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2B320" w14:textId="0884C983" w:rsidR="00AC0B1E" w:rsidRPr="008B676D" w:rsidRDefault="00AC0B1E" w:rsidP="00AC0B1E">
      <w:pPr>
        <w:jc w:val="center"/>
        <w:rPr>
          <w:rFonts w:ascii="Lato" w:hAnsi="Lato"/>
          <w:b/>
        </w:rPr>
      </w:pPr>
      <w:r w:rsidRPr="008B676D">
        <w:rPr>
          <w:rFonts w:ascii="Lato" w:hAnsi="Lato"/>
          <w:b/>
        </w:rPr>
        <w:t>UMOWA Nr</w:t>
      </w:r>
      <w:r w:rsidR="005D22F2" w:rsidRPr="008B676D">
        <w:rPr>
          <w:rFonts w:ascii="Lato" w:hAnsi="Lato"/>
          <w:b/>
        </w:rPr>
        <w:t xml:space="preserve"> </w:t>
      </w:r>
      <w:r w:rsidRPr="008B676D">
        <w:rPr>
          <w:rFonts w:ascii="Lato" w:hAnsi="Lato"/>
          <w:b/>
        </w:rPr>
        <w:t>MEN/</w:t>
      </w:r>
      <w:r w:rsidR="007222F7" w:rsidRPr="008B676D">
        <w:rPr>
          <w:rFonts w:ascii="Lato" w:hAnsi="Lato"/>
          <w:b/>
        </w:rPr>
        <w:t>202</w:t>
      </w:r>
      <w:r w:rsidR="006B02F1" w:rsidRPr="008B676D">
        <w:rPr>
          <w:rFonts w:ascii="Lato" w:hAnsi="Lato"/>
          <w:b/>
        </w:rPr>
        <w:t>4</w:t>
      </w:r>
      <w:r w:rsidR="00A21C3B" w:rsidRPr="008B676D">
        <w:rPr>
          <w:rFonts w:ascii="Lato" w:hAnsi="Lato"/>
          <w:b/>
        </w:rPr>
        <w:t>/D</w:t>
      </w:r>
      <w:r w:rsidR="00FC3648" w:rsidRPr="008B676D">
        <w:rPr>
          <w:rFonts w:ascii="Lato" w:hAnsi="Lato"/>
          <w:b/>
        </w:rPr>
        <w:t>K</w:t>
      </w:r>
      <w:r w:rsidR="00A21C3B" w:rsidRPr="008B676D">
        <w:rPr>
          <w:rFonts w:ascii="Lato" w:hAnsi="Lato"/>
          <w:b/>
        </w:rPr>
        <w:t>/</w:t>
      </w:r>
      <w:r w:rsidR="00350C0D" w:rsidRPr="008B676D">
        <w:rPr>
          <w:rFonts w:ascii="Lato" w:hAnsi="Lato"/>
          <w:b/>
        </w:rPr>
        <w:t>...</w:t>
      </w:r>
    </w:p>
    <w:p w14:paraId="03E03CE7" w14:textId="0673B580" w:rsidR="007222F7" w:rsidRPr="008B676D" w:rsidRDefault="007222F7" w:rsidP="00AC0B1E">
      <w:pPr>
        <w:jc w:val="center"/>
        <w:rPr>
          <w:rFonts w:ascii="Lato" w:hAnsi="Lato"/>
          <w:b/>
        </w:rPr>
      </w:pPr>
    </w:p>
    <w:p w14:paraId="58B43F4A" w14:textId="4E5ACA2D" w:rsidR="00FC3648" w:rsidRPr="008B676D" w:rsidRDefault="00FC3648" w:rsidP="00FC3648">
      <w:pPr>
        <w:tabs>
          <w:tab w:val="center" w:pos="2810"/>
          <w:tab w:val="center" w:pos="6252"/>
        </w:tabs>
        <w:spacing w:line="360" w:lineRule="auto"/>
        <w:jc w:val="center"/>
        <w:rPr>
          <w:rFonts w:ascii="Lato" w:hAnsi="Lato"/>
        </w:rPr>
      </w:pPr>
      <w:r w:rsidRPr="008B676D">
        <w:rPr>
          <w:rFonts w:ascii="Lato" w:hAnsi="Lato"/>
        </w:rPr>
        <w:t xml:space="preserve">w </w:t>
      </w:r>
      <w:proofErr w:type="gramStart"/>
      <w:r w:rsidRPr="008B676D">
        <w:rPr>
          <w:rFonts w:ascii="Lato" w:hAnsi="Lato"/>
        </w:rPr>
        <w:t>sprawie  realizacji</w:t>
      </w:r>
      <w:proofErr w:type="gramEnd"/>
      <w:r w:rsidRPr="008B676D">
        <w:rPr>
          <w:rFonts w:ascii="Lato" w:hAnsi="Lato"/>
        </w:rPr>
        <w:t xml:space="preserve"> zadania w ramach programu Ministra Edukacji pod nazwą</w:t>
      </w:r>
    </w:p>
    <w:p w14:paraId="15ECD1C7" w14:textId="0285949D" w:rsidR="00FC3648" w:rsidRPr="008B676D" w:rsidRDefault="00FC3648" w:rsidP="00FC3648">
      <w:pPr>
        <w:spacing w:line="360" w:lineRule="auto"/>
        <w:ind w:left="399" w:hanging="10"/>
        <w:jc w:val="center"/>
        <w:rPr>
          <w:rFonts w:ascii="Lato" w:hAnsi="Lato"/>
          <w:b/>
        </w:rPr>
      </w:pPr>
      <w:r w:rsidRPr="008B676D">
        <w:rPr>
          <w:rFonts w:ascii="Lato" w:hAnsi="Lato"/>
          <w:b/>
        </w:rPr>
        <w:t>„Kto ty jesteś? Polak mały”</w:t>
      </w:r>
      <w:r w:rsidR="003F787D" w:rsidRPr="008B676D">
        <w:rPr>
          <w:rFonts w:ascii="Lato" w:hAnsi="Lato"/>
          <w:b/>
        </w:rPr>
        <w:t xml:space="preserve"> na 2024 r.</w:t>
      </w:r>
    </w:p>
    <w:p w14:paraId="5D747B8A" w14:textId="77777777" w:rsidR="00FC3648" w:rsidRPr="008B676D" w:rsidRDefault="00FC3648" w:rsidP="00AC0B1E">
      <w:pPr>
        <w:jc w:val="center"/>
        <w:rPr>
          <w:rFonts w:ascii="Lato" w:hAnsi="Lato"/>
          <w:b/>
        </w:rPr>
      </w:pPr>
    </w:p>
    <w:p w14:paraId="642EAABD" w14:textId="77777777" w:rsidR="00AC0B1E" w:rsidRPr="008B676D" w:rsidRDefault="00AC0B1E" w:rsidP="00AC0B1E">
      <w:pPr>
        <w:jc w:val="both"/>
        <w:rPr>
          <w:rFonts w:ascii="Lato" w:hAnsi="Lato"/>
          <w:b/>
        </w:rPr>
      </w:pPr>
    </w:p>
    <w:p w14:paraId="0B434DD3" w14:textId="77777777" w:rsidR="00AC0B1E" w:rsidRPr="008B676D" w:rsidRDefault="00AC0B1E" w:rsidP="00AC0B1E">
      <w:pPr>
        <w:jc w:val="both"/>
        <w:rPr>
          <w:rFonts w:ascii="Lato" w:hAnsi="Lato"/>
        </w:rPr>
      </w:pPr>
    </w:p>
    <w:p w14:paraId="5354AABA" w14:textId="37DCEE7A" w:rsidR="00FC3648" w:rsidRPr="008B676D" w:rsidRDefault="00FC3648" w:rsidP="00FC3648">
      <w:pPr>
        <w:jc w:val="both"/>
        <w:rPr>
          <w:rFonts w:ascii="Lato" w:hAnsi="Lato"/>
        </w:rPr>
      </w:pPr>
      <w:r w:rsidRPr="008B676D">
        <w:rPr>
          <w:rFonts w:ascii="Lato" w:hAnsi="Lato"/>
        </w:rPr>
        <w:t>zawart</w:t>
      </w:r>
      <w:r w:rsidR="003F787D" w:rsidRPr="008B676D">
        <w:rPr>
          <w:rFonts w:ascii="Lato" w:hAnsi="Lato"/>
        </w:rPr>
        <w:t>a</w:t>
      </w:r>
      <w:r w:rsidRPr="008B676D">
        <w:rPr>
          <w:rFonts w:ascii="Lato" w:hAnsi="Lato"/>
        </w:rPr>
        <w:t xml:space="preserve"> w dniu …………</w:t>
      </w:r>
      <w:proofErr w:type="gramStart"/>
      <w:r w:rsidRPr="008B676D">
        <w:rPr>
          <w:rFonts w:ascii="Lato" w:hAnsi="Lato"/>
        </w:rPr>
        <w:t>…….</w:t>
      </w:r>
      <w:proofErr w:type="gramEnd"/>
      <w:r w:rsidRPr="008B676D">
        <w:rPr>
          <w:rFonts w:ascii="Lato" w:hAnsi="Lato"/>
        </w:rPr>
        <w:t>. 2024 r. w Warszawie pomiędzy:</w:t>
      </w:r>
    </w:p>
    <w:p w14:paraId="72267689" w14:textId="77777777" w:rsidR="00FC3648" w:rsidRPr="008B676D" w:rsidRDefault="00FC3648" w:rsidP="00FC3648">
      <w:pPr>
        <w:jc w:val="both"/>
        <w:rPr>
          <w:rFonts w:ascii="Lato" w:hAnsi="Lato"/>
        </w:rPr>
      </w:pPr>
    </w:p>
    <w:p w14:paraId="489E6539" w14:textId="62DBCDA4" w:rsidR="00FC3648" w:rsidRPr="008B676D" w:rsidRDefault="00FC3648" w:rsidP="00FC3648">
      <w:pPr>
        <w:jc w:val="both"/>
        <w:rPr>
          <w:rFonts w:ascii="Lato" w:hAnsi="Lato"/>
        </w:rPr>
      </w:pPr>
      <w:r w:rsidRPr="008B676D">
        <w:rPr>
          <w:rFonts w:ascii="Lato" w:hAnsi="Lato"/>
          <w:lang w:eastAsia="en-US"/>
        </w:rPr>
        <w:t xml:space="preserve">Skarbem Państwa </w:t>
      </w:r>
      <w:r w:rsidR="003F787D" w:rsidRPr="008B676D">
        <w:rPr>
          <w:rFonts w:ascii="Lato" w:hAnsi="Lato"/>
          <w:lang w:eastAsia="en-US"/>
        </w:rPr>
        <w:t>reprezentowanym przez</w:t>
      </w:r>
      <w:r w:rsidR="0028595D" w:rsidRPr="008B676D">
        <w:rPr>
          <w:rFonts w:ascii="Lato" w:hAnsi="Lato"/>
          <w:lang w:eastAsia="en-US"/>
        </w:rPr>
        <w:t xml:space="preserve"> </w:t>
      </w:r>
      <w:r w:rsidRPr="008B676D">
        <w:rPr>
          <w:rFonts w:ascii="Lato" w:hAnsi="Lato"/>
          <w:lang w:eastAsia="en-US"/>
        </w:rPr>
        <w:t>Ministr</w:t>
      </w:r>
      <w:r w:rsidR="003F787D" w:rsidRPr="008B676D">
        <w:rPr>
          <w:rFonts w:ascii="Lato" w:hAnsi="Lato"/>
          <w:lang w:eastAsia="en-US"/>
        </w:rPr>
        <w:t>a</w:t>
      </w:r>
      <w:r w:rsidRPr="008B676D">
        <w:rPr>
          <w:rFonts w:ascii="Lato" w:hAnsi="Lato"/>
          <w:lang w:eastAsia="en-US"/>
        </w:rPr>
        <w:t xml:space="preserve"> Edukacji,</w:t>
      </w:r>
      <w:r w:rsidRPr="008B676D">
        <w:rPr>
          <w:rFonts w:ascii="Lato" w:hAnsi="Lato"/>
        </w:rPr>
        <w:t xml:space="preserve"> </w:t>
      </w:r>
      <w:r w:rsidR="003F787D" w:rsidRPr="008B676D">
        <w:rPr>
          <w:rFonts w:ascii="Lato" w:hAnsi="Lato"/>
        </w:rPr>
        <w:t xml:space="preserve">adres: Ministerstwo Edukacji Narodowej, </w:t>
      </w:r>
      <w:r w:rsidRPr="008B676D">
        <w:rPr>
          <w:rFonts w:ascii="Lato" w:hAnsi="Lato"/>
        </w:rPr>
        <w:t xml:space="preserve">al. J.Ch. Szucha 25, 00-918 Warszawa, </w:t>
      </w:r>
      <w:r w:rsidR="003F787D" w:rsidRPr="008B676D">
        <w:rPr>
          <w:rFonts w:ascii="Lato" w:hAnsi="Lato"/>
        </w:rPr>
        <w:t xml:space="preserve">NIP: 7011010460, </w:t>
      </w:r>
      <w:r w:rsidRPr="008B676D">
        <w:rPr>
          <w:rFonts w:ascii="Lato" w:hAnsi="Lato"/>
        </w:rPr>
        <w:t xml:space="preserve">zwanym dalej „Ministrem”, </w:t>
      </w:r>
      <w:r w:rsidR="005D22F2" w:rsidRPr="008B676D">
        <w:rPr>
          <w:rFonts w:ascii="Lato" w:hAnsi="Lato"/>
        </w:rPr>
        <w:t xml:space="preserve">w </w:t>
      </w:r>
      <w:proofErr w:type="gramStart"/>
      <w:r w:rsidR="005D22F2" w:rsidRPr="008B676D">
        <w:rPr>
          <w:rFonts w:ascii="Lato" w:hAnsi="Lato"/>
        </w:rPr>
        <w:t>imieniu</w:t>
      </w:r>
      <w:proofErr w:type="gramEnd"/>
      <w:r w:rsidR="005D22F2" w:rsidRPr="008B676D">
        <w:rPr>
          <w:rFonts w:ascii="Lato" w:hAnsi="Lato"/>
        </w:rPr>
        <w:t xml:space="preserve"> którego działa</w:t>
      </w:r>
      <w:r w:rsidRPr="008B676D">
        <w:rPr>
          <w:rFonts w:ascii="Lato" w:hAnsi="Lato"/>
        </w:rPr>
        <w:t>:</w:t>
      </w:r>
    </w:p>
    <w:p w14:paraId="7F9E147E" w14:textId="77777777" w:rsidR="00FC3648" w:rsidRPr="008B676D" w:rsidRDefault="00FC3648" w:rsidP="00FC3648">
      <w:pPr>
        <w:jc w:val="both"/>
        <w:rPr>
          <w:rFonts w:ascii="Lato" w:hAnsi="Lato"/>
        </w:rPr>
      </w:pPr>
    </w:p>
    <w:p w14:paraId="6E852F57" w14:textId="5C097298" w:rsidR="00FC3648" w:rsidRPr="008B676D" w:rsidRDefault="00FC3648" w:rsidP="00FC3648">
      <w:pPr>
        <w:jc w:val="both"/>
        <w:rPr>
          <w:rFonts w:ascii="Lato" w:hAnsi="Lato"/>
        </w:rPr>
      </w:pPr>
      <w:r w:rsidRPr="008B676D">
        <w:rPr>
          <w:rFonts w:ascii="Lato" w:hAnsi="Lato"/>
        </w:rPr>
        <w:t>Kacp</w:t>
      </w:r>
      <w:r w:rsidR="005D22F2" w:rsidRPr="008B676D">
        <w:rPr>
          <w:rFonts w:ascii="Lato" w:hAnsi="Lato"/>
        </w:rPr>
        <w:t>e</w:t>
      </w:r>
      <w:r w:rsidRPr="008B676D">
        <w:rPr>
          <w:rFonts w:ascii="Lato" w:hAnsi="Lato"/>
        </w:rPr>
        <w:t>r Lawer</w:t>
      </w:r>
      <w:r w:rsidR="005D22F2" w:rsidRPr="008B676D">
        <w:rPr>
          <w:rFonts w:ascii="Lato" w:hAnsi="Lato"/>
        </w:rPr>
        <w:t>a</w:t>
      </w:r>
      <w:r w:rsidRPr="008B676D">
        <w:rPr>
          <w:rFonts w:ascii="Lato" w:hAnsi="Lato"/>
        </w:rPr>
        <w:t xml:space="preserve"> – Dyrektor Departamentu Komunikacji Ministerstwa Edukacji Narodowej, na podstawie pełnomocnictwa nr </w:t>
      </w:r>
      <w:r w:rsidR="0028595D" w:rsidRPr="008B676D">
        <w:rPr>
          <w:rFonts w:ascii="Lato" w:hAnsi="Lato"/>
        </w:rPr>
        <w:t>P-240-</w:t>
      </w:r>
      <w:proofErr w:type="gramStart"/>
      <w:r w:rsidR="0028595D" w:rsidRPr="008B676D">
        <w:rPr>
          <w:rFonts w:ascii="Lato" w:hAnsi="Lato"/>
        </w:rPr>
        <w:t xml:space="preserve">2024  </w:t>
      </w:r>
      <w:r w:rsidRPr="008B676D">
        <w:rPr>
          <w:rFonts w:ascii="Lato" w:hAnsi="Lato"/>
        </w:rPr>
        <w:t>dnia</w:t>
      </w:r>
      <w:proofErr w:type="gramEnd"/>
      <w:r w:rsidRPr="008B676D">
        <w:rPr>
          <w:rFonts w:ascii="Lato" w:hAnsi="Lato"/>
        </w:rPr>
        <w:t xml:space="preserve"> </w:t>
      </w:r>
      <w:r w:rsidR="0028595D" w:rsidRPr="008B676D">
        <w:rPr>
          <w:rFonts w:ascii="Lato" w:hAnsi="Lato"/>
        </w:rPr>
        <w:t>31 lipca 2024 r.,</w:t>
      </w:r>
    </w:p>
    <w:p w14:paraId="68264BAD" w14:textId="77777777" w:rsidR="005D22F2" w:rsidRPr="008B676D" w:rsidRDefault="005D22F2" w:rsidP="00FC3648">
      <w:pPr>
        <w:jc w:val="both"/>
        <w:rPr>
          <w:rFonts w:ascii="Lato" w:hAnsi="Lato"/>
        </w:rPr>
      </w:pPr>
    </w:p>
    <w:p w14:paraId="3B202168" w14:textId="13DCF50F" w:rsidR="005D22F2" w:rsidRPr="008B676D" w:rsidRDefault="005D22F2" w:rsidP="00FC3648">
      <w:pPr>
        <w:jc w:val="both"/>
        <w:rPr>
          <w:rFonts w:ascii="Lato" w:hAnsi="Lato"/>
        </w:rPr>
      </w:pPr>
      <w:r w:rsidRPr="008B676D">
        <w:rPr>
          <w:rFonts w:ascii="Lato" w:hAnsi="Lato"/>
        </w:rPr>
        <w:t>a</w:t>
      </w:r>
      <w:r w:rsidR="00721BDA" w:rsidRPr="008B676D">
        <w:rPr>
          <w:rFonts w:ascii="Lato" w:hAnsi="Lato"/>
        </w:rPr>
        <w:t>lbo</w:t>
      </w:r>
    </w:p>
    <w:p w14:paraId="0E275534" w14:textId="785A371C" w:rsidR="00FC3648" w:rsidRPr="008B676D" w:rsidRDefault="00FC3648" w:rsidP="00FC3648">
      <w:pPr>
        <w:jc w:val="both"/>
        <w:rPr>
          <w:rFonts w:ascii="Lato" w:hAnsi="Lato"/>
        </w:rPr>
      </w:pPr>
      <w:r w:rsidRPr="008B676D">
        <w:rPr>
          <w:rFonts w:ascii="Lato" w:hAnsi="Lato"/>
        </w:rPr>
        <w:br/>
        <w:t>Łukasz Trawińsk</w:t>
      </w:r>
      <w:r w:rsidR="005D22F2" w:rsidRPr="008B676D">
        <w:rPr>
          <w:rFonts w:ascii="Lato" w:hAnsi="Lato"/>
        </w:rPr>
        <w:t>i</w:t>
      </w:r>
      <w:r w:rsidRPr="008B676D">
        <w:rPr>
          <w:rFonts w:ascii="Lato" w:hAnsi="Lato"/>
        </w:rPr>
        <w:t xml:space="preserve"> – zastępc</w:t>
      </w:r>
      <w:r w:rsidR="005D22F2" w:rsidRPr="008B676D">
        <w:rPr>
          <w:rFonts w:ascii="Lato" w:hAnsi="Lato"/>
        </w:rPr>
        <w:t>a</w:t>
      </w:r>
      <w:r w:rsidRPr="008B676D">
        <w:rPr>
          <w:rFonts w:ascii="Lato" w:hAnsi="Lato"/>
        </w:rPr>
        <w:t xml:space="preserve"> Dyrektora</w:t>
      </w:r>
      <w:r w:rsidR="005D22F2" w:rsidRPr="008B676D">
        <w:rPr>
          <w:rFonts w:ascii="Lato" w:hAnsi="Lato"/>
        </w:rPr>
        <w:t xml:space="preserve"> Departamentu</w:t>
      </w:r>
      <w:r w:rsidRPr="008B676D">
        <w:rPr>
          <w:rFonts w:ascii="Lato" w:hAnsi="Lato"/>
        </w:rPr>
        <w:t xml:space="preserve"> Komunikacji</w:t>
      </w:r>
      <w:r w:rsidR="006D687D" w:rsidRPr="008B676D">
        <w:rPr>
          <w:rFonts w:ascii="Lato" w:hAnsi="Lato"/>
        </w:rPr>
        <w:t xml:space="preserve"> Ministerstwa Edukacji Narodowej</w:t>
      </w:r>
      <w:r w:rsidRPr="008B676D">
        <w:rPr>
          <w:rFonts w:ascii="Lato" w:hAnsi="Lato"/>
        </w:rPr>
        <w:t xml:space="preserve">, na podstawie pełnomocnictwa nr </w:t>
      </w:r>
      <w:r w:rsidR="0028595D" w:rsidRPr="008B676D">
        <w:rPr>
          <w:rFonts w:ascii="Lato" w:hAnsi="Lato"/>
        </w:rPr>
        <w:t>P-239-2024</w:t>
      </w:r>
      <w:r w:rsidR="005D22F2" w:rsidRPr="008B676D">
        <w:rPr>
          <w:rFonts w:ascii="Lato" w:hAnsi="Lato"/>
        </w:rPr>
        <w:t xml:space="preserve"> </w:t>
      </w:r>
      <w:r w:rsidRPr="008B676D">
        <w:rPr>
          <w:rFonts w:ascii="Lato" w:hAnsi="Lato"/>
        </w:rPr>
        <w:t>z dnia</w:t>
      </w:r>
      <w:r w:rsidR="005D22F2" w:rsidRPr="008B676D">
        <w:rPr>
          <w:rFonts w:ascii="Lato" w:hAnsi="Lato"/>
        </w:rPr>
        <w:t xml:space="preserve"> </w:t>
      </w:r>
      <w:r w:rsidR="0028595D" w:rsidRPr="008B676D">
        <w:rPr>
          <w:rFonts w:ascii="Lato" w:hAnsi="Lato"/>
        </w:rPr>
        <w:t xml:space="preserve">31 lipca </w:t>
      </w:r>
      <w:proofErr w:type="gramStart"/>
      <w:r w:rsidR="0028595D" w:rsidRPr="008B676D">
        <w:rPr>
          <w:rFonts w:ascii="Lato" w:hAnsi="Lato"/>
        </w:rPr>
        <w:t>2024</w:t>
      </w:r>
      <w:r w:rsidRPr="008B676D">
        <w:rPr>
          <w:rFonts w:ascii="Lato" w:hAnsi="Lato"/>
        </w:rPr>
        <w:t xml:space="preserve">  r</w:t>
      </w:r>
      <w:r w:rsidR="005D22F2" w:rsidRPr="008B676D">
        <w:rPr>
          <w:rFonts w:ascii="Lato" w:hAnsi="Lato"/>
        </w:rPr>
        <w:t>.</w:t>
      </w:r>
      <w:proofErr w:type="gramEnd"/>
      <w:r w:rsidRPr="008B676D">
        <w:rPr>
          <w:rFonts w:ascii="Lato" w:hAnsi="Lato"/>
        </w:rPr>
        <w:t>,</w:t>
      </w:r>
    </w:p>
    <w:p w14:paraId="15FC6B95" w14:textId="77777777" w:rsidR="00FC3648" w:rsidRPr="008B676D" w:rsidRDefault="00FC3648" w:rsidP="00FC3648">
      <w:pPr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 </w:t>
      </w:r>
    </w:p>
    <w:p w14:paraId="42A42067" w14:textId="0FB7F5BE" w:rsidR="006313E7" w:rsidRPr="008B676D" w:rsidRDefault="006313E7" w:rsidP="00FC3648">
      <w:pPr>
        <w:jc w:val="both"/>
        <w:rPr>
          <w:rFonts w:ascii="Lato" w:eastAsia="Arial Unicode MS" w:hAnsi="Lato"/>
          <w:iCs/>
          <w:kern w:val="1"/>
          <w:lang w:eastAsia="pl-PL" w:bidi="hi-IN"/>
        </w:rPr>
      </w:pPr>
    </w:p>
    <w:p w14:paraId="2E77D41B" w14:textId="47B11543" w:rsidR="00AC0B1E" w:rsidRPr="008B676D" w:rsidRDefault="00AC0B1E" w:rsidP="005F5BA2">
      <w:pPr>
        <w:jc w:val="both"/>
        <w:rPr>
          <w:rFonts w:ascii="Lato" w:hAnsi="Lato"/>
        </w:rPr>
      </w:pPr>
    </w:p>
    <w:p w14:paraId="4610ECB8" w14:textId="77777777" w:rsidR="00AC0B1E" w:rsidRPr="008B676D" w:rsidRDefault="00AC0B1E" w:rsidP="00AC0B1E">
      <w:pPr>
        <w:rPr>
          <w:rFonts w:ascii="Lato" w:hAnsi="Lato"/>
        </w:rPr>
      </w:pPr>
      <w:r w:rsidRPr="008B676D">
        <w:rPr>
          <w:rFonts w:ascii="Lato" w:hAnsi="Lato"/>
        </w:rPr>
        <w:t>a</w:t>
      </w:r>
    </w:p>
    <w:p w14:paraId="125631AD" w14:textId="089819C0" w:rsidR="00AC0B1E" w:rsidRPr="008B676D" w:rsidRDefault="00C73846" w:rsidP="00AC0B1E">
      <w:pPr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 </w:t>
      </w:r>
    </w:p>
    <w:p w14:paraId="7C063ACA" w14:textId="73BDFD4A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</w:rPr>
      </w:pPr>
      <w:r w:rsidRPr="008B676D">
        <w:rPr>
          <w:rFonts w:ascii="Lato" w:hAnsi="Lato"/>
        </w:rPr>
        <w:t>……………………………………………………………………………………………</w:t>
      </w:r>
      <w:proofErr w:type="gramStart"/>
      <w:r w:rsidRPr="008B676D">
        <w:rPr>
          <w:rFonts w:ascii="Lato" w:hAnsi="Lato"/>
        </w:rPr>
        <w:t>…….</w:t>
      </w:r>
      <w:proofErr w:type="gramEnd"/>
      <w:r w:rsidRPr="008B676D">
        <w:rPr>
          <w:rFonts w:ascii="Lato" w:hAnsi="Lato"/>
        </w:rPr>
        <w:t>., z siedzibą w ……..........……………...................................................... wpisaną(-</w:t>
      </w:r>
      <w:proofErr w:type="spellStart"/>
      <w:r w:rsidRPr="008B676D">
        <w:rPr>
          <w:rFonts w:ascii="Lato" w:hAnsi="Lato"/>
        </w:rPr>
        <w:t>nym</w:t>
      </w:r>
      <w:proofErr w:type="spellEnd"/>
      <w:r w:rsidRPr="008B676D">
        <w:rPr>
          <w:rFonts w:ascii="Lato" w:hAnsi="Lato"/>
        </w:rPr>
        <w:t>) do Krajowego Rejestru Sądowego</w:t>
      </w:r>
      <w:r w:rsidRPr="008B676D">
        <w:rPr>
          <w:rFonts w:ascii="Lato" w:hAnsi="Lato"/>
          <w:vertAlign w:val="superscript"/>
        </w:rPr>
        <w:t xml:space="preserve">* </w:t>
      </w:r>
      <w:r w:rsidRPr="008B676D">
        <w:rPr>
          <w:rFonts w:ascii="Lato" w:hAnsi="Lato"/>
        </w:rPr>
        <w:t>/ innego rejestru / ewidencji pod numerem …………………,</w:t>
      </w:r>
      <w:r w:rsidR="005D22F2" w:rsidRPr="008B676D">
        <w:rPr>
          <w:rFonts w:ascii="Lato" w:hAnsi="Lato"/>
        </w:rPr>
        <w:t xml:space="preserve"> </w:t>
      </w:r>
      <w:r w:rsidR="00210C8C" w:rsidRPr="008B676D">
        <w:rPr>
          <w:rFonts w:ascii="Lato" w:hAnsi="Lato"/>
        </w:rPr>
        <w:t>NIP</w:t>
      </w:r>
      <w:r w:rsidR="00D97413" w:rsidRPr="008B676D">
        <w:rPr>
          <w:rFonts w:ascii="Lato" w:hAnsi="Lato"/>
        </w:rPr>
        <w:t>……………………………………</w:t>
      </w:r>
      <w:proofErr w:type="gramStart"/>
      <w:r w:rsidR="00D97413" w:rsidRPr="008B676D">
        <w:rPr>
          <w:rFonts w:ascii="Lato" w:hAnsi="Lato"/>
        </w:rPr>
        <w:t>…….</w:t>
      </w:r>
      <w:proofErr w:type="gramEnd"/>
      <w:r w:rsidR="00D97413" w:rsidRPr="008B676D">
        <w:rPr>
          <w:rFonts w:ascii="Lato" w:hAnsi="Lato"/>
        </w:rPr>
        <w:t xml:space="preserve">., </w:t>
      </w:r>
      <w:r w:rsidR="00210C8C" w:rsidRPr="008B676D">
        <w:rPr>
          <w:rFonts w:ascii="Lato" w:hAnsi="Lato"/>
        </w:rPr>
        <w:t>REGON</w:t>
      </w:r>
      <w:r w:rsidR="00D97413" w:rsidRPr="008B676D">
        <w:rPr>
          <w:rFonts w:ascii="Lato" w:hAnsi="Lato"/>
        </w:rPr>
        <w:t>…………………………………</w:t>
      </w:r>
      <w:r w:rsidR="00210C8C" w:rsidRPr="008B676D">
        <w:rPr>
          <w:rFonts w:ascii="Lato" w:hAnsi="Lato"/>
        </w:rPr>
        <w:t>,</w:t>
      </w:r>
      <w:r w:rsidRPr="008B676D">
        <w:rPr>
          <w:rFonts w:ascii="Lato" w:hAnsi="Lato"/>
        </w:rPr>
        <w:t xml:space="preserve"> zwaną(-</w:t>
      </w:r>
      <w:proofErr w:type="spellStart"/>
      <w:r w:rsidRPr="008B676D">
        <w:rPr>
          <w:rFonts w:ascii="Lato" w:hAnsi="Lato"/>
        </w:rPr>
        <w:t>nym</w:t>
      </w:r>
      <w:proofErr w:type="spellEnd"/>
      <w:r w:rsidRPr="008B676D">
        <w:rPr>
          <w:rFonts w:ascii="Lato" w:hAnsi="Lato"/>
        </w:rPr>
        <w:t>) dalej „</w:t>
      </w:r>
      <w:r w:rsidRPr="008B676D">
        <w:rPr>
          <w:rFonts w:ascii="Lato" w:hAnsi="Lato"/>
          <w:b/>
        </w:rPr>
        <w:t>Beneficjentem</w:t>
      </w:r>
      <w:r w:rsidRPr="008B676D">
        <w:rPr>
          <w:rFonts w:ascii="Lato" w:hAnsi="Lato"/>
        </w:rPr>
        <w:t>”, reprezentowaną(-</w:t>
      </w:r>
      <w:proofErr w:type="spellStart"/>
      <w:r w:rsidRPr="008B676D">
        <w:rPr>
          <w:rFonts w:ascii="Lato" w:hAnsi="Lato"/>
        </w:rPr>
        <w:t>nym</w:t>
      </w:r>
      <w:proofErr w:type="spellEnd"/>
      <w:r w:rsidRPr="008B676D">
        <w:rPr>
          <w:rFonts w:ascii="Lato" w:hAnsi="Lato"/>
        </w:rPr>
        <w:t>) przez:</w:t>
      </w:r>
    </w:p>
    <w:p w14:paraId="160A53D7" w14:textId="77777777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</w:rPr>
      </w:pPr>
    </w:p>
    <w:p w14:paraId="253F2DB5" w14:textId="77777777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</w:rPr>
      </w:pPr>
      <w:r w:rsidRPr="008B676D">
        <w:rPr>
          <w:rFonts w:ascii="Lato" w:hAnsi="Lato"/>
        </w:rPr>
        <w:t>1. …………………………………………………………………………………………</w:t>
      </w:r>
      <w:proofErr w:type="gramStart"/>
      <w:r w:rsidRPr="008B676D">
        <w:rPr>
          <w:rFonts w:ascii="Lato" w:hAnsi="Lato"/>
        </w:rPr>
        <w:t>…….</w:t>
      </w:r>
      <w:proofErr w:type="gramEnd"/>
      <w:r w:rsidRPr="008B676D">
        <w:rPr>
          <w:rFonts w:ascii="Lato" w:hAnsi="Lato"/>
        </w:rPr>
        <w:t>.</w:t>
      </w:r>
    </w:p>
    <w:p w14:paraId="03C940FD" w14:textId="77777777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  <w:vertAlign w:val="superscript"/>
        </w:rPr>
      </w:pPr>
      <w:r w:rsidRPr="008B676D">
        <w:rPr>
          <w:rFonts w:ascii="Lato" w:hAnsi="Lato"/>
          <w:vertAlign w:val="superscript"/>
        </w:rPr>
        <w:t>(imię i nazwisko oraz numer PESEL)</w:t>
      </w:r>
    </w:p>
    <w:p w14:paraId="5ACEE148" w14:textId="77777777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</w:rPr>
      </w:pPr>
      <w:r w:rsidRPr="008B676D">
        <w:rPr>
          <w:rFonts w:ascii="Lato" w:hAnsi="Lato"/>
        </w:rPr>
        <w:t>2. ………………………………………………………………………………………………...</w:t>
      </w:r>
    </w:p>
    <w:p w14:paraId="4DA569E9" w14:textId="77777777" w:rsidR="006313E7" w:rsidRPr="008B676D" w:rsidRDefault="006313E7" w:rsidP="006313E7">
      <w:pPr>
        <w:autoSpaceDE w:val="0"/>
        <w:autoSpaceDN w:val="0"/>
        <w:adjustRightInd w:val="0"/>
        <w:spacing w:line="276" w:lineRule="auto"/>
        <w:jc w:val="both"/>
        <w:rPr>
          <w:rFonts w:ascii="Lato" w:hAnsi="Lato"/>
          <w:vertAlign w:val="superscript"/>
        </w:rPr>
      </w:pPr>
      <w:r w:rsidRPr="008B676D">
        <w:rPr>
          <w:rFonts w:ascii="Lato" w:hAnsi="Lato"/>
          <w:vertAlign w:val="superscript"/>
        </w:rPr>
        <w:t>(imię i nazwisko oraz numer PESEL)</w:t>
      </w:r>
    </w:p>
    <w:p w14:paraId="04222844" w14:textId="77777777" w:rsidR="006313E7" w:rsidRPr="008B676D" w:rsidRDefault="006313E7" w:rsidP="00AC0B1E">
      <w:pPr>
        <w:jc w:val="both"/>
        <w:rPr>
          <w:rFonts w:ascii="Lato" w:hAnsi="Lato"/>
          <w:bCs/>
        </w:rPr>
      </w:pPr>
    </w:p>
    <w:p w14:paraId="3FF043DF" w14:textId="20C6C28C" w:rsidR="00E504FC" w:rsidRPr="008B676D" w:rsidRDefault="00E504FC" w:rsidP="00AC0B1E">
      <w:pPr>
        <w:jc w:val="both"/>
        <w:rPr>
          <w:rFonts w:ascii="Lato" w:hAnsi="Lato"/>
        </w:rPr>
      </w:pPr>
      <w:r w:rsidRPr="008B676D">
        <w:rPr>
          <w:rFonts w:ascii="Lato" w:hAnsi="Lato"/>
          <w:bCs/>
        </w:rPr>
        <w:t>zwanymi dalej łącznie „</w:t>
      </w:r>
      <w:r w:rsidRPr="008B676D">
        <w:rPr>
          <w:rFonts w:ascii="Lato" w:hAnsi="Lato"/>
          <w:b/>
          <w:bCs/>
        </w:rPr>
        <w:t>Stronami</w:t>
      </w:r>
      <w:r w:rsidRPr="008B676D">
        <w:rPr>
          <w:rFonts w:ascii="Lato" w:hAnsi="Lato"/>
          <w:bCs/>
        </w:rPr>
        <w:t>” lub każdy z osobna „</w:t>
      </w:r>
      <w:r w:rsidRPr="008B676D">
        <w:rPr>
          <w:rFonts w:ascii="Lato" w:hAnsi="Lato"/>
          <w:b/>
          <w:bCs/>
        </w:rPr>
        <w:t>Stroną</w:t>
      </w:r>
      <w:r w:rsidRPr="008B676D">
        <w:rPr>
          <w:rFonts w:ascii="Lato" w:hAnsi="Lato"/>
          <w:bCs/>
        </w:rPr>
        <w:t>”,</w:t>
      </w:r>
    </w:p>
    <w:p w14:paraId="7F689388" w14:textId="77777777" w:rsidR="007D027F" w:rsidRPr="008B676D" w:rsidRDefault="007D027F">
      <w:pPr>
        <w:rPr>
          <w:rFonts w:ascii="Lato" w:hAnsi="Lato"/>
        </w:rPr>
      </w:pPr>
    </w:p>
    <w:p w14:paraId="69F0BA38" w14:textId="1180C024" w:rsidR="009829F5" w:rsidRPr="008B676D" w:rsidRDefault="009829F5" w:rsidP="003A5789">
      <w:pPr>
        <w:jc w:val="both"/>
        <w:rPr>
          <w:rFonts w:ascii="Lato" w:hAnsi="Lato"/>
        </w:rPr>
      </w:pPr>
      <w:r w:rsidRPr="008B676D">
        <w:rPr>
          <w:rFonts w:ascii="Lato" w:hAnsi="Lato"/>
          <w:i/>
        </w:rPr>
        <w:t>na podstawie art. 90w ustawy z dnia 7 września 1991 r. o systemie oświaty (Dz. U. z 202</w:t>
      </w:r>
      <w:r w:rsidR="006D687D" w:rsidRPr="008B676D">
        <w:rPr>
          <w:rFonts w:ascii="Lato" w:hAnsi="Lato"/>
          <w:i/>
        </w:rPr>
        <w:t>4</w:t>
      </w:r>
      <w:r w:rsidRPr="008B676D">
        <w:rPr>
          <w:rFonts w:ascii="Lato" w:hAnsi="Lato"/>
          <w:i/>
        </w:rPr>
        <w:t xml:space="preserve"> r. poz.</w:t>
      </w:r>
      <w:r w:rsidR="006D687D" w:rsidRPr="008B676D">
        <w:rPr>
          <w:rFonts w:ascii="Lato" w:hAnsi="Lato"/>
          <w:i/>
        </w:rPr>
        <w:t>750</w:t>
      </w:r>
      <w:r w:rsidR="003F787D" w:rsidRPr="008B676D">
        <w:rPr>
          <w:rFonts w:ascii="Lato" w:hAnsi="Lato"/>
          <w:i/>
        </w:rPr>
        <w:t xml:space="preserve"> i 854</w:t>
      </w:r>
      <w:r w:rsidRPr="008B676D">
        <w:rPr>
          <w:rFonts w:ascii="Lato" w:hAnsi="Lato"/>
          <w:i/>
        </w:rPr>
        <w:t xml:space="preserve">) oraz art. 73a ust. 1 i 2 ustawy z dnia </w:t>
      </w:r>
      <w:r w:rsidR="003A5789" w:rsidRPr="008B676D">
        <w:rPr>
          <w:rFonts w:ascii="Lato" w:hAnsi="Lato"/>
          <w:i/>
        </w:rPr>
        <w:t>27 października 2017 r. o finansowaniu zadań oświatowych (Dz. U. z 202</w:t>
      </w:r>
      <w:r w:rsidR="006D687D" w:rsidRPr="008B676D">
        <w:rPr>
          <w:rFonts w:ascii="Lato" w:hAnsi="Lato"/>
          <w:i/>
        </w:rPr>
        <w:t>4</w:t>
      </w:r>
      <w:r w:rsidR="003A5789" w:rsidRPr="008B676D">
        <w:rPr>
          <w:rFonts w:ascii="Lato" w:hAnsi="Lato"/>
          <w:i/>
        </w:rPr>
        <w:t xml:space="preserve"> r. poz. </w:t>
      </w:r>
      <w:r w:rsidR="006D687D" w:rsidRPr="008B676D">
        <w:rPr>
          <w:rFonts w:ascii="Lato" w:hAnsi="Lato"/>
          <w:i/>
        </w:rPr>
        <w:t>754</w:t>
      </w:r>
      <w:r w:rsidR="001C39D2" w:rsidRPr="008B676D">
        <w:rPr>
          <w:rFonts w:ascii="Lato" w:hAnsi="Lato"/>
          <w:i/>
        </w:rPr>
        <w:t xml:space="preserve">, z </w:t>
      </w:r>
      <w:proofErr w:type="spellStart"/>
      <w:r w:rsidR="001C39D2" w:rsidRPr="008B676D">
        <w:rPr>
          <w:rFonts w:ascii="Lato" w:hAnsi="Lato"/>
          <w:i/>
        </w:rPr>
        <w:t>późn</w:t>
      </w:r>
      <w:proofErr w:type="spellEnd"/>
      <w:r w:rsidR="001C39D2" w:rsidRPr="008B676D">
        <w:rPr>
          <w:rFonts w:ascii="Lato" w:hAnsi="Lato"/>
          <w:i/>
        </w:rPr>
        <w:t>. zm.</w:t>
      </w:r>
      <w:r w:rsidR="003A5789" w:rsidRPr="008B676D">
        <w:rPr>
          <w:rFonts w:ascii="Lato" w:hAnsi="Lato"/>
          <w:i/>
        </w:rPr>
        <w:t>)</w:t>
      </w:r>
      <w:r w:rsidR="00E504FC" w:rsidRPr="008B676D">
        <w:rPr>
          <w:rFonts w:ascii="Lato" w:hAnsi="Lato"/>
          <w:i/>
        </w:rPr>
        <w:t>,</w:t>
      </w:r>
      <w:r w:rsidR="00E504FC" w:rsidRPr="008B676D">
        <w:rPr>
          <w:rFonts w:ascii="Lato" w:hAnsi="Lato"/>
        </w:rPr>
        <w:t xml:space="preserve"> o następującej treści:</w:t>
      </w:r>
    </w:p>
    <w:p w14:paraId="5324F340" w14:textId="77777777" w:rsidR="00AC0B1E" w:rsidRPr="008B676D" w:rsidRDefault="00AC0B1E">
      <w:pPr>
        <w:rPr>
          <w:rFonts w:ascii="Lato" w:hAnsi="Lato"/>
        </w:rPr>
      </w:pPr>
    </w:p>
    <w:p w14:paraId="4B94B039" w14:textId="77777777" w:rsidR="00AC0B1E" w:rsidRPr="008B676D" w:rsidRDefault="00AC0B1E" w:rsidP="00AC0B1E">
      <w:pPr>
        <w:jc w:val="center"/>
        <w:rPr>
          <w:rFonts w:ascii="Lato" w:hAnsi="Lato"/>
          <w:b/>
        </w:rPr>
      </w:pPr>
      <w:r w:rsidRPr="008B676D">
        <w:rPr>
          <w:rFonts w:ascii="Lato" w:hAnsi="Lato"/>
          <w:b/>
        </w:rPr>
        <w:t>§ 1</w:t>
      </w:r>
      <w:r w:rsidR="0009123D" w:rsidRPr="008B676D">
        <w:rPr>
          <w:rFonts w:ascii="Lato" w:hAnsi="Lato"/>
          <w:b/>
        </w:rPr>
        <w:t>.</w:t>
      </w:r>
    </w:p>
    <w:p w14:paraId="2239499C" w14:textId="7652B531" w:rsidR="00AC0B1E" w:rsidRPr="008B676D" w:rsidRDefault="00FC4E81" w:rsidP="006E223C">
      <w:pPr>
        <w:pStyle w:val="NormalnyWeb"/>
        <w:numPr>
          <w:ilvl w:val="0"/>
          <w:numId w:val="1"/>
        </w:numPr>
        <w:suppressAutoHyphens w:val="0"/>
        <w:spacing w:before="0"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Niniejsza u</w:t>
      </w:r>
      <w:r w:rsidR="00AC0B1E" w:rsidRPr="008B676D">
        <w:rPr>
          <w:rFonts w:ascii="Lato" w:hAnsi="Lato" w:cs="Times New Roman"/>
          <w:sz w:val="20"/>
          <w:szCs w:val="20"/>
        </w:rPr>
        <w:t>mowa</w:t>
      </w:r>
      <w:r w:rsidRPr="008B676D">
        <w:rPr>
          <w:rFonts w:ascii="Lato" w:hAnsi="Lato" w:cs="Times New Roman"/>
          <w:sz w:val="20"/>
          <w:szCs w:val="20"/>
        </w:rPr>
        <w:t xml:space="preserve">, </w:t>
      </w:r>
      <w:r w:rsidR="003F787D" w:rsidRPr="008B676D">
        <w:rPr>
          <w:rFonts w:ascii="Lato" w:hAnsi="Lato" w:cs="Times New Roman"/>
          <w:sz w:val="20"/>
          <w:szCs w:val="20"/>
        </w:rPr>
        <w:t xml:space="preserve">zwana </w:t>
      </w:r>
      <w:r w:rsidRPr="008B676D">
        <w:rPr>
          <w:rFonts w:ascii="Lato" w:hAnsi="Lato" w:cs="Times New Roman"/>
          <w:sz w:val="20"/>
          <w:szCs w:val="20"/>
        </w:rPr>
        <w:t>dalej „umow</w:t>
      </w:r>
      <w:r w:rsidR="003F787D" w:rsidRPr="008B676D">
        <w:rPr>
          <w:rFonts w:ascii="Lato" w:hAnsi="Lato" w:cs="Times New Roman"/>
          <w:sz w:val="20"/>
          <w:szCs w:val="20"/>
        </w:rPr>
        <w:t>ą</w:t>
      </w:r>
      <w:r w:rsidRPr="008B676D">
        <w:rPr>
          <w:rFonts w:ascii="Lato" w:hAnsi="Lato" w:cs="Times New Roman"/>
          <w:sz w:val="20"/>
          <w:szCs w:val="20"/>
        </w:rPr>
        <w:t>”,</w:t>
      </w:r>
      <w:r w:rsidR="00AC0B1E" w:rsidRPr="008B676D">
        <w:rPr>
          <w:rFonts w:ascii="Lato" w:hAnsi="Lato" w:cs="Times New Roman"/>
          <w:sz w:val="20"/>
          <w:szCs w:val="20"/>
        </w:rPr>
        <w:t xml:space="preserve"> określa warunki finansowania, wykonania oraz rozliczania zadania</w:t>
      </w:r>
      <w:r w:rsidR="006E4323" w:rsidRPr="008B676D">
        <w:rPr>
          <w:rFonts w:ascii="Lato" w:hAnsi="Lato" w:cs="Times New Roman"/>
          <w:sz w:val="20"/>
          <w:szCs w:val="20"/>
        </w:rPr>
        <w:t xml:space="preserve"> pn. …………………………………………………………</w:t>
      </w:r>
      <w:r w:rsidR="00E4568D" w:rsidRPr="008B676D">
        <w:rPr>
          <w:rFonts w:ascii="Lato" w:hAnsi="Lato" w:cs="Times New Roman"/>
          <w:sz w:val="20"/>
          <w:szCs w:val="20"/>
        </w:rPr>
        <w:t>, zwanego dalej „</w:t>
      </w:r>
      <w:r w:rsidR="00E4568D" w:rsidRPr="008B676D">
        <w:rPr>
          <w:rFonts w:ascii="Lato" w:hAnsi="Lato" w:cs="Times New Roman"/>
          <w:b/>
          <w:sz w:val="20"/>
          <w:szCs w:val="20"/>
        </w:rPr>
        <w:t>Zadaniem</w:t>
      </w:r>
      <w:r w:rsidR="00E4568D" w:rsidRPr="008B676D">
        <w:rPr>
          <w:rFonts w:ascii="Lato" w:hAnsi="Lato" w:cs="Times New Roman"/>
          <w:sz w:val="20"/>
          <w:szCs w:val="20"/>
        </w:rPr>
        <w:t>”</w:t>
      </w:r>
      <w:r w:rsidRPr="008B676D">
        <w:rPr>
          <w:rFonts w:ascii="Lato" w:hAnsi="Lato" w:cs="Times New Roman"/>
          <w:sz w:val="20"/>
          <w:szCs w:val="20"/>
        </w:rPr>
        <w:t>,</w:t>
      </w:r>
      <w:r w:rsidR="00AC0B1E" w:rsidRPr="008B676D">
        <w:rPr>
          <w:rFonts w:ascii="Lato" w:hAnsi="Lato" w:cs="Times New Roman"/>
          <w:sz w:val="20"/>
          <w:szCs w:val="20"/>
        </w:rPr>
        <w:t xml:space="preserve"> realizowanego w ramach</w:t>
      </w:r>
      <w:r w:rsidR="006E4323" w:rsidRPr="008B676D">
        <w:rPr>
          <w:rFonts w:ascii="Lato" w:hAnsi="Lato" w:cs="Times New Roman"/>
          <w:sz w:val="20"/>
          <w:szCs w:val="20"/>
        </w:rPr>
        <w:t xml:space="preserve"> programu pn. „</w:t>
      </w:r>
      <w:r w:rsidR="00FC3648" w:rsidRPr="008B676D">
        <w:rPr>
          <w:rFonts w:ascii="Lato" w:hAnsi="Lato" w:cs="Times New Roman"/>
          <w:sz w:val="20"/>
          <w:szCs w:val="20"/>
        </w:rPr>
        <w:t>Kto ty jesteś? Polak mały</w:t>
      </w:r>
      <w:r w:rsidR="006E4323" w:rsidRPr="008B676D">
        <w:rPr>
          <w:rFonts w:ascii="Lato" w:hAnsi="Lato" w:cs="Times New Roman"/>
          <w:sz w:val="20"/>
          <w:szCs w:val="20"/>
        </w:rPr>
        <w:t>”, zwanego dalej „Programem”</w:t>
      </w:r>
      <w:r w:rsidR="00754A84" w:rsidRPr="008B676D">
        <w:rPr>
          <w:rFonts w:ascii="Lato" w:hAnsi="Lato" w:cs="Times New Roman"/>
          <w:sz w:val="20"/>
          <w:szCs w:val="20"/>
        </w:rPr>
        <w:t>,</w:t>
      </w:r>
      <w:r w:rsidR="00AC0B1E" w:rsidRPr="008B676D">
        <w:rPr>
          <w:rFonts w:ascii="Lato" w:hAnsi="Lato" w:cs="Times New Roman"/>
          <w:sz w:val="20"/>
          <w:szCs w:val="20"/>
        </w:rPr>
        <w:t xml:space="preserve"> ustanowionego </w:t>
      </w:r>
      <w:r w:rsidR="006313E7" w:rsidRPr="008B676D">
        <w:rPr>
          <w:rFonts w:ascii="Lato" w:hAnsi="Lato" w:cs="Times New Roman"/>
          <w:sz w:val="20"/>
          <w:szCs w:val="20"/>
        </w:rPr>
        <w:t>przez Ministra Edukacji komunikat</w:t>
      </w:r>
      <w:r w:rsidR="006E4323" w:rsidRPr="008B676D">
        <w:rPr>
          <w:rFonts w:ascii="Lato" w:hAnsi="Lato" w:cs="Times New Roman"/>
          <w:sz w:val="20"/>
          <w:szCs w:val="20"/>
        </w:rPr>
        <w:t>em</w:t>
      </w:r>
      <w:r w:rsidR="006313E7" w:rsidRPr="008B676D">
        <w:rPr>
          <w:rFonts w:ascii="Lato" w:hAnsi="Lato" w:cs="Times New Roman"/>
          <w:sz w:val="20"/>
          <w:szCs w:val="20"/>
        </w:rPr>
        <w:t xml:space="preserve"> z dnia </w:t>
      </w:r>
      <w:r w:rsidR="00FC3648" w:rsidRPr="008B676D">
        <w:rPr>
          <w:rFonts w:ascii="Lato" w:hAnsi="Lato" w:cs="Times New Roman"/>
          <w:sz w:val="20"/>
          <w:szCs w:val="20"/>
        </w:rPr>
        <w:t>25 czerwca 2024</w:t>
      </w:r>
      <w:r w:rsidR="006313E7" w:rsidRPr="008B676D">
        <w:rPr>
          <w:rFonts w:ascii="Lato" w:hAnsi="Lato" w:cs="Times New Roman"/>
          <w:sz w:val="20"/>
          <w:szCs w:val="20"/>
        </w:rPr>
        <w:t xml:space="preserve"> </w:t>
      </w:r>
      <w:proofErr w:type="gramStart"/>
      <w:r w:rsidR="006313E7" w:rsidRPr="008B676D">
        <w:rPr>
          <w:rFonts w:ascii="Lato" w:hAnsi="Lato" w:cs="Times New Roman"/>
          <w:sz w:val="20"/>
          <w:szCs w:val="20"/>
        </w:rPr>
        <w:t xml:space="preserve">roku </w:t>
      </w:r>
      <w:r w:rsidR="006E223C" w:rsidRPr="008B676D">
        <w:rPr>
          <w:rFonts w:ascii="Lato" w:hAnsi="Lato" w:cs="Times New Roman"/>
          <w:sz w:val="20"/>
          <w:szCs w:val="20"/>
        </w:rPr>
        <w:t xml:space="preserve"> </w:t>
      </w:r>
      <w:r w:rsidR="006313E7" w:rsidRPr="008B676D">
        <w:rPr>
          <w:rFonts w:ascii="Lato" w:hAnsi="Lato" w:cs="Times New Roman"/>
          <w:sz w:val="20"/>
          <w:szCs w:val="20"/>
        </w:rPr>
        <w:t>o</w:t>
      </w:r>
      <w:proofErr w:type="gramEnd"/>
      <w:r w:rsidR="006313E7" w:rsidRPr="008B676D">
        <w:rPr>
          <w:rFonts w:ascii="Lato" w:hAnsi="Lato" w:cs="Times New Roman"/>
          <w:sz w:val="20"/>
          <w:szCs w:val="20"/>
        </w:rPr>
        <w:t xml:space="preserve"> ustanowieniu w trybie art. 90w ustawy z dnia 7 września 1991 r. o systemie oświaty programu pn. „</w:t>
      </w:r>
      <w:r w:rsidR="00FC3648" w:rsidRPr="008B676D">
        <w:rPr>
          <w:rFonts w:ascii="Lato" w:hAnsi="Lato" w:cs="Times New Roman"/>
          <w:sz w:val="20"/>
          <w:szCs w:val="20"/>
        </w:rPr>
        <w:t>Kto ty jesteś? Polak mały</w:t>
      </w:r>
      <w:r w:rsidR="005D22F2" w:rsidRPr="008B676D">
        <w:rPr>
          <w:rFonts w:ascii="Lato" w:hAnsi="Lato" w:cs="Times New Roman"/>
          <w:sz w:val="20"/>
          <w:szCs w:val="20"/>
        </w:rPr>
        <w:t>”</w:t>
      </w:r>
      <w:r w:rsidR="003F787D" w:rsidRPr="008B676D">
        <w:rPr>
          <w:rFonts w:ascii="Lato" w:hAnsi="Lato" w:cs="Times New Roman"/>
          <w:sz w:val="20"/>
          <w:szCs w:val="20"/>
        </w:rPr>
        <w:t xml:space="preserve"> na 2024 r.</w:t>
      </w:r>
      <w:r w:rsidR="005D22F2" w:rsidRPr="008B676D">
        <w:rPr>
          <w:rFonts w:ascii="Lato" w:hAnsi="Lato" w:cs="Times New Roman"/>
          <w:sz w:val="20"/>
          <w:szCs w:val="20"/>
        </w:rPr>
        <w:t>,</w:t>
      </w:r>
      <w:r w:rsidR="00FC3648" w:rsidRPr="008B676D">
        <w:rPr>
          <w:rFonts w:ascii="Lato" w:hAnsi="Lato" w:cs="Times New Roman"/>
          <w:sz w:val="20"/>
          <w:szCs w:val="20"/>
        </w:rPr>
        <w:t xml:space="preserve"> </w:t>
      </w:r>
      <w:r w:rsidR="00AC0B1E" w:rsidRPr="008B676D">
        <w:rPr>
          <w:rFonts w:ascii="Lato" w:hAnsi="Lato" w:cs="Times New Roman"/>
          <w:sz w:val="20"/>
          <w:szCs w:val="20"/>
        </w:rPr>
        <w:t>zwanego dalej</w:t>
      </w:r>
      <w:r w:rsidR="00AC0B1E" w:rsidRPr="008B676D">
        <w:rPr>
          <w:rFonts w:ascii="Lato" w:hAnsi="Lato" w:cs="Times New Roman"/>
          <w:i/>
          <w:sz w:val="20"/>
          <w:szCs w:val="20"/>
        </w:rPr>
        <w:t xml:space="preserve"> </w:t>
      </w:r>
      <w:r w:rsidR="00AC0B1E" w:rsidRPr="008B676D">
        <w:rPr>
          <w:rFonts w:ascii="Lato" w:hAnsi="Lato" w:cs="Times New Roman"/>
          <w:sz w:val="20"/>
          <w:szCs w:val="20"/>
        </w:rPr>
        <w:t>„</w:t>
      </w:r>
      <w:r w:rsidR="00A21C3B" w:rsidRPr="008B676D">
        <w:rPr>
          <w:rFonts w:ascii="Lato" w:hAnsi="Lato" w:cs="Times New Roman"/>
          <w:b/>
          <w:sz w:val="20"/>
          <w:szCs w:val="20"/>
        </w:rPr>
        <w:t>K</w:t>
      </w:r>
      <w:r w:rsidR="00AC0B1E" w:rsidRPr="008B676D">
        <w:rPr>
          <w:rFonts w:ascii="Lato" w:hAnsi="Lato" w:cs="Times New Roman"/>
          <w:b/>
          <w:sz w:val="20"/>
          <w:szCs w:val="20"/>
        </w:rPr>
        <w:t>omunikatem</w:t>
      </w:r>
      <w:r w:rsidR="00AC0B1E" w:rsidRPr="008B676D">
        <w:rPr>
          <w:rFonts w:ascii="Lato" w:hAnsi="Lato" w:cs="Times New Roman"/>
          <w:sz w:val="20"/>
          <w:szCs w:val="20"/>
        </w:rPr>
        <w:t>”.</w:t>
      </w:r>
    </w:p>
    <w:p w14:paraId="5170D70A" w14:textId="73E3E3FA" w:rsidR="00D51932" w:rsidRPr="008B676D" w:rsidRDefault="00E4568D" w:rsidP="00D51932">
      <w:pPr>
        <w:pStyle w:val="NormalnyWeb"/>
        <w:numPr>
          <w:ilvl w:val="0"/>
          <w:numId w:val="1"/>
        </w:numPr>
        <w:suppressAutoHyphens w:val="0"/>
        <w:spacing w:before="0"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Zadanie zostanie wykonane przez Beneficjenta w ramach jego działalności statutowej, zgodnie</w:t>
      </w:r>
      <w:r w:rsidR="00671123" w:rsidRPr="008B676D">
        <w:rPr>
          <w:rFonts w:ascii="Lato" w:hAnsi="Lato" w:cs="Times New Roman"/>
          <w:sz w:val="20"/>
          <w:szCs w:val="20"/>
        </w:rPr>
        <w:t xml:space="preserve"> z</w:t>
      </w:r>
      <w:r w:rsidRPr="008B676D">
        <w:rPr>
          <w:rFonts w:ascii="Lato" w:hAnsi="Lato" w:cs="Times New Roman"/>
          <w:sz w:val="20"/>
          <w:szCs w:val="20"/>
        </w:rPr>
        <w:t xml:space="preserve"> </w:t>
      </w:r>
      <w:r w:rsidR="006E4323" w:rsidRPr="008B676D">
        <w:rPr>
          <w:rFonts w:ascii="Lato" w:hAnsi="Lato" w:cs="Times New Roman"/>
          <w:sz w:val="20"/>
          <w:szCs w:val="20"/>
        </w:rPr>
        <w:t>postanowieniami komunikatu oraz niniejszej</w:t>
      </w:r>
      <w:r w:rsidRPr="008B676D">
        <w:rPr>
          <w:rFonts w:ascii="Lato" w:hAnsi="Lato" w:cs="Times New Roman"/>
          <w:sz w:val="20"/>
          <w:szCs w:val="20"/>
        </w:rPr>
        <w:t xml:space="preserve"> umowy,</w:t>
      </w:r>
      <w:r w:rsidR="006A42F4" w:rsidRPr="008B676D">
        <w:rPr>
          <w:rFonts w:ascii="Lato" w:hAnsi="Lato" w:cs="Times New Roman"/>
          <w:sz w:val="20"/>
          <w:szCs w:val="20"/>
        </w:rPr>
        <w:t xml:space="preserve"> </w:t>
      </w:r>
      <w:r w:rsidR="00FC4E81" w:rsidRPr="008B676D">
        <w:rPr>
          <w:rFonts w:ascii="Lato" w:hAnsi="Lato" w:cs="Times New Roman"/>
          <w:sz w:val="20"/>
          <w:szCs w:val="20"/>
        </w:rPr>
        <w:t xml:space="preserve">w tym </w:t>
      </w:r>
      <w:r w:rsidR="006E223C" w:rsidRPr="008B676D">
        <w:rPr>
          <w:rFonts w:ascii="Lato" w:hAnsi="Lato" w:cs="Times New Roman"/>
          <w:sz w:val="20"/>
          <w:szCs w:val="20"/>
        </w:rPr>
        <w:t xml:space="preserve">aktualizacją </w:t>
      </w:r>
      <w:r w:rsidRPr="008B676D">
        <w:rPr>
          <w:rFonts w:ascii="Lato" w:hAnsi="Lato" w:cs="Times New Roman"/>
          <w:sz w:val="20"/>
          <w:szCs w:val="20"/>
        </w:rPr>
        <w:t>wniosk</w:t>
      </w:r>
      <w:r w:rsidR="006E223C" w:rsidRPr="008B676D">
        <w:rPr>
          <w:rFonts w:ascii="Lato" w:hAnsi="Lato" w:cs="Times New Roman"/>
          <w:sz w:val="20"/>
          <w:szCs w:val="20"/>
        </w:rPr>
        <w:t>u</w:t>
      </w:r>
      <w:r w:rsidRPr="008B676D">
        <w:rPr>
          <w:rFonts w:ascii="Lato" w:hAnsi="Lato" w:cs="Times New Roman"/>
          <w:sz w:val="20"/>
          <w:szCs w:val="20"/>
        </w:rPr>
        <w:t xml:space="preserve"> złożon</w:t>
      </w:r>
      <w:r w:rsidR="006E223C" w:rsidRPr="008B676D">
        <w:rPr>
          <w:rFonts w:ascii="Lato" w:hAnsi="Lato" w:cs="Times New Roman"/>
          <w:sz w:val="20"/>
          <w:szCs w:val="20"/>
        </w:rPr>
        <w:t>ą</w:t>
      </w:r>
      <w:r w:rsidRPr="008B676D">
        <w:rPr>
          <w:rFonts w:ascii="Lato" w:hAnsi="Lato" w:cs="Times New Roman"/>
          <w:sz w:val="20"/>
          <w:szCs w:val="20"/>
        </w:rPr>
        <w:t xml:space="preserve"> przez Beneficjenta w dniu </w:t>
      </w:r>
      <w:r w:rsidR="006313E7" w:rsidRPr="008B676D">
        <w:rPr>
          <w:rFonts w:ascii="Lato" w:hAnsi="Lato" w:cs="Times New Roman"/>
          <w:sz w:val="20"/>
          <w:szCs w:val="20"/>
        </w:rPr>
        <w:t>……………………………….</w:t>
      </w:r>
      <w:r w:rsidR="006E223C" w:rsidRPr="008B676D">
        <w:rPr>
          <w:rFonts w:ascii="Lato" w:hAnsi="Lato" w:cs="Times New Roman"/>
          <w:sz w:val="20"/>
          <w:szCs w:val="20"/>
        </w:rPr>
        <w:t xml:space="preserve"> r.</w:t>
      </w:r>
      <w:proofErr w:type="gramStart"/>
      <w:r w:rsidR="006E223C" w:rsidRPr="008B676D">
        <w:rPr>
          <w:rFonts w:ascii="Lato" w:hAnsi="Lato" w:cs="Times New Roman"/>
          <w:sz w:val="20"/>
          <w:szCs w:val="20"/>
        </w:rPr>
        <w:t xml:space="preserve">, </w:t>
      </w:r>
      <w:r w:rsidRPr="008B676D">
        <w:rPr>
          <w:rFonts w:ascii="Lato" w:hAnsi="Lato" w:cs="Times New Roman"/>
          <w:sz w:val="20"/>
          <w:szCs w:val="20"/>
        </w:rPr>
        <w:t>,</w:t>
      </w:r>
      <w:proofErr w:type="gramEnd"/>
      <w:r w:rsidRPr="008B676D">
        <w:rPr>
          <w:rFonts w:ascii="Lato" w:hAnsi="Lato" w:cs="Times New Roman"/>
          <w:sz w:val="20"/>
          <w:szCs w:val="20"/>
        </w:rPr>
        <w:t xml:space="preserve"> stanowiąc</w:t>
      </w:r>
      <w:r w:rsidR="006E223C" w:rsidRPr="008B676D">
        <w:rPr>
          <w:rFonts w:ascii="Lato" w:hAnsi="Lato" w:cs="Times New Roman"/>
          <w:sz w:val="20"/>
          <w:szCs w:val="20"/>
        </w:rPr>
        <w:t>ą</w:t>
      </w:r>
      <w:r w:rsidRPr="008B676D">
        <w:rPr>
          <w:rFonts w:ascii="Lato" w:hAnsi="Lato" w:cs="Times New Roman"/>
          <w:sz w:val="20"/>
          <w:szCs w:val="20"/>
        </w:rPr>
        <w:t xml:space="preserve"> załącznik nr </w:t>
      </w:r>
      <w:r w:rsidR="00FC3648" w:rsidRPr="008B676D">
        <w:rPr>
          <w:rFonts w:ascii="Lato" w:hAnsi="Lato" w:cs="Times New Roman"/>
          <w:sz w:val="20"/>
          <w:szCs w:val="20"/>
        </w:rPr>
        <w:t xml:space="preserve">2 </w:t>
      </w:r>
      <w:r w:rsidRPr="008B676D">
        <w:rPr>
          <w:rFonts w:ascii="Lato" w:hAnsi="Lato" w:cs="Times New Roman"/>
          <w:sz w:val="20"/>
          <w:szCs w:val="20"/>
        </w:rPr>
        <w:t>do umowy</w:t>
      </w:r>
      <w:r w:rsidR="00D151C7" w:rsidRPr="008B676D">
        <w:rPr>
          <w:rFonts w:ascii="Lato" w:hAnsi="Lato" w:cs="Times New Roman"/>
          <w:sz w:val="20"/>
          <w:szCs w:val="20"/>
        </w:rPr>
        <w:t>, zwaną dalej „Wnioskiem”</w:t>
      </w:r>
      <w:r w:rsidRPr="008B676D">
        <w:rPr>
          <w:rFonts w:ascii="Lato" w:hAnsi="Lato" w:cs="Times New Roman"/>
          <w:sz w:val="20"/>
          <w:szCs w:val="20"/>
        </w:rPr>
        <w:t>.</w:t>
      </w:r>
    </w:p>
    <w:p w14:paraId="748EE6C2" w14:textId="1FA786C9" w:rsidR="001C39D2" w:rsidRPr="008B676D" w:rsidRDefault="001C39D2" w:rsidP="004E6590">
      <w:pPr>
        <w:pStyle w:val="Akapitzlist"/>
        <w:widowControl w:val="0"/>
        <w:numPr>
          <w:ilvl w:val="0"/>
          <w:numId w:val="1"/>
        </w:numPr>
        <w:tabs>
          <w:tab w:val="left" w:pos="851"/>
        </w:tabs>
        <w:suppressAutoHyphens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  <w:lang w:bidi="pl-PL"/>
        </w:rPr>
        <w:t>Realizując Zadanie Beneficjent jest zobowiązany do zapewnienia dostępności architektonicznej, cyfrowej oraz informacyjno-komunikacyjnej w zakresie</w:t>
      </w:r>
      <w:r w:rsidR="0085750C" w:rsidRPr="008B676D">
        <w:rPr>
          <w:rFonts w:ascii="Lato" w:hAnsi="Lato" w:cs="Times New Roman"/>
          <w:sz w:val="20"/>
          <w:szCs w:val="20"/>
          <w:lang w:bidi="pl-PL"/>
        </w:rPr>
        <w:t xml:space="preserve"> </w:t>
      </w:r>
      <w:r w:rsidRPr="008B676D">
        <w:rPr>
          <w:rFonts w:ascii="Lato" w:hAnsi="Lato" w:cs="Times New Roman"/>
          <w:sz w:val="20"/>
          <w:szCs w:val="20"/>
          <w:lang w:bidi="pl-PL"/>
        </w:rPr>
        <w:t xml:space="preserve">Zadania osobom ze szczególnymi potrzebami, co najmniej w zakresie określonym minimalnymi wymaganiami, o których mowa w art. 6 ustawy z dnia </w:t>
      </w:r>
      <w:r w:rsidRPr="008B676D">
        <w:rPr>
          <w:rFonts w:ascii="Lato" w:hAnsi="Lato" w:cs="Times New Roman"/>
          <w:sz w:val="20"/>
          <w:szCs w:val="20"/>
          <w:lang w:bidi="pl-PL"/>
        </w:rPr>
        <w:lastRenderedPageBreak/>
        <w:t>19 lipca 2019 r. o zapewnianiu dostępności osobom ze szczególnymi potrzebami (Dz. U. z 202</w:t>
      </w:r>
      <w:r w:rsidR="00D151C7" w:rsidRPr="008B676D">
        <w:rPr>
          <w:rFonts w:ascii="Lato" w:hAnsi="Lato" w:cs="Times New Roman"/>
          <w:sz w:val="20"/>
          <w:szCs w:val="20"/>
          <w:lang w:bidi="pl-PL"/>
        </w:rPr>
        <w:t>2</w:t>
      </w:r>
      <w:r w:rsidRPr="008B676D">
        <w:rPr>
          <w:rFonts w:ascii="Lato" w:hAnsi="Lato" w:cs="Times New Roman"/>
          <w:sz w:val="20"/>
          <w:szCs w:val="20"/>
          <w:lang w:bidi="pl-PL"/>
        </w:rPr>
        <w:t xml:space="preserve"> r. poz. </w:t>
      </w:r>
      <w:r w:rsidR="00D151C7" w:rsidRPr="008B676D">
        <w:rPr>
          <w:rFonts w:ascii="Lato" w:hAnsi="Lato" w:cs="Times New Roman"/>
          <w:sz w:val="20"/>
          <w:szCs w:val="20"/>
          <w:lang w:bidi="pl-PL"/>
        </w:rPr>
        <w:t>2240</w:t>
      </w:r>
      <w:r w:rsidRPr="008B676D">
        <w:rPr>
          <w:rFonts w:ascii="Lato" w:hAnsi="Lato" w:cs="Times New Roman"/>
          <w:sz w:val="20"/>
          <w:szCs w:val="20"/>
          <w:lang w:bidi="pl-PL"/>
        </w:rPr>
        <w:t>). J</w:t>
      </w:r>
      <w:r w:rsidRPr="008B676D">
        <w:rPr>
          <w:rFonts w:ascii="Lato" w:hAnsi="Lato" w:cs="Times New Roman"/>
          <w:sz w:val="20"/>
          <w:szCs w:val="20"/>
          <w:shd w:val="clear" w:color="auto" w:fill="FFFFFF"/>
        </w:rPr>
        <w:t>eżeli Beneficjent nie jest w stanie, w szczególności ze względów technicznych lub prawnych, zapewnić dostępności osobie ze szczególnymi potrzebami w zakresie dostępności architektonicznej i informacyjno-komunikacyjnej, Beneficjent jest zobowiązany zapewnić takiej osobie dostęp alternatywny w rozumieniu ustawy, o której mowa w zdaniu poprzednim.</w:t>
      </w:r>
    </w:p>
    <w:p w14:paraId="3E452BFF" w14:textId="74C5298E" w:rsidR="009C6A2B" w:rsidRPr="008B676D" w:rsidRDefault="001C39D2" w:rsidP="0009123D">
      <w:pPr>
        <w:pStyle w:val="NormalnyWeb"/>
        <w:numPr>
          <w:ilvl w:val="0"/>
          <w:numId w:val="1"/>
        </w:numPr>
        <w:suppressAutoHyphens w:val="0"/>
        <w:spacing w:before="0"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Termin </w:t>
      </w:r>
      <w:r w:rsidR="00416863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 ustala się </w:t>
      </w:r>
      <w:r w:rsidR="00FC4E81" w:rsidRPr="008B676D">
        <w:rPr>
          <w:rFonts w:ascii="Lato" w:hAnsi="Lato" w:cs="Times New Roman"/>
          <w:sz w:val="20"/>
          <w:szCs w:val="20"/>
        </w:rPr>
        <w:t xml:space="preserve">następująco: </w:t>
      </w:r>
      <w:r w:rsidRPr="008B676D">
        <w:rPr>
          <w:rFonts w:ascii="Lato" w:hAnsi="Lato" w:cs="Times New Roman"/>
          <w:sz w:val="20"/>
          <w:szCs w:val="20"/>
        </w:rPr>
        <w:t xml:space="preserve">od dnia zawarcia umowy do dnia </w:t>
      </w:r>
      <w:r w:rsidR="00671123" w:rsidRPr="008B676D">
        <w:rPr>
          <w:rFonts w:ascii="Lato" w:hAnsi="Lato" w:cs="Times New Roman"/>
          <w:sz w:val="20"/>
          <w:szCs w:val="20"/>
        </w:rPr>
        <w:br/>
      </w:r>
      <w:r w:rsidR="00FA2F7E" w:rsidRPr="008B676D">
        <w:rPr>
          <w:rFonts w:ascii="Lato" w:hAnsi="Lato" w:cs="Times New Roman"/>
          <w:sz w:val="20"/>
          <w:szCs w:val="20"/>
        </w:rPr>
        <w:t>wskazan</w:t>
      </w:r>
      <w:r w:rsidR="003F787D" w:rsidRPr="008B676D">
        <w:rPr>
          <w:rFonts w:ascii="Lato" w:hAnsi="Lato" w:cs="Times New Roman"/>
          <w:sz w:val="20"/>
          <w:szCs w:val="20"/>
        </w:rPr>
        <w:t>ego</w:t>
      </w:r>
      <w:r w:rsidR="005279EB" w:rsidRPr="008B676D">
        <w:rPr>
          <w:rFonts w:ascii="Lato" w:hAnsi="Lato" w:cs="Times New Roman"/>
          <w:sz w:val="20"/>
          <w:szCs w:val="20"/>
        </w:rPr>
        <w:t xml:space="preserve"> we </w:t>
      </w:r>
      <w:r w:rsidR="00D151C7" w:rsidRPr="008B676D">
        <w:rPr>
          <w:rFonts w:ascii="Lato" w:hAnsi="Lato" w:cs="Times New Roman"/>
          <w:sz w:val="20"/>
          <w:szCs w:val="20"/>
        </w:rPr>
        <w:t>W</w:t>
      </w:r>
      <w:r w:rsidR="005279EB" w:rsidRPr="008B676D">
        <w:rPr>
          <w:rFonts w:ascii="Lato" w:hAnsi="Lato" w:cs="Times New Roman"/>
          <w:sz w:val="20"/>
          <w:szCs w:val="20"/>
        </w:rPr>
        <w:t>niosku</w:t>
      </w:r>
      <w:r w:rsidR="00D151C7" w:rsidRPr="008B676D">
        <w:rPr>
          <w:rFonts w:ascii="Lato" w:hAnsi="Lato" w:cs="Times New Roman"/>
          <w:sz w:val="20"/>
          <w:szCs w:val="20"/>
        </w:rPr>
        <w:t>,</w:t>
      </w:r>
      <w:r w:rsidR="00FA2F7E" w:rsidRPr="008B676D">
        <w:rPr>
          <w:rFonts w:ascii="Lato" w:hAnsi="Lato" w:cs="Times New Roman"/>
          <w:sz w:val="20"/>
          <w:szCs w:val="20"/>
        </w:rPr>
        <w:t xml:space="preserve"> tj. do dnia ………………</w:t>
      </w:r>
      <w:proofErr w:type="gramStart"/>
      <w:r w:rsidR="00FA2F7E" w:rsidRPr="008B676D">
        <w:rPr>
          <w:rFonts w:ascii="Lato" w:hAnsi="Lato" w:cs="Times New Roman"/>
          <w:sz w:val="20"/>
          <w:szCs w:val="20"/>
        </w:rPr>
        <w:t>…….</w:t>
      </w:r>
      <w:proofErr w:type="gramEnd"/>
      <w:r w:rsidR="00FA2F7E" w:rsidRPr="008B676D">
        <w:rPr>
          <w:rFonts w:ascii="Lato" w:hAnsi="Lato" w:cs="Times New Roman"/>
          <w:sz w:val="20"/>
          <w:szCs w:val="20"/>
        </w:rPr>
        <w:t>.……</w:t>
      </w:r>
    </w:p>
    <w:p w14:paraId="2D4D5673" w14:textId="77777777" w:rsidR="00171546" w:rsidRPr="008B676D" w:rsidRDefault="00171546" w:rsidP="0009123D">
      <w:pPr>
        <w:pStyle w:val="NormalnyWeb"/>
        <w:numPr>
          <w:ilvl w:val="0"/>
          <w:numId w:val="1"/>
        </w:numPr>
        <w:suppressAutoHyphens w:val="0"/>
        <w:spacing w:before="0"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Wnioskodawca może zaciągać zobowiązania finansowe niezbędne do realizacji projektu zakwalifikowanego do udziału w programie, przed dniem zawarcia umowy dotacyjnej, jednak nie wcześniej niż od dnia opublikowania informacji, o której mowa w części V ust. 19 Komunikatu, z </w:t>
      </w:r>
      <w:proofErr w:type="gramStart"/>
      <w:r w:rsidRPr="008B676D">
        <w:rPr>
          <w:rFonts w:ascii="Lato" w:hAnsi="Lato" w:cs="Times New Roman"/>
          <w:sz w:val="20"/>
          <w:szCs w:val="20"/>
        </w:rPr>
        <w:t>tym</w:t>
      </w:r>
      <w:proofErr w:type="gramEnd"/>
      <w:r w:rsidRPr="008B676D">
        <w:rPr>
          <w:rFonts w:ascii="Lato" w:hAnsi="Lato" w:cs="Times New Roman"/>
          <w:sz w:val="20"/>
          <w:szCs w:val="20"/>
        </w:rPr>
        <w:t xml:space="preserve"> że te zobowiązania finansowe są opłacane po dniu zawarcia umowy dotacyjnej, jednak nie później niż do dnia 31 grudnia 2024 r. </w:t>
      </w:r>
    </w:p>
    <w:p w14:paraId="353FFBF6" w14:textId="03FD73BA" w:rsidR="00171546" w:rsidRPr="008B676D" w:rsidRDefault="00171546" w:rsidP="0009123D">
      <w:pPr>
        <w:pStyle w:val="NormalnyWeb"/>
        <w:numPr>
          <w:ilvl w:val="0"/>
          <w:numId w:val="1"/>
        </w:numPr>
        <w:suppressAutoHyphens w:val="0"/>
        <w:spacing w:before="0"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Wszystkie oryginały dokumentów księgowych stanowiących dowód poniesionych wydatków finansowych muszą być wystawione na wnioskodawcę i przez wnioskodawcę opłacone do dnia 31 grudnia 2024 r. zgodnie z postanowieniami umowy dotacyjnej.</w:t>
      </w:r>
    </w:p>
    <w:p w14:paraId="3F3D8F7A" w14:textId="14FE3355" w:rsidR="009C6A2B" w:rsidRPr="008B676D" w:rsidRDefault="009C6A2B" w:rsidP="009C6A2B">
      <w:pPr>
        <w:pStyle w:val="NormalnyWeb"/>
        <w:suppressAutoHyphens w:val="0"/>
        <w:spacing w:before="0" w:after="0"/>
        <w:rPr>
          <w:rFonts w:ascii="Lato" w:hAnsi="Lato" w:cs="Times New Roman"/>
          <w:b/>
          <w:sz w:val="20"/>
          <w:szCs w:val="20"/>
        </w:rPr>
      </w:pPr>
    </w:p>
    <w:p w14:paraId="3F914726" w14:textId="1091C956" w:rsidR="0009123D" w:rsidRPr="008B676D" w:rsidRDefault="0009123D" w:rsidP="009C6A2B">
      <w:pPr>
        <w:pStyle w:val="NormalnyWeb"/>
        <w:suppressAutoHyphens w:val="0"/>
        <w:spacing w:before="0" w:after="0"/>
        <w:jc w:val="center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§ 2.</w:t>
      </w:r>
    </w:p>
    <w:p w14:paraId="1C4E5BFA" w14:textId="0D83D3C6" w:rsidR="00143604" w:rsidRPr="008B676D" w:rsidRDefault="003F787D" w:rsidP="006E4323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Minister zobowiązuje się przekazać Beneficjentowi </w:t>
      </w:r>
      <w:proofErr w:type="gramStart"/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na  realizację</w:t>
      </w:r>
      <w:proofErr w:type="gramEnd"/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Zadania dotację celową </w:t>
      </w:r>
      <w:r w:rsidR="006D6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br/>
      </w:r>
      <w:r w:rsidR="00F4273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w wysokości </w:t>
      </w:r>
      <w:r w:rsidR="006E432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…………………</w:t>
      </w:r>
      <w:r w:rsidR="00F4273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zł</w:t>
      </w:r>
      <w:r w:rsidR="0038568F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F4273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(słownie złotych: </w:t>
      </w:r>
      <w:r w:rsidR="006E4323" w:rsidRPr="008B676D">
        <w:rPr>
          <w:rFonts w:ascii="Lato" w:eastAsia="Arial Unicode MS" w:hAnsi="Lato" w:cs="Times New Roman"/>
          <w:i/>
          <w:color w:val="000000"/>
          <w:sz w:val="20"/>
          <w:szCs w:val="20"/>
          <w:shd w:val="clear" w:color="auto" w:fill="FFFFFF"/>
        </w:rPr>
        <w:t>……………………………..</w:t>
      </w:r>
      <w:r w:rsidR="00F42733" w:rsidRPr="008B676D">
        <w:rPr>
          <w:rFonts w:ascii="Lato" w:eastAsia="Arial Unicode MS" w:hAnsi="Lato" w:cs="Times New Roman"/>
          <w:i/>
          <w:color w:val="000000"/>
          <w:sz w:val="20"/>
          <w:szCs w:val="20"/>
          <w:shd w:val="clear" w:color="auto" w:fill="FFFFFF"/>
        </w:rPr>
        <w:t xml:space="preserve"> 00/100</w:t>
      </w:r>
      <w:r w:rsidR="00F4273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), </w:t>
      </w:r>
      <w:r w:rsidR="00C679A9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dalej jako „dotacja celowa”. Koszty realizacji poszczególnych działań w ramach Zadania określa </w:t>
      </w:r>
      <w:r w:rsidR="006E432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Zestawienie kosztów realizacji </w:t>
      </w:r>
      <w:r w:rsidR="005D22F2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projektu</w:t>
      </w:r>
      <w:r w:rsidR="00C679A9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, stanowiąc</w:t>
      </w:r>
      <w:r w:rsidR="006E4323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e</w:t>
      </w:r>
      <w:r w:rsidR="00C679A9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część Wniosku.</w:t>
      </w:r>
    </w:p>
    <w:p w14:paraId="6BC35B1D" w14:textId="77777777" w:rsidR="003F787D" w:rsidRPr="008B676D" w:rsidRDefault="0009123D" w:rsidP="003F787D">
      <w:pPr>
        <w:pStyle w:val="Akapitzlist"/>
        <w:numPr>
          <w:ilvl w:val="0"/>
          <w:numId w:val="41"/>
        </w:numPr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Przyznane środki finansowe, o których mowa w ust. 1, zostaną przekazane Beneficjentowi przez M</w:t>
      </w:r>
      <w:r w:rsidR="003E5B4A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inistra </w:t>
      </w:r>
      <w:r w:rsidR="00B44A51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w terminie </w:t>
      </w:r>
      <w:r w:rsidR="0050634A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30 </w:t>
      </w:r>
      <w:r w:rsidR="00B44A51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dni od dnia zawarcia umowy</w:t>
      </w:r>
      <w:r w:rsidR="00D151C7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,</w:t>
      </w:r>
      <w:r w:rsidR="00B44A51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 </w:t>
      </w:r>
      <w:r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na wyodrębniony rachunek bankowy </w:t>
      </w:r>
      <w:r w:rsidR="00B44A51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Beneficjenta </w:t>
      </w:r>
      <w:r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nr </w:t>
      </w:r>
      <w:r w:rsidR="002A0E8E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…………………………</w:t>
      </w:r>
      <w:proofErr w:type="gramStart"/>
      <w:r w:rsidR="002A0E8E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…….</w:t>
      </w:r>
      <w:proofErr w:type="gramEnd"/>
      <w:r w:rsidR="002A0E8E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.</w:t>
      </w:r>
      <w:r w:rsidR="00C671BD"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 xml:space="preserve"> </w:t>
      </w:r>
      <w:r w:rsidRPr="008B676D">
        <w:rPr>
          <w:rFonts w:ascii="Lato" w:eastAsia="Arial Unicode MS" w:hAnsi="Lato"/>
          <w:color w:val="000000"/>
          <w:sz w:val="20"/>
          <w:szCs w:val="20"/>
          <w:shd w:val="clear" w:color="auto" w:fill="FFFFFF"/>
        </w:rPr>
        <w:t>przeznaczony wyłącznie do gromadzenia, wydatkowania i rozliczania dotacji celowej otrzymanej od Ministra na finansowanie Zadania.</w:t>
      </w:r>
    </w:p>
    <w:p w14:paraId="54A4C0E4" w14:textId="248DB772" w:rsidR="00143604" w:rsidRPr="008B676D" w:rsidRDefault="003F787D" w:rsidP="0028595D">
      <w:pPr>
        <w:pStyle w:val="Akapitzlist"/>
        <w:numPr>
          <w:ilvl w:val="0"/>
          <w:numId w:val="41"/>
        </w:numPr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sz w:val="20"/>
          <w:szCs w:val="20"/>
        </w:rPr>
        <w:t xml:space="preserve"> 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Brak wyodrębnionego rachunku bankowego, o którym mowa w ust. 2 stanowi podstawę do odstąpienia przez Ministra od umowy w terminie 14 dni od dnia powzięcia wiadomości o braku rachunku i żądania zwrotu przekazanej dotacji wraz z odsetkami jak dla zaległości podatkowych liczonymi od dnia przekazania dotacji.</w:t>
      </w:r>
    </w:p>
    <w:p w14:paraId="42C5A570" w14:textId="2AC20A83" w:rsidR="0009123D" w:rsidRPr="008B676D" w:rsidRDefault="0009123D" w:rsidP="00143604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Przy wydatkowaniu środków finansowych Beneficjent zobowiązany jest do stosowania obowiązujących przepisów prawa powszechnego, w tym ustawy z dnia 27 sierpnia 2009 r. o finansach publicznych (Dz. U. z 202</w:t>
      </w:r>
      <w:r w:rsidR="006D6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3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r. poz.</w:t>
      </w:r>
      <w:r w:rsidR="00897966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6D6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1270,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z </w:t>
      </w:r>
      <w:proofErr w:type="spellStart"/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późn</w:t>
      </w:r>
      <w:proofErr w:type="spellEnd"/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. zm.)</w:t>
      </w:r>
      <w:r w:rsidR="00376005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,</w:t>
      </w:r>
      <w:r w:rsidR="00B44A5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376005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zwanej dalej „ustawą</w:t>
      </w:r>
      <w:r w:rsidR="00251C1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”</w:t>
      </w:r>
      <w:r w:rsidR="00B44A5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.</w:t>
      </w:r>
    </w:p>
    <w:p w14:paraId="70B10007" w14:textId="457FEF62" w:rsidR="008D0BB1" w:rsidRPr="008B676D" w:rsidRDefault="006E223C" w:rsidP="008D0BB1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Dopuszcza się dokonywanie przesunięć pomiędzy poszczególnymi </w:t>
      </w:r>
      <w:r w:rsidR="00FC3648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działaniami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5D22F2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wskazanymi 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w</w:t>
      </w:r>
      <w:r w:rsidR="008D0BB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 Zestawieniu kosztów realizacji projektu (pkt V.A we wniosku) 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w trakcie realizacji </w:t>
      </w:r>
      <w:r w:rsidR="00D151C7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Z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adania </w:t>
      </w:r>
      <w:r w:rsidR="008D0BB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w wysokości nie przekraczającej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FC3648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2</w:t>
      </w:r>
      <w:r w:rsidR="005D22F2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0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% </w:t>
      </w:r>
      <w:r w:rsidR="008D0BB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wartości tych działań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. Przeniesienie wydatków nie może zwiększać kosztorysu w pozycji wydatków planowanych na wynagrodzenia (koszty osobowe) wskazane przez Wnioskodawcę we </w:t>
      </w:r>
      <w:r w:rsidR="00D151C7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W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niosku.</w:t>
      </w:r>
      <w:r w:rsidR="008D0BB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</w:t>
      </w:r>
    </w:p>
    <w:p w14:paraId="42EA22AC" w14:textId="1560147F" w:rsidR="006E223C" w:rsidRPr="008B676D" w:rsidRDefault="006E223C" w:rsidP="006E223C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Zmiany, o których mowa w ust. </w:t>
      </w:r>
      <w:r w:rsidR="003F7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5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, nie wymagają zmiany Umowy w formie aneksu. W przypadku przesunięć</w:t>
      </w:r>
      <w:r w:rsidR="008D0BB1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pomiędzy poszczególnymi działaniami wskazanymi w Zestawieniu kosztów realizacji projektu (pkt V.A we wniosku)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, wyższych niż </w:t>
      </w:r>
      <w:r w:rsidR="006D6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20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 %, przed ich dokonaniem każdorazowo wymagana jest pisemna zgoda Ministra.</w:t>
      </w:r>
    </w:p>
    <w:p w14:paraId="336899AC" w14:textId="4E421FF9" w:rsidR="0009123D" w:rsidRPr="008B676D" w:rsidRDefault="002A0E8E" w:rsidP="002A0E8E">
      <w:pPr>
        <w:pStyle w:val="Akapitzlist"/>
        <w:numPr>
          <w:ilvl w:val="0"/>
          <w:numId w:val="41"/>
        </w:numPr>
        <w:jc w:val="both"/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</w:pP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 xml:space="preserve">Naruszenie postanowień, o których mowa w ust. </w:t>
      </w:r>
      <w:r w:rsidR="003F787D"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5-6</w:t>
      </w:r>
      <w:r w:rsidRPr="008B676D">
        <w:rPr>
          <w:rFonts w:ascii="Lato" w:eastAsia="Arial Unicode MS" w:hAnsi="Lato" w:cs="Times New Roman"/>
          <w:color w:val="000000"/>
          <w:sz w:val="20"/>
          <w:szCs w:val="20"/>
          <w:shd w:val="clear" w:color="auto" w:fill="FFFFFF"/>
        </w:rPr>
        <w:t>, uważa się za pobranie dotacji w nadmiernej wysokości.</w:t>
      </w:r>
    </w:p>
    <w:p w14:paraId="4EDC291C" w14:textId="77777777" w:rsidR="0009123D" w:rsidRPr="008B676D" w:rsidRDefault="0009123D" w:rsidP="0009123D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3.</w:t>
      </w:r>
    </w:p>
    <w:p w14:paraId="19D0DF1B" w14:textId="003E3A74" w:rsidR="00C22C64" w:rsidRPr="008B676D" w:rsidRDefault="0009123D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 zobowiązuje się wykonać Zadanie z nale</w:t>
      </w:r>
      <w:r w:rsidR="00C22C64" w:rsidRPr="008B676D">
        <w:rPr>
          <w:rFonts w:ascii="Lato" w:hAnsi="Lato"/>
        </w:rPr>
        <w:t xml:space="preserve">żytą starannością oraz zapewnić </w:t>
      </w:r>
      <w:r w:rsidRPr="008B676D">
        <w:rPr>
          <w:rFonts w:ascii="Lato" w:hAnsi="Lato"/>
        </w:rPr>
        <w:t>prawidłowe wydatkowanie przyznanych środków finansowych</w:t>
      </w:r>
      <w:r w:rsidR="003F787D" w:rsidRPr="008B676D">
        <w:rPr>
          <w:rFonts w:ascii="Lato" w:hAnsi="Lato"/>
        </w:rPr>
        <w:t>, w sposób celowy, oszczędny i umożliwiający terminową realizację zadania</w:t>
      </w:r>
      <w:r w:rsidRPr="008B676D">
        <w:rPr>
          <w:rFonts w:ascii="Lato" w:hAnsi="Lato"/>
        </w:rPr>
        <w:t xml:space="preserve">. </w:t>
      </w:r>
    </w:p>
    <w:p w14:paraId="7D810F64" w14:textId="1526C137" w:rsidR="00C22C64" w:rsidRPr="008B676D" w:rsidRDefault="00F97E68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="0009123D" w:rsidRPr="008B676D">
        <w:rPr>
          <w:rFonts w:ascii="Lato" w:hAnsi="Lato"/>
          <w:color w:val="000000" w:themeColor="text1"/>
        </w:rPr>
        <w:t xml:space="preserve"> nie może żądać waloryzacji przyznanych środków finansowych.</w:t>
      </w:r>
    </w:p>
    <w:p w14:paraId="3B7B64E4" w14:textId="733AFDE0" w:rsidR="00C22C64" w:rsidRPr="008B676D" w:rsidRDefault="00F97E68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="0009123D" w:rsidRPr="008B676D">
        <w:rPr>
          <w:rFonts w:ascii="Lato" w:hAnsi="Lato"/>
          <w:color w:val="000000" w:themeColor="text1"/>
        </w:rPr>
        <w:t xml:space="preserve"> zobowiązuje się do prowadzenia wyodrębnionej ewidencji księgowej środków finansowych umożliwiającej pełną identyfikację otrzymanych i wydatkowanych </w:t>
      </w:r>
      <w:r w:rsidR="009F1CDB" w:rsidRPr="008B676D">
        <w:rPr>
          <w:rFonts w:ascii="Lato" w:hAnsi="Lato"/>
          <w:color w:val="000000" w:themeColor="text1"/>
        </w:rPr>
        <w:t xml:space="preserve">środków </w:t>
      </w:r>
      <w:r w:rsidR="0009123D" w:rsidRPr="008B676D">
        <w:rPr>
          <w:rFonts w:ascii="Lato" w:hAnsi="Lato"/>
          <w:color w:val="000000" w:themeColor="text1"/>
        </w:rPr>
        <w:t xml:space="preserve">w podziale na poszczególne </w:t>
      </w:r>
      <w:r w:rsidR="006675BC" w:rsidRPr="008B676D">
        <w:rPr>
          <w:rFonts w:ascii="Lato" w:hAnsi="Lato"/>
          <w:color w:val="000000" w:themeColor="text1"/>
        </w:rPr>
        <w:t>działania</w:t>
      </w:r>
      <w:r w:rsidR="002D58B9" w:rsidRPr="008B676D">
        <w:rPr>
          <w:rFonts w:ascii="Lato" w:hAnsi="Lato"/>
          <w:color w:val="000000" w:themeColor="text1"/>
        </w:rPr>
        <w:t xml:space="preserve"> </w:t>
      </w:r>
      <w:r w:rsidR="006675BC" w:rsidRPr="008B676D">
        <w:rPr>
          <w:rFonts w:ascii="Lato" w:hAnsi="Lato"/>
          <w:color w:val="000000" w:themeColor="text1"/>
        </w:rPr>
        <w:t>realizowane</w:t>
      </w:r>
      <w:r w:rsidR="0009123D" w:rsidRPr="008B676D">
        <w:rPr>
          <w:rFonts w:ascii="Lato" w:hAnsi="Lato"/>
          <w:color w:val="000000" w:themeColor="text1"/>
        </w:rPr>
        <w:t xml:space="preserve"> w ramach Zadania. </w:t>
      </w:r>
      <w:r w:rsidR="00761E1E" w:rsidRPr="008B676D">
        <w:rPr>
          <w:rFonts w:ascii="Lato" w:hAnsi="Lato"/>
          <w:color w:val="000000" w:themeColor="text1"/>
        </w:rPr>
        <w:t xml:space="preserve">Przy realizacji Zadania, prowadzeniu </w:t>
      </w:r>
      <w:r w:rsidR="00761E1E" w:rsidRPr="008B676D">
        <w:rPr>
          <w:rFonts w:ascii="Lato" w:hAnsi="Lato"/>
          <w:color w:val="000000" w:themeColor="text1"/>
        </w:rPr>
        <w:lastRenderedPageBreak/>
        <w:t>księgowości a także administrowaniu środkami Beneficjent obowiązany jest przestrzegać przepisów ustawy z dnia 29 września 1994 r o rachunkowości (Dz. U. z 202</w:t>
      </w:r>
      <w:r w:rsidR="00D151C7" w:rsidRPr="008B676D">
        <w:rPr>
          <w:rFonts w:ascii="Lato" w:hAnsi="Lato"/>
          <w:color w:val="000000" w:themeColor="text1"/>
        </w:rPr>
        <w:t>3</w:t>
      </w:r>
      <w:r w:rsidR="00761E1E" w:rsidRPr="008B676D">
        <w:rPr>
          <w:rFonts w:ascii="Lato" w:hAnsi="Lato"/>
          <w:color w:val="000000" w:themeColor="text1"/>
        </w:rPr>
        <w:t xml:space="preserve"> r. poz. </w:t>
      </w:r>
      <w:r w:rsidR="00D151C7" w:rsidRPr="008B676D">
        <w:rPr>
          <w:rFonts w:ascii="Lato" w:hAnsi="Lato"/>
          <w:color w:val="000000" w:themeColor="text1"/>
        </w:rPr>
        <w:t>120</w:t>
      </w:r>
      <w:r w:rsidR="00761E1E" w:rsidRPr="008B676D">
        <w:rPr>
          <w:rFonts w:ascii="Lato" w:hAnsi="Lato"/>
          <w:color w:val="000000" w:themeColor="text1"/>
        </w:rPr>
        <w:t>).</w:t>
      </w:r>
    </w:p>
    <w:p w14:paraId="0633C927" w14:textId="02949BCF" w:rsidR="00C22C64" w:rsidRPr="008B676D" w:rsidRDefault="00F97E68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Pr="008B676D">
        <w:rPr>
          <w:rFonts w:ascii="Lato" w:hAnsi="Lato"/>
          <w:color w:val="000000" w:themeColor="text1"/>
        </w:rPr>
        <w:t xml:space="preserve"> jest zobowiązan</w:t>
      </w:r>
      <w:r w:rsidR="0009123D" w:rsidRPr="008B676D">
        <w:rPr>
          <w:rFonts w:ascii="Lato" w:hAnsi="Lato"/>
          <w:color w:val="000000" w:themeColor="text1"/>
        </w:rPr>
        <w:t>y do opisywania dokumentów stanowiących podstawę wydatkowania środków finansowych następującą treścią: „</w:t>
      </w:r>
      <w:r w:rsidR="0009123D" w:rsidRPr="008B676D">
        <w:rPr>
          <w:rFonts w:ascii="Lato" w:hAnsi="Lato"/>
          <w:i/>
          <w:color w:val="000000" w:themeColor="text1"/>
        </w:rPr>
        <w:t xml:space="preserve">płatne ze środków Ministerstwa Edukacji </w:t>
      </w:r>
      <w:r w:rsidR="00FC3648" w:rsidRPr="008B676D">
        <w:rPr>
          <w:rFonts w:ascii="Lato" w:hAnsi="Lato"/>
          <w:i/>
          <w:color w:val="000000" w:themeColor="text1"/>
        </w:rPr>
        <w:t>Narodowej</w:t>
      </w:r>
      <w:r w:rsidR="0009123D" w:rsidRPr="008B676D">
        <w:rPr>
          <w:rFonts w:ascii="Lato" w:hAnsi="Lato"/>
          <w:i/>
          <w:color w:val="000000" w:themeColor="text1"/>
        </w:rPr>
        <w:t xml:space="preserve"> na podstawie umowy nr …</w:t>
      </w:r>
      <w:proofErr w:type="gramStart"/>
      <w:r w:rsidR="0009123D" w:rsidRPr="008B676D">
        <w:rPr>
          <w:rFonts w:ascii="Lato" w:hAnsi="Lato"/>
          <w:i/>
          <w:color w:val="000000" w:themeColor="text1"/>
        </w:rPr>
        <w:t>…….</w:t>
      </w:r>
      <w:proofErr w:type="gramEnd"/>
      <w:r w:rsidR="0009123D" w:rsidRPr="008B676D">
        <w:rPr>
          <w:rFonts w:ascii="Lato" w:hAnsi="Lato"/>
          <w:i/>
          <w:color w:val="000000" w:themeColor="text1"/>
        </w:rPr>
        <w:t xml:space="preserve">. z dnia </w:t>
      </w:r>
      <w:proofErr w:type="gramStart"/>
      <w:r w:rsidR="0009123D" w:rsidRPr="008B676D">
        <w:rPr>
          <w:rFonts w:ascii="Lato" w:hAnsi="Lato"/>
          <w:i/>
          <w:color w:val="000000" w:themeColor="text1"/>
        </w:rPr>
        <w:t>…….</w:t>
      </w:r>
      <w:proofErr w:type="gramEnd"/>
      <w:r w:rsidR="0009123D" w:rsidRPr="008B676D">
        <w:rPr>
          <w:rFonts w:ascii="Lato" w:hAnsi="Lato"/>
          <w:i/>
          <w:color w:val="000000" w:themeColor="text1"/>
        </w:rPr>
        <w:t xml:space="preserve">, działanie nr……… </w:t>
      </w:r>
      <w:r w:rsidRPr="008B676D">
        <w:rPr>
          <w:rFonts w:ascii="Lato" w:hAnsi="Lato"/>
          <w:i/>
          <w:color w:val="000000" w:themeColor="text1"/>
        </w:rPr>
        <w:br/>
      </w:r>
      <w:r w:rsidR="0009123D" w:rsidRPr="008B676D">
        <w:rPr>
          <w:rFonts w:ascii="Lato" w:hAnsi="Lato"/>
          <w:i/>
          <w:color w:val="000000" w:themeColor="text1"/>
        </w:rPr>
        <w:t>w kwocie ……….zł.”</w:t>
      </w:r>
      <w:r w:rsidR="0009123D" w:rsidRPr="008B676D">
        <w:rPr>
          <w:rFonts w:ascii="Lato" w:hAnsi="Lato"/>
          <w:color w:val="000000" w:themeColor="text1"/>
        </w:rPr>
        <w:t>.</w:t>
      </w:r>
    </w:p>
    <w:p w14:paraId="5CF8493A" w14:textId="0A23AECE" w:rsidR="00C22C64" w:rsidRPr="008B676D" w:rsidRDefault="00F97E68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Pr="008B676D">
        <w:rPr>
          <w:rFonts w:ascii="Lato" w:hAnsi="Lato"/>
          <w:color w:val="000000" w:themeColor="text1"/>
        </w:rPr>
        <w:t xml:space="preserve"> jest zobowiązan</w:t>
      </w:r>
      <w:r w:rsidR="0009123D" w:rsidRPr="008B676D">
        <w:rPr>
          <w:rFonts w:ascii="Lato" w:hAnsi="Lato"/>
          <w:color w:val="000000" w:themeColor="text1"/>
        </w:rPr>
        <w:t xml:space="preserve">y wykorzystać środki finansowe otrzymane na podstawie umowy poprzez realizację wszystkich płatności w terminie </w:t>
      </w:r>
      <w:r w:rsidR="00112E7F" w:rsidRPr="008B676D">
        <w:rPr>
          <w:rFonts w:ascii="Lato" w:hAnsi="Lato"/>
          <w:color w:val="000000" w:themeColor="text1"/>
        </w:rPr>
        <w:t xml:space="preserve">od dnia </w:t>
      </w:r>
      <w:r w:rsidR="00595472" w:rsidRPr="008B676D">
        <w:rPr>
          <w:rFonts w:ascii="Lato" w:hAnsi="Lato"/>
          <w:color w:val="000000" w:themeColor="text1"/>
        </w:rPr>
        <w:t>zawarcia</w:t>
      </w:r>
      <w:r w:rsidR="00112E7F" w:rsidRPr="008B676D">
        <w:rPr>
          <w:rFonts w:ascii="Lato" w:hAnsi="Lato"/>
          <w:color w:val="000000" w:themeColor="text1"/>
        </w:rPr>
        <w:t xml:space="preserve"> umowy </w:t>
      </w:r>
      <w:r w:rsidR="005279EB" w:rsidRPr="008B676D">
        <w:rPr>
          <w:rFonts w:ascii="Lato" w:hAnsi="Lato"/>
          <w:color w:val="000000" w:themeColor="text1"/>
        </w:rPr>
        <w:t xml:space="preserve">do dnia, o którym mowa w </w:t>
      </w:r>
      <w:r w:rsidR="005279EB" w:rsidRPr="008B676D">
        <w:rPr>
          <w:rFonts w:ascii="Lato" w:hAnsi="Lato"/>
        </w:rPr>
        <w:t xml:space="preserve">§ 1 ust. </w:t>
      </w:r>
      <w:r w:rsidR="00D97413" w:rsidRPr="008B676D">
        <w:rPr>
          <w:rFonts w:ascii="Lato" w:hAnsi="Lato"/>
        </w:rPr>
        <w:t>4</w:t>
      </w:r>
      <w:r w:rsidR="005279EB" w:rsidRPr="008B676D">
        <w:rPr>
          <w:rFonts w:ascii="Lato" w:hAnsi="Lato"/>
        </w:rPr>
        <w:t>.</w:t>
      </w:r>
    </w:p>
    <w:p w14:paraId="182FCBC5" w14:textId="7D584CC1" w:rsidR="00C22C64" w:rsidRPr="008B676D" w:rsidRDefault="0009123D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  <w:color w:val="000000" w:themeColor="text1"/>
        </w:rPr>
        <w:t xml:space="preserve">Środki finansowe niewykorzystane w terminie, o którym mowa w ust. 5, </w:t>
      </w:r>
      <w:r w:rsidR="00F97E68" w:rsidRPr="008B676D">
        <w:rPr>
          <w:rFonts w:ascii="Lato" w:hAnsi="Lato"/>
        </w:rPr>
        <w:t>Beneficjent</w:t>
      </w:r>
      <w:r w:rsidRPr="008B676D">
        <w:rPr>
          <w:rFonts w:ascii="Lato" w:hAnsi="Lato"/>
          <w:color w:val="000000" w:themeColor="text1"/>
        </w:rPr>
        <w:t xml:space="preserve"> zwraca na rachunek bankowy </w:t>
      </w:r>
      <w:r w:rsidR="003E5B4A" w:rsidRPr="008B676D">
        <w:rPr>
          <w:rFonts w:ascii="Lato" w:hAnsi="Lato"/>
          <w:color w:val="000000" w:themeColor="text1"/>
        </w:rPr>
        <w:t xml:space="preserve">Ministerstwa Edukacji </w:t>
      </w:r>
      <w:r w:rsidR="00FC3648" w:rsidRPr="008B676D">
        <w:rPr>
          <w:rFonts w:ascii="Lato" w:hAnsi="Lato"/>
          <w:color w:val="000000" w:themeColor="text1"/>
        </w:rPr>
        <w:t xml:space="preserve">Narodowej </w:t>
      </w:r>
      <w:r w:rsidR="001024BC" w:rsidRPr="008B676D">
        <w:rPr>
          <w:rFonts w:ascii="Lato" w:hAnsi="Lato"/>
          <w:color w:val="000000" w:themeColor="text1"/>
        </w:rPr>
        <w:t xml:space="preserve">zwanego </w:t>
      </w:r>
      <w:r w:rsidR="003E5B4A" w:rsidRPr="008B676D">
        <w:rPr>
          <w:rFonts w:ascii="Lato" w:hAnsi="Lato"/>
          <w:color w:val="000000" w:themeColor="text1"/>
        </w:rPr>
        <w:t>dalej „</w:t>
      </w:r>
      <w:r w:rsidRPr="008B676D">
        <w:rPr>
          <w:rFonts w:ascii="Lato" w:hAnsi="Lato"/>
          <w:color w:val="000000" w:themeColor="text1"/>
        </w:rPr>
        <w:t>M</w:t>
      </w:r>
      <w:r w:rsidR="00DC643D" w:rsidRPr="008B676D">
        <w:rPr>
          <w:rFonts w:ascii="Lato" w:hAnsi="Lato"/>
          <w:color w:val="000000" w:themeColor="text1"/>
        </w:rPr>
        <w:t>E</w:t>
      </w:r>
      <w:r w:rsidRPr="008B676D">
        <w:rPr>
          <w:rFonts w:ascii="Lato" w:hAnsi="Lato"/>
          <w:color w:val="000000" w:themeColor="text1"/>
        </w:rPr>
        <w:t>N</w:t>
      </w:r>
      <w:r w:rsidR="003E5B4A" w:rsidRPr="008B676D">
        <w:rPr>
          <w:rFonts w:ascii="Lato" w:hAnsi="Lato"/>
          <w:color w:val="000000" w:themeColor="text1"/>
        </w:rPr>
        <w:t xml:space="preserve">”, </w:t>
      </w:r>
      <w:r w:rsidRPr="008B676D">
        <w:rPr>
          <w:rFonts w:ascii="Lato" w:hAnsi="Lato"/>
          <w:color w:val="000000" w:themeColor="text1"/>
        </w:rPr>
        <w:t>nr</w:t>
      </w:r>
      <w:r w:rsidR="0003372F" w:rsidRPr="008B676D">
        <w:rPr>
          <w:rFonts w:ascii="Lato" w:hAnsi="Lato"/>
          <w:color w:val="000000" w:themeColor="text1"/>
        </w:rPr>
        <w:t> </w:t>
      </w:r>
      <w:r w:rsidR="002113BF" w:rsidRPr="008B676D">
        <w:rPr>
          <w:rFonts w:ascii="Lato" w:hAnsi="Lato"/>
          <w:b/>
        </w:rPr>
        <w:t>72 1010 1010 0031 0222 3000 0000</w:t>
      </w:r>
      <w:r w:rsidRPr="008B676D">
        <w:rPr>
          <w:rFonts w:ascii="Lato" w:hAnsi="Lato"/>
          <w:color w:val="000000" w:themeColor="text1"/>
        </w:rPr>
        <w:t xml:space="preserve">, w terminie nie dłuższym niż 15 dni od dnia </w:t>
      </w:r>
      <w:r w:rsidRPr="008B676D">
        <w:rPr>
          <w:rFonts w:ascii="Lato" w:hAnsi="Lato"/>
        </w:rPr>
        <w:t>wykonania Zadania</w:t>
      </w:r>
      <w:r w:rsidR="005279EB" w:rsidRPr="008B676D">
        <w:rPr>
          <w:rFonts w:ascii="Lato" w:hAnsi="Lato"/>
        </w:rPr>
        <w:t xml:space="preserve">, o którym mowa w § 1 ust. </w:t>
      </w:r>
      <w:r w:rsidR="00D97413" w:rsidRPr="008B676D">
        <w:rPr>
          <w:rFonts w:ascii="Lato" w:hAnsi="Lato"/>
        </w:rPr>
        <w:t>4</w:t>
      </w:r>
      <w:r w:rsidR="005279EB" w:rsidRPr="008B676D">
        <w:rPr>
          <w:rFonts w:ascii="Lato" w:hAnsi="Lato"/>
        </w:rPr>
        <w:t>.</w:t>
      </w:r>
      <w:r w:rsidRPr="008B676D">
        <w:rPr>
          <w:rFonts w:ascii="Lato" w:hAnsi="Lato"/>
        </w:rPr>
        <w:t xml:space="preserve"> Za dzień zwrotu </w:t>
      </w:r>
      <w:r w:rsidR="003E5B4A" w:rsidRPr="008B676D">
        <w:rPr>
          <w:rFonts w:ascii="Lato" w:hAnsi="Lato"/>
        </w:rPr>
        <w:t xml:space="preserve">uznaje </w:t>
      </w:r>
      <w:r w:rsidRPr="008B676D">
        <w:rPr>
          <w:rFonts w:ascii="Lato" w:hAnsi="Lato"/>
        </w:rPr>
        <w:t xml:space="preserve">się dzień </w:t>
      </w:r>
      <w:r w:rsidR="0003372F" w:rsidRPr="008B676D">
        <w:rPr>
          <w:rFonts w:ascii="Lato" w:hAnsi="Lato"/>
        </w:rPr>
        <w:t>obciążenia rachunku Beneficjenta</w:t>
      </w:r>
      <w:r w:rsidRPr="008B676D">
        <w:rPr>
          <w:rFonts w:ascii="Lato" w:hAnsi="Lato"/>
        </w:rPr>
        <w:t>.</w:t>
      </w:r>
    </w:p>
    <w:p w14:paraId="3214958A" w14:textId="77777777" w:rsidR="00C22C64" w:rsidRPr="008B676D" w:rsidRDefault="0009123D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W przypadku niezwrócenia środków finansowych w terminie, o którym mowa w ust. 6, nalicza się odsetki w wysokości jak dla zaległości podatkowych, począwszy od dnia następującego po dniu, w którym upłynął termin ich zwrotu</w:t>
      </w:r>
      <w:r w:rsidR="00B6562B" w:rsidRPr="008B676D">
        <w:rPr>
          <w:rFonts w:ascii="Lato" w:hAnsi="Lato"/>
        </w:rPr>
        <w:t>,</w:t>
      </w:r>
      <w:r w:rsidRPr="008B676D">
        <w:rPr>
          <w:rFonts w:ascii="Lato" w:hAnsi="Lato"/>
        </w:rPr>
        <w:t xml:space="preserve"> do dnia zapłaty. </w:t>
      </w:r>
      <w:r w:rsidR="00F97E68" w:rsidRPr="008B676D">
        <w:rPr>
          <w:rFonts w:ascii="Lato" w:hAnsi="Lato"/>
        </w:rPr>
        <w:t>Beneficjent</w:t>
      </w:r>
      <w:r w:rsidRPr="008B676D">
        <w:rPr>
          <w:rFonts w:ascii="Lato" w:hAnsi="Lato"/>
        </w:rPr>
        <w:t xml:space="preserve"> przekazuje odsetki bankowe na rachunek bankowy wskazany w ust. 9 poniżej.</w:t>
      </w:r>
      <w:r w:rsidR="002B2FF7" w:rsidRPr="008B676D">
        <w:rPr>
          <w:rFonts w:ascii="Lato" w:hAnsi="Lato"/>
        </w:rPr>
        <w:t xml:space="preserve"> </w:t>
      </w:r>
    </w:p>
    <w:p w14:paraId="3036126D" w14:textId="77DBB691" w:rsidR="00C22C64" w:rsidRPr="008B676D" w:rsidRDefault="00F97E68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="0009123D" w:rsidRPr="008B676D">
        <w:rPr>
          <w:rFonts w:ascii="Lato" w:hAnsi="Lato"/>
        </w:rPr>
        <w:t xml:space="preserve"> zobowiązuje się do przechowywania całej dokumentacji związanej z realizacją umowy przez okres nie krótszy niż 5 lat od </w:t>
      </w:r>
      <w:r w:rsidR="00754A84" w:rsidRPr="008B676D">
        <w:rPr>
          <w:rFonts w:ascii="Lato" w:hAnsi="Lato"/>
        </w:rPr>
        <w:t xml:space="preserve">dnia </w:t>
      </w:r>
      <w:r w:rsidR="0009123D" w:rsidRPr="008B676D">
        <w:rPr>
          <w:rFonts w:ascii="Lato" w:hAnsi="Lato"/>
        </w:rPr>
        <w:t>zakończenia realizacji Zadania lub upływu okresu jej obowiązywania, w tym w przypadku jej rozwiązania lub wygaśnięcia.</w:t>
      </w:r>
    </w:p>
    <w:p w14:paraId="57A1454C" w14:textId="6B3DE147" w:rsidR="0009123D" w:rsidRPr="008B676D" w:rsidRDefault="00D252AA" w:rsidP="00C22C64">
      <w:pPr>
        <w:numPr>
          <w:ilvl w:val="1"/>
          <w:numId w:val="4"/>
        </w:numPr>
        <w:tabs>
          <w:tab w:val="clear" w:pos="360"/>
          <w:tab w:val="left" w:pos="426"/>
        </w:tabs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Niewykorzystane o</w:t>
      </w:r>
      <w:r w:rsidR="0009123D" w:rsidRPr="008B676D">
        <w:rPr>
          <w:rFonts w:ascii="Lato" w:hAnsi="Lato"/>
        </w:rPr>
        <w:t>dsetki bankowe od przekazanych przez M</w:t>
      </w:r>
      <w:r w:rsidR="003E5B4A" w:rsidRPr="008B676D">
        <w:rPr>
          <w:rFonts w:ascii="Lato" w:hAnsi="Lato"/>
        </w:rPr>
        <w:t>inistra</w:t>
      </w:r>
      <w:r w:rsidR="0009123D" w:rsidRPr="008B676D">
        <w:rPr>
          <w:rFonts w:ascii="Lato" w:hAnsi="Lato"/>
        </w:rPr>
        <w:t xml:space="preserve"> środków finansowych zgromadzone na rachunku bankowym </w:t>
      </w:r>
      <w:r w:rsidR="00F97E68" w:rsidRPr="008B676D">
        <w:rPr>
          <w:rFonts w:ascii="Lato" w:hAnsi="Lato"/>
        </w:rPr>
        <w:t>Beneficjenta</w:t>
      </w:r>
      <w:r w:rsidR="0009123D" w:rsidRPr="008B676D">
        <w:rPr>
          <w:rFonts w:ascii="Lato" w:hAnsi="Lato"/>
        </w:rPr>
        <w:t xml:space="preserve"> (w przypadku ich uzyskania), </w:t>
      </w:r>
      <w:r w:rsidR="00F97E68" w:rsidRPr="008B676D">
        <w:rPr>
          <w:rFonts w:ascii="Lato" w:hAnsi="Lato"/>
        </w:rPr>
        <w:t>Beneficjent</w:t>
      </w:r>
      <w:r w:rsidR="0009123D" w:rsidRPr="008B676D">
        <w:rPr>
          <w:rFonts w:ascii="Lato" w:hAnsi="Lato"/>
        </w:rPr>
        <w:t xml:space="preserve"> przekazuje na rachunek bankowy ME</w:t>
      </w:r>
      <w:r w:rsidR="00FC3648" w:rsidRPr="008B676D">
        <w:rPr>
          <w:rFonts w:ascii="Lato" w:hAnsi="Lato"/>
        </w:rPr>
        <w:t>N</w:t>
      </w:r>
      <w:r w:rsidR="0009123D" w:rsidRPr="008B676D">
        <w:rPr>
          <w:rFonts w:ascii="Lato" w:hAnsi="Lato"/>
        </w:rPr>
        <w:t xml:space="preserve"> nr</w:t>
      </w:r>
      <w:r w:rsidR="0009123D" w:rsidRPr="008B676D">
        <w:rPr>
          <w:rFonts w:ascii="Lato" w:hAnsi="Lato"/>
          <w:b/>
        </w:rPr>
        <w:t xml:space="preserve"> </w:t>
      </w:r>
      <w:r w:rsidR="002113BF" w:rsidRPr="008B676D">
        <w:rPr>
          <w:rFonts w:ascii="Lato" w:hAnsi="Lato"/>
          <w:b/>
        </w:rPr>
        <w:t>22 1010 1010 0031 0222 3100 0000</w:t>
      </w:r>
      <w:r w:rsidR="0009123D" w:rsidRPr="008B676D">
        <w:rPr>
          <w:rFonts w:ascii="Lato" w:hAnsi="Lato"/>
        </w:rPr>
        <w:t>, w terminie, o którym mowa w ust. 6.</w:t>
      </w:r>
    </w:p>
    <w:p w14:paraId="35059783" w14:textId="1C1BDCCE" w:rsidR="00A67AEB" w:rsidRPr="008B676D" w:rsidRDefault="00A67AEB" w:rsidP="002A0E8E">
      <w:pPr>
        <w:pStyle w:val="Akapitzlist"/>
        <w:tabs>
          <w:tab w:val="left" w:pos="0"/>
        </w:tabs>
        <w:spacing w:after="0" w:line="240" w:lineRule="auto"/>
        <w:ind w:left="0"/>
        <w:rPr>
          <w:rFonts w:ascii="Lato" w:hAnsi="Lato" w:cs="Times New Roman"/>
          <w:b/>
          <w:sz w:val="20"/>
          <w:szCs w:val="20"/>
        </w:rPr>
      </w:pPr>
    </w:p>
    <w:p w14:paraId="65F77306" w14:textId="4E83E56E" w:rsidR="00F97E68" w:rsidRPr="008B676D" w:rsidRDefault="00F97E68" w:rsidP="00F97E68">
      <w:pPr>
        <w:pStyle w:val="Akapitzlist"/>
        <w:tabs>
          <w:tab w:val="left" w:pos="0"/>
        </w:tabs>
        <w:spacing w:after="0" w:line="240" w:lineRule="auto"/>
        <w:ind w:left="0"/>
        <w:jc w:val="center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§ 4.</w:t>
      </w:r>
    </w:p>
    <w:p w14:paraId="61049448" w14:textId="44596D1E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 zobowiązuje się do złożenia Ministrowi</w:t>
      </w:r>
      <w:r w:rsidR="00946C7E" w:rsidRPr="008B676D">
        <w:rPr>
          <w:rFonts w:ascii="Lato" w:hAnsi="Lato" w:cs="Times New Roman"/>
          <w:sz w:val="20"/>
          <w:szCs w:val="20"/>
        </w:rPr>
        <w:t xml:space="preserve"> sprawozdania merytoryczno-finansowego, zwanego dalej</w:t>
      </w:r>
      <w:r w:rsidRPr="008B676D">
        <w:rPr>
          <w:rFonts w:ascii="Lato" w:hAnsi="Lato" w:cs="Times New Roman"/>
          <w:sz w:val="20"/>
          <w:szCs w:val="20"/>
        </w:rPr>
        <w:t xml:space="preserve"> </w:t>
      </w:r>
      <w:r w:rsidR="00882E20" w:rsidRPr="008B676D">
        <w:rPr>
          <w:rFonts w:ascii="Lato" w:hAnsi="Lato" w:cs="Times New Roman"/>
          <w:sz w:val="20"/>
          <w:szCs w:val="20"/>
        </w:rPr>
        <w:t>„</w:t>
      </w:r>
      <w:r w:rsidR="00946C7E" w:rsidRPr="008B676D">
        <w:rPr>
          <w:rFonts w:ascii="Lato" w:hAnsi="Lato" w:cs="Times New Roman"/>
          <w:sz w:val="20"/>
          <w:szCs w:val="20"/>
        </w:rPr>
        <w:t>raport</w:t>
      </w:r>
      <w:r w:rsidR="0085750C" w:rsidRPr="008B676D">
        <w:rPr>
          <w:rFonts w:ascii="Lato" w:hAnsi="Lato" w:cs="Times New Roman"/>
          <w:sz w:val="20"/>
          <w:szCs w:val="20"/>
        </w:rPr>
        <w:t>em</w:t>
      </w:r>
      <w:r w:rsidR="00946C7E" w:rsidRPr="008B676D">
        <w:rPr>
          <w:rFonts w:ascii="Lato" w:hAnsi="Lato" w:cs="Times New Roman"/>
          <w:sz w:val="20"/>
          <w:szCs w:val="20"/>
        </w:rPr>
        <w:t xml:space="preserve"> końcowy</w:t>
      </w:r>
      <w:r w:rsidR="0085750C" w:rsidRPr="008B676D">
        <w:rPr>
          <w:rFonts w:ascii="Lato" w:hAnsi="Lato" w:cs="Times New Roman"/>
          <w:sz w:val="20"/>
          <w:szCs w:val="20"/>
        </w:rPr>
        <w:t>m</w:t>
      </w:r>
      <w:r w:rsidR="00946C7E" w:rsidRPr="008B676D">
        <w:rPr>
          <w:rFonts w:ascii="Lato" w:hAnsi="Lato" w:cs="Times New Roman"/>
          <w:sz w:val="20"/>
          <w:szCs w:val="20"/>
        </w:rPr>
        <w:t>”</w:t>
      </w:r>
      <w:r w:rsidR="0085750C" w:rsidRPr="008B676D">
        <w:rPr>
          <w:rFonts w:ascii="Lato" w:hAnsi="Lato" w:cs="Times New Roman"/>
          <w:sz w:val="20"/>
          <w:szCs w:val="20"/>
        </w:rPr>
        <w:t>,</w:t>
      </w:r>
      <w:r w:rsidR="00882E20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 xml:space="preserve">z </w:t>
      </w:r>
      <w:r w:rsidR="0085750C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Zadania, w terminie 30 dni od </w:t>
      </w:r>
      <w:r w:rsidR="00754A84" w:rsidRPr="008B676D">
        <w:rPr>
          <w:rFonts w:ascii="Lato" w:hAnsi="Lato" w:cs="Times New Roman"/>
          <w:sz w:val="20"/>
          <w:szCs w:val="20"/>
        </w:rPr>
        <w:t xml:space="preserve">dnia </w:t>
      </w:r>
      <w:r w:rsidR="0085750C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Zadania, </w:t>
      </w:r>
      <w:r w:rsidR="004C6A94" w:rsidRPr="008B676D">
        <w:rPr>
          <w:rFonts w:ascii="Lato" w:hAnsi="Lato" w:cs="Times New Roman"/>
          <w:sz w:val="20"/>
          <w:szCs w:val="20"/>
        </w:rPr>
        <w:t xml:space="preserve">wymienionym w </w:t>
      </w:r>
      <w:r w:rsidR="005279EB" w:rsidRPr="008B676D">
        <w:rPr>
          <w:rFonts w:ascii="Lato" w:hAnsi="Lato" w:cs="Times New Roman"/>
          <w:sz w:val="20"/>
          <w:szCs w:val="20"/>
        </w:rPr>
        <w:t xml:space="preserve">§ 1 ust. </w:t>
      </w:r>
      <w:r w:rsidR="00D97413" w:rsidRPr="008B676D">
        <w:rPr>
          <w:rFonts w:ascii="Lato" w:hAnsi="Lato" w:cs="Times New Roman"/>
          <w:sz w:val="20"/>
          <w:szCs w:val="20"/>
        </w:rPr>
        <w:t>4</w:t>
      </w:r>
      <w:r w:rsidR="005279EB" w:rsidRPr="008B676D">
        <w:rPr>
          <w:rFonts w:ascii="Lato" w:hAnsi="Lato" w:cs="Times New Roman"/>
          <w:sz w:val="20"/>
          <w:szCs w:val="20"/>
        </w:rPr>
        <w:t xml:space="preserve">. </w:t>
      </w:r>
      <w:r w:rsidRPr="008B676D">
        <w:rPr>
          <w:rFonts w:ascii="Lato" w:hAnsi="Lato" w:cs="Times New Roman"/>
          <w:sz w:val="20"/>
          <w:szCs w:val="20"/>
        </w:rPr>
        <w:t xml:space="preserve">według wzoru stanowiącego załącznik nr </w:t>
      </w:r>
      <w:r w:rsidR="004F5703" w:rsidRPr="008B676D">
        <w:rPr>
          <w:rFonts w:ascii="Lato" w:hAnsi="Lato" w:cs="Times New Roman"/>
          <w:sz w:val="20"/>
          <w:szCs w:val="20"/>
        </w:rPr>
        <w:t>3</w:t>
      </w:r>
      <w:r w:rsidRPr="008B676D">
        <w:rPr>
          <w:rFonts w:ascii="Lato" w:hAnsi="Lato" w:cs="Times New Roman"/>
          <w:sz w:val="20"/>
          <w:szCs w:val="20"/>
        </w:rPr>
        <w:t xml:space="preserve"> do umowy. </w:t>
      </w:r>
    </w:p>
    <w:p w14:paraId="07B9659A" w14:textId="2F4AB644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Raport końcowy podlega ocenie pod względem prawidłowości wykorzystania środków finansowych, jak również pod względem prawidłowości wykonania Zadania.</w:t>
      </w:r>
    </w:p>
    <w:p w14:paraId="6E7B7772" w14:textId="2471A8FD" w:rsidR="00F97E68" w:rsidRPr="008B676D" w:rsidRDefault="00F97E68" w:rsidP="0085750C">
      <w:pPr>
        <w:numPr>
          <w:ilvl w:val="0"/>
          <w:numId w:val="5"/>
        </w:numPr>
        <w:autoSpaceDE w:val="0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W przypadku niezłożenia raportu końcowego lub złożenia raportu końcowego niespełniającego wymagań określonych w załączniku nr </w:t>
      </w:r>
      <w:r w:rsidR="004F5703" w:rsidRPr="008B676D">
        <w:rPr>
          <w:rFonts w:ascii="Lato" w:hAnsi="Lato"/>
        </w:rPr>
        <w:t>3</w:t>
      </w:r>
      <w:r w:rsidRPr="008B676D">
        <w:rPr>
          <w:rFonts w:ascii="Lato" w:hAnsi="Lato"/>
        </w:rPr>
        <w:t xml:space="preserve"> do umowy, Beneficjent zostanie wezwany do złożenia, w terminie 7 dni od dnia otrzymania wezwania, raportu końcowego zgodnego z wymogami określonymi w załączniku nr </w:t>
      </w:r>
      <w:r w:rsidR="004F5703" w:rsidRPr="008B676D">
        <w:rPr>
          <w:rFonts w:ascii="Lato" w:hAnsi="Lato"/>
        </w:rPr>
        <w:t>3</w:t>
      </w:r>
      <w:r w:rsidRPr="008B676D">
        <w:rPr>
          <w:rFonts w:ascii="Lato" w:hAnsi="Lato"/>
        </w:rPr>
        <w:t xml:space="preserve"> do umowy. </w:t>
      </w:r>
      <w:r w:rsidR="0085750C" w:rsidRPr="008B676D">
        <w:rPr>
          <w:rFonts w:ascii="Lato" w:hAnsi="Lato"/>
        </w:rPr>
        <w:t xml:space="preserve">Niezłożenie raportu końcowego lub złożenie raportu końcowego niespełniającego wymagań określonych w załączniku nr 2 do umowy </w:t>
      </w:r>
      <w:r w:rsidRPr="008B676D">
        <w:rPr>
          <w:rFonts w:ascii="Lato" w:hAnsi="Lato"/>
        </w:rPr>
        <w:t xml:space="preserve">będzie stanowić podstawę do żądania zwrotu przekazanych środków finansowych, wraz z odsetkami liczonymi jak dla zaległości podatkowych, na zasadach przewidzianych w art. 169 ust. 5 pkt 1 </w:t>
      </w:r>
      <w:proofErr w:type="gramStart"/>
      <w:r w:rsidRPr="008B676D">
        <w:rPr>
          <w:rFonts w:ascii="Lato" w:hAnsi="Lato"/>
        </w:rPr>
        <w:t>ustawy</w:t>
      </w:r>
      <w:r w:rsidR="00D97413" w:rsidRPr="008B676D">
        <w:rPr>
          <w:rFonts w:ascii="Lato" w:hAnsi="Lato"/>
        </w:rPr>
        <w:t xml:space="preserve"> </w:t>
      </w:r>
      <w:r w:rsidRPr="008B676D">
        <w:rPr>
          <w:rFonts w:ascii="Lato" w:hAnsi="Lato"/>
        </w:rPr>
        <w:t>.</w:t>
      </w:r>
      <w:proofErr w:type="gramEnd"/>
    </w:p>
    <w:p w14:paraId="11A23A97" w14:textId="6F30BB3D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iCs/>
          <w:sz w:val="20"/>
          <w:szCs w:val="20"/>
        </w:rPr>
        <w:t>Minister, w terminie ni</w:t>
      </w:r>
      <w:r w:rsidR="00DA73D1" w:rsidRPr="008B676D">
        <w:rPr>
          <w:rFonts w:ascii="Lato" w:hAnsi="Lato" w:cs="Times New Roman"/>
          <w:iCs/>
          <w:sz w:val="20"/>
          <w:szCs w:val="20"/>
        </w:rPr>
        <w:t xml:space="preserve">e dłuższym niż </w:t>
      </w:r>
      <w:r w:rsidR="0011462B" w:rsidRPr="008B676D">
        <w:rPr>
          <w:rFonts w:ascii="Lato" w:hAnsi="Lato" w:cs="Times New Roman"/>
          <w:iCs/>
          <w:sz w:val="20"/>
          <w:szCs w:val="20"/>
        </w:rPr>
        <w:t>6</w:t>
      </w:r>
      <w:r w:rsidR="00DA73D1" w:rsidRPr="008B676D">
        <w:rPr>
          <w:rFonts w:ascii="Lato" w:hAnsi="Lato" w:cs="Times New Roman"/>
          <w:iCs/>
          <w:sz w:val="20"/>
          <w:szCs w:val="20"/>
        </w:rPr>
        <w:t xml:space="preserve">0 dni od dnia </w:t>
      </w:r>
      <w:r w:rsidR="00112E7F" w:rsidRPr="008B676D">
        <w:rPr>
          <w:rFonts w:ascii="Lato" w:hAnsi="Lato" w:cs="Times New Roman"/>
          <w:iCs/>
          <w:sz w:val="20"/>
          <w:szCs w:val="20"/>
        </w:rPr>
        <w:t xml:space="preserve">otrzymania </w:t>
      </w:r>
      <w:r w:rsidRPr="008B676D">
        <w:rPr>
          <w:rFonts w:ascii="Lato" w:hAnsi="Lato" w:cs="Times New Roman"/>
          <w:iCs/>
          <w:sz w:val="20"/>
          <w:szCs w:val="20"/>
        </w:rPr>
        <w:t xml:space="preserve">raportu końcowego, </w:t>
      </w:r>
      <w:r w:rsidR="00C22C64" w:rsidRPr="008B676D">
        <w:rPr>
          <w:rFonts w:ascii="Lato" w:hAnsi="Lato" w:cs="Times New Roman"/>
          <w:iCs/>
          <w:sz w:val="20"/>
          <w:szCs w:val="20"/>
        </w:rPr>
        <w:br/>
      </w:r>
      <w:r w:rsidRPr="008B676D">
        <w:rPr>
          <w:rFonts w:ascii="Lato" w:hAnsi="Lato" w:cs="Times New Roman"/>
          <w:iCs/>
          <w:sz w:val="20"/>
          <w:szCs w:val="20"/>
        </w:rPr>
        <w:t>uznaje umowę za:</w:t>
      </w:r>
    </w:p>
    <w:p w14:paraId="17AE752B" w14:textId="77777777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proofErr w:type="gramStart"/>
      <w:r w:rsidRPr="008B676D">
        <w:rPr>
          <w:rFonts w:ascii="Lato" w:hAnsi="Lato"/>
        </w:rPr>
        <w:t>wykonaną,</w:t>
      </w:r>
      <w:proofErr w:type="gramEnd"/>
      <w:r w:rsidRPr="008B676D">
        <w:rPr>
          <w:rFonts w:ascii="Lato" w:hAnsi="Lato"/>
        </w:rPr>
        <w:t xml:space="preserve"> albo</w:t>
      </w:r>
    </w:p>
    <w:p w14:paraId="1AD1C2F2" w14:textId="77777777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wykonaną </w:t>
      </w:r>
      <w:proofErr w:type="gramStart"/>
      <w:r w:rsidRPr="008B676D">
        <w:rPr>
          <w:rFonts w:ascii="Lato" w:hAnsi="Lato"/>
        </w:rPr>
        <w:t>nienależycie,</w:t>
      </w:r>
      <w:proofErr w:type="gramEnd"/>
      <w:r w:rsidRPr="008B676D">
        <w:rPr>
          <w:rFonts w:ascii="Lato" w:hAnsi="Lato"/>
        </w:rPr>
        <w:t xml:space="preserve"> albo</w:t>
      </w:r>
    </w:p>
    <w:p w14:paraId="7C308CF6" w14:textId="77777777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</w:rPr>
        <w:t>niewykonaną.</w:t>
      </w:r>
    </w:p>
    <w:p w14:paraId="6D9CAB68" w14:textId="77777777" w:rsidR="00F97E68" w:rsidRPr="008B676D" w:rsidRDefault="00F97E68" w:rsidP="00F97E68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Lato" w:eastAsia="Times New Roman" w:hAnsi="Lato" w:cs="Times New Roman"/>
          <w:color w:val="000000" w:themeColor="text1"/>
          <w:sz w:val="20"/>
          <w:szCs w:val="20"/>
        </w:rPr>
      </w:pPr>
      <w:r w:rsidRPr="008B676D">
        <w:rPr>
          <w:rFonts w:ascii="Lato" w:eastAsia="Times New Roman" w:hAnsi="Lato" w:cs="Times New Roman"/>
          <w:color w:val="000000" w:themeColor="text1"/>
          <w:sz w:val="20"/>
          <w:szCs w:val="20"/>
        </w:rPr>
        <w:t>Umowę uznaje się za wykonaną w przypadku:</w:t>
      </w:r>
      <w:r w:rsidRPr="008B676D">
        <w:rPr>
          <w:rFonts w:ascii="Lato" w:eastAsia="Times New Roman" w:hAnsi="Lato" w:cs="Times New Roman"/>
          <w:color w:val="000000" w:themeColor="text1"/>
          <w:sz w:val="20"/>
          <w:szCs w:val="20"/>
        </w:rPr>
        <w:tab/>
      </w:r>
    </w:p>
    <w:p w14:paraId="2E68A04E" w14:textId="3FCC29C7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>wykorzystania środków finansowych zgodnie z ich przeznaczeniem</w:t>
      </w:r>
      <w:r w:rsidR="00251C1D" w:rsidRPr="008B676D">
        <w:rPr>
          <w:rFonts w:ascii="Lato" w:hAnsi="Lato"/>
          <w:color w:val="000000" w:themeColor="text1"/>
        </w:rPr>
        <w:t xml:space="preserve">, </w:t>
      </w:r>
    </w:p>
    <w:p w14:paraId="0816FD36" w14:textId="0EADEDD4" w:rsidR="00DE0E4A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 xml:space="preserve">wykonania wszystkich działań określonych w załączniku nr </w:t>
      </w:r>
      <w:r w:rsidR="008D0BB1" w:rsidRPr="008B676D">
        <w:rPr>
          <w:rFonts w:ascii="Lato" w:hAnsi="Lato"/>
          <w:color w:val="000000" w:themeColor="text1"/>
        </w:rPr>
        <w:t>2</w:t>
      </w:r>
      <w:r w:rsidRPr="008B676D">
        <w:rPr>
          <w:rFonts w:ascii="Lato" w:hAnsi="Lato"/>
          <w:color w:val="000000" w:themeColor="text1"/>
        </w:rPr>
        <w:t xml:space="preserve"> do umowy</w:t>
      </w:r>
      <w:r w:rsidR="00AE34A7" w:rsidRPr="008B676D">
        <w:rPr>
          <w:rFonts w:ascii="Lato" w:hAnsi="Lato"/>
          <w:color w:val="000000" w:themeColor="text1"/>
        </w:rPr>
        <w:t xml:space="preserve"> zgodnie z jej warunkami</w:t>
      </w:r>
      <w:r w:rsidR="00866F26" w:rsidRPr="008B676D">
        <w:rPr>
          <w:rFonts w:ascii="Lato" w:hAnsi="Lato"/>
          <w:color w:val="000000" w:themeColor="text1"/>
        </w:rPr>
        <w:t>, w tym terminami określonymi umową</w:t>
      </w:r>
      <w:r w:rsidR="00251C1D" w:rsidRPr="008B676D">
        <w:rPr>
          <w:rFonts w:ascii="Lato" w:hAnsi="Lato"/>
          <w:color w:val="000000" w:themeColor="text1"/>
        </w:rPr>
        <w:t xml:space="preserve"> oraz</w:t>
      </w:r>
    </w:p>
    <w:p w14:paraId="7EDA9CFC" w14:textId="224DC16E" w:rsidR="00F97E68" w:rsidRPr="008B676D" w:rsidRDefault="00DE0E4A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>prowadzenia wyodrębnionej ewidencji księgowej środków finansowych umożliwiającej pełną identyfikację otrzymanych i wydatkowanych środków w podziale na poszczególne działania realizowane w ramach Zadania</w:t>
      </w:r>
      <w:r w:rsidR="00F97E68" w:rsidRPr="008B676D">
        <w:rPr>
          <w:rFonts w:ascii="Lato" w:hAnsi="Lato"/>
          <w:color w:val="000000" w:themeColor="text1"/>
        </w:rPr>
        <w:t>.</w:t>
      </w:r>
    </w:p>
    <w:p w14:paraId="23C568C8" w14:textId="0E7B0452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Umowę uznaje się za nienależycie 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wykonaną 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w przypadku: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ab/>
      </w:r>
    </w:p>
    <w:p w14:paraId="67519699" w14:textId="12FE4973" w:rsidR="00F97E68" w:rsidRPr="008B676D" w:rsidRDefault="00F97E68" w:rsidP="00F97E68">
      <w:pPr>
        <w:pStyle w:val="Akapitzlist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wykorzystania części środków finansowych niezgodnie z ich </w:t>
      </w:r>
      <w:proofErr w:type="gramStart"/>
      <w:r w:rsidRPr="008B676D">
        <w:rPr>
          <w:rFonts w:ascii="Lato" w:hAnsi="Lato" w:cs="Times New Roman"/>
          <w:color w:val="000000" w:themeColor="text1"/>
          <w:sz w:val="20"/>
          <w:szCs w:val="20"/>
        </w:rPr>
        <w:t>przeznaczeniem</w:t>
      </w:r>
      <w:r w:rsidR="00D347A4" w:rsidRPr="008B676D">
        <w:rPr>
          <w:rFonts w:ascii="Lato" w:hAnsi="Lato" w:cs="Times New Roman"/>
          <w:color w:val="000000" w:themeColor="text1"/>
          <w:sz w:val="20"/>
          <w:szCs w:val="20"/>
        </w:rPr>
        <w:t>,</w:t>
      </w:r>
      <w:proofErr w:type="gramEnd"/>
      <w:r w:rsidR="00D347A4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lub</w:t>
      </w:r>
    </w:p>
    <w:p w14:paraId="059EA2A1" w14:textId="7099D862" w:rsidR="00DE0E4A" w:rsidRPr="008B676D" w:rsidRDefault="00F97E68" w:rsidP="00F97E68">
      <w:pPr>
        <w:pStyle w:val="Akapitzlist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wykonania tylko części działań określonych w załączniku nr </w:t>
      </w:r>
      <w:r w:rsidR="008D0BB1" w:rsidRPr="008B676D">
        <w:rPr>
          <w:rFonts w:ascii="Lato" w:hAnsi="Lato" w:cs="Times New Roman"/>
          <w:color w:val="000000" w:themeColor="text1"/>
          <w:sz w:val="20"/>
          <w:szCs w:val="20"/>
        </w:rPr>
        <w:t>2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do umowy</w:t>
      </w:r>
      <w:r w:rsidR="00AE34A7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zgodnie </w:t>
      </w:r>
      <w:r w:rsidR="00DA73D1" w:rsidRPr="008B676D">
        <w:rPr>
          <w:rFonts w:ascii="Lato" w:hAnsi="Lato" w:cs="Times New Roman"/>
          <w:color w:val="000000" w:themeColor="text1"/>
          <w:sz w:val="20"/>
          <w:szCs w:val="20"/>
        </w:rPr>
        <w:br/>
      </w:r>
      <w:r w:rsidR="00AE34A7" w:rsidRPr="008B676D">
        <w:rPr>
          <w:rFonts w:ascii="Lato" w:hAnsi="Lato" w:cs="Times New Roman"/>
          <w:color w:val="000000" w:themeColor="text1"/>
          <w:sz w:val="20"/>
          <w:szCs w:val="20"/>
        </w:rPr>
        <w:t>z jej warunkami</w:t>
      </w:r>
      <w:r w:rsidR="00866F26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, w tym terminami określonymi </w:t>
      </w:r>
      <w:proofErr w:type="gramStart"/>
      <w:r w:rsidR="00866F26" w:rsidRPr="008B676D">
        <w:rPr>
          <w:rFonts w:ascii="Lato" w:hAnsi="Lato" w:cs="Times New Roman"/>
          <w:color w:val="000000" w:themeColor="text1"/>
          <w:sz w:val="20"/>
          <w:szCs w:val="20"/>
        </w:rPr>
        <w:t>umową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>,</w:t>
      </w:r>
      <w:proofErr w:type="gramEnd"/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lub</w:t>
      </w:r>
    </w:p>
    <w:p w14:paraId="400B5289" w14:textId="6E0E4BA2" w:rsidR="00F97E68" w:rsidRPr="008B676D" w:rsidRDefault="00DA73D1" w:rsidP="00F97E68">
      <w:pPr>
        <w:pStyle w:val="Akapitzlist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lastRenderedPageBreak/>
        <w:t>nienależy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>tego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prowadz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>enia</w:t>
      </w:r>
      <w:r w:rsidR="00EA3144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</w:t>
      </w:r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>ewidencj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>i</w:t>
      </w:r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księgow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ej</w:t>
      </w:r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środków finansowych</w:t>
      </w:r>
      <w:r w:rsidR="00EA3144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, </w:t>
      </w:r>
      <w:r w:rsidR="00251C1D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uniemożliwiającego </w:t>
      </w:r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>pełną identyfikację otrzymanych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i </w:t>
      </w:r>
      <w:r w:rsidR="00DE0E4A" w:rsidRPr="008B676D">
        <w:rPr>
          <w:rFonts w:ascii="Lato" w:hAnsi="Lato" w:cs="Times New Roman"/>
          <w:color w:val="000000" w:themeColor="text1"/>
          <w:sz w:val="20"/>
          <w:szCs w:val="20"/>
        </w:rPr>
        <w:t>wydatkowanych środków w podziale na poszczególne działania realizowane w ramach Zadania</w:t>
      </w:r>
      <w:r w:rsidR="00F97E68" w:rsidRPr="008B676D">
        <w:rPr>
          <w:rFonts w:ascii="Lato" w:hAnsi="Lato" w:cs="Times New Roman"/>
          <w:color w:val="000000" w:themeColor="text1"/>
          <w:sz w:val="20"/>
          <w:szCs w:val="20"/>
        </w:rPr>
        <w:t>.</w:t>
      </w:r>
    </w:p>
    <w:p w14:paraId="0D6A1B47" w14:textId="77777777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>Umowę uznaje się za niewykonaną w przypadku:</w:t>
      </w:r>
    </w:p>
    <w:p w14:paraId="3AA52D8A" w14:textId="1D3EAD40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 xml:space="preserve">niezgodnego z przeznaczeniem wykorzystania całości środków </w:t>
      </w:r>
      <w:proofErr w:type="gramStart"/>
      <w:r w:rsidRPr="008B676D">
        <w:rPr>
          <w:rFonts w:ascii="Lato" w:hAnsi="Lato"/>
          <w:color w:val="000000" w:themeColor="text1"/>
        </w:rPr>
        <w:t>finansowych</w:t>
      </w:r>
      <w:r w:rsidR="00D347A4" w:rsidRPr="008B676D">
        <w:rPr>
          <w:rFonts w:ascii="Lato" w:hAnsi="Lato"/>
          <w:color w:val="000000" w:themeColor="text1"/>
        </w:rPr>
        <w:t>,</w:t>
      </w:r>
      <w:proofErr w:type="gramEnd"/>
      <w:r w:rsidR="0080083E" w:rsidRPr="008B676D">
        <w:rPr>
          <w:rFonts w:ascii="Lato" w:hAnsi="Lato"/>
          <w:color w:val="000000" w:themeColor="text1"/>
        </w:rPr>
        <w:t xml:space="preserve"> lub</w:t>
      </w:r>
    </w:p>
    <w:p w14:paraId="6DD0CA31" w14:textId="6DE37743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 xml:space="preserve">niewykonania wszystkich działań określonych w załączniku nr </w:t>
      </w:r>
      <w:r w:rsidR="008D0BB1" w:rsidRPr="008B676D">
        <w:rPr>
          <w:rFonts w:ascii="Lato" w:hAnsi="Lato"/>
          <w:color w:val="000000" w:themeColor="text1"/>
        </w:rPr>
        <w:t>2</w:t>
      </w:r>
      <w:r w:rsidRPr="008B676D">
        <w:rPr>
          <w:rFonts w:ascii="Lato" w:hAnsi="Lato"/>
          <w:color w:val="000000" w:themeColor="text1"/>
        </w:rPr>
        <w:t xml:space="preserve"> do umowy</w:t>
      </w:r>
      <w:r w:rsidR="00AE34A7" w:rsidRPr="008B676D">
        <w:rPr>
          <w:rFonts w:ascii="Lato" w:hAnsi="Lato"/>
          <w:color w:val="000000" w:themeColor="text1"/>
        </w:rPr>
        <w:t xml:space="preserve"> zgodnie z jej warunkami</w:t>
      </w:r>
      <w:r w:rsidR="00866F26" w:rsidRPr="008B676D">
        <w:rPr>
          <w:rFonts w:ascii="Lato" w:hAnsi="Lato"/>
          <w:color w:val="000000" w:themeColor="text1"/>
        </w:rPr>
        <w:t xml:space="preserve">, w tym </w:t>
      </w:r>
      <w:proofErr w:type="gramStart"/>
      <w:r w:rsidR="00866F26" w:rsidRPr="008B676D">
        <w:rPr>
          <w:rFonts w:ascii="Lato" w:hAnsi="Lato"/>
          <w:color w:val="000000" w:themeColor="text1"/>
        </w:rPr>
        <w:t>terminami</w:t>
      </w:r>
      <w:r w:rsidR="00D347A4" w:rsidRPr="008B676D">
        <w:rPr>
          <w:rFonts w:ascii="Lato" w:hAnsi="Lato"/>
          <w:color w:val="000000" w:themeColor="text1"/>
        </w:rPr>
        <w:t>,</w:t>
      </w:r>
      <w:proofErr w:type="gramEnd"/>
      <w:r w:rsidR="00D347A4" w:rsidRPr="008B676D">
        <w:rPr>
          <w:rFonts w:ascii="Lato" w:hAnsi="Lato"/>
          <w:color w:val="000000" w:themeColor="text1"/>
        </w:rPr>
        <w:t xml:space="preserve"> lub</w:t>
      </w:r>
    </w:p>
    <w:p w14:paraId="214BDAF5" w14:textId="56D75051" w:rsidR="00EA3144" w:rsidRPr="008B676D" w:rsidRDefault="00EA3144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>braku prowadzenia wyodrębnionej ewidencji księgowej środków finansowych, która uniemożliwia pełną identyfikację otrzymanych i wydatkowanych środków w podziale na poszczególne działania realizowane w ramach Zadania, lub</w:t>
      </w:r>
    </w:p>
    <w:p w14:paraId="7DE9A971" w14:textId="5D7E4B7F" w:rsidR="00F97E68" w:rsidRPr="008B676D" w:rsidRDefault="00F97E68" w:rsidP="00F97E68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Lato" w:hAnsi="Lato"/>
          <w:color w:val="000000" w:themeColor="text1"/>
        </w:rPr>
      </w:pPr>
      <w:r w:rsidRPr="008B676D">
        <w:rPr>
          <w:rFonts w:ascii="Lato" w:hAnsi="Lato"/>
          <w:color w:val="000000" w:themeColor="text1"/>
        </w:rPr>
        <w:t>niezłożenia Ministrowi raport</w:t>
      </w:r>
      <w:r w:rsidR="00D347A4" w:rsidRPr="008B676D">
        <w:rPr>
          <w:rFonts w:ascii="Lato" w:hAnsi="Lato"/>
          <w:color w:val="000000" w:themeColor="text1"/>
        </w:rPr>
        <w:t>u</w:t>
      </w:r>
      <w:r w:rsidR="0080083E" w:rsidRPr="008B676D">
        <w:rPr>
          <w:rFonts w:ascii="Lato" w:hAnsi="Lato"/>
          <w:color w:val="000000" w:themeColor="text1"/>
        </w:rPr>
        <w:t xml:space="preserve"> końcowego</w:t>
      </w:r>
      <w:r w:rsidRPr="008B676D">
        <w:rPr>
          <w:rFonts w:ascii="Lato" w:hAnsi="Lato"/>
          <w:color w:val="000000" w:themeColor="text1"/>
        </w:rPr>
        <w:t>.</w:t>
      </w:r>
    </w:p>
    <w:p w14:paraId="081646C5" w14:textId="25450256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>W przypadku uznania umowy za niewykonaną lub nienależycie wykonaną</w:t>
      </w:r>
      <w:r w:rsidR="00D347A4" w:rsidRPr="008B676D">
        <w:rPr>
          <w:rFonts w:ascii="Lato" w:hAnsi="Lato" w:cs="Times New Roman"/>
          <w:color w:val="000000" w:themeColor="text1"/>
          <w:sz w:val="20"/>
          <w:szCs w:val="20"/>
        </w:rPr>
        <w:t>,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środki finansowe podlegać będą zwrotowi odpowiednio </w:t>
      </w:r>
      <w:r w:rsidRPr="008B676D">
        <w:rPr>
          <w:rFonts w:ascii="Lato" w:hAnsi="Lato" w:cs="Times New Roman"/>
          <w:sz w:val="20"/>
          <w:szCs w:val="20"/>
        </w:rPr>
        <w:t>w całości lub w części na zasadach określonych w ust. 9.</w:t>
      </w:r>
    </w:p>
    <w:p w14:paraId="59A5AAA3" w14:textId="2442F13E" w:rsidR="00F97E68" w:rsidRPr="008B676D" w:rsidRDefault="00F97E68" w:rsidP="00F97E68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Dotacja celowa lub jej część wykorzystana niezgodnie z przeznaczeniem, nienależna lub nadmiernie pobrana podlega zwrotowi wraz z odsetkami w wysokości jak dla zaległości podatkowych, w ciągu 15 dni od dnia stwierdzenia wykorzystania dotacji celowej lub jej części niezgodnie z przeznaczeniem lub jej pobrania nienależnie lub w nadmiernej wysokości. Odsetki nalicza się zgodnie z art. 169 ust. 5 ustawy</w:t>
      </w:r>
      <w:r w:rsidR="00D97413" w:rsidRPr="008B676D">
        <w:rPr>
          <w:rFonts w:ascii="Lato" w:hAnsi="Lato" w:cs="Times New Roman"/>
          <w:sz w:val="20"/>
          <w:szCs w:val="20"/>
        </w:rPr>
        <w:t xml:space="preserve"> z dnia 27 sierpnia 2009 r. o finansach publicznych</w:t>
      </w:r>
      <w:r w:rsidRPr="008B676D">
        <w:rPr>
          <w:rFonts w:ascii="Lato" w:hAnsi="Lato" w:cs="Times New Roman"/>
          <w:sz w:val="20"/>
          <w:szCs w:val="20"/>
        </w:rPr>
        <w:t xml:space="preserve">. Dotację celową lub jej 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część wykorzystaną niezgodnie z przeznaczeniem, nienależną lub nadmiernie pobraną Beneficjent przekazuje na rachunek bankowy wskazany w § 3 ust. </w:t>
      </w:r>
      <w:proofErr w:type="gramStart"/>
      <w:r w:rsidRPr="008B676D">
        <w:rPr>
          <w:rFonts w:ascii="Lato" w:hAnsi="Lato" w:cs="Times New Roman"/>
          <w:color w:val="000000" w:themeColor="text1"/>
          <w:sz w:val="20"/>
          <w:szCs w:val="20"/>
        </w:rPr>
        <w:t>6</w:t>
      </w:r>
      <w:proofErr w:type="gramEnd"/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jeżeli przekazanie nastąpi do dnia 31 stycznia roku następnego po roku, w którym Beneficjent otrzymał środki finansowe podlegające zwrotowi, a po tym terminie na rachunek bankowy wskazany w § 3 ust. 9, natomiast odsetki – na rachunek bankowy wskazany w § 3 ust. 9. </w:t>
      </w:r>
    </w:p>
    <w:p w14:paraId="43901C76" w14:textId="77777777" w:rsidR="00F97E68" w:rsidRPr="008B676D" w:rsidRDefault="00F97E68" w:rsidP="00F97E68">
      <w:pPr>
        <w:jc w:val="both"/>
        <w:rPr>
          <w:rFonts w:ascii="Lato" w:hAnsi="Lato"/>
          <w:color w:val="000000" w:themeColor="text1"/>
        </w:rPr>
      </w:pPr>
    </w:p>
    <w:p w14:paraId="0AA0AE44" w14:textId="77777777" w:rsidR="00F97E68" w:rsidRPr="008B676D" w:rsidRDefault="00F97E68" w:rsidP="00F97E68">
      <w:pPr>
        <w:pStyle w:val="Akapitzlist"/>
        <w:spacing w:after="0" w:line="240" w:lineRule="auto"/>
        <w:ind w:left="0"/>
        <w:jc w:val="center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§ 5.</w:t>
      </w:r>
    </w:p>
    <w:p w14:paraId="514A208C" w14:textId="2001D5EE" w:rsidR="00F97E68" w:rsidRPr="008B676D" w:rsidRDefault="00F97E68" w:rsidP="00F97E6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 może przeznaczyć środki finansowe wyłącznie na koszty spełniające łącznie następujące warunki:</w:t>
      </w:r>
    </w:p>
    <w:p w14:paraId="23CF7D64" w14:textId="5F98870C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zostały poniesione w okresie od dnia zawarcia umowy do dnia zakończenia </w:t>
      </w:r>
      <w:r w:rsidR="00901899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</w:t>
      </w:r>
      <w:r w:rsidR="00502DC6" w:rsidRPr="008B676D">
        <w:rPr>
          <w:rFonts w:ascii="Lato" w:hAnsi="Lato" w:cs="Times New Roman"/>
          <w:sz w:val="20"/>
          <w:szCs w:val="20"/>
        </w:rPr>
        <w:t xml:space="preserve">, o którym mowa w § 1 ust. </w:t>
      </w:r>
      <w:r w:rsidR="004F5703" w:rsidRPr="008B676D">
        <w:rPr>
          <w:rFonts w:ascii="Lato" w:hAnsi="Lato" w:cs="Times New Roman"/>
          <w:sz w:val="20"/>
          <w:szCs w:val="20"/>
        </w:rPr>
        <w:t>5</w:t>
      </w:r>
      <w:r w:rsidR="00DF5099" w:rsidRPr="008B676D">
        <w:rPr>
          <w:rFonts w:ascii="Lato" w:hAnsi="Lato" w:cs="Times New Roman"/>
          <w:sz w:val="20"/>
          <w:szCs w:val="20"/>
        </w:rPr>
        <w:t>,</w:t>
      </w:r>
    </w:p>
    <w:p w14:paraId="6A0A39B2" w14:textId="668FE166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są niezbędne do realizacji Zadania</w:t>
      </w:r>
      <w:r w:rsidR="00DF5099" w:rsidRPr="008B676D">
        <w:rPr>
          <w:rFonts w:ascii="Lato" w:hAnsi="Lato" w:cs="Times New Roman"/>
          <w:sz w:val="20"/>
          <w:szCs w:val="20"/>
        </w:rPr>
        <w:t>,</w:t>
      </w:r>
    </w:p>
    <w:p w14:paraId="25544FBC" w14:textId="48868D17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są bezpośrednio powiązane z poszczególnymi działaniami określonymi w opisie Zadania, stanowiącym załącznik nr </w:t>
      </w:r>
      <w:r w:rsidR="004F5703" w:rsidRPr="008B676D">
        <w:rPr>
          <w:rFonts w:ascii="Lato" w:hAnsi="Lato" w:cs="Times New Roman"/>
          <w:sz w:val="20"/>
          <w:szCs w:val="20"/>
        </w:rPr>
        <w:t>2</w:t>
      </w:r>
      <w:r w:rsidRPr="008B676D">
        <w:rPr>
          <w:rFonts w:ascii="Lato" w:hAnsi="Lato" w:cs="Times New Roman"/>
          <w:sz w:val="20"/>
          <w:szCs w:val="20"/>
        </w:rPr>
        <w:t xml:space="preserve"> do umowy</w:t>
      </w:r>
      <w:r w:rsidR="002D23DD" w:rsidRPr="008B676D">
        <w:rPr>
          <w:rFonts w:ascii="Lato" w:hAnsi="Lato" w:cs="Times New Roman"/>
          <w:sz w:val="20"/>
          <w:szCs w:val="20"/>
        </w:rPr>
        <w:t xml:space="preserve"> oraz przewidziane w </w:t>
      </w:r>
      <w:r w:rsidR="00B5649D" w:rsidRPr="008B676D">
        <w:rPr>
          <w:rFonts w:ascii="Lato" w:hAnsi="Lato" w:cs="Times New Roman"/>
          <w:sz w:val="20"/>
          <w:szCs w:val="20"/>
        </w:rPr>
        <w:t xml:space="preserve">Zestawieniu kosztów realizacji </w:t>
      </w:r>
      <w:r w:rsidR="008D0BB1" w:rsidRPr="008B676D">
        <w:rPr>
          <w:rFonts w:ascii="Lato" w:hAnsi="Lato" w:cs="Times New Roman"/>
          <w:sz w:val="20"/>
          <w:szCs w:val="20"/>
        </w:rPr>
        <w:t>projektu</w:t>
      </w:r>
      <w:r w:rsidR="002D23DD" w:rsidRPr="008B676D">
        <w:rPr>
          <w:rFonts w:ascii="Lato" w:hAnsi="Lato" w:cs="Times New Roman"/>
          <w:sz w:val="20"/>
          <w:szCs w:val="20"/>
        </w:rPr>
        <w:t>, stanowiącym część Wniosku – z zastrzeżeniem § 3 ust. 2 umowy</w:t>
      </w:r>
      <w:r w:rsidR="00DF5099" w:rsidRPr="008B676D">
        <w:rPr>
          <w:rFonts w:ascii="Lato" w:hAnsi="Lato" w:cs="Times New Roman"/>
          <w:sz w:val="20"/>
          <w:szCs w:val="20"/>
        </w:rPr>
        <w:t>,</w:t>
      </w:r>
    </w:p>
    <w:p w14:paraId="2E83B29E" w14:textId="41E493B5" w:rsidR="00F97E68" w:rsidRPr="008B676D" w:rsidRDefault="002D23DD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są racjonalne, celowe i </w:t>
      </w:r>
      <w:r w:rsidR="00F97E68" w:rsidRPr="008B676D">
        <w:rPr>
          <w:rFonts w:ascii="Lato" w:hAnsi="Lato" w:cs="Times New Roman"/>
          <w:sz w:val="20"/>
          <w:szCs w:val="20"/>
        </w:rPr>
        <w:t xml:space="preserve">spełniają wymogi efektywnego zarządzania finansami, </w:t>
      </w:r>
      <w:r w:rsidR="004F5703" w:rsidRPr="008B676D">
        <w:rPr>
          <w:rFonts w:ascii="Lato" w:hAnsi="Lato" w:cs="Times New Roman"/>
          <w:sz w:val="20"/>
          <w:szCs w:val="20"/>
        </w:rPr>
        <w:br/>
      </w:r>
      <w:r w:rsidR="00F97E68" w:rsidRPr="008B676D">
        <w:rPr>
          <w:rFonts w:ascii="Lato" w:hAnsi="Lato" w:cs="Times New Roman"/>
          <w:sz w:val="20"/>
          <w:szCs w:val="20"/>
        </w:rPr>
        <w:t>w szczególności osiągania wysokiej jakości za daną cenę</w:t>
      </w:r>
      <w:r w:rsidR="00DF5099" w:rsidRPr="008B676D">
        <w:rPr>
          <w:rFonts w:ascii="Lato" w:hAnsi="Lato" w:cs="Times New Roman"/>
          <w:sz w:val="20"/>
          <w:szCs w:val="20"/>
        </w:rPr>
        <w:t>,</w:t>
      </w:r>
    </w:p>
    <w:p w14:paraId="0D6830A4" w14:textId="4CE73EDD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są identyfikowalne i weryfikowalne, a zwłaszcza zarejestrowane w zapisach księgowych 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Beneficjenta</w:t>
      </w:r>
      <w:r w:rsidRPr="008B676D">
        <w:rPr>
          <w:rFonts w:ascii="Lato" w:hAnsi="Lato" w:cs="Times New Roman"/>
          <w:sz w:val="20"/>
          <w:szCs w:val="20"/>
        </w:rPr>
        <w:t xml:space="preserve"> i określone zgodnie z zasadami rachunkowości</w:t>
      </w:r>
      <w:r w:rsidR="00DF5099" w:rsidRPr="008B676D">
        <w:rPr>
          <w:rFonts w:ascii="Lato" w:hAnsi="Lato" w:cs="Times New Roman"/>
          <w:sz w:val="20"/>
          <w:szCs w:val="20"/>
        </w:rPr>
        <w:t>,</w:t>
      </w:r>
    </w:p>
    <w:p w14:paraId="711EC3DD" w14:textId="790350EE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spełniają wymogi właściwych przepisów zwłaszcza prawa podatkowego </w:t>
      </w:r>
      <w:r w:rsidR="004F5703" w:rsidRPr="008B676D">
        <w:rPr>
          <w:rFonts w:ascii="Lato" w:hAnsi="Lato" w:cs="Times New Roman"/>
          <w:sz w:val="20"/>
          <w:szCs w:val="20"/>
        </w:rPr>
        <w:br/>
      </w:r>
      <w:r w:rsidRPr="008B676D">
        <w:rPr>
          <w:rFonts w:ascii="Lato" w:hAnsi="Lato" w:cs="Times New Roman"/>
          <w:sz w:val="20"/>
          <w:szCs w:val="20"/>
        </w:rPr>
        <w:t>i ubezpieczeń społecznych</w:t>
      </w:r>
      <w:r w:rsidR="00DF5099" w:rsidRPr="008B676D">
        <w:rPr>
          <w:rFonts w:ascii="Lato" w:hAnsi="Lato" w:cs="Times New Roman"/>
          <w:sz w:val="20"/>
          <w:szCs w:val="20"/>
        </w:rPr>
        <w:t xml:space="preserve"> oraz</w:t>
      </w:r>
    </w:p>
    <w:p w14:paraId="444CEFA5" w14:textId="2EEDA896" w:rsidR="00F97E68" w:rsidRPr="008B676D" w:rsidRDefault="00F97E68" w:rsidP="00F97E68">
      <w:pPr>
        <w:pStyle w:val="Akapitzlist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są udokumentowane i wyodrębnione pod względem księgowym w sposób umożliwiający ocenę realizacji Zadania pod względem rzeczowym i finansowym.</w:t>
      </w:r>
    </w:p>
    <w:p w14:paraId="6E696146" w14:textId="356A7841" w:rsidR="00FB193A" w:rsidRPr="008B676D" w:rsidRDefault="00FB193A" w:rsidP="00DA73D1">
      <w:pPr>
        <w:pStyle w:val="Akapitzlist"/>
        <w:numPr>
          <w:ilvl w:val="0"/>
          <w:numId w:val="7"/>
        </w:numPr>
        <w:tabs>
          <w:tab w:val="left" w:pos="851"/>
        </w:tabs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Beneficjent zobowiązany jest do stosowania procedur zabezpieczających przed podwójnym finansowaniem tych samych wydatków równocześnie ze środków </w:t>
      </w:r>
      <w:r w:rsidR="00DF5099" w:rsidRPr="008B676D">
        <w:rPr>
          <w:rFonts w:ascii="Lato" w:hAnsi="Lato" w:cs="Times New Roman"/>
          <w:sz w:val="20"/>
          <w:szCs w:val="20"/>
        </w:rPr>
        <w:t>dotacji celowej</w:t>
      </w:r>
      <w:r w:rsidRPr="008B676D">
        <w:rPr>
          <w:rFonts w:ascii="Lato" w:hAnsi="Lato" w:cs="Times New Roman"/>
          <w:sz w:val="20"/>
          <w:szCs w:val="20"/>
        </w:rPr>
        <w:t xml:space="preserve"> oraz </w:t>
      </w:r>
      <w:r w:rsidR="008D0BB1" w:rsidRPr="008B676D">
        <w:rPr>
          <w:rFonts w:ascii="Lato" w:hAnsi="Lato" w:cs="Times New Roman"/>
          <w:sz w:val="20"/>
          <w:szCs w:val="20"/>
        </w:rPr>
        <w:t xml:space="preserve">z innych </w:t>
      </w:r>
      <w:r w:rsidR="00DF5099" w:rsidRPr="008B676D">
        <w:rPr>
          <w:rFonts w:ascii="Lato" w:hAnsi="Lato" w:cs="Times New Roman"/>
          <w:sz w:val="20"/>
          <w:szCs w:val="20"/>
        </w:rPr>
        <w:t xml:space="preserve">środków </w:t>
      </w:r>
      <w:r w:rsidR="008D0BB1" w:rsidRPr="008B676D">
        <w:rPr>
          <w:rFonts w:ascii="Lato" w:hAnsi="Lato" w:cs="Times New Roman"/>
          <w:sz w:val="20"/>
          <w:szCs w:val="20"/>
        </w:rPr>
        <w:t>pochodzących z budżetu państwa</w:t>
      </w:r>
      <w:r w:rsidRPr="008B676D">
        <w:rPr>
          <w:rFonts w:ascii="Lato" w:hAnsi="Lato" w:cs="Times New Roman"/>
          <w:sz w:val="20"/>
          <w:szCs w:val="20"/>
        </w:rPr>
        <w:t>.</w:t>
      </w:r>
    </w:p>
    <w:p w14:paraId="5692583E" w14:textId="29BC1278" w:rsidR="00F97E68" w:rsidRPr="008B676D" w:rsidRDefault="00E504FC" w:rsidP="00DA73D1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</w:t>
      </w:r>
      <w:r w:rsidR="00F97E68" w:rsidRPr="008B676D">
        <w:rPr>
          <w:rFonts w:ascii="Lato" w:hAnsi="Lato" w:cs="Times New Roman"/>
          <w:sz w:val="20"/>
          <w:szCs w:val="20"/>
        </w:rPr>
        <w:t xml:space="preserve"> nie może finansować ze środków</w:t>
      </w:r>
      <w:r w:rsidR="00E76883" w:rsidRPr="008B676D">
        <w:rPr>
          <w:rFonts w:ascii="Lato" w:hAnsi="Lato" w:cs="Times New Roman"/>
          <w:sz w:val="20"/>
          <w:szCs w:val="20"/>
        </w:rPr>
        <w:t xml:space="preserve"> dotacji celowej</w:t>
      </w:r>
      <w:r w:rsidR="00F97E68" w:rsidRPr="008B676D">
        <w:rPr>
          <w:rFonts w:ascii="Lato" w:hAnsi="Lato" w:cs="Times New Roman"/>
          <w:sz w:val="20"/>
          <w:szCs w:val="20"/>
        </w:rPr>
        <w:t>:</w:t>
      </w:r>
    </w:p>
    <w:p w14:paraId="2091946B" w14:textId="556B8AF9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1)koszt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remontów i dostosowania pomieszczeń;</w:t>
      </w:r>
    </w:p>
    <w:p w14:paraId="6DA372B4" w14:textId="5EAD4570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2) 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eksploatacji powierzchni, podatk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od nieruchomości; </w:t>
      </w:r>
    </w:p>
    <w:p w14:paraId="34828263" w14:textId="1B374DD3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3) 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związan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ych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z udziałem w posiedzeniach, spotkaniach i zebraniach dotyczących organizacji i realizacji projektu zakwalifikowanego do udziału w programie; </w:t>
      </w:r>
    </w:p>
    <w:p w14:paraId="1EE92093" w14:textId="33B15ED6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4) opłat za media (w tym za energię elektryczną, wodę, gaz), usługi telekomunikacyjne; </w:t>
      </w:r>
    </w:p>
    <w:p w14:paraId="6470691A" w14:textId="369000A6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5) 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utrzymania czystości pomieszczeń i dozoru; </w:t>
      </w:r>
    </w:p>
    <w:p w14:paraId="1E7988BE" w14:textId="4D75B007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6) 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ubezpieczeń majątkowych; </w:t>
      </w:r>
    </w:p>
    <w:p w14:paraId="39224E1D" w14:textId="36EEE093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7) koszt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zakupu środków trwałych powyżej 10 000 zł; </w:t>
      </w:r>
    </w:p>
    <w:p w14:paraId="5FCA16DB" w14:textId="052A2DB0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lastRenderedPageBreak/>
        <w:t>8) podat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ku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od towarów i usług (VAT) w wysokości, w której może on zostać odzyskany na podstawie przepisów ustawy z dnia 11 marca 2004 r. o podatku od towarów i usług (Dz. U. z 2024 r. poz. 361);</w:t>
      </w:r>
    </w:p>
    <w:p w14:paraId="15856E24" w14:textId="2CD7F102" w:rsidR="00171546" w:rsidRPr="008B676D" w:rsidRDefault="00EF5C65" w:rsidP="00EF5C65">
      <w:pPr>
        <w:pStyle w:val="Akapitzlist"/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Lato" w:eastAsiaTheme="minorEastAsia" w:hAnsi="Lato" w:cs="Times New Roman"/>
          <w:bCs/>
          <w:sz w:val="20"/>
          <w:szCs w:val="20"/>
          <w:lang w:eastAsia="pl-PL"/>
        </w:rPr>
      </w:pP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9) odset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ek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, mandat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ów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i inn</w:t>
      </w:r>
      <w:r w:rsidR="003F787D"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>ych</w:t>
      </w:r>
      <w:r w:rsidRPr="008B676D">
        <w:rPr>
          <w:rFonts w:ascii="Lato" w:eastAsiaTheme="minorEastAsia" w:hAnsi="Lato" w:cs="Times New Roman"/>
          <w:bCs/>
          <w:sz w:val="20"/>
          <w:szCs w:val="20"/>
          <w:lang w:eastAsia="pl-PL"/>
        </w:rPr>
        <w:t xml:space="preserve"> kar.</w:t>
      </w:r>
    </w:p>
    <w:p w14:paraId="229A14BE" w14:textId="77777777" w:rsidR="00B5649D" w:rsidRPr="008B676D" w:rsidRDefault="00B5649D" w:rsidP="00E504FC">
      <w:pPr>
        <w:jc w:val="center"/>
        <w:rPr>
          <w:rFonts w:ascii="Lato" w:hAnsi="Lato"/>
          <w:b/>
        </w:rPr>
      </w:pPr>
    </w:p>
    <w:p w14:paraId="4CD14863" w14:textId="54A6EB34" w:rsidR="00E504FC" w:rsidRPr="008B676D" w:rsidRDefault="00E504FC" w:rsidP="00E504FC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6.</w:t>
      </w:r>
    </w:p>
    <w:p w14:paraId="13D2D3B0" w14:textId="335D6A7A" w:rsidR="00E504FC" w:rsidRPr="008B676D" w:rsidRDefault="00FB523A" w:rsidP="00E504FC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 zobowiązan</w:t>
      </w:r>
      <w:r w:rsidR="00E504FC" w:rsidRPr="008B676D">
        <w:rPr>
          <w:rFonts w:ascii="Lato" w:hAnsi="Lato" w:cs="Times New Roman"/>
          <w:sz w:val="20"/>
          <w:szCs w:val="20"/>
        </w:rPr>
        <w:t>y jest do informowania Ministra niezwłocznie o wszelkich stwierdzonych nieprawidłowościach w realizacji Zadania.</w:t>
      </w:r>
    </w:p>
    <w:p w14:paraId="1A0FB2A0" w14:textId="7C1BF9EE" w:rsidR="00E504FC" w:rsidRPr="008B676D" w:rsidRDefault="00E504FC" w:rsidP="00E504FC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Minister ma prawo żądać od </w:t>
      </w:r>
      <w:r w:rsidR="00FB523A" w:rsidRPr="008B676D">
        <w:rPr>
          <w:rFonts w:ascii="Lato" w:hAnsi="Lato" w:cs="Times New Roman"/>
          <w:sz w:val="20"/>
          <w:szCs w:val="20"/>
        </w:rPr>
        <w:t>Beneficjenta</w:t>
      </w:r>
      <w:r w:rsidRPr="008B676D">
        <w:rPr>
          <w:rFonts w:ascii="Lato" w:hAnsi="Lato" w:cs="Times New Roman"/>
          <w:sz w:val="20"/>
          <w:szCs w:val="20"/>
        </w:rPr>
        <w:t xml:space="preserve"> dodatkowych informacji i wyjaśnień, umożliwiających ocenę prawidłowości rozliczenia i wykorzystania przyznanych środków finansowych w terminach określonych przez Ministra.</w:t>
      </w:r>
    </w:p>
    <w:p w14:paraId="43492779" w14:textId="46AA6CD0" w:rsidR="00E504FC" w:rsidRPr="008B676D" w:rsidRDefault="00E504FC" w:rsidP="00E504FC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Minister może w każdym czasie przeprowadzić kontrolę w okresie trwania umowy oraz w terminie 5 lat od zakończenia realizacji Zadania lub upływu okresu obowiązywania umowy, w tym w przypadku jej rozwiązania lub wygaśnięcia, w szczególności w zakresie:</w:t>
      </w:r>
    </w:p>
    <w:p w14:paraId="687C1A95" w14:textId="5C5EF9AE" w:rsidR="00E504FC" w:rsidRPr="008B676D" w:rsidRDefault="00E504FC" w:rsidP="00E504FC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zgodności realizowanych wydatków z poszczególnymi działaniami </w:t>
      </w:r>
      <w:r w:rsidR="009C22C0" w:rsidRPr="008B676D">
        <w:rPr>
          <w:rFonts w:ascii="Lato" w:hAnsi="Lato" w:cs="Times New Roman"/>
          <w:sz w:val="20"/>
          <w:szCs w:val="20"/>
        </w:rPr>
        <w:t xml:space="preserve">i poddziałaniami </w:t>
      </w:r>
      <w:r w:rsidRPr="008B676D">
        <w:rPr>
          <w:rFonts w:ascii="Lato" w:hAnsi="Lato" w:cs="Times New Roman"/>
          <w:sz w:val="20"/>
          <w:szCs w:val="20"/>
        </w:rPr>
        <w:t xml:space="preserve">realizowanymi w ramach Zadania, określonymi w załączniku nr </w:t>
      </w:r>
      <w:r w:rsidR="00EB5C83" w:rsidRPr="008B676D">
        <w:rPr>
          <w:rFonts w:ascii="Lato" w:hAnsi="Lato" w:cs="Times New Roman"/>
          <w:sz w:val="20"/>
          <w:szCs w:val="20"/>
        </w:rPr>
        <w:t>2</w:t>
      </w:r>
      <w:r w:rsidRPr="008B676D">
        <w:rPr>
          <w:rFonts w:ascii="Lato" w:hAnsi="Lato" w:cs="Times New Roman"/>
          <w:sz w:val="20"/>
          <w:szCs w:val="20"/>
        </w:rPr>
        <w:t xml:space="preserve"> do umowy;</w:t>
      </w:r>
    </w:p>
    <w:p w14:paraId="7C14A6DC" w14:textId="77777777" w:rsidR="00E504FC" w:rsidRPr="008B676D" w:rsidRDefault="00E504FC" w:rsidP="00E504FC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celowości i gospodarności w wykorzystaniu środków finansowych otrzymanych na realizację 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Zadania;</w:t>
      </w:r>
    </w:p>
    <w:p w14:paraId="3F5232DE" w14:textId="4B880639" w:rsidR="00E504FC" w:rsidRPr="008B676D" w:rsidRDefault="00E504FC" w:rsidP="00E504FC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>stanu realizacji działań w ramach Zadania;</w:t>
      </w:r>
    </w:p>
    <w:p w14:paraId="4F764CAF" w14:textId="6B48CE9E" w:rsidR="00E504FC" w:rsidRPr="008B676D" w:rsidRDefault="00E504FC" w:rsidP="00E504FC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terminowości złożenia przez </w:t>
      </w:r>
      <w:r w:rsidR="00FB523A" w:rsidRPr="008B676D">
        <w:rPr>
          <w:rFonts w:ascii="Lato" w:hAnsi="Lato" w:cs="Times New Roman"/>
          <w:sz w:val="20"/>
          <w:szCs w:val="20"/>
        </w:rPr>
        <w:t>Beneficjenta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raportu końcowego; </w:t>
      </w:r>
    </w:p>
    <w:p w14:paraId="76BDA173" w14:textId="05DDB1B6" w:rsidR="001A51D2" w:rsidRPr="008B676D" w:rsidRDefault="00E504FC" w:rsidP="001A51D2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eastAsia="Times New Roman" w:hAnsi="Lato" w:cs="Times New Roman"/>
          <w:color w:val="000000" w:themeColor="text1"/>
          <w:sz w:val="20"/>
          <w:szCs w:val="20"/>
        </w:rPr>
        <w:t xml:space="preserve">oceny prawidłowości </w:t>
      </w:r>
      <w:r w:rsidRPr="008B676D">
        <w:rPr>
          <w:rFonts w:ascii="Lato" w:eastAsia="Times New Roman" w:hAnsi="Lato" w:cs="Times New Roman"/>
          <w:sz w:val="20"/>
          <w:szCs w:val="20"/>
        </w:rPr>
        <w:t>dokonywania rozliczeń merytorycznych i finansowych przekazanych środków finansowych.</w:t>
      </w:r>
    </w:p>
    <w:p w14:paraId="6F270140" w14:textId="77777777" w:rsidR="001A51D2" w:rsidRPr="008B676D" w:rsidRDefault="001A51D2" w:rsidP="008F65FA">
      <w:pPr>
        <w:pStyle w:val="Akapitzlist"/>
        <w:numPr>
          <w:ilvl w:val="0"/>
          <w:numId w:val="8"/>
        </w:numPr>
        <w:tabs>
          <w:tab w:val="left" w:pos="851"/>
        </w:tabs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 przypadku stwierdzenia w wyniku kontroli nieprawidłowości, Minister przekaże Beneficjentowi wnioski i zalecenia mające na celu usunięcie stwierdzonych nieprawidłowości. </w:t>
      </w:r>
    </w:p>
    <w:p w14:paraId="32E1E9E6" w14:textId="4B8F7A08" w:rsidR="00F97E68" w:rsidRPr="008B676D" w:rsidRDefault="001A51D2" w:rsidP="00467E4C">
      <w:pPr>
        <w:pStyle w:val="Akapitzlist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Beneficjent jest zobowiązany w terminie nie dłuższym niż </w:t>
      </w:r>
      <w:r w:rsidR="0036374C" w:rsidRPr="008B676D">
        <w:rPr>
          <w:rFonts w:ascii="Lato" w:hAnsi="Lato" w:cs="Times New Roman"/>
          <w:sz w:val="20"/>
          <w:szCs w:val="20"/>
        </w:rPr>
        <w:t>7</w:t>
      </w:r>
      <w:r w:rsidRPr="008B676D">
        <w:rPr>
          <w:rFonts w:ascii="Lato" w:hAnsi="Lato" w:cs="Times New Roman"/>
          <w:sz w:val="20"/>
          <w:szCs w:val="20"/>
        </w:rPr>
        <w:t xml:space="preserve"> dni od dnia otrzymania wniosków i zaleceń pokontrolnych</w:t>
      </w:r>
      <w:r w:rsidR="00866F26" w:rsidRPr="008B676D">
        <w:rPr>
          <w:rFonts w:ascii="Lato" w:hAnsi="Lato" w:cs="Times New Roman"/>
          <w:sz w:val="20"/>
          <w:szCs w:val="20"/>
        </w:rPr>
        <w:t xml:space="preserve">, o których mowa w ust. </w:t>
      </w:r>
      <w:r w:rsidR="00EB5C83" w:rsidRPr="008B676D">
        <w:rPr>
          <w:rFonts w:ascii="Lato" w:hAnsi="Lato" w:cs="Times New Roman"/>
          <w:sz w:val="20"/>
          <w:szCs w:val="20"/>
        </w:rPr>
        <w:t>4</w:t>
      </w:r>
      <w:r w:rsidR="00866F26" w:rsidRPr="008B676D">
        <w:rPr>
          <w:rFonts w:ascii="Lato" w:hAnsi="Lato" w:cs="Times New Roman"/>
          <w:sz w:val="20"/>
          <w:szCs w:val="20"/>
        </w:rPr>
        <w:t>,</w:t>
      </w:r>
      <w:r w:rsidRPr="008B676D">
        <w:rPr>
          <w:rFonts w:ascii="Lato" w:hAnsi="Lato" w:cs="Times New Roman"/>
          <w:sz w:val="20"/>
          <w:szCs w:val="20"/>
        </w:rPr>
        <w:t xml:space="preserve"> do ich wykonania i powiadomienia Ministra o sposobie ich wykonania. </w:t>
      </w:r>
    </w:p>
    <w:p w14:paraId="00DBDF10" w14:textId="77777777" w:rsidR="00467E4C" w:rsidRPr="008B676D" w:rsidRDefault="00467E4C" w:rsidP="00467E4C">
      <w:pPr>
        <w:jc w:val="center"/>
        <w:rPr>
          <w:rFonts w:ascii="Lato" w:hAnsi="Lato"/>
          <w:b/>
        </w:rPr>
      </w:pPr>
    </w:p>
    <w:p w14:paraId="7F5ABBCD" w14:textId="53C327D4" w:rsidR="00FB523A" w:rsidRPr="008B676D" w:rsidRDefault="00FB523A" w:rsidP="00467E4C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7.</w:t>
      </w:r>
    </w:p>
    <w:p w14:paraId="56E3B037" w14:textId="6FBC92CA" w:rsidR="00FB523A" w:rsidRPr="008B676D" w:rsidRDefault="00395E2A" w:rsidP="00467E4C">
      <w:pPr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Z wyłączeniem </w:t>
      </w:r>
      <w:r w:rsidR="00EB039E" w:rsidRPr="008B676D">
        <w:rPr>
          <w:rFonts w:ascii="Lato" w:hAnsi="Lato"/>
        </w:rPr>
        <w:t>przypadków wskazanych w § 8, u</w:t>
      </w:r>
      <w:r w:rsidR="00FB523A" w:rsidRPr="008B676D">
        <w:rPr>
          <w:rFonts w:ascii="Lato" w:hAnsi="Lato"/>
        </w:rPr>
        <w:t xml:space="preserve">mowa może zostać rozwiązana na mocy porozumienia Stron. </w:t>
      </w:r>
    </w:p>
    <w:p w14:paraId="148D3D7D" w14:textId="77EC1AD9" w:rsidR="00FB523A" w:rsidRPr="008B676D" w:rsidRDefault="00FB523A" w:rsidP="00467E4C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7FE6710E" w14:textId="77777777" w:rsidR="00FB523A" w:rsidRPr="008B676D" w:rsidRDefault="00FB523A" w:rsidP="00FB523A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 xml:space="preserve">§ 8. </w:t>
      </w:r>
    </w:p>
    <w:p w14:paraId="468C1C19" w14:textId="7C3C9354" w:rsidR="00FB523A" w:rsidRPr="008B676D" w:rsidRDefault="00FB523A" w:rsidP="000F3227">
      <w:pPr>
        <w:numPr>
          <w:ilvl w:val="0"/>
          <w:numId w:val="12"/>
        </w:numPr>
        <w:tabs>
          <w:tab w:val="left" w:pos="426"/>
        </w:tabs>
        <w:jc w:val="both"/>
        <w:rPr>
          <w:rFonts w:ascii="Lato" w:hAnsi="Lato"/>
        </w:rPr>
      </w:pPr>
      <w:r w:rsidRPr="008B676D">
        <w:rPr>
          <w:rFonts w:ascii="Lato" w:hAnsi="Lato"/>
          <w:lang w:eastAsia="en-US"/>
        </w:rPr>
        <w:t>Umowa może zostać rozwiązana przez Ministra ze skutkiem natychmiastowym</w:t>
      </w:r>
      <w:r w:rsidR="002B2FF7" w:rsidRPr="008B676D">
        <w:rPr>
          <w:rFonts w:ascii="Lato" w:hAnsi="Lato"/>
          <w:lang w:eastAsia="en-US"/>
        </w:rPr>
        <w:t xml:space="preserve"> </w:t>
      </w:r>
      <w:r w:rsidRPr="008B676D">
        <w:rPr>
          <w:rFonts w:ascii="Lato" w:hAnsi="Lato"/>
          <w:lang w:eastAsia="en-US"/>
        </w:rPr>
        <w:t>w razie niewykonywania</w:t>
      </w:r>
      <w:r w:rsidR="002B2FF7" w:rsidRPr="008B676D">
        <w:rPr>
          <w:rFonts w:ascii="Lato" w:hAnsi="Lato"/>
          <w:lang w:eastAsia="en-US"/>
        </w:rPr>
        <w:t xml:space="preserve"> </w:t>
      </w:r>
      <w:r w:rsidRPr="008B676D">
        <w:rPr>
          <w:rFonts w:ascii="Lato" w:hAnsi="Lato"/>
          <w:lang w:eastAsia="en-US"/>
        </w:rPr>
        <w:t xml:space="preserve">lub nienależytego wykonywania umowy przez </w:t>
      </w:r>
      <w:r w:rsidRPr="008B676D">
        <w:rPr>
          <w:rFonts w:ascii="Lato" w:hAnsi="Lato"/>
        </w:rPr>
        <w:t>Beneficjenta</w:t>
      </w:r>
      <w:r w:rsidR="000F3227" w:rsidRPr="008B676D">
        <w:rPr>
          <w:rFonts w:ascii="Lato" w:hAnsi="Lato"/>
        </w:rPr>
        <w:t>,</w:t>
      </w:r>
      <w:r w:rsidR="000F3227" w:rsidRPr="008B676D">
        <w:rPr>
          <w:rFonts w:ascii="Lato" w:hAnsi="Lato"/>
          <w:lang w:eastAsia="en-US"/>
        </w:rPr>
        <w:t xml:space="preserve"> </w:t>
      </w:r>
      <w:r w:rsidRPr="008B676D">
        <w:rPr>
          <w:rFonts w:ascii="Lato" w:hAnsi="Lato"/>
          <w:lang w:eastAsia="en-US"/>
        </w:rPr>
        <w:t>w szczególności w przypadku</w:t>
      </w:r>
      <w:r w:rsidR="000F3227" w:rsidRPr="008B676D">
        <w:rPr>
          <w:rFonts w:ascii="Lato" w:hAnsi="Lato"/>
          <w:lang w:eastAsia="en-US"/>
        </w:rPr>
        <w:t xml:space="preserve"> określonym w § 4 ust. 3</w:t>
      </w:r>
      <w:r w:rsidR="00B83D0C" w:rsidRPr="008B676D">
        <w:rPr>
          <w:rFonts w:ascii="Lato" w:hAnsi="Lato"/>
          <w:lang w:eastAsia="en-US"/>
        </w:rPr>
        <w:t>,</w:t>
      </w:r>
      <w:r w:rsidR="000F3227" w:rsidRPr="008B676D">
        <w:rPr>
          <w:rFonts w:ascii="Lato" w:hAnsi="Lato"/>
          <w:lang w:eastAsia="en-US"/>
        </w:rPr>
        <w:t xml:space="preserve"> lub </w:t>
      </w:r>
      <w:r w:rsidRPr="008B676D">
        <w:rPr>
          <w:rFonts w:ascii="Lato" w:hAnsi="Lato"/>
          <w:lang w:eastAsia="en-US"/>
        </w:rPr>
        <w:t xml:space="preserve">gdy </w:t>
      </w:r>
      <w:r w:rsidRPr="008B676D">
        <w:rPr>
          <w:rFonts w:ascii="Lato" w:hAnsi="Lato"/>
        </w:rPr>
        <w:t>Beneficjent</w:t>
      </w:r>
      <w:r w:rsidRPr="008B676D">
        <w:rPr>
          <w:rFonts w:ascii="Lato" w:hAnsi="Lato"/>
          <w:lang w:eastAsia="en-US"/>
        </w:rPr>
        <w:t>:</w:t>
      </w:r>
    </w:p>
    <w:p w14:paraId="081EC839" w14:textId="574328D1" w:rsidR="00FB523A" w:rsidRPr="008B676D" w:rsidRDefault="00FB523A" w:rsidP="00FB523A">
      <w:pPr>
        <w:pStyle w:val="Akapitzlist"/>
        <w:numPr>
          <w:ilvl w:val="0"/>
          <w:numId w:val="13"/>
        </w:numPr>
        <w:tabs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wykorzystuje środki finansowe niezgodnie z ich przeznaczeniem określonym </w:t>
      </w:r>
      <w:r w:rsidRPr="008B676D">
        <w:rPr>
          <w:rFonts w:ascii="Lato" w:hAnsi="Lato" w:cs="Times New Roman"/>
          <w:sz w:val="20"/>
          <w:szCs w:val="20"/>
        </w:rPr>
        <w:br/>
        <w:t xml:space="preserve">w umowie </w:t>
      </w:r>
      <w:r w:rsidR="00866F26" w:rsidRPr="008B676D">
        <w:rPr>
          <w:rFonts w:ascii="Lato" w:hAnsi="Lato" w:cs="Times New Roman"/>
          <w:sz w:val="20"/>
          <w:szCs w:val="20"/>
        </w:rPr>
        <w:t>lub</w:t>
      </w:r>
      <w:r w:rsidRPr="008B676D">
        <w:rPr>
          <w:rFonts w:ascii="Lato" w:hAnsi="Lato" w:cs="Times New Roman"/>
          <w:sz w:val="20"/>
          <w:szCs w:val="20"/>
        </w:rPr>
        <w:t xml:space="preserve"> w sposób niezgodny z obowiązującymi w tym zakresie przepisami prawa;</w:t>
      </w:r>
    </w:p>
    <w:p w14:paraId="1FF3DDB8" w14:textId="4098D0AA" w:rsidR="00FB523A" w:rsidRPr="008B676D" w:rsidRDefault="00FB523A" w:rsidP="00FB523A">
      <w:pPr>
        <w:pStyle w:val="Akapitzlist"/>
        <w:numPr>
          <w:ilvl w:val="0"/>
          <w:numId w:val="13"/>
        </w:numPr>
        <w:tabs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odmawia poddania się kontroli, o której mowa w § 6 ust. </w:t>
      </w:r>
      <w:r w:rsidR="00EB5C83" w:rsidRPr="008B676D">
        <w:rPr>
          <w:rFonts w:ascii="Lato" w:hAnsi="Lato" w:cs="Times New Roman"/>
          <w:sz w:val="20"/>
          <w:szCs w:val="20"/>
        </w:rPr>
        <w:t>2</w:t>
      </w:r>
      <w:r w:rsidRPr="008B676D">
        <w:rPr>
          <w:rFonts w:ascii="Lato" w:hAnsi="Lato" w:cs="Times New Roman"/>
          <w:sz w:val="20"/>
          <w:szCs w:val="20"/>
        </w:rPr>
        <w:t xml:space="preserve"> i </w:t>
      </w:r>
      <w:r w:rsidR="00EB5C83" w:rsidRPr="008B676D">
        <w:rPr>
          <w:rFonts w:ascii="Lato" w:hAnsi="Lato" w:cs="Times New Roman"/>
          <w:sz w:val="20"/>
          <w:szCs w:val="20"/>
        </w:rPr>
        <w:t>3</w:t>
      </w:r>
      <w:r w:rsidRPr="008B676D">
        <w:rPr>
          <w:rFonts w:ascii="Lato" w:hAnsi="Lato" w:cs="Times New Roman"/>
          <w:sz w:val="20"/>
          <w:szCs w:val="20"/>
        </w:rPr>
        <w:t>, bądź w wyznaczonym terminie nie usunie stwierdzonych nieprawidłowości;</w:t>
      </w:r>
    </w:p>
    <w:p w14:paraId="2EA49C12" w14:textId="54F57FB9" w:rsidR="00970656" w:rsidRPr="008B676D" w:rsidRDefault="00FB523A" w:rsidP="00FB523A">
      <w:pPr>
        <w:pStyle w:val="Akapitzlist"/>
        <w:numPr>
          <w:ilvl w:val="0"/>
          <w:numId w:val="13"/>
        </w:numPr>
        <w:tabs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opóźnia się z realizacją Zadania w takim stopniu, że w ocenie Ministra nie jest prawdopodobne, aby Zadanie zostało </w:t>
      </w:r>
      <w:r w:rsidR="00B83D0C" w:rsidRPr="008B676D">
        <w:rPr>
          <w:rFonts w:ascii="Lato" w:hAnsi="Lato" w:cs="Times New Roman"/>
          <w:sz w:val="20"/>
          <w:szCs w:val="20"/>
        </w:rPr>
        <w:t xml:space="preserve">wykonane </w:t>
      </w:r>
      <w:r w:rsidR="00EB5C83" w:rsidRPr="008B676D">
        <w:rPr>
          <w:rFonts w:ascii="Lato" w:hAnsi="Lato" w:cs="Times New Roman"/>
          <w:sz w:val="20"/>
          <w:szCs w:val="20"/>
        </w:rPr>
        <w:t xml:space="preserve">w terminie określonym </w:t>
      </w:r>
      <w:r w:rsidRPr="008B676D">
        <w:rPr>
          <w:rFonts w:ascii="Lato" w:hAnsi="Lato" w:cs="Times New Roman"/>
          <w:sz w:val="20"/>
          <w:szCs w:val="20"/>
        </w:rPr>
        <w:t>w umowie</w:t>
      </w:r>
      <w:r w:rsidR="00970656" w:rsidRPr="008B676D">
        <w:rPr>
          <w:rFonts w:ascii="Lato" w:hAnsi="Lato" w:cs="Times New Roman"/>
          <w:sz w:val="20"/>
          <w:szCs w:val="20"/>
        </w:rPr>
        <w:t>;</w:t>
      </w:r>
    </w:p>
    <w:p w14:paraId="33BC6316" w14:textId="074903C4" w:rsidR="00F86690" w:rsidRPr="008B676D" w:rsidRDefault="00970656" w:rsidP="00FB523A">
      <w:pPr>
        <w:pStyle w:val="Akapitzlist"/>
        <w:numPr>
          <w:ilvl w:val="0"/>
          <w:numId w:val="13"/>
        </w:numPr>
        <w:tabs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przekazuje część lub całości dotacji celowej osobie trzeciej w sposób niezgodny </w:t>
      </w:r>
      <w:r w:rsidR="0036374C" w:rsidRPr="008B676D">
        <w:rPr>
          <w:rFonts w:ascii="Lato" w:hAnsi="Lato" w:cs="Times New Roman"/>
          <w:sz w:val="20"/>
          <w:szCs w:val="20"/>
        </w:rPr>
        <w:br/>
      </w:r>
      <w:r w:rsidRPr="008B676D">
        <w:rPr>
          <w:rFonts w:ascii="Lato" w:hAnsi="Lato" w:cs="Times New Roman"/>
          <w:sz w:val="20"/>
          <w:szCs w:val="20"/>
        </w:rPr>
        <w:t>z postanowieniami umowy</w:t>
      </w:r>
      <w:r w:rsidR="00F86690" w:rsidRPr="008B676D">
        <w:rPr>
          <w:rFonts w:ascii="Lato" w:hAnsi="Lato" w:cs="Times New Roman"/>
          <w:sz w:val="20"/>
          <w:szCs w:val="20"/>
        </w:rPr>
        <w:t>,</w:t>
      </w:r>
    </w:p>
    <w:p w14:paraId="698D995C" w14:textId="74F3661F" w:rsidR="00FB523A" w:rsidRPr="008B676D" w:rsidRDefault="00F86690" w:rsidP="00FB523A">
      <w:pPr>
        <w:pStyle w:val="Akapitzlist"/>
        <w:numPr>
          <w:ilvl w:val="0"/>
          <w:numId w:val="13"/>
        </w:numPr>
        <w:tabs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nie jest </w:t>
      </w:r>
      <w:proofErr w:type="gramStart"/>
      <w:r w:rsidRPr="008B676D">
        <w:rPr>
          <w:rFonts w:ascii="Lato" w:hAnsi="Lato" w:cs="Times New Roman"/>
          <w:color w:val="000000" w:themeColor="text1"/>
          <w:sz w:val="20"/>
          <w:szCs w:val="20"/>
        </w:rPr>
        <w:t>prowadzona</w:t>
      </w:r>
      <w:r w:rsidR="00B83D0C" w:rsidRPr="008B676D">
        <w:rPr>
          <w:rFonts w:ascii="Lato" w:hAnsi="Lato" w:cs="Times New Roman"/>
          <w:color w:val="000000" w:themeColor="text1"/>
          <w:sz w:val="20"/>
          <w:szCs w:val="20"/>
        </w:rPr>
        <w:t>,</w:t>
      </w:r>
      <w:proofErr w:type="gramEnd"/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lub jest nienależycie prowadzona</w:t>
      </w:r>
      <w:r w:rsidR="0036374C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, </w:t>
      </w:r>
      <w:r w:rsidR="00B83D0C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w tym </w:t>
      </w:r>
      <w:r w:rsidR="0036374C" w:rsidRPr="008B676D">
        <w:rPr>
          <w:rFonts w:ascii="Lato" w:hAnsi="Lato" w:cs="Times New Roman"/>
          <w:color w:val="000000" w:themeColor="text1"/>
          <w:sz w:val="20"/>
          <w:szCs w:val="20"/>
        </w:rPr>
        <w:t>jest prowadzona niezgodnie z przepisami ustawy z dnia 29 września 1994 r o rachunkowości (Dz. U. z 202</w:t>
      </w:r>
      <w:r w:rsidR="00D151C7" w:rsidRPr="008B676D">
        <w:rPr>
          <w:rFonts w:ascii="Lato" w:hAnsi="Lato" w:cs="Times New Roman"/>
          <w:color w:val="000000" w:themeColor="text1"/>
          <w:sz w:val="20"/>
          <w:szCs w:val="20"/>
        </w:rPr>
        <w:t>2</w:t>
      </w:r>
      <w:r w:rsidR="0036374C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r. poz. </w:t>
      </w:r>
      <w:r w:rsidR="00D151C7" w:rsidRPr="008B676D">
        <w:rPr>
          <w:rFonts w:ascii="Lato" w:hAnsi="Lato" w:cs="Times New Roman"/>
          <w:color w:val="000000" w:themeColor="text1"/>
          <w:sz w:val="20"/>
          <w:szCs w:val="20"/>
        </w:rPr>
        <w:t>120</w:t>
      </w:r>
      <w:r w:rsidR="0036374C" w:rsidRPr="008B676D">
        <w:rPr>
          <w:rFonts w:ascii="Lato" w:hAnsi="Lato" w:cs="Times New Roman"/>
          <w:color w:val="000000" w:themeColor="text1"/>
          <w:sz w:val="20"/>
          <w:szCs w:val="20"/>
        </w:rPr>
        <w:t>)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, wyodrębniona ewidencja księgowa środków finansowych, która umożliwiałaby pełną identyfikację otrzymanych i wydatkowanych środków w podziale na poszczególne działania realizowane w ramach Zadania</w:t>
      </w:r>
      <w:r w:rsidR="00FB523A" w:rsidRPr="008B676D">
        <w:rPr>
          <w:rFonts w:ascii="Lato" w:hAnsi="Lato" w:cs="Times New Roman"/>
          <w:sz w:val="20"/>
          <w:szCs w:val="20"/>
        </w:rPr>
        <w:t>.</w:t>
      </w:r>
    </w:p>
    <w:p w14:paraId="78413D21" w14:textId="356096E8" w:rsidR="00FB523A" w:rsidRPr="008B676D" w:rsidRDefault="00FB523A" w:rsidP="00947C36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="Lato" w:eastAsia="Times New Roman" w:hAnsi="Lato" w:cs="Times New Roman"/>
          <w:sz w:val="20"/>
          <w:szCs w:val="20"/>
          <w:lang w:eastAsia="en-US"/>
        </w:rPr>
      </w:pPr>
      <w:r w:rsidRPr="008B676D">
        <w:rPr>
          <w:rFonts w:ascii="Lato" w:eastAsia="Times New Roman" w:hAnsi="Lato" w:cs="Times New Roman"/>
          <w:sz w:val="20"/>
          <w:szCs w:val="20"/>
          <w:lang w:eastAsia="en-US"/>
        </w:rPr>
        <w:t>Minister ma również prawo do rozwiązania umowy ze s</w:t>
      </w:r>
      <w:r w:rsidR="00947C36" w:rsidRPr="008B676D">
        <w:rPr>
          <w:rFonts w:ascii="Lato" w:eastAsia="Times New Roman" w:hAnsi="Lato" w:cs="Times New Roman"/>
          <w:sz w:val="20"/>
          <w:szCs w:val="20"/>
          <w:lang w:eastAsia="en-US"/>
        </w:rPr>
        <w:t xml:space="preserve">kutkiem natychmiastowym, jeżeli </w:t>
      </w:r>
      <w:r w:rsidRPr="008B676D">
        <w:rPr>
          <w:rFonts w:ascii="Lato" w:eastAsia="Times New Roman" w:hAnsi="Lato" w:cs="Times New Roman"/>
          <w:sz w:val="20"/>
          <w:szCs w:val="20"/>
          <w:lang w:eastAsia="en-US"/>
        </w:rPr>
        <w:t>w stosunku do Beneficjenta:</w:t>
      </w:r>
    </w:p>
    <w:p w14:paraId="79D30B9A" w14:textId="3D490C2D" w:rsidR="00FB523A" w:rsidRPr="008B676D" w:rsidRDefault="00FB523A" w:rsidP="00947C36">
      <w:pPr>
        <w:pStyle w:val="Akapitzlist"/>
        <w:numPr>
          <w:ilvl w:val="0"/>
          <w:numId w:val="11"/>
        </w:numPr>
        <w:shd w:val="clear" w:color="auto" w:fill="FFFFFF"/>
        <w:tabs>
          <w:tab w:val="clear" w:pos="1080"/>
          <w:tab w:val="num" w:pos="851"/>
          <w:tab w:val="left" w:pos="907"/>
        </w:tabs>
        <w:spacing w:after="0" w:line="240" w:lineRule="auto"/>
        <w:ind w:left="907" w:hanging="454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wszczęto postępowanie egzekucyjne</w:t>
      </w:r>
      <w:r w:rsidR="00D85017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 xml:space="preserve">lub zajęto wierzytelności wynikające </w:t>
      </w:r>
      <w:proofErr w:type="gramStart"/>
      <w:r w:rsidRPr="008B676D">
        <w:rPr>
          <w:rFonts w:ascii="Lato" w:hAnsi="Lato" w:cs="Times New Roman"/>
          <w:sz w:val="20"/>
          <w:szCs w:val="20"/>
        </w:rPr>
        <w:t>z  umowy</w:t>
      </w:r>
      <w:proofErr w:type="gramEnd"/>
      <w:r w:rsidRPr="008B676D">
        <w:rPr>
          <w:rFonts w:ascii="Lato" w:hAnsi="Lato" w:cs="Times New Roman"/>
          <w:sz w:val="20"/>
          <w:szCs w:val="20"/>
        </w:rPr>
        <w:t>;</w:t>
      </w:r>
    </w:p>
    <w:p w14:paraId="007335E6" w14:textId="7365D9B4" w:rsidR="00E47155" w:rsidRPr="008B676D" w:rsidRDefault="00FB523A" w:rsidP="00947C36">
      <w:pPr>
        <w:pStyle w:val="Akapitzlist"/>
        <w:numPr>
          <w:ilvl w:val="0"/>
          <w:numId w:val="11"/>
        </w:numPr>
        <w:shd w:val="clear" w:color="auto" w:fill="FFFFFF"/>
        <w:tabs>
          <w:tab w:val="clear" w:pos="1080"/>
          <w:tab w:val="num" w:pos="851"/>
          <w:tab w:val="left" w:pos="907"/>
        </w:tabs>
        <w:spacing w:after="0" w:line="240" w:lineRule="auto"/>
        <w:ind w:left="964" w:hanging="51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zostały dokonane zmiany organizacyjno-prawne zagrażające realizacji umowy</w:t>
      </w:r>
      <w:r w:rsidR="00151E4B" w:rsidRPr="008B676D">
        <w:rPr>
          <w:rFonts w:ascii="Lato" w:hAnsi="Lato" w:cs="Times New Roman"/>
          <w:sz w:val="20"/>
          <w:szCs w:val="20"/>
        </w:rPr>
        <w:t>;</w:t>
      </w:r>
    </w:p>
    <w:p w14:paraId="32E00121" w14:textId="444D8F71" w:rsidR="00E47155" w:rsidRPr="008B676D" w:rsidRDefault="00E47155" w:rsidP="00E47155">
      <w:pPr>
        <w:pStyle w:val="Akapitzlist"/>
        <w:numPr>
          <w:ilvl w:val="0"/>
          <w:numId w:val="11"/>
        </w:numPr>
        <w:shd w:val="clear" w:color="auto" w:fill="FFFFFF"/>
        <w:tabs>
          <w:tab w:val="left" w:pos="907"/>
        </w:tabs>
        <w:spacing w:after="0" w:line="240" w:lineRule="auto"/>
        <w:ind w:left="851" w:hanging="397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 nie wywiązuje się ze swoich obowiązków w zakresie sprawozdawczości</w:t>
      </w:r>
      <w:r w:rsidR="00151E4B" w:rsidRPr="008B676D">
        <w:rPr>
          <w:rFonts w:ascii="Lato" w:hAnsi="Lato" w:cs="Times New Roman"/>
          <w:sz w:val="20"/>
          <w:szCs w:val="20"/>
        </w:rPr>
        <w:t xml:space="preserve"> określonych w § 6; </w:t>
      </w:r>
    </w:p>
    <w:p w14:paraId="569819B1" w14:textId="7ACE1AB6" w:rsidR="00E47155" w:rsidRPr="008B676D" w:rsidRDefault="00E47155" w:rsidP="00E47155">
      <w:pPr>
        <w:pStyle w:val="Akapitzlist"/>
        <w:numPr>
          <w:ilvl w:val="0"/>
          <w:numId w:val="11"/>
        </w:numPr>
        <w:shd w:val="clear" w:color="auto" w:fill="FFFFFF"/>
        <w:tabs>
          <w:tab w:val="left" w:pos="907"/>
        </w:tabs>
        <w:spacing w:after="0" w:line="240" w:lineRule="auto"/>
        <w:ind w:left="851" w:hanging="397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lastRenderedPageBreak/>
        <w:t xml:space="preserve">Beneficjent złożył fałszywe oświadczenie Ministrowi w ramach realizowanego </w:t>
      </w:r>
      <w:r w:rsidR="00151E4B" w:rsidRPr="008B676D">
        <w:rPr>
          <w:rFonts w:ascii="Lato" w:hAnsi="Lato" w:cs="Times New Roman"/>
          <w:sz w:val="20"/>
          <w:szCs w:val="20"/>
        </w:rPr>
        <w:t>Z</w:t>
      </w:r>
      <w:r w:rsidRPr="008B676D">
        <w:rPr>
          <w:rFonts w:ascii="Lato" w:hAnsi="Lato" w:cs="Times New Roman"/>
          <w:sz w:val="20"/>
          <w:szCs w:val="20"/>
        </w:rPr>
        <w:t>adania,</w:t>
      </w:r>
    </w:p>
    <w:p w14:paraId="241E78D0" w14:textId="409D0A9C" w:rsidR="00E47155" w:rsidRPr="008B676D" w:rsidRDefault="00E47155" w:rsidP="00E47155">
      <w:pPr>
        <w:pStyle w:val="Akapitzlist"/>
        <w:numPr>
          <w:ilvl w:val="0"/>
          <w:numId w:val="11"/>
        </w:numPr>
        <w:shd w:val="clear" w:color="auto" w:fill="FFFFFF"/>
        <w:tabs>
          <w:tab w:val="left" w:pos="907"/>
        </w:tabs>
        <w:spacing w:after="0" w:line="240" w:lineRule="auto"/>
        <w:ind w:left="851" w:hanging="397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co najmniej dwukrotnie wystąpiła realizacja </w:t>
      </w:r>
      <w:r w:rsidR="00151E4B" w:rsidRPr="008B676D">
        <w:rPr>
          <w:rFonts w:ascii="Lato" w:hAnsi="Lato" w:cs="Times New Roman"/>
          <w:sz w:val="20"/>
          <w:szCs w:val="20"/>
        </w:rPr>
        <w:t>Z</w:t>
      </w:r>
      <w:r w:rsidRPr="008B676D">
        <w:rPr>
          <w:rFonts w:ascii="Lato" w:hAnsi="Lato" w:cs="Times New Roman"/>
          <w:sz w:val="20"/>
          <w:szCs w:val="20"/>
        </w:rPr>
        <w:t>adania w sposób niezgodny z umową</w:t>
      </w:r>
      <w:r w:rsidR="00151E4B" w:rsidRPr="008B676D">
        <w:rPr>
          <w:rFonts w:ascii="Lato" w:hAnsi="Lato" w:cs="Times New Roman"/>
          <w:sz w:val="20"/>
          <w:szCs w:val="20"/>
        </w:rPr>
        <w:t xml:space="preserve">. </w:t>
      </w:r>
    </w:p>
    <w:p w14:paraId="7D03EA08" w14:textId="5C26785F" w:rsidR="00FB523A" w:rsidRPr="008B676D" w:rsidRDefault="00FB523A" w:rsidP="00947C36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="Lato" w:eastAsia="Times New Roman" w:hAnsi="Lato" w:cs="Times New Roman"/>
          <w:sz w:val="20"/>
          <w:szCs w:val="20"/>
          <w:lang w:eastAsia="en-US"/>
        </w:rPr>
      </w:pPr>
      <w:r w:rsidRPr="008B676D">
        <w:rPr>
          <w:rFonts w:ascii="Lato" w:eastAsia="Times New Roman" w:hAnsi="Lato" w:cs="Times New Roman"/>
          <w:sz w:val="20"/>
          <w:szCs w:val="20"/>
          <w:lang w:eastAsia="en-US"/>
        </w:rPr>
        <w:t xml:space="preserve">Beneficjent jest zobowiązany niezwłocznie informować Ministra </w:t>
      </w:r>
      <w:r w:rsidR="00FD195B" w:rsidRPr="008B676D">
        <w:rPr>
          <w:rFonts w:ascii="Lato" w:eastAsia="Times New Roman" w:hAnsi="Lato" w:cs="Times New Roman"/>
          <w:sz w:val="20"/>
          <w:szCs w:val="20"/>
          <w:lang w:eastAsia="en-US"/>
        </w:rPr>
        <w:br/>
      </w:r>
      <w:r w:rsidRPr="008B676D">
        <w:rPr>
          <w:rFonts w:ascii="Lato" w:eastAsia="Times New Roman" w:hAnsi="Lato" w:cs="Times New Roman"/>
          <w:sz w:val="20"/>
          <w:szCs w:val="20"/>
          <w:lang w:eastAsia="en-US"/>
        </w:rPr>
        <w:t xml:space="preserve">o wystąpieniu okoliczności określonych w ust. 2. </w:t>
      </w:r>
    </w:p>
    <w:p w14:paraId="0B78095E" w14:textId="77777777" w:rsidR="00FB523A" w:rsidRPr="008B676D" w:rsidRDefault="00FB523A" w:rsidP="00FB523A">
      <w:pPr>
        <w:jc w:val="center"/>
        <w:rPr>
          <w:rFonts w:ascii="Lato" w:hAnsi="Lato"/>
          <w:b/>
        </w:rPr>
      </w:pPr>
    </w:p>
    <w:p w14:paraId="1506A30D" w14:textId="365F9230" w:rsidR="00FB523A" w:rsidRPr="008B676D" w:rsidRDefault="00FB523A" w:rsidP="00FB523A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9.</w:t>
      </w:r>
    </w:p>
    <w:p w14:paraId="3AA9E7C4" w14:textId="7345ACD2" w:rsidR="00FB523A" w:rsidRPr="008B676D" w:rsidRDefault="00FB523A" w:rsidP="00FB523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Rozwiązanie umowy oraz jej wypowiedzenie wymaga zachowania formy pisemnej lub </w:t>
      </w:r>
      <w:r w:rsidR="003F787D" w:rsidRPr="008B676D">
        <w:rPr>
          <w:rFonts w:ascii="Lato" w:hAnsi="Lato" w:cs="Times New Roman"/>
          <w:sz w:val="20"/>
          <w:szCs w:val="20"/>
        </w:rPr>
        <w:t xml:space="preserve">postaci </w:t>
      </w:r>
      <w:r w:rsidRPr="008B676D">
        <w:rPr>
          <w:rFonts w:ascii="Lato" w:hAnsi="Lato" w:cs="Times New Roman"/>
          <w:sz w:val="20"/>
          <w:szCs w:val="20"/>
        </w:rPr>
        <w:t>elektronicznej opatrzonej kwalifikowanym podpisem elektronicznym</w:t>
      </w:r>
      <w:r w:rsidR="003F787D" w:rsidRPr="008B676D">
        <w:rPr>
          <w:rFonts w:ascii="Lato" w:hAnsi="Lato" w:cs="Times New Roman"/>
          <w:sz w:val="20"/>
          <w:szCs w:val="20"/>
        </w:rPr>
        <w:t xml:space="preserve"> (formy pisemnej)</w:t>
      </w:r>
      <w:r w:rsidRPr="008B676D">
        <w:rPr>
          <w:rFonts w:ascii="Lato" w:hAnsi="Lato" w:cs="Times New Roman"/>
          <w:sz w:val="20"/>
          <w:szCs w:val="20"/>
        </w:rPr>
        <w:t>, pod rygorem nieważności.</w:t>
      </w:r>
    </w:p>
    <w:p w14:paraId="232D0CF7" w14:textId="3E6CDBB9" w:rsidR="00FB523A" w:rsidRPr="008B676D" w:rsidRDefault="00FB523A" w:rsidP="00FB523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 przypadku rozwiązania lub wypowiedzenia umowy Beneficjent </w:t>
      </w:r>
      <w:r w:rsidR="00502DC6" w:rsidRPr="008B676D">
        <w:rPr>
          <w:rFonts w:ascii="Lato" w:hAnsi="Lato" w:cs="Times New Roman"/>
          <w:sz w:val="20"/>
          <w:szCs w:val="20"/>
        </w:rPr>
        <w:t>przesyła Ministrowi</w:t>
      </w:r>
      <w:r w:rsidRPr="008B676D">
        <w:rPr>
          <w:rFonts w:ascii="Lato" w:hAnsi="Lato" w:cs="Times New Roman"/>
          <w:sz w:val="20"/>
          <w:szCs w:val="20"/>
        </w:rPr>
        <w:t xml:space="preserve"> raport końcowy </w:t>
      </w:r>
      <w:r w:rsidR="006A601C" w:rsidRPr="008B676D">
        <w:rPr>
          <w:rFonts w:ascii="Lato" w:hAnsi="Lato" w:cs="Times New Roman"/>
          <w:sz w:val="20"/>
          <w:szCs w:val="20"/>
        </w:rPr>
        <w:t xml:space="preserve">według wzoru stanowiącego załącznik nr </w:t>
      </w:r>
      <w:r w:rsidR="004F5703" w:rsidRPr="008B676D">
        <w:rPr>
          <w:rFonts w:ascii="Lato" w:hAnsi="Lato" w:cs="Times New Roman"/>
          <w:sz w:val="20"/>
          <w:szCs w:val="20"/>
        </w:rPr>
        <w:t>3</w:t>
      </w:r>
      <w:r w:rsidR="006A601C" w:rsidRPr="008B676D">
        <w:rPr>
          <w:rFonts w:ascii="Lato" w:hAnsi="Lato" w:cs="Times New Roman"/>
          <w:sz w:val="20"/>
          <w:szCs w:val="20"/>
        </w:rPr>
        <w:t xml:space="preserve"> do umowy </w:t>
      </w:r>
      <w:r w:rsidRPr="008B676D">
        <w:rPr>
          <w:rFonts w:ascii="Lato" w:hAnsi="Lato" w:cs="Times New Roman"/>
          <w:sz w:val="20"/>
          <w:szCs w:val="20"/>
        </w:rPr>
        <w:t xml:space="preserve">w terminie 30 dni od </w:t>
      </w:r>
      <w:r w:rsidR="00754A84" w:rsidRPr="008B676D">
        <w:rPr>
          <w:rFonts w:ascii="Lato" w:hAnsi="Lato" w:cs="Times New Roman"/>
          <w:sz w:val="20"/>
          <w:szCs w:val="20"/>
        </w:rPr>
        <w:t xml:space="preserve">dnia </w:t>
      </w:r>
      <w:r w:rsidRPr="008B676D">
        <w:rPr>
          <w:rFonts w:ascii="Lato" w:hAnsi="Lato" w:cs="Times New Roman"/>
          <w:sz w:val="20"/>
          <w:szCs w:val="20"/>
        </w:rPr>
        <w:t>rozwiązania lub wypowiedzenia umowy, według stanu na dzień zakończenia okresu obowiązywania umowy.</w:t>
      </w:r>
      <w:r w:rsidR="002B2FF7" w:rsidRPr="008B676D">
        <w:rPr>
          <w:rFonts w:ascii="Lato" w:hAnsi="Lato" w:cs="Times New Roman"/>
          <w:sz w:val="20"/>
          <w:szCs w:val="20"/>
        </w:rPr>
        <w:t xml:space="preserve"> </w:t>
      </w:r>
    </w:p>
    <w:p w14:paraId="12573381" w14:textId="77777777" w:rsidR="00FB523A" w:rsidRPr="008B676D" w:rsidRDefault="00FB523A" w:rsidP="00FB523A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W przypadku rozwiązania lub wypowiedzenia umowy odpowiednie zastosowanie mają postanowienia § 4 ust. 2-9.</w:t>
      </w:r>
    </w:p>
    <w:p w14:paraId="7E8D6CA7" w14:textId="77777777" w:rsidR="00FB523A" w:rsidRPr="008B676D" w:rsidRDefault="00FB523A" w:rsidP="00FB523A">
      <w:pPr>
        <w:tabs>
          <w:tab w:val="left" w:pos="426"/>
        </w:tabs>
        <w:jc w:val="both"/>
        <w:rPr>
          <w:rFonts w:ascii="Lato" w:hAnsi="Lato"/>
        </w:rPr>
      </w:pPr>
    </w:p>
    <w:p w14:paraId="6305EEEB" w14:textId="77777777" w:rsidR="00FB523A" w:rsidRPr="008B676D" w:rsidRDefault="00FB523A" w:rsidP="00FB523A">
      <w:pPr>
        <w:shd w:val="clear" w:color="auto" w:fill="FFFFFF"/>
        <w:jc w:val="center"/>
        <w:rPr>
          <w:rFonts w:ascii="Lato" w:hAnsi="Lato"/>
        </w:rPr>
      </w:pPr>
      <w:r w:rsidRPr="008B676D">
        <w:rPr>
          <w:rFonts w:ascii="Lato" w:eastAsia="Arial Unicode MS" w:hAnsi="Lato"/>
          <w:b/>
        </w:rPr>
        <w:t>§ 10.</w:t>
      </w:r>
    </w:p>
    <w:p w14:paraId="75AB9BBD" w14:textId="3BF6108F" w:rsidR="00FB523A" w:rsidRPr="008B676D" w:rsidRDefault="00FB523A" w:rsidP="00FB523A">
      <w:pPr>
        <w:numPr>
          <w:ilvl w:val="0"/>
          <w:numId w:val="15"/>
        </w:numPr>
        <w:shd w:val="clear" w:color="auto" w:fill="FFFFFF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W zakresie związanym z realizacją umowy, w tym z przetwarzaniem danych osobowych, w szczególności poprzez ich gromadzenie i przekazywanie, a także wprowadzanie do systemów informatycznych, Beneficjent zobowiązany </w:t>
      </w:r>
      <w:r w:rsidR="00151E4B" w:rsidRPr="008B676D">
        <w:rPr>
          <w:rFonts w:ascii="Lato" w:hAnsi="Lato"/>
        </w:rPr>
        <w:t>jest</w:t>
      </w:r>
      <w:r w:rsidRPr="008B676D">
        <w:rPr>
          <w:rFonts w:ascii="Lato" w:hAnsi="Lato"/>
        </w:rPr>
        <w:t xml:space="preserve"> do przestrzegania obowiązujących przepisów prawa w zakresie ochrony danych osobowych, w tym przepisów rozporządzenia Parlamentu Europejskiego i Rady (UE) 2016/679 z dnia 27 kwietnia 2016 r. </w:t>
      </w:r>
      <w:r w:rsidRPr="008B676D">
        <w:rPr>
          <w:rFonts w:ascii="Lato" w:hAnsi="Lato"/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B676D">
        <w:rPr>
          <w:rFonts w:ascii="Lato" w:hAnsi="Lato"/>
        </w:rPr>
        <w:t xml:space="preserve"> Dz. Urz. UE L 119/1, z 4 maja 2016 oraz ustawy z dnia 10 maja 2018 r. </w:t>
      </w:r>
      <w:r w:rsidRPr="008B676D">
        <w:rPr>
          <w:rFonts w:ascii="Lato" w:hAnsi="Lato"/>
          <w:i/>
        </w:rPr>
        <w:t>o ochronie danych osobowych</w:t>
      </w:r>
      <w:r w:rsidRPr="008B676D">
        <w:rPr>
          <w:rFonts w:ascii="Lato" w:hAnsi="Lato"/>
        </w:rPr>
        <w:t xml:space="preserve"> (Dz. U. z 2019 r. poz. 1781). Beneficjent zobowiązany będzie do odbioru – o ile okaże się to konieczne zgodnie z obowiązującymi przepisami prawa – stosownych zgód na przetwarzanie danych osobowych, od osób, których dotyczą te dane, zgodnie z przepisami prawa dotyczącymi ochrony danych osobowych.</w:t>
      </w:r>
    </w:p>
    <w:p w14:paraId="538290DA" w14:textId="436B1B4D" w:rsidR="00FB523A" w:rsidRPr="008B676D" w:rsidRDefault="00FB523A" w:rsidP="00FB523A">
      <w:pPr>
        <w:numPr>
          <w:ilvl w:val="0"/>
          <w:numId w:val="15"/>
        </w:numPr>
        <w:shd w:val="clear" w:color="auto" w:fill="FFFFFF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Strony zgodnie oświadczają, że w przypadku konieczności powierzenia Beneficjentowi przez Ministra przetwarzania danych osobowych, których Minister jest administratorem, w zakresie i w celu realizacji postanowień umowy, powierzenie przetwarzania danych osobowych Beneficjentowi przez Ministra</w:t>
      </w:r>
      <w:r w:rsidR="002B2FF7" w:rsidRPr="008B676D">
        <w:rPr>
          <w:rFonts w:ascii="Lato" w:hAnsi="Lato"/>
        </w:rPr>
        <w:t xml:space="preserve"> </w:t>
      </w:r>
      <w:r w:rsidRPr="008B676D">
        <w:rPr>
          <w:rFonts w:ascii="Lato" w:hAnsi="Lato"/>
        </w:rPr>
        <w:t>nastąpi na warunkach określonych odrębnie przez Strony, z zastrzeżeniem ust. 3 i 4.</w:t>
      </w:r>
    </w:p>
    <w:p w14:paraId="52FBEA50" w14:textId="75F21B13" w:rsidR="00FB523A" w:rsidRPr="008B676D" w:rsidRDefault="00FB523A" w:rsidP="00FB523A">
      <w:pPr>
        <w:numPr>
          <w:ilvl w:val="0"/>
          <w:numId w:val="15"/>
        </w:numPr>
        <w:shd w:val="clear" w:color="auto" w:fill="FFFFFF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Strony udostępniają sobie wzajemnie dane osobowe (dane służbowe) Stron/reprezentantów Stron oraz osób uczestniczących w wykonaniu umowy (do kontaktu) w oparciu o zawarte umowy o pracę, umowy cywilnoprawne lub inne porozumienia, których przetwarzanie jest konieczne do zawarcia i wykonania umowy.</w:t>
      </w:r>
    </w:p>
    <w:p w14:paraId="2558E737" w14:textId="77777777" w:rsidR="00FB523A" w:rsidRPr="008B676D" w:rsidRDefault="00FB523A" w:rsidP="00FB523A">
      <w:pPr>
        <w:numPr>
          <w:ilvl w:val="0"/>
          <w:numId w:val="15"/>
        </w:numPr>
        <w:shd w:val="clear" w:color="auto" w:fill="FFFFFF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Strony oświadczają, że przekazały osobom, o których mowa w ust. 3 niniejszego paragrafu, informacje określone w art. 14 rozporządzenia RODO.</w:t>
      </w:r>
    </w:p>
    <w:p w14:paraId="2E6148A8" w14:textId="77777777" w:rsidR="00FB523A" w:rsidRPr="008B676D" w:rsidRDefault="00FB523A" w:rsidP="00FB523A">
      <w:pPr>
        <w:pStyle w:val="redniasiatka1akcent21"/>
        <w:ind w:left="0"/>
        <w:jc w:val="center"/>
        <w:rPr>
          <w:rFonts w:ascii="Lato" w:hAnsi="Lato" w:cs="Times New Roman"/>
          <w:b/>
          <w:sz w:val="20"/>
          <w:szCs w:val="20"/>
        </w:rPr>
      </w:pPr>
    </w:p>
    <w:p w14:paraId="04424B95" w14:textId="0D9BD5AF" w:rsidR="00FB523A" w:rsidRPr="008B676D" w:rsidRDefault="00FB523A" w:rsidP="00FB523A">
      <w:pPr>
        <w:pStyle w:val="redniasiatka1akcent21"/>
        <w:ind w:left="0"/>
        <w:jc w:val="center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§ 11.</w:t>
      </w:r>
    </w:p>
    <w:p w14:paraId="7E5A3B36" w14:textId="79DEF129" w:rsidR="00FB523A" w:rsidRPr="008B676D" w:rsidRDefault="008B0062" w:rsidP="00FB523A">
      <w:pPr>
        <w:widowControl w:val="0"/>
        <w:numPr>
          <w:ilvl w:val="0"/>
          <w:numId w:val="17"/>
        </w:numPr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</w:rPr>
        <w:t>Beneficjent</w:t>
      </w:r>
      <w:r w:rsidR="00467E4C" w:rsidRPr="008B676D">
        <w:rPr>
          <w:rFonts w:ascii="Lato" w:hAnsi="Lato"/>
        </w:rPr>
        <w:t xml:space="preserve"> oświadcza, że będą mu przysługiwać majątkowe prawa autorskie </w:t>
      </w:r>
      <w:r w:rsidR="00467E4C" w:rsidRPr="008B676D">
        <w:rPr>
          <w:rFonts w:ascii="Lato" w:hAnsi="Lato"/>
        </w:rPr>
        <w:br/>
        <w:t xml:space="preserve">w rozumieniu ustawy </w:t>
      </w:r>
      <w:r w:rsidR="00DC3EDF" w:rsidRPr="008B676D">
        <w:rPr>
          <w:rFonts w:ascii="Lato" w:hAnsi="Lato"/>
        </w:rPr>
        <w:t xml:space="preserve">z dnia 4 lutego 1994 r. </w:t>
      </w:r>
      <w:r w:rsidR="00467E4C" w:rsidRPr="008B676D">
        <w:rPr>
          <w:rFonts w:ascii="Lato" w:hAnsi="Lato"/>
          <w:i/>
        </w:rPr>
        <w:t>o prawie autorskim i prawach pokrewnych</w:t>
      </w:r>
      <w:r w:rsidR="00467E4C" w:rsidRPr="008B676D">
        <w:rPr>
          <w:rFonts w:ascii="Lato" w:hAnsi="Lato"/>
        </w:rPr>
        <w:t xml:space="preserve"> </w:t>
      </w:r>
      <w:r w:rsidR="00DC3EDF" w:rsidRPr="008B676D">
        <w:rPr>
          <w:rFonts w:ascii="Lato" w:hAnsi="Lato"/>
        </w:rPr>
        <w:t>(Dz. U. z 202</w:t>
      </w:r>
      <w:r w:rsidR="00D151C7" w:rsidRPr="008B676D">
        <w:rPr>
          <w:rFonts w:ascii="Lato" w:hAnsi="Lato"/>
        </w:rPr>
        <w:t>2</w:t>
      </w:r>
      <w:r w:rsidR="00DC3EDF" w:rsidRPr="008B676D">
        <w:rPr>
          <w:rFonts w:ascii="Lato" w:hAnsi="Lato"/>
        </w:rPr>
        <w:t xml:space="preserve"> r. poz. </w:t>
      </w:r>
      <w:r w:rsidR="00D151C7" w:rsidRPr="008B676D">
        <w:rPr>
          <w:rFonts w:ascii="Lato" w:hAnsi="Lato"/>
        </w:rPr>
        <w:t>2509</w:t>
      </w:r>
      <w:r w:rsidR="00DC3EDF" w:rsidRPr="008B676D">
        <w:rPr>
          <w:rFonts w:ascii="Lato" w:hAnsi="Lato"/>
        </w:rPr>
        <w:t xml:space="preserve">) </w:t>
      </w:r>
      <w:r w:rsidR="00467E4C" w:rsidRPr="008B676D">
        <w:rPr>
          <w:rFonts w:ascii="Lato" w:hAnsi="Lato"/>
        </w:rPr>
        <w:t>do</w:t>
      </w:r>
      <w:r w:rsidR="00B66FB5" w:rsidRPr="008B676D">
        <w:rPr>
          <w:rFonts w:ascii="Lato" w:hAnsi="Lato"/>
        </w:rPr>
        <w:t xml:space="preserve"> wszystkich</w:t>
      </w:r>
      <w:r w:rsidR="00467E4C" w:rsidRPr="008B676D">
        <w:rPr>
          <w:rFonts w:ascii="Lato" w:hAnsi="Lato"/>
        </w:rPr>
        <w:t xml:space="preserve"> utworów</w:t>
      </w:r>
      <w:r w:rsidR="00B66FB5" w:rsidRPr="008B676D">
        <w:rPr>
          <w:rFonts w:ascii="Lato" w:hAnsi="Lato"/>
        </w:rPr>
        <w:t>, dalej jako „</w:t>
      </w:r>
      <w:r w:rsidR="00B66FB5" w:rsidRPr="008B676D">
        <w:rPr>
          <w:rFonts w:ascii="Lato" w:hAnsi="Lato"/>
          <w:b/>
        </w:rPr>
        <w:t>Utwór</w:t>
      </w:r>
      <w:r w:rsidR="00B66FB5" w:rsidRPr="008B676D">
        <w:rPr>
          <w:rFonts w:ascii="Lato" w:hAnsi="Lato"/>
        </w:rPr>
        <w:t>”,</w:t>
      </w:r>
      <w:r w:rsidR="00467E4C" w:rsidRPr="008B676D">
        <w:rPr>
          <w:rFonts w:ascii="Lato" w:hAnsi="Lato"/>
        </w:rPr>
        <w:t xml:space="preserve"> powstałych w związku z realizacją</w:t>
      </w:r>
      <w:r w:rsidR="00FB523A" w:rsidRPr="008B676D">
        <w:rPr>
          <w:rFonts w:ascii="Lato" w:hAnsi="Lato"/>
        </w:rPr>
        <w:t xml:space="preserve"> </w:t>
      </w:r>
      <w:r w:rsidR="00B66FB5" w:rsidRPr="008B676D">
        <w:rPr>
          <w:rFonts w:ascii="Lato" w:hAnsi="Lato"/>
        </w:rPr>
        <w:t xml:space="preserve">Zadania, w pełnym zakresie, bez żadnych ograniczeń lub obciążeń na rzecz osób trzecich. </w:t>
      </w:r>
      <w:proofErr w:type="gramStart"/>
      <w:r w:rsidR="00B66FB5" w:rsidRPr="008B676D">
        <w:rPr>
          <w:rFonts w:ascii="Lato" w:hAnsi="Lato"/>
        </w:rPr>
        <w:t xml:space="preserve">Beneficjent  </w:t>
      </w:r>
      <w:r w:rsidR="00B66FB5" w:rsidRPr="008B676D">
        <w:rPr>
          <w:rStyle w:val="Uwydatnienie"/>
          <w:rFonts w:ascii="Lato" w:hAnsi="Lato"/>
          <w:i w:val="0"/>
        </w:rPr>
        <w:t>udziel</w:t>
      </w:r>
      <w:r w:rsidR="00DC3EDF" w:rsidRPr="008B676D">
        <w:rPr>
          <w:rStyle w:val="Uwydatnienie"/>
          <w:rFonts w:ascii="Lato" w:hAnsi="Lato"/>
          <w:i w:val="0"/>
        </w:rPr>
        <w:t>a</w:t>
      </w:r>
      <w:proofErr w:type="gramEnd"/>
      <w:r w:rsidR="00B66FB5" w:rsidRPr="008B676D">
        <w:rPr>
          <w:rStyle w:val="Uwydatnienie"/>
          <w:rFonts w:ascii="Lato" w:hAnsi="Lato"/>
          <w:i w:val="0"/>
        </w:rPr>
        <w:t xml:space="preserve"> Ministrowi licencji niewyłącznej do korzystania z Utwor</w:t>
      </w:r>
      <w:r w:rsidR="00DC3EDF" w:rsidRPr="008B676D">
        <w:rPr>
          <w:rStyle w:val="Uwydatnienie"/>
          <w:rFonts w:ascii="Lato" w:hAnsi="Lato"/>
          <w:i w:val="0"/>
        </w:rPr>
        <w:t>u</w:t>
      </w:r>
      <w:r w:rsidR="00B66FB5" w:rsidRPr="008B676D">
        <w:rPr>
          <w:rStyle w:val="Uwydatnienie"/>
          <w:rFonts w:ascii="Lato" w:hAnsi="Lato"/>
          <w:i w:val="0"/>
        </w:rPr>
        <w:t xml:space="preserve"> </w:t>
      </w:r>
      <w:r w:rsidR="00B66FB5" w:rsidRPr="008B676D">
        <w:rPr>
          <w:rFonts w:ascii="Lato" w:hAnsi="Lato"/>
        </w:rPr>
        <w:t xml:space="preserve">bez ograniczenia co do </w:t>
      </w:r>
      <w:r w:rsidR="00BD1ED0" w:rsidRPr="008B676D">
        <w:rPr>
          <w:rFonts w:ascii="Lato" w:hAnsi="Lato"/>
        </w:rPr>
        <w:t xml:space="preserve">terytorium </w:t>
      </w:r>
      <w:r w:rsidR="00B66FB5" w:rsidRPr="008B676D">
        <w:rPr>
          <w:rFonts w:ascii="Lato" w:hAnsi="Lato"/>
        </w:rPr>
        <w:t>i liczby egzemplarzy oraz do korzystania z opracowań Utwor</w:t>
      </w:r>
      <w:r w:rsidR="00DC3EDF" w:rsidRPr="008B676D">
        <w:rPr>
          <w:rFonts w:ascii="Lato" w:hAnsi="Lato"/>
        </w:rPr>
        <w:t>u</w:t>
      </w:r>
      <w:r w:rsidR="00B66FB5" w:rsidRPr="008B676D">
        <w:rPr>
          <w:rFonts w:ascii="Lato" w:hAnsi="Lato"/>
        </w:rPr>
        <w:t xml:space="preserve"> i rozporządzania opracowaniami Utwor</w:t>
      </w:r>
      <w:r w:rsidR="00DC3EDF" w:rsidRPr="008B676D">
        <w:rPr>
          <w:rFonts w:ascii="Lato" w:hAnsi="Lato"/>
        </w:rPr>
        <w:t>u</w:t>
      </w:r>
      <w:r w:rsidR="00B66FB5" w:rsidRPr="008B676D">
        <w:rPr>
          <w:rFonts w:ascii="Lato" w:hAnsi="Lato"/>
        </w:rPr>
        <w:t>, jak również do zezwalania podmiotom trzecim na wykonywanie przez te podmioty praw zależnych do Utwor</w:t>
      </w:r>
      <w:r w:rsidR="00DC3EDF" w:rsidRPr="008B676D">
        <w:rPr>
          <w:rFonts w:ascii="Lato" w:hAnsi="Lato"/>
        </w:rPr>
        <w:t>u</w:t>
      </w:r>
      <w:r w:rsidR="00B66FB5" w:rsidRPr="008B676D">
        <w:rPr>
          <w:rStyle w:val="Uwydatnienie"/>
          <w:rFonts w:ascii="Lato" w:hAnsi="Lato"/>
          <w:i w:val="0"/>
        </w:rPr>
        <w:t xml:space="preserve"> w zakresie wskazanym w umowie wraz z prawem do udzielania sublicencji</w:t>
      </w:r>
      <w:r w:rsidR="00FB523A" w:rsidRPr="008B676D">
        <w:rPr>
          <w:rFonts w:ascii="Lato" w:hAnsi="Lato"/>
        </w:rPr>
        <w:t xml:space="preserve">, </w:t>
      </w:r>
      <w:r w:rsidR="009C6A2B" w:rsidRPr="008B676D">
        <w:rPr>
          <w:rFonts w:ascii="Lato" w:hAnsi="Lato"/>
        </w:rPr>
        <w:br/>
      </w:r>
      <w:r w:rsidR="00FB523A" w:rsidRPr="008B676D">
        <w:rPr>
          <w:rFonts w:ascii="Lato" w:hAnsi="Lato"/>
        </w:rPr>
        <w:t>na następujących polach eksploatacji:</w:t>
      </w:r>
    </w:p>
    <w:p w14:paraId="669E8DA3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utrwalanie Utworu bez żadnych ograniczeń ilościowych, dowolną techniką, w tym drukarską, cyfrową, reprograficzną, elektroniczną, fotograficzną, optyczną, laserową, poprzez zapis magnetyczny, na każdym nośniku, włączając w to także nośniki elektroniczne, optyczne, magnetyczne, dyskietki, CD-ROM, DVD, papier; </w:t>
      </w:r>
    </w:p>
    <w:p w14:paraId="6BAC8C57" w14:textId="341F5A3F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zwielokrotnianie Utworu bez żadnych ograniczeń ilościowych, </w:t>
      </w:r>
      <w:r w:rsidR="00102D06" w:rsidRPr="008B676D">
        <w:rPr>
          <w:rFonts w:ascii="Lato" w:hAnsi="Lato"/>
        </w:rPr>
        <w:t xml:space="preserve">dowolną </w:t>
      </w:r>
      <w:r w:rsidRPr="008B676D">
        <w:rPr>
          <w:rFonts w:ascii="Lato" w:hAnsi="Lato"/>
        </w:rPr>
        <w:t>techni</w:t>
      </w:r>
      <w:r w:rsidR="00102D06" w:rsidRPr="008B676D">
        <w:rPr>
          <w:rFonts w:ascii="Lato" w:hAnsi="Lato"/>
        </w:rPr>
        <w:t>ką</w:t>
      </w:r>
      <w:r w:rsidRPr="008B676D">
        <w:rPr>
          <w:rFonts w:ascii="Lato" w:hAnsi="Lato"/>
        </w:rPr>
        <w:t xml:space="preserve">, </w:t>
      </w:r>
      <w:r w:rsidR="00B66FB5" w:rsidRPr="008B676D">
        <w:rPr>
          <w:rFonts w:ascii="Lato" w:hAnsi="Lato"/>
        </w:rPr>
        <w:br/>
      </w:r>
      <w:r w:rsidRPr="008B676D">
        <w:rPr>
          <w:rFonts w:ascii="Lato" w:hAnsi="Lato"/>
        </w:rPr>
        <w:t>w tym drukarsk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reprograficzn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cyfrow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elektroniczn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laserow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fotograficzn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>, zapis</w:t>
      </w:r>
      <w:r w:rsidR="00102D06" w:rsidRPr="008B676D">
        <w:rPr>
          <w:rFonts w:ascii="Lato" w:hAnsi="Lato"/>
        </w:rPr>
        <w:t>u</w:t>
      </w:r>
      <w:r w:rsidRPr="008B676D">
        <w:rPr>
          <w:rFonts w:ascii="Lato" w:hAnsi="Lato"/>
        </w:rPr>
        <w:t xml:space="preserve"> </w:t>
      </w:r>
      <w:r w:rsidRPr="008B676D">
        <w:rPr>
          <w:rFonts w:ascii="Lato" w:hAnsi="Lato"/>
        </w:rPr>
        <w:lastRenderedPageBreak/>
        <w:t>magnetyczn</w:t>
      </w:r>
      <w:r w:rsidR="00102D06" w:rsidRPr="008B676D">
        <w:rPr>
          <w:rFonts w:ascii="Lato" w:hAnsi="Lato"/>
        </w:rPr>
        <w:t>ego</w:t>
      </w:r>
      <w:r w:rsidRPr="008B676D">
        <w:rPr>
          <w:rFonts w:ascii="Lato" w:hAnsi="Lato"/>
        </w:rPr>
        <w:t>, optyczn</w:t>
      </w:r>
      <w:r w:rsidR="00102D06" w:rsidRPr="008B676D">
        <w:rPr>
          <w:rFonts w:ascii="Lato" w:hAnsi="Lato"/>
        </w:rPr>
        <w:t>ą</w:t>
      </w:r>
      <w:r w:rsidRPr="008B676D">
        <w:rPr>
          <w:rFonts w:ascii="Lato" w:hAnsi="Lato"/>
        </w:rPr>
        <w:t xml:space="preserve">, na każdym nośniku, włączając w to także nośniki elektroniczne, optyczne, magnetyczne, dyskietki, CD-ROM, DVD, papier, w ramach systemu on-line; </w:t>
      </w:r>
    </w:p>
    <w:p w14:paraId="5590D58C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>wprowadzenie Utworu do pamięci komputera i sieci multimedialnych, w tym Internetu, sieci wewnętrznych typu Intranet, bez żadnych ograniczeń ilościowych, jak również przesyłania Utworu w ramach ww. sieci, w tym w trybie on-line;</w:t>
      </w:r>
    </w:p>
    <w:p w14:paraId="305D4416" w14:textId="37CD18DA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>rozpowszechnianie Utworu, w tym wprowadzanie go do obrotu, w szczególności drukiem, w ramach produktów elektronicznych, w tym w ramach elektronicznych baz danych, na nośnikach magnetycznych, cyfrowych, optycznych, elektronicznych, również w postaci CD-ROM, dyskietek, DVD, w ramach sieci multimedialnych, w tym sieci wewnętrznych (np. typu Intranet), jak i Internetu, w systemie on-line, poprzez komunikowanie na życzenie, w drodze użyczania Utworu;</w:t>
      </w:r>
    </w:p>
    <w:p w14:paraId="0509CCDF" w14:textId="69E6014F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wypożyczanie, najem, użyczanie, dzierżawa lub wymiana nośników, na których Utwór utrwalono, utrwalonych i zwielokrotnionych stosownie do pkt 1 i 2, przy zastosowaniu dowolnej techniki udostępnienia Utworu, w szczególności określonej w pkt 3 i 4; </w:t>
      </w:r>
    </w:p>
    <w:p w14:paraId="6405486C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>publiczne udostępnianie Utworów w taki sposób, aby każdy mógł mieć do nich dostęp w miejscu i w czasie przez siebie wybranym;</w:t>
      </w:r>
    </w:p>
    <w:p w14:paraId="39B84707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>wykorzystywanie Utworu i jego fragmentów w celach informacyjnych;</w:t>
      </w:r>
    </w:p>
    <w:p w14:paraId="6D89B1AE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dokonywanie lub zlecanie osobom trzecim dokonywania opracowań Utworu, w tym jego skrótów i streszczeń; </w:t>
      </w:r>
    </w:p>
    <w:p w14:paraId="56724DC1" w14:textId="100DFBC4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 xml:space="preserve">udzielenie zezwoleń na korzystanie z Utworu, w tym również zezwoleń </w:t>
      </w:r>
      <w:r w:rsidR="00102D06" w:rsidRPr="008B676D">
        <w:rPr>
          <w:rFonts w:ascii="Lato" w:hAnsi="Lato"/>
        </w:rPr>
        <w:t xml:space="preserve">na </w:t>
      </w:r>
      <w:r w:rsidR="00212808" w:rsidRPr="008B676D">
        <w:rPr>
          <w:rFonts w:ascii="Lato" w:hAnsi="Lato"/>
        </w:rPr>
        <w:t>rozporządzanie</w:t>
      </w:r>
      <w:r w:rsidR="00102D06" w:rsidRPr="008B676D">
        <w:rPr>
          <w:rFonts w:ascii="Lato" w:hAnsi="Lato"/>
        </w:rPr>
        <w:t xml:space="preserve"> i korzystanie z </w:t>
      </w:r>
      <w:r w:rsidRPr="008B676D">
        <w:rPr>
          <w:rFonts w:ascii="Lato" w:hAnsi="Lato"/>
        </w:rPr>
        <w:t>jego opracowa</w:t>
      </w:r>
      <w:r w:rsidR="00102D06" w:rsidRPr="008B676D">
        <w:rPr>
          <w:rFonts w:ascii="Lato" w:hAnsi="Lato"/>
        </w:rPr>
        <w:t xml:space="preserve">ń, w tym </w:t>
      </w:r>
      <w:r w:rsidRPr="008B676D">
        <w:rPr>
          <w:rFonts w:ascii="Lato" w:hAnsi="Lato"/>
        </w:rPr>
        <w:t>dokonania tłumaczeń;</w:t>
      </w:r>
    </w:p>
    <w:p w14:paraId="7A1DD487" w14:textId="77777777" w:rsidR="00FB523A" w:rsidRPr="008B676D" w:rsidRDefault="00FB523A" w:rsidP="00FB523A">
      <w:pPr>
        <w:numPr>
          <w:ilvl w:val="2"/>
          <w:numId w:val="16"/>
        </w:numPr>
        <w:tabs>
          <w:tab w:val="left" w:pos="851"/>
        </w:tabs>
        <w:ind w:left="851" w:hanging="425"/>
        <w:jc w:val="both"/>
        <w:rPr>
          <w:rFonts w:ascii="Lato" w:hAnsi="Lato"/>
        </w:rPr>
      </w:pPr>
      <w:r w:rsidRPr="008B676D">
        <w:rPr>
          <w:rFonts w:ascii="Lato" w:hAnsi="Lato"/>
        </w:rPr>
        <w:t>łączenie Utworu w całości lub w części z innymi materiałami lub innymi dokumentami oraz jego tłumaczenie;</w:t>
      </w:r>
    </w:p>
    <w:p w14:paraId="119C3D8A" w14:textId="523F4547" w:rsidR="00FB523A" w:rsidRPr="008B676D" w:rsidRDefault="00FB523A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Licencją objęte jest m.in. wykorzystywanie Utwor</w:t>
      </w:r>
      <w:r w:rsidR="00580F15" w:rsidRPr="008B676D">
        <w:rPr>
          <w:rStyle w:val="Uwydatnienie"/>
          <w:rFonts w:ascii="Lato" w:hAnsi="Lato" w:cs="Times New Roman"/>
          <w:i w:val="0"/>
          <w:sz w:val="20"/>
          <w:szCs w:val="20"/>
        </w:rPr>
        <w:t>u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w całości lub we fragmentach, w tym dokonywanie skrótów</w:t>
      </w:r>
      <w:r w:rsidR="005F2698" w:rsidRPr="008B676D">
        <w:rPr>
          <w:rStyle w:val="Uwydatnienie"/>
          <w:rFonts w:ascii="Lato" w:hAnsi="Lato" w:cs="Times New Roman"/>
          <w:i w:val="0"/>
          <w:sz w:val="20"/>
          <w:szCs w:val="20"/>
        </w:rPr>
        <w:t>,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a także zestawianie </w:t>
      </w:r>
      <w:r w:rsidR="00580F15" w:rsidRPr="008B676D">
        <w:rPr>
          <w:rStyle w:val="Uwydatnienie"/>
          <w:rFonts w:ascii="Lato" w:hAnsi="Lato" w:cs="Times New Roman"/>
          <w:i w:val="0"/>
          <w:sz w:val="20"/>
          <w:szCs w:val="20"/>
        </w:rPr>
        <w:t>Utworu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, lub </w:t>
      </w:r>
      <w:r w:rsidR="00580F15" w:rsidRPr="008B676D">
        <w:rPr>
          <w:rStyle w:val="Uwydatnienie"/>
          <w:rFonts w:ascii="Lato" w:hAnsi="Lato" w:cs="Times New Roman"/>
          <w:i w:val="0"/>
          <w:sz w:val="20"/>
          <w:szCs w:val="20"/>
        </w:rPr>
        <w:t>jego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fragmentów, z innymi treściami lub materiałami – także wypowiedziami innych osób, w tym z obrazem lub dźwiękiem, dokonywanie ich zapisu słownego (tekstowego), tłumaczenie na języki obce oraz prawo do zezwalania na wykonywanie zależnych praw autorskich (zezwolenie </w:t>
      </w:r>
      <w:r w:rsidR="005F2698" w:rsidRPr="008B676D">
        <w:rPr>
          <w:rStyle w:val="Uwydatnienie"/>
          <w:rFonts w:ascii="Lato" w:hAnsi="Lato" w:cs="Times New Roman"/>
          <w:i w:val="0"/>
          <w:sz w:val="20"/>
          <w:szCs w:val="20"/>
        </w:rPr>
        <w:br/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na wykonywanie praw zależnych), na polach eksploatacji wskazanych w ust.1.</w:t>
      </w:r>
    </w:p>
    <w:p w14:paraId="31F180A5" w14:textId="7FC6F405" w:rsidR="00FB523A" w:rsidRPr="008B676D" w:rsidRDefault="00FB523A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Licencja udzielona zostaje na czas oznaczony – 5 lat. Po upływie wyżej wskazanego okresu licencja jest kontynuowana, bez konieczności składania przez </w:t>
      </w:r>
      <w:r w:rsidR="008B0062" w:rsidRPr="008B676D">
        <w:rPr>
          <w:rFonts w:ascii="Lato" w:hAnsi="Lato" w:cs="Times New Roman"/>
          <w:sz w:val="20"/>
          <w:szCs w:val="20"/>
        </w:rPr>
        <w:t>Beneficjenta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dodatkowego oświadczenia w tym </w:t>
      </w:r>
      <w:proofErr w:type="gramStart"/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zakresie,</w:t>
      </w:r>
      <w:proofErr w:type="gramEnd"/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jako licencja udzielona na czas nieoznaczony. </w:t>
      </w:r>
      <w:r w:rsidR="008B0062" w:rsidRPr="008B676D">
        <w:rPr>
          <w:rFonts w:ascii="Lato" w:hAnsi="Lato" w:cs="Times New Roman"/>
          <w:sz w:val="20"/>
          <w:szCs w:val="20"/>
        </w:rPr>
        <w:t>Beneficjent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uprawnion</w:t>
      </w:r>
      <w:r w:rsidR="008B0062" w:rsidRPr="008B676D">
        <w:rPr>
          <w:rStyle w:val="Uwydatnienie"/>
          <w:rFonts w:ascii="Lato" w:hAnsi="Lato" w:cs="Times New Roman"/>
          <w:i w:val="0"/>
          <w:sz w:val="20"/>
          <w:szCs w:val="20"/>
        </w:rPr>
        <w:t>y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jest </w:t>
      </w:r>
      <w:r w:rsidRPr="008B676D">
        <w:rPr>
          <w:rFonts w:ascii="Lato" w:hAnsi="Lato" w:cs="Times New Roman"/>
          <w:sz w:val="20"/>
          <w:szCs w:val="20"/>
        </w:rPr>
        <w:t>do wypowiedzenia umowy w zakresie udzielonej licencji z zachowaniem 10-letniego okresu wypowiedzenia, po upływie 5-letniego terminu wskazanego w zdaniu pierwszym, ze skutkiem na koniec roku kalendarzowego.</w:t>
      </w:r>
    </w:p>
    <w:p w14:paraId="54F29406" w14:textId="2E2346B3" w:rsidR="009400AA" w:rsidRPr="008B676D" w:rsidRDefault="009400AA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Beneficjent zobowiązuje się do zapewnienia niewykonywania autorskich praw osobistych przez autorów lub współautorów Utworu. </w:t>
      </w:r>
    </w:p>
    <w:p w14:paraId="18E1058C" w14:textId="4244C500" w:rsidR="00FB523A" w:rsidRPr="008B676D" w:rsidRDefault="008B0062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</w:t>
      </w:r>
      <w:r w:rsidR="00FB523A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</w:t>
      </w:r>
      <w:r w:rsidR="00FB523A" w:rsidRPr="008B676D">
        <w:rPr>
          <w:rFonts w:ascii="Lato" w:hAnsi="Lato" w:cs="Times New Roman"/>
          <w:sz w:val="20"/>
          <w:szCs w:val="20"/>
        </w:rPr>
        <w:t xml:space="preserve">będzie ponosić odpowiedzialność z tytułu ewentualnego naruszenia </w:t>
      </w:r>
      <w:r w:rsidR="005B6A33" w:rsidRPr="008B676D">
        <w:rPr>
          <w:rFonts w:ascii="Lato" w:hAnsi="Lato" w:cs="Times New Roman"/>
          <w:sz w:val="20"/>
          <w:szCs w:val="20"/>
        </w:rPr>
        <w:t>praw osób trzecich</w:t>
      </w:r>
      <w:r w:rsidR="00FB523A" w:rsidRPr="008B676D">
        <w:rPr>
          <w:rFonts w:ascii="Lato" w:hAnsi="Lato" w:cs="Times New Roman"/>
          <w:sz w:val="20"/>
          <w:szCs w:val="20"/>
        </w:rPr>
        <w:t xml:space="preserve">, do którego dojdzie w trakcie lub w wyniku wykonywania umowy przez </w:t>
      </w:r>
      <w:r w:rsidRPr="008B676D">
        <w:rPr>
          <w:rFonts w:ascii="Lato" w:hAnsi="Lato" w:cs="Times New Roman"/>
          <w:sz w:val="20"/>
          <w:szCs w:val="20"/>
        </w:rPr>
        <w:t>Beneficjenta</w:t>
      </w:r>
      <w:r w:rsidR="00FB523A" w:rsidRPr="008B676D">
        <w:rPr>
          <w:rFonts w:ascii="Lato" w:hAnsi="Lato" w:cs="Times New Roman"/>
          <w:sz w:val="20"/>
          <w:szCs w:val="20"/>
        </w:rPr>
        <w:t xml:space="preserve"> lub podmioty, przy pomocy których </w:t>
      </w:r>
      <w:r w:rsidRPr="008B676D">
        <w:rPr>
          <w:rFonts w:ascii="Lato" w:hAnsi="Lato" w:cs="Times New Roman"/>
          <w:sz w:val="20"/>
          <w:szCs w:val="20"/>
        </w:rPr>
        <w:t>Beneficjent</w:t>
      </w:r>
      <w:r w:rsidR="00FB523A" w:rsidRPr="008B676D">
        <w:rPr>
          <w:rFonts w:ascii="Lato" w:hAnsi="Lato" w:cs="Times New Roman"/>
          <w:sz w:val="20"/>
          <w:szCs w:val="20"/>
        </w:rPr>
        <w:t xml:space="preserve"> realizować będzie działania określone w umowie</w:t>
      </w:r>
      <w:r w:rsidR="00FB523A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. </w:t>
      </w:r>
    </w:p>
    <w:p w14:paraId="0B9E89E7" w14:textId="58472C01" w:rsidR="00FB523A" w:rsidRPr="008B676D" w:rsidRDefault="005F2698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U</w:t>
      </w:r>
      <w:r w:rsidR="00FB523A" w:rsidRPr="008B676D">
        <w:rPr>
          <w:rFonts w:ascii="Lato" w:hAnsi="Lato" w:cs="Times New Roman"/>
          <w:sz w:val="20"/>
          <w:szCs w:val="20"/>
        </w:rPr>
        <w:t>dzielenie licencji, o któr</w:t>
      </w:r>
      <w:r w:rsidRPr="008B676D">
        <w:rPr>
          <w:rFonts w:ascii="Lato" w:hAnsi="Lato" w:cs="Times New Roman"/>
          <w:sz w:val="20"/>
          <w:szCs w:val="20"/>
        </w:rPr>
        <w:t>ej</w:t>
      </w:r>
      <w:r w:rsidR="00FB523A" w:rsidRPr="008B676D">
        <w:rPr>
          <w:rFonts w:ascii="Lato" w:hAnsi="Lato" w:cs="Times New Roman"/>
          <w:sz w:val="20"/>
          <w:szCs w:val="20"/>
        </w:rPr>
        <w:t xml:space="preserve"> mowa w niniejszym paragrafie, następuje z dniem przekazania Ministrowi raportu końcowego, w tym w przypadku rozwiązania lub wypowiedzenia umowy. </w:t>
      </w:r>
      <w:r w:rsidR="008B0062" w:rsidRPr="008B676D">
        <w:rPr>
          <w:rFonts w:ascii="Lato" w:hAnsi="Lato" w:cs="Times New Roman"/>
          <w:sz w:val="20"/>
          <w:szCs w:val="20"/>
        </w:rPr>
        <w:t>Beneficjent</w:t>
      </w:r>
      <w:r w:rsidR="00FB523A" w:rsidRPr="008B676D">
        <w:rPr>
          <w:rFonts w:ascii="Lato" w:hAnsi="Lato" w:cs="Times New Roman"/>
          <w:sz w:val="20"/>
          <w:szCs w:val="20"/>
        </w:rPr>
        <w:t xml:space="preserve"> skład</w:t>
      </w:r>
      <w:r w:rsidRPr="008B676D">
        <w:rPr>
          <w:rFonts w:ascii="Lato" w:hAnsi="Lato" w:cs="Times New Roman"/>
          <w:sz w:val="20"/>
          <w:szCs w:val="20"/>
        </w:rPr>
        <w:t xml:space="preserve">a wraz z raportem oświadczenie </w:t>
      </w:r>
      <w:r w:rsidR="00FB523A" w:rsidRPr="008B676D">
        <w:rPr>
          <w:rFonts w:ascii="Lato" w:hAnsi="Lato" w:cs="Times New Roman"/>
          <w:sz w:val="20"/>
          <w:szCs w:val="20"/>
        </w:rPr>
        <w:t>o udzieleniu Ministrowi licencji niewyłącznej do korzystania z Utwor</w:t>
      </w:r>
      <w:r w:rsidR="008A01A1" w:rsidRPr="008B676D">
        <w:rPr>
          <w:rFonts w:ascii="Lato" w:hAnsi="Lato" w:cs="Times New Roman"/>
          <w:sz w:val="20"/>
          <w:szCs w:val="20"/>
        </w:rPr>
        <w:t>u</w:t>
      </w:r>
      <w:r w:rsidR="00FB523A" w:rsidRPr="008B676D">
        <w:rPr>
          <w:rFonts w:ascii="Lato" w:hAnsi="Lato" w:cs="Times New Roman"/>
          <w:sz w:val="20"/>
          <w:szCs w:val="20"/>
        </w:rPr>
        <w:t xml:space="preserve">, na zasadach wskazanych w mowie. </w:t>
      </w:r>
    </w:p>
    <w:p w14:paraId="5C1D25AD" w14:textId="56A16D2B" w:rsidR="00FB523A" w:rsidRPr="008B676D" w:rsidRDefault="003F3C31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W kwocie dotacji celowej mieszczą się wszelkie koszty licencji udzielonej na wszystkich polach eksploatacji, o których mowa w niniejszym paragrafie oraz zgód określonych umową</w:t>
      </w:r>
      <w:r w:rsidR="00FB523A" w:rsidRPr="008B676D">
        <w:rPr>
          <w:rStyle w:val="Uwydatnienie"/>
          <w:rFonts w:ascii="Lato" w:hAnsi="Lato" w:cs="Times New Roman"/>
          <w:i w:val="0"/>
          <w:sz w:val="20"/>
          <w:szCs w:val="20"/>
        </w:rPr>
        <w:t>.</w:t>
      </w:r>
    </w:p>
    <w:p w14:paraId="653B57FB" w14:textId="38C2ED66" w:rsidR="00FB523A" w:rsidRPr="008B676D" w:rsidRDefault="00FB523A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Style w:val="Uwydatnienie"/>
          <w:rFonts w:ascii="Lato" w:hAnsi="Lato" w:cs="Times New Roman"/>
          <w:i w:val="0"/>
          <w:iCs w:val="0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Przeniesienie na Ministra własności nośników, na których </w:t>
      </w:r>
      <w:r w:rsidR="008B0062" w:rsidRPr="008B676D">
        <w:rPr>
          <w:rFonts w:ascii="Lato" w:hAnsi="Lato" w:cs="Times New Roman"/>
          <w:sz w:val="20"/>
          <w:szCs w:val="20"/>
        </w:rPr>
        <w:t>Beneficjent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przekazał Ministrowi utrwalon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y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Utw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ór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, następuje nieodpłatnie.</w:t>
      </w:r>
    </w:p>
    <w:p w14:paraId="2817A74F" w14:textId="5048EE12" w:rsidR="00580F15" w:rsidRPr="008B676D" w:rsidRDefault="00FB523A" w:rsidP="00FB523A">
      <w:pPr>
        <w:pStyle w:val="redniasiatka1akcent21"/>
        <w:numPr>
          <w:ilvl w:val="0"/>
          <w:numId w:val="16"/>
        </w:numPr>
        <w:ind w:left="426" w:hanging="426"/>
        <w:jc w:val="both"/>
        <w:rPr>
          <w:rStyle w:val="Uwydatnienie"/>
          <w:rFonts w:ascii="Lato" w:hAnsi="Lato" w:cs="Times New Roman"/>
          <w:iCs w:val="0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W przypadku, gdyby okazało się, że w związku z rozliczeniem Zadania (oceną raportu końcowego) wymagane jest dokonanie zmian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y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w Utwor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ze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, </w:t>
      </w:r>
      <w:r w:rsidR="008B0062" w:rsidRPr="008B676D">
        <w:rPr>
          <w:rFonts w:ascii="Lato" w:hAnsi="Lato" w:cs="Times New Roman"/>
          <w:sz w:val="20"/>
          <w:szCs w:val="20"/>
        </w:rPr>
        <w:t>Beneficjent</w:t>
      </w:r>
      <w:r w:rsidR="008B0062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</w:t>
      </w:r>
      <w:r w:rsidR="00502DC6" w:rsidRPr="008B676D">
        <w:rPr>
          <w:rStyle w:val="Uwydatnienie"/>
          <w:rFonts w:ascii="Lato" w:hAnsi="Lato" w:cs="Times New Roman"/>
          <w:i w:val="0"/>
          <w:sz w:val="20"/>
          <w:szCs w:val="20"/>
        </w:rPr>
        <w:t>dokona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– w ramach otrzymanej dotacji celowej –</w:t>
      </w:r>
      <w:r w:rsidR="00502DC6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zmiany 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w zakresie, trybie i terminie wskazanym przez Ministra. Jednocześnie, </w:t>
      </w:r>
      <w:r w:rsidR="008B0062" w:rsidRPr="008B676D">
        <w:rPr>
          <w:rFonts w:ascii="Lato" w:hAnsi="Lato" w:cs="Times New Roman"/>
          <w:sz w:val="20"/>
          <w:szCs w:val="20"/>
        </w:rPr>
        <w:t>Beneficjent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zobowiązuje się do udzielenia licencji</w:t>
      </w:r>
      <w:r w:rsidR="005F2698"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do zmienionego Utworu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, w takim samym zakresie i na takich samych zasadach jak w stosunku do Utwor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u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przekazan</w:t>
      </w:r>
      <w:r w:rsidR="008A01A1" w:rsidRPr="008B676D">
        <w:rPr>
          <w:rStyle w:val="Uwydatnienie"/>
          <w:rFonts w:ascii="Lato" w:hAnsi="Lato" w:cs="Times New Roman"/>
          <w:i w:val="0"/>
          <w:sz w:val="20"/>
          <w:szCs w:val="20"/>
        </w:rPr>
        <w:t>ego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 xml:space="preserve"> wraz z raportem końcowym</w:t>
      </w:r>
      <w:r w:rsidR="005F2698" w:rsidRPr="008B676D">
        <w:rPr>
          <w:rStyle w:val="Uwydatnienie"/>
          <w:rFonts w:ascii="Lato" w:hAnsi="Lato" w:cs="Times New Roman"/>
          <w:i w:val="0"/>
          <w:sz w:val="20"/>
          <w:szCs w:val="20"/>
        </w:rPr>
        <w:t>. U</w:t>
      </w:r>
      <w:r w:rsidRPr="008B676D">
        <w:rPr>
          <w:rStyle w:val="Uwydatnienie"/>
          <w:rFonts w:ascii="Lato" w:hAnsi="Lato" w:cs="Times New Roman"/>
          <w:i w:val="0"/>
          <w:sz w:val="20"/>
          <w:szCs w:val="20"/>
        </w:rPr>
        <w:t>dzielenie licencji następuje z chwilą dostarczenia Ministrowi zmienionego Utworu. Z tą samą chwilą Minister nabywa własność wszystkich egzemplarzy (nośników), na których zmieniony Utwór został utrwalony i przekazany Ministrowi.</w:t>
      </w:r>
    </w:p>
    <w:p w14:paraId="0E2B097E" w14:textId="381375F9" w:rsidR="00CD02CA" w:rsidRPr="008B676D" w:rsidRDefault="00CD02CA" w:rsidP="00384A25">
      <w:pPr>
        <w:pStyle w:val="redniasiatka1akcent21"/>
        <w:numPr>
          <w:ilvl w:val="0"/>
          <w:numId w:val="16"/>
        </w:numPr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lastRenderedPageBreak/>
        <w:t xml:space="preserve">Beneficjent oświadcza, iż jest uprawniony </w:t>
      </w:r>
      <w:r w:rsidR="005F2698" w:rsidRPr="008B676D">
        <w:rPr>
          <w:rFonts w:ascii="Lato" w:hAnsi="Lato" w:cs="Times New Roman"/>
          <w:sz w:val="20"/>
          <w:szCs w:val="20"/>
        </w:rPr>
        <w:t xml:space="preserve">do </w:t>
      </w:r>
      <w:r w:rsidRPr="008B676D">
        <w:rPr>
          <w:rFonts w:ascii="Lato" w:hAnsi="Lato" w:cs="Times New Roman"/>
          <w:sz w:val="20"/>
          <w:szCs w:val="20"/>
        </w:rPr>
        <w:t xml:space="preserve">udzielenia licencji, zgód i zezwoleń, </w:t>
      </w:r>
      <w:r w:rsidR="005F2698" w:rsidRPr="008B676D">
        <w:rPr>
          <w:rFonts w:ascii="Lato" w:hAnsi="Lato" w:cs="Times New Roman"/>
          <w:sz w:val="20"/>
          <w:szCs w:val="20"/>
        </w:rPr>
        <w:br/>
        <w:t>o których mowa w umowie</w:t>
      </w:r>
      <w:r w:rsidRPr="008B676D">
        <w:rPr>
          <w:rFonts w:ascii="Lato" w:hAnsi="Lato" w:cs="Times New Roman"/>
          <w:sz w:val="20"/>
          <w:szCs w:val="20"/>
        </w:rPr>
        <w:t xml:space="preserve">, jak również gwarantuje, że </w:t>
      </w:r>
      <w:r w:rsidRPr="008B676D">
        <w:rPr>
          <w:rFonts w:ascii="Lato" w:hAnsi="Lato" w:cs="Times New Roman"/>
          <w:bCs/>
          <w:sz w:val="20"/>
          <w:szCs w:val="20"/>
        </w:rPr>
        <w:t>korzystanie z Utworu, w tym licencji, przez Ministra zgodnie z umową, nie narusza praw własności intelektualnej osób trzecich, w tym praw autorskich lub patentów i prawa do wizerunku.</w:t>
      </w:r>
    </w:p>
    <w:p w14:paraId="213A8480" w14:textId="6D37B197" w:rsidR="00CD02CA" w:rsidRPr="008B676D" w:rsidRDefault="00CD02CA">
      <w:pPr>
        <w:pStyle w:val="redniasiatka1akcent21"/>
        <w:numPr>
          <w:ilvl w:val="0"/>
          <w:numId w:val="16"/>
        </w:numPr>
        <w:ind w:left="426" w:hanging="426"/>
        <w:jc w:val="both"/>
        <w:rPr>
          <w:rStyle w:val="Uwydatnienie"/>
          <w:rFonts w:ascii="Lato" w:hAnsi="Lato" w:cs="Times New Roman"/>
          <w:i w:val="0"/>
          <w:iCs w:val="0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 xml:space="preserve">Jeżeli Minister poinformuje Beneficjenta o jakichkolwiek roszczeniach osób trzecich zgłaszanych wobec Ministra w związku z umową, w szczególności zarzucających naruszenie </w:t>
      </w:r>
      <w:r w:rsidR="009400AA"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 xml:space="preserve">dóbr osobistych lub </w:t>
      </w: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praw własności intelektualnej, Beneficjent podejmie wszelkie działania mające na celu zażegnanie sporu i poniesie w związku z tym wszelkie koszty od chwili wystąpienia przez osobę trzecią z</w:t>
      </w:r>
      <w:r w:rsid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 </w:t>
      </w: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roszczeniem wobec Ministra, w tym koszty zastępstwa procesowego oraz odszkodowań. W</w:t>
      </w:r>
      <w:r w:rsid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 </w:t>
      </w: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 xml:space="preserve">szczególności, w razie wytoczenia przeciwko Ministrowi powództwa z tytułu naruszenia </w:t>
      </w:r>
      <w:r w:rsidR="009400AA"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 xml:space="preserve">dóbr osobistych lub </w:t>
      </w: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praw własności intelektualnej lub powstania po stronie Ministra zobowiązania do zapłaty jakiejkolwiek kwoty z tego tytułu na rzecz podmiotu trzeciego, Beneficjent zwolni Ministra z powstałych zobowiązań oraz wstąpi do postępowania w charakterze strony pozwanej, a w razie braku takiej możliwości wystąpi z interwencją uboczną po stronie Ministra oraz zwróci wszelkie poniesione przez Ministra koszty związane z zaspokojeniem roszczeń podmiotu trzeciego.</w:t>
      </w:r>
    </w:p>
    <w:p w14:paraId="4BE72999" w14:textId="413B5CEA" w:rsidR="00645386" w:rsidRPr="008B676D" w:rsidRDefault="00645386">
      <w:pPr>
        <w:pStyle w:val="redniasiatka1akcent21"/>
        <w:numPr>
          <w:ilvl w:val="0"/>
          <w:numId w:val="16"/>
        </w:numPr>
        <w:ind w:left="426" w:hanging="426"/>
        <w:jc w:val="both"/>
        <w:rPr>
          <w:rStyle w:val="Uwydatnienie"/>
          <w:rFonts w:ascii="Lato" w:hAnsi="Lato" w:cs="Times New Roman"/>
          <w:i w:val="0"/>
          <w:iCs w:val="0"/>
          <w:sz w:val="20"/>
          <w:szCs w:val="20"/>
        </w:rPr>
      </w:pPr>
      <w:r w:rsidRPr="008B676D">
        <w:rPr>
          <w:rStyle w:val="Uwydatnienie"/>
          <w:rFonts w:ascii="Lato" w:hAnsi="Lato" w:cs="Times New Roman"/>
          <w:i w:val="0"/>
          <w:iCs w:val="0"/>
          <w:sz w:val="20"/>
          <w:szCs w:val="20"/>
        </w:rPr>
        <w:t>Udzielenie Ministrowi licencji, o której mowa w ust. 1, dla celów księgowych zostanie potwierdzone protokołem przekazania/odbioru.</w:t>
      </w:r>
    </w:p>
    <w:p w14:paraId="76418ADB" w14:textId="77777777" w:rsidR="006B37BF" w:rsidRPr="008B676D" w:rsidRDefault="006B37BF" w:rsidP="006B37BF">
      <w:pPr>
        <w:pStyle w:val="redniasiatka1akcent21"/>
        <w:ind w:left="426"/>
        <w:jc w:val="both"/>
        <w:rPr>
          <w:rStyle w:val="Uwydatnienie"/>
          <w:rFonts w:ascii="Lato" w:hAnsi="Lato" w:cs="Times New Roman"/>
          <w:i w:val="0"/>
          <w:iCs w:val="0"/>
          <w:sz w:val="20"/>
          <w:szCs w:val="20"/>
        </w:rPr>
      </w:pPr>
    </w:p>
    <w:p w14:paraId="7920C5A3" w14:textId="77777777" w:rsidR="00E9760A" w:rsidRPr="008B676D" w:rsidRDefault="00E9760A" w:rsidP="008B0062">
      <w:pPr>
        <w:shd w:val="clear" w:color="auto" w:fill="FFFFFF"/>
        <w:tabs>
          <w:tab w:val="left" w:pos="426"/>
        </w:tabs>
        <w:jc w:val="center"/>
        <w:rPr>
          <w:rFonts w:ascii="Lato" w:hAnsi="Lato"/>
          <w:b/>
        </w:rPr>
      </w:pPr>
    </w:p>
    <w:p w14:paraId="7207019A" w14:textId="3EFFDF28" w:rsidR="008B0062" w:rsidRPr="008B676D" w:rsidRDefault="008B0062" w:rsidP="008B0062">
      <w:pPr>
        <w:shd w:val="clear" w:color="auto" w:fill="FFFFFF"/>
        <w:tabs>
          <w:tab w:val="left" w:pos="426"/>
        </w:tabs>
        <w:jc w:val="center"/>
        <w:rPr>
          <w:rFonts w:ascii="Lato" w:hAnsi="Lato"/>
          <w:b/>
        </w:rPr>
      </w:pPr>
      <w:r w:rsidRPr="008B676D">
        <w:rPr>
          <w:rFonts w:ascii="Lato" w:hAnsi="Lato"/>
          <w:b/>
        </w:rPr>
        <w:t>§ 12.</w:t>
      </w:r>
    </w:p>
    <w:p w14:paraId="11D566BC" w14:textId="32839DEA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</w:t>
      </w:r>
      <w:r w:rsidRPr="008B676D">
        <w:rPr>
          <w:rFonts w:ascii="Lato" w:hAnsi="Lato" w:cs="Times New Roman"/>
          <w:b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 xml:space="preserve">zobowiązuje się do umieszczania na wszystkich materiałach, w tym m.in. na: materiałach informacyjnych, szkoleniowych i promocyjnych oraz publikacjach powstałych w związku z realizacją Zadania nazwy i logo Ministra </w:t>
      </w:r>
      <w:r w:rsidR="005F2698" w:rsidRPr="008B676D">
        <w:rPr>
          <w:rFonts w:ascii="Lato" w:hAnsi="Lato" w:cs="Times New Roman"/>
          <w:sz w:val="20"/>
          <w:szCs w:val="20"/>
        </w:rPr>
        <w:t>lub</w:t>
      </w:r>
      <w:r w:rsidRPr="008B676D">
        <w:rPr>
          <w:rFonts w:ascii="Lato" w:hAnsi="Lato" w:cs="Times New Roman"/>
          <w:sz w:val="20"/>
          <w:szCs w:val="20"/>
        </w:rPr>
        <w:t xml:space="preserve"> nazwy i logo MEN oraz innych znaków graficznych przekazanych przez Ministra, oraz informacji, że Zadanie finansowane jest ze środków Ministra. Postanowienie niniejsze nie wyłącza obowiązku stosowania przez Beneficjent postanowienia § 14.</w:t>
      </w:r>
    </w:p>
    <w:p w14:paraId="42D30274" w14:textId="605185B7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Minister oświadcza, iż przysługują mu autorskie prawa majątkowe do logo Ministra i logo MEN, zwanych dalej łącznie „</w:t>
      </w:r>
      <w:r w:rsidRPr="008B676D">
        <w:rPr>
          <w:rFonts w:ascii="Lato" w:hAnsi="Lato" w:cs="Times New Roman"/>
          <w:b/>
          <w:sz w:val="20"/>
          <w:szCs w:val="20"/>
        </w:rPr>
        <w:t>Logo</w:t>
      </w:r>
      <w:r w:rsidRPr="008B676D">
        <w:rPr>
          <w:rFonts w:ascii="Lato" w:hAnsi="Lato" w:cs="Times New Roman"/>
          <w:sz w:val="20"/>
          <w:szCs w:val="20"/>
        </w:rPr>
        <w:t>”, w zakresie objętym umową, bez jakichkolwiek ograniczeń na rzecz osób trzecich.</w:t>
      </w:r>
    </w:p>
    <w:p w14:paraId="3411F2E9" w14:textId="6A408BC5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Minister, w celu wykonania przez Beneficjenta zobowiązań przewidzianych </w:t>
      </w:r>
      <w:r w:rsidRPr="008B676D">
        <w:rPr>
          <w:rFonts w:ascii="Lato" w:hAnsi="Lato" w:cs="Times New Roman"/>
          <w:sz w:val="20"/>
          <w:szCs w:val="20"/>
        </w:rPr>
        <w:br/>
        <w:t>w ust. 1 oraz w § 14 zobowiązuje się do udostępnienia Beneficjentowi Logo w wersji pełnej (sygnet i logotyp) oraz wersji skróconej (sygnet).</w:t>
      </w:r>
    </w:p>
    <w:p w14:paraId="2FA09529" w14:textId="511526A7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8B676D">
        <w:rPr>
          <w:rFonts w:ascii="Lato" w:hAnsi="Lato" w:cs="Times New Roman"/>
          <w:color w:val="000000" w:themeColor="text1"/>
          <w:sz w:val="20"/>
          <w:szCs w:val="20"/>
        </w:rPr>
        <w:t>Logo w formatach .jpg, .pdf, .</w:t>
      </w:r>
      <w:proofErr w:type="spellStart"/>
      <w:r w:rsidRPr="008B676D">
        <w:rPr>
          <w:rFonts w:ascii="Lato" w:hAnsi="Lato" w:cs="Times New Roman"/>
          <w:color w:val="000000" w:themeColor="text1"/>
          <w:sz w:val="20"/>
          <w:szCs w:val="20"/>
        </w:rPr>
        <w:t>png</w:t>
      </w:r>
      <w:proofErr w:type="spellEnd"/>
      <w:r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oraz księga znaków dostępne są do pobrania ze strony Internetowej Ministerstwa Edukacji pod adresem</w:t>
      </w:r>
      <w:r w:rsidR="00EB5C83" w:rsidRPr="008B676D">
        <w:rPr>
          <w:rFonts w:ascii="Lato" w:hAnsi="Lato" w:cs="Times New Roman"/>
          <w:color w:val="000000" w:themeColor="text1"/>
          <w:sz w:val="20"/>
          <w:szCs w:val="20"/>
        </w:rPr>
        <w:t xml:space="preserve"> </w:t>
      </w:r>
      <w:r w:rsidRPr="008B676D">
        <w:rPr>
          <w:rFonts w:ascii="Lato" w:hAnsi="Lato" w:cs="Times New Roman"/>
          <w:color w:val="000000" w:themeColor="text1"/>
          <w:sz w:val="20"/>
          <w:szCs w:val="20"/>
        </w:rPr>
        <w:t>https://www.gov.pl/web/edukacja/logotypy.</w:t>
      </w:r>
    </w:p>
    <w:p w14:paraId="3E87086E" w14:textId="6D1DBC59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 zobowiązuje się do korzystania z Logo zgodnie z księgami</w:t>
      </w:r>
      <w:r w:rsidR="002B2FF7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>znaków, o których mowa w ust. 4.</w:t>
      </w:r>
    </w:p>
    <w:p w14:paraId="5D5B4930" w14:textId="28CF9353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Korzystanie przez Beneficjenta z Logo jest możliwe tylko w powiązaniu z nazwą Beneficjenta oraz wyłącznie w związku i w celu wykonania umowy.</w:t>
      </w:r>
    </w:p>
    <w:p w14:paraId="12139F7D" w14:textId="2B3B57A3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 ramach umowy, Beneficjent może przekazać Logo podmiotom przy pomocy, których wykonywać będzie </w:t>
      </w:r>
      <w:r w:rsidR="00376005" w:rsidRPr="008B676D">
        <w:rPr>
          <w:rFonts w:ascii="Lato" w:hAnsi="Lato" w:cs="Times New Roman"/>
          <w:sz w:val="20"/>
          <w:szCs w:val="20"/>
        </w:rPr>
        <w:t>Zadanie</w:t>
      </w:r>
      <w:r w:rsidRPr="008B676D">
        <w:rPr>
          <w:rFonts w:ascii="Lato" w:hAnsi="Lato" w:cs="Times New Roman"/>
          <w:sz w:val="20"/>
          <w:szCs w:val="20"/>
        </w:rPr>
        <w:t>, w zakresie i w celu wskazanym w niniejszym paragrafie.</w:t>
      </w:r>
    </w:p>
    <w:p w14:paraId="15DA4B37" w14:textId="4FD88615" w:rsidR="008B0062" w:rsidRPr="008B676D" w:rsidRDefault="008B0062" w:rsidP="008B0062">
      <w:pPr>
        <w:pStyle w:val="Akapitzlist"/>
        <w:numPr>
          <w:ilvl w:val="0"/>
          <w:numId w:val="19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 celu uniknięcia ewentualnych wątpliwości, przekazanie Logo do korzystania w związku z realizacją umowy nie oznacza przeniesienia żadnych praw do Logo, a Beneficjent ponosi odpowiedzialność z tytułu ewentualnego naruszenia przez niego praw do Logo, jak również przez podmioty, o których mowa w ust. 7. </w:t>
      </w:r>
    </w:p>
    <w:p w14:paraId="7287E46D" w14:textId="60E5FC7F" w:rsidR="00FB523A" w:rsidRPr="008B676D" w:rsidRDefault="00FB523A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17E53DCD" w14:textId="77777777" w:rsidR="008B0062" w:rsidRPr="008B676D" w:rsidRDefault="008B0062" w:rsidP="008B0062">
      <w:pPr>
        <w:shd w:val="clear" w:color="auto" w:fill="FFFFFF"/>
        <w:tabs>
          <w:tab w:val="left" w:pos="0"/>
        </w:tabs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13.</w:t>
      </w:r>
    </w:p>
    <w:p w14:paraId="5080A223" w14:textId="1ECE86E9" w:rsidR="008B0062" w:rsidRPr="008B676D" w:rsidRDefault="008B0062" w:rsidP="008B0062">
      <w:pPr>
        <w:pStyle w:val="Standardowy1"/>
        <w:numPr>
          <w:ilvl w:val="0"/>
          <w:numId w:val="20"/>
        </w:numPr>
        <w:spacing w:line="240" w:lineRule="auto"/>
        <w:ind w:left="426" w:hanging="426"/>
        <w:jc w:val="both"/>
        <w:rPr>
          <w:rFonts w:ascii="Lato" w:hAnsi="Lato"/>
          <w:color w:val="auto"/>
          <w:sz w:val="20"/>
          <w:lang w:val="pl-PL"/>
        </w:rPr>
      </w:pPr>
      <w:r w:rsidRPr="008B676D">
        <w:rPr>
          <w:rFonts w:ascii="Lato" w:hAnsi="Lato"/>
          <w:color w:val="auto"/>
          <w:sz w:val="20"/>
          <w:lang w:val="pl-PL"/>
        </w:rPr>
        <w:t xml:space="preserve">Wszelkie roszczenia osób trzecich związane z zawarciem i wykonaniem umowy przez </w:t>
      </w:r>
      <w:r w:rsidRPr="008B676D">
        <w:rPr>
          <w:rFonts w:ascii="Lato" w:hAnsi="Lato"/>
          <w:sz w:val="20"/>
          <w:lang w:val="pl-PL"/>
        </w:rPr>
        <w:t>Beneficjent</w:t>
      </w:r>
      <w:r w:rsidR="00580F15" w:rsidRPr="008B676D">
        <w:rPr>
          <w:rFonts w:ascii="Lato" w:hAnsi="Lato"/>
          <w:sz w:val="20"/>
          <w:lang w:val="pl-PL"/>
        </w:rPr>
        <w:t>a</w:t>
      </w:r>
      <w:r w:rsidRPr="008B676D">
        <w:rPr>
          <w:rFonts w:ascii="Lato" w:hAnsi="Lato"/>
          <w:color w:val="auto"/>
          <w:sz w:val="20"/>
          <w:lang w:val="pl-PL"/>
        </w:rPr>
        <w:t xml:space="preserve"> obciążać będą </w:t>
      </w:r>
      <w:r w:rsidR="00580F15" w:rsidRPr="008B676D">
        <w:rPr>
          <w:rFonts w:ascii="Lato" w:hAnsi="Lato"/>
          <w:color w:val="auto"/>
          <w:sz w:val="20"/>
          <w:lang w:val="pl-PL"/>
        </w:rPr>
        <w:t xml:space="preserve">wyłącznie </w:t>
      </w:r>
      <w:r w:rsidRPr="008B676D">
        <w:rPr>
          <w:rFonts w:ascii="Lato" w:hAnsi="Lato"/>
          <w:sz w:val="20"/>
          <w:lang w:val="pl-PL"/>
        </w:rPr>
        <w:t>Beneficjent</w:t>
      </w:r>
      <w:r w:rsidR="00580F15" w:rsidRPr="008B676D">
        <w:rPr>
          <w:rFonts w:ascii="Lato" w:hAnsi="Lato"/>
          <w:sz w:val="20"/>
          <w:lang w:val="pl-PL"/>
        </w:rPr>
        <w:t>a</w:t>
      </w:r>
      <w:r w:rsidRPr="008B676D">
        <w:rPr>
          <w:rFonts w:ascii="Lato" w:hAnsi="Lato"/>
          <w:color w:val="auto"/>
          <w:sz w:val="20"/>
          <w:lang w:val="pl-PL"/>
        </w:rPr>
        <w:t>.</w:t>
      </w:r>
    </w:p>
    <w:p w14:paraId="71D8E92F" w14:textId="6A0D0560" w:rsidR="008B0062" w:rsidRPr="008B676D" w:rsidRDefault="008B0062" w:rsidP="008B0062">
      <w:pPr>
        <w:pStyle w:val="Standardowy1"/>
        <w:numPr>
          <w:ilvl w:val="0"/>
          <w:numId w:val="20"/>
        </w:numPr>
        <w:spacing w:line="240" w:lineRule="auto"/>
        <w:ind w:left="426" w:hanging="426"/>
        <w:jc w:val="both"/>
        <w:rPr>
          <w:rFonts w:ascii="Lato" w:hAnsi="Lato"/>
          <w:color w:val="auto"/>
          <w:sz w:val="20"/>
          <w:lang w:val="pl-PL"/>
        </w:rPr>
      </w:pPr>
      <w:r w:rsidRPr="008B676D">
        <w:rPr>
          <w:rFonts w:ascii="Lato" w:hAnsi="Lato"/>
          <w:sz w:val="20"/>
          <w:lang w:val="pl-PL"/>
        </w:rPr>
        <w:t>Beneficjent</w:t>
      </w:r>
      <w:r w:rsidRPr="008B676D">
        <w:rPr>
          <w:rFonts w:ascii="Lato" w:hAnsi="Lato"/>
          <w:color w:val="auto"/>
          <w:sz w:val="20"/>
          <w:lang w:val="pl-PL"/>
        </w:rPr>
        <w:t xml:space="preserve"> za działanie lub zaniechanie osób/podmiotów</w:t>
      </w:r>
      <w:r w:rsidR="003C02AA" w:rsidRPr="008B676D">
        <w:rPr>
          <w:rFonts w:ascii="Lato" w:hAnsi="Lato"/>
          <w:color w:val="auto"/>
          <w:sz w:val="20"/>
          <w:lang w:val="pl-PL"/>
        </w:rPr>
        <w:t>,</w:t>
      </w:r>
      <w:r w:rsidRPr="008B676D">
        <w:rPr>
          <w:rFonts w:ascii="Lato" w:hAnsi="Lato"/>
          <w:color w:val="auto"/>
          <w:sz w:val="20"/>
          <w:lang w:val="pl-PL"/>
        </w:rPr>
        <w:t xml:space="preserve"> przy pomocy których wykonuje przedmiot umowy, odpowiada jak za własne działanie lub zaniechanie.</w:t>
      </w:r>
    </w:p>
    <w:p w14:paraId="2976B36D" w14:textId="18FB2258" w:rsidR="008B0062" w:rsidRPr="008B676D" w:rsidRDefault="008B0062" w:rsidP="008B0062">
      <w:pPr>
        <w:pStyle w:val="Standardowy1"/>
        <w:numPr>
          <w:ilvl w:val="0"/>
          <w:numId w:val="20"/>
        </w:numPr>
        <w:spacing w:line="240" w:lineRule="auto"/>
        <w:ind w:left="426" w:hanging="426"/>
        <w:jc w:val="both"/>
        <w:rPr>
          <w:rFonts w:ascii="Lato" w:hAnsi="Lato"/>
          <w:color w:val="auto"/>
          <w:sz w:val="20"/>
          <w:lang w:val="pl-PL"/>
        </w:rPr>
      </w:pPr>
      <w:r w:rsidRPr="008B676D">
        <w:rPr>
          <w:rFonts w:ascii="Lato" w:hAnsi="Lato"/>
          <w:sz w:val="20"/>
          <w:lang w:val="pl-PL"/>
        </w:rPr>
        <w:t>Beneficjent</w:t>
      </w:r>
      <w:r w:rsidRPr="008B676D">
        <w:rPr>
          <w:rFonts w:ascii="Lato" w:hAnsi="Lato"/>
          <w:color w:val="auto"/>
          <w:sz w:val="20"/>
          <w:lang w:val="pl-PL"/>
        </w:rPr>
        <w:t xml:space="preserve"> oświadcza, że będzie posiadać wszystkie zgody, zezwolenia oraz pozwolenia, o ile wymagane są w przepisach obowiązującego prawa niezbędne do realizacji umowy, jak również ubezpieczenie OC w zakresie organizacji działań objętych </w:t>
      </w:r>
      <w:proofErr w:type="gramStart"/>
      <w:r w:rsidRPr="008B676D">
        <w:rPr>
          <w:rFonts w:ascii="Lato" w:hAnsi="Lato"/>
          <w:color w:val="auto"/>
          <w:sz w:val="20"/>
          <w:lang w:val="pl-PL"/>
        </w:rPr>
        <w:t>Zadaniem</w:t>
      </w:r>
      <w:proofErr w:type="gramEnd"/>
      <w:r w:rsidR="00D32988" w:rsidRPr="008B676D">
        <w:rPr>
          <w:rFonts w:ascii="Lato" w:hAnsi="Lato"/>
          <w:color w:val="auto"/>
          <w:sz w:val="20"/>
          <w:lang w:val="pl-PL"/>
        </w:rPr>
        <w:t xml:space="preserve"> jeżeli takie jest wymagane</w:t>
      </w:r>
      <w:r w:rsidRPr="008B676D">
        <w:rPr>
          <w:rFonts w:ascii="Lato" w:hAnsi="Lato"/>
          <w:color w:val="auto"/>
          <w:sz w:val="20"/>
          <w:lang w:val="pl-PL"/>
        </w:rPr>
        <w:t>.</w:t>
      </w:r>
    </w:p>
    <w:p w14:paraId="721482A7" w14:textId="0A4B934F" w:rsidR="008B0062" w:rsidRPr="008B676D" w:rsidRDefault="008B0062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66829605" w14:textId="77777777" w:rsidR="008B0062" w:rsidRPr="008B676D" w:rsidRDefault="008B0062" w:rsidP="008B0062">
      <w:pPr>
        <w:jc w:val="center"/>
        <w:rPr>
          <w:rFonts w:ascii="Lato" w:hAnsi="Lato"/>
          <w:b/>
        </w:rPr>
      </w:pPr>
      <w:r w:rsidRPr="008B676D">
        <w:rPr>
          <w:rFonts w:ascii="Lato" w:hAnsi="Lato"/>
          <w:b/>
        </w:rPr>
        <w:t>§ 14.</w:t>
      </w:r>
    </w:p>
    <w:p w14:paraId="3AC21CD3" w14:textId="79F8A9A6" w:rsidR="008B0062" w:rsidRPr="008B676D" w:rsidRDefault="008B0062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eastAsia="ヒラギノ角ゴ Pro W3" w:hAnsi="Lato"/>
          <w:kern w:val="1"/>
          <w:lang w:bidi="hi-IN"/>
        </w:rPr>
        <w:t>Zgodnie z art. 35a ust. 1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 xml:space="preserve">ustawy oraz rozporządzeniem Rady Ministrów z dnia 7 maja 2021 r. </w:t>
      </w:r>
      <w:r w:rsidRPr="008B676D">
        <w:rPr>
          <w:rFonts w:ascii="Lato" w:eastAsia="ヒラギノ角ゴ Pro W3" w:hAnsi="Lato"/>
          <w:i/>
          <w:kern w:val="1"/>
          <w:lang w:bidi="hi-IN"/>
        </w:rPr>
        <w:t>w</w:t>
      </w:r>
      <w:r w:rsidR="008B676D">
        <w:rPr>
          <w:rFonts w:ascii="Lato" w:eastAsia="ヒラギノ角ゴ Pro W3" w:hAnsi="Lato"/>
          <w:i/>
          <w:kern w:val="1"/>
          <w:lang w:bidi="hi-IN"/>
        </w:rPr>
        <w:t> </w:t>
      </w:r>
      <w:r w:rsidRPr="008B676D">
        <w:rPr>
          <w:rFonts w:ascii="Lato" w:eastAsia="ヒラギノ角ゴ Pro W3" w:hAnsi="Lato"/>
          <w:i/>
          <w:kern w:val="1"/>
          <w:lang w:bidi="hi-IN"/>
        </w:rPr>
        <w:t>sprawie określenia działań informacyjnych podejmowanych przez podmioty realizujące zadania finansowane lub dofinansowane z budżetu państwa lub z państwowych funduszy celowych</w:t>
      </w:r>
      <w:r w:rsidRPr="008B676D">
        <w:rPr>
          <w:rFonts w:ascii="Lato" w:eastAsia="ヒラギノ角ゴ Pro W3" w:hAnsi="Lato"/>
          <w:kern w:val="1"/>
          <w:lang w:bidi="hi-IN"/>
        </w:rPr>
        <w:t xml:space="preserve"> (Dz. U. </w:t>
      </w:r>
      <w:r w:rsidRPr="008B676D">
        <w:rPr>
          <w:rFonts w:ascii="Lato" w:eastAsia="ヒラギノ角ゴ Pro W3" w:hAnsi="Lato"/>
          <w:kern w:val="1"/>
          <w:lang w:bidi="hi-IN"/>
        </w:rPr>
        <w:lastRenderedPageBreak/>
        <w:t>z</w:t>
      </w:r>
      <w:r w:rsidR="008B676D">
        <w:rPr>
          <w:rFonts w:ascii="Lato" w:eastAsia="ヒラギノ角ゴ Pro W3" w:hAnsi="Lato"/>
          <w:kern w:val="1"/>
          <w:lang w:bidi="hi-IN"/>
        </w:rPr>
        <w:t> </w:t>
      </w:r>
      <w:r w:rsidRPr="008B676D">
        <w:rPr>
          <w:rFonts w:ascii="Lato" w:eastAsia="ヒラギノ角ゴ Pro W3" w:hAnsi="Lato"/>
          <w:kern w:val="1"/>
          <w:lang w:bidi="hi-IN"/>
        </w:rPr>
        <w:t>2021 r. poz. 953</w:t>
      </w:r>
      <w:r w:rsidR="00D151C7" w:rsidRPr="008B676D">
        <w:rPr>
          <w:rFonts w:ascii="Lato" w:eastAsia="ヒラギノ角ゴ Pro W3" w:hAnsi="Lato"/>
          <w:kern w:val="1"/>
          <w:lang w:bidi="hi-IN"/>
        </w:rPr>
        <w:t xml:space="preserve">, z </w:t>
      </w:r>
      <w:proofErr w:type="spellStart"/>
      <w:r w:rsidR="00D151C7" w:rsidRPr="008B676D">
        <w:rPr>
          <w:rFonts w:ascii="Lato" w:eastAsia="ヒラギノ角ゴ Pro W3" w:hAnsi="Lato"/>
          <w:kern w:val="1"/>
          <w:lang w:bidi="hi-IN"/>
        </w:rPr>
        <w:t>późn</w:t>
      </w:r>
      <w:proofErr w:type="spellEnd"/>
      <w:r w:rsidR="00D151C7" w:rsidRPr="008B676D">
        <w:rPr>
          <w:rFonts w:ascii="Lato" w:eastAsia="ヒラギノ角ゴ Pro W3" w:hAnsi="Lato"/>
          <w:kern w:val="1"/>
          <w:lang w:bidi="hi-IN"/>
        </w:rPr>
        <w:t>. zm.</w:t>
      </w:r>
      <w:r w:rsidRPr="008B676D">
        <w:rPr>
          <w:rFonts w:ascii="Lato" w:eastAsia="ヒラギノ角ゴ Pro W3" w:hAnsi="Lato"/>
          <w:kern w:val="1"/>
          <w:lang w:bidi="hi-IN"/>
        </w:rPr>
        <w:t xml:space="preserve">), zwanego dalej „rozporządzeniem”, </w:t>
      </w:r>
      <w:r w:rsidR="00735B7A" w:rsidRPr="008B676D">
        <w:rPr>
          <w:rFonts w:ascii="Lato" w:hAnsi="Lato"/>
        </w:rPr>
        <w:t>Beneficjent</w:t>
      </w:r>
      <w:r w:rsidR="00735B7A" w:rsidRPr="008B676D">
        <w:rPr>
          <w:rFonts w:ascii="Lato" w:eastAsia="ヒラギノ角ゴ Pro W3" w:hAnsi="Lato"/>
          <w:kern w:val="1"/>
          <w:lang w:bidi="hi-IN"/>
        </w:rPr>
        <w:t xml:space="preserve"> zobowiązan</w:t>
      </w:r>
      <w:r w:rsidRPr="008B676D">
        <w:rPr>
          <w:rFonts w:ascii="Lato" w:eastAsia="ヒラギノ角ゴ Pro W3" w:hAnsi="Lato"/>
          <w:kern w:val="1"/>
          <w:lang w:bidi="hi-IN"/>
        </w:rPr>
        <w:t>y jest do podejmowania działań informacyjnych dotyczących Zadania.</w:t>
      </w:r>
    </w:p>
    <w:p w14:paraId="43D8B0C8" w14:textId="33F12106" w:rsidR="008B0062" w:rsidRPr="008B676D" w:rsidRDefault="008B0062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hAnsi="Lato"/>
          <w:lang w:bidi="hi-IN"/>
        </w:rPr>
        <w:t>Beneficjent</w:t>
      </w:r>
      <w:r w:rsidRPr="008B676D">
        <w:rPr>
          <w:rFonts w:ascii="Lato" w:eastAsia="ヒラギノ角ゴ Pro W3" w:hAnsi="Lato"/>
          <w:kern w:val="1"/>
          <w:lang w:bidi="hi-IN"/>
        </w:rPr>
        <w:t xml:space="preserve"> zobowiązany jest do podjęcia działań informacyjnych przewidzianych </w:t>
      </w:r>
      <w:r w:rsidRPr="008B676D">
        <w:rPr>
          <w:rFonts w:ascii="Lato" w:eastAsia="ヒラギノ角ゴ Pro W3" w:hAnsi="Lato"/>
          <w:kern w:val="1"/>
          <w:lang w:bidi="hi-IN"/>
        </w:rPr>
        <w:br/>
        <w:t xml:space="preserve">w rozporządzeniu odpowiednich w odniesieniu do </w:t>
      </w:r>
      <w:r w:rsidR="00376005" w:rsidRPr="008B676D">
        <w:rPr>
          <w:rFonts w:ascii="Lato" w:eastAsia="ヒラギノ角ゴ Pro W3" w:hAnsi="Lato"/>
          <w:kern w:val="1"/>
          <w:lang w:bidi="hi-IN"/>
        </w:rPr>
        <w:t>Zadania</w:t>
      </w:r>
      <w:r w:rsidRPr="008B676D">
        <w:rPr>
          <w:rFonts w:ascii="Lato" w:eastAsia="ヒラギノ角ゴ Pro W3" w:hAnsi="Lato"/>
          <w:kern w:val="1"/>
          <w:lang w:bidi="hi-IN"/>
        </w:rPr>
        <w:t>.</w:t>
      </w:r>
    </w:p>
    <w:p w14:paraId="6B02B23C" w14:textId="58800C8A" w:rsidR="008B0062" w:rsidRPr="008B676D" w:rsidRDefault="008B0062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eastAsia="ヒラギノ角ゴ Pro W3" w:hAnsi="Lato"/>
          <w:kern w:val="1"/>
          <w:lang w:bidi="hi-IN"/>
        </w:rPr>
        <w:t xml:space="preserve">Koszty prowadzenia działań informacyjnych, o których mowa w ust. 1 są ponoszone w ramach </w:t>
      </w:r>
      <w:r w:rsidRPr="008B676D">
        <w:rPr>
          <w:rFonts w:ascii="Lato" w:hAnsi="Lato"/>
          <w:spacing w:val="-4"/>
        </w:rPr>
        <w:t>środków finansowych przyznanych w ramach umowy</w:t>
      </w:r>
      <w:r w:rsidRPr="008B676D">
        <w:rPr>
          <w:rFonts w:ascii="Lato" w:eastAsia="ヒラギノ角ゴ Pro W3" w:hAnsi="Lato"/>
          <w:kern w:val="1"/>
          <w:lang w:bidi="hi-IN"/>
        </w:rPr>
        <w:t xml:space="preserve"> (kategorii kosztów </w:t>
      </w:r>
      <w:r w:rsidR="00AE1F88" w:rsidRPr="008B676D">
        <w:rPr>
          <w:rFonts w:ascii="Lato" w:eastAsia="ヒラギノ角ゴ Pro W3" w:hAnsi="Lato"/>
          <w:kern w:val="1"/>
          <w:lang w:bidi="hi-IN"/>
        </w:rPr>
        <w:t>pośrednich</w:t>
      </w:r>
      <w:r w:rsidRPr="008B676D">
        <w:rPr>
          <w:rFonts w:ascii="Lato" w:eastAsia="ヒラギノ角ゴ Pro W3" w:hAnsi="Lato"/>
          <w:kern w:val="1"/>
          <w:lang w:bidi="hi-IN"/>
        </w:rPr>
        <w:t xml:space="preserve">), o ile zostały poniesione w terminie przewidzianym na poniesienie tych kosztów, wskazanym w § 3 ust. 5 umowy, z wyłączeniem działań informacyjnych, które </w:t>
      </w:r>
      <w:r w:rsidR="00AE1F88" w:rsidRPr="008B676D">
        <w:rPr>
          <w:rFonts w:ascii="Lato" w:hAnsi="Lato"/>
        </w:rPr>
        <w:t>Beneficjent</w:t>
      </w:r>
      <w:r w:rsidRPr="008B676D">
        <w:rPr>
          <w:rFonts w:ascii="Lato" w:eastAsia="ヒラギノ角ゴ Pro W3" w:hAnsi="Lato"/>
          <w:kern w:val="1"/>
          <w:lang w:bidi="hi-IN"/>
        </w:rPr>
        <w:t>, zgodnie z rozporządzeni</w:t>
      </w:r>
      <w:r w:rsidR="00AE1F88" w:rsidRPr="008B676D">
        <w:rPr>
          <w:rFonts w:ascii="Lato" w:eastAsia="ヒラギノ角ゴ Pro W3" w:hAnsi="Lato"/>
          <w:kern w:val="1"/>
          <w:lang w:bidi="hi-IN"/>
        </w:rPr>
        <w:t>em jest obowiązan</w:t>
      </w:r>
      <w:r w:rsidRPr="008B676D">
        <w:rPr>
          <w:rFonts w:ascii="Lato" w:eastAsia="ヒラギノ角ゴ Pro W3" w:hAnsi="Lato"/>
          <w:kern w:val="1"/>
          <w:lang w:bidi="hi-IN"/>
        </w:rPr>
        <w:t xml:space="preserve">y wykonać na własny koszt. </w:t>
      </w:r>
    </w:p>
    <w:p w14:paraId="617C8FDF" w14:textId="16D5C33B" w:rsidR="008B0062" w:rsidRPr="008B676D" w:rsidRDefault="00AE1F88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hAnsi="Lato"/>
        </w:rPr>
        <w:t>Beneficjent</w:t>
      </w:r>
      <w:r w:rsidR="008B0062" w:rsidRPr="008B676D">
        <w:rPr>
          <w:rFonts w:ascii="Lato" w:eastAsia="ヒラギノ角ゴ Pro W3" w:hAnsi="Lato"/>
          <w:kern w:val="1"/>
          <w:lang w:bidi="hi-IN"/>
        </w:rPr>
        <w:t xml:space="preserve"> zobowiązuje się do przekazania Ministrowi informacji o wykonaniu działań przewidzianych w ust. 1-3, na każde żądanie Ministra, przez cały okres trwania obowiązku informacyjnego określonego w rozporządzeniu.</w:t>
      </w:r>
    </w:p>
    <w:p w14:paraId="02A84365" w14:textId="2FFC8D14" w:rsidR="008B0062" w:rsidRPr="008B676D" w:rsidRDefault="00AE1F88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hAnsi="Lato"/>
        </w:rPr>
        <w:t>Beneficjent</w:t>
      </w:r>
      <w:r w:rsidR="008B0062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="008B0062" w:rsidRPr="008B676D">
        <w:rPr>
          <w:rFonts w:ascii="Lato" w:hAnsi="Lato"/>
          <w:spacing w:val="-4"/>
        </w:rPr>
        <w:t xml:space="preserve">składa wraz z raportem końcowym oświadczenie o wypełnieniu obowiązku, </w:t>
      </w:r>
      <w:r w:rsidR="00A21C3B" w:rsidRPr="008B676D">
        <w:rPr>
          <w:rFonts w:ascii="Lato" w:hAnsi="Lato"/>
          <w:spacing w:val="-4"/>
        </w:rPr>
        <w:br/>
      </w:r>
      <w:r w:rsidR="008B0062" w:rsidRPr="008B676D">
        <w:rPr>
          <w:rFonts w:ascii="Lato" w:hAnsi="Lato"/>
          <w:spacing w:val="-4"/>
        </w:rPr>
        <w:t>o którym mowa w ust. 1.</w:t>
      </w:r>
    </w:p>
    <w:p w14:paraId="0C2E23F4" w14:textId="157DDC66" w:rsidR="008B0062" w:rsidRPr="008B676D" w:rsidRDefault="008B0062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eastAsia="ヒラギノ角ゴ Pro W3" w:hAnsi="Lato"/>
          <w:kern w:val="1"/>
          <w:lang w:bidi="hi-IN"/>
        </w:rPr>
        <w:t>W przypadku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 xml:space="preserve">niewykonania przez </w:t>
      </w:r>
      <w:r w:rsidR="00AE1F88" w:rsidRPr="008B676D">
        <w:rPr>
          <w:rFonts w:ascii="Lato" w:hAnsi="Lato"/>
        </w:rPr>
        <w:t>Beneficjenta</w:t>
      </w:r>
      <w:r w:rsidRPr="008B676D">
        <w:rPr>
          <w:rFonts w:ascii="Lato" w:eastAsia="ヒラギノ角ゴ Pro W3" w:hAnsi="Lato"/>
          <w:kern w:val="1"/>
          <w:lang w:bidi="hi-IN"/>
        </w:rPr>
        <w:t xml:space="preserve"> obowiązku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>określonego w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>art. 35a ust. 1 ustawy albo wykonania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>go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>niezgodnie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>z</w:t>
      </w:r>
      <w:r w:rsidR="002B2FF7" w:rsidRPr="008B676D">
        <w:rPr>
          <w:rFonts w:ascii="Lato" w:eastAsia="ヒラギノ角ゴ Pro W3" w:hAnsi="Lato"/>
          <w:kern w:val="1"/>
          <w:lang w:bidi="hi-IN"/>
        </w:rPr>
        <w:t xml:space="preserve"> </w:t>
      </w:r>
      <w:r w:rsidRPr="008B676D">
        <w:rPr>
          <w:rFonts w:ascii="Lato" w:eastAsia="ヒラギノ角ゴ Pro W3" w:hAnsi="Lato"/>
          <w:kern w:val="1"/>
          <w:lang w:bidi="hi-IN"/>
        </w:rPr>
        <w:t xml:space="preserve">rozporządzeniem Minister wezwie </w:t>
      </w:r>
      <w:r w:rsidR="00AE1F88" w:rsidRPr="008B676D">
        <w:rPr>
          <w:rFonts w:ascii="Lato" w:hAnsi="Lato"/>
        </w:rPr>
        <w:t>Beneficjenta</w:t>
      </w:r>
      <w:r w:rsidRPr="008B676D">
        <w:rPr>
          <w:rFonts w:ascii="Lato" w:eastAsia="ヒラギノ角ゴ Pro W3" w:hAnsi="Lato"/>
          <w:kern w:val="1"/>
          <w:lang w:bidi="hi-IN"/>
        </w:rPr>
        <w:t xml:space="preserve"> do wykonania tego obowiązku w terminie określonym w wezwaniu. W przypadku niezastosowania się przez </w:t>
      </w:r>
      <w:r w:rsidR="00AE1F88" w:rsidRPr="008B676D">
        <w:rPr>
          <w:rFonts w:ascii="Lato" w:hAnsi="Lato"/>
        </w:rPr>
        <w:t>Beneficjent</w:t>
      </w:r>
      <w:r w:rsidR="002F78F2" w:rsidRPr="008B676D">
        <w:rPr>
          <w:rFonts w:ascii="Lato" w:hAnsi="Lato"/>
        </w:rPr>
        <w:t>a</w:t>
      </w:r>
      <w:r w:rsidRPr="008B676D">
        <w:rPr>
          <w:rFonts w:ascii="Lato" w:eastAsia="ヒラギノ角ゴ Pro W3" w:hAnsi="Lato"/>
          <w:kern w:val="1"/>
          <w:lang w:bidi="hi-IN"/>
        </w:rPr>
        <w:t xml:space="preserve"> do tego wezwania Minister może naliczyć </w:t>
      </w:r>
      <w:r w:rsidR="00AE1F88" w:rsidRPr="008B676D">
        <w:rPr>
          <w:rFonts w:ascii="Lato" w:hAnsi="Lato"/>
        </w:rPr>
        <w:t>Beneficjentowi</w:t>
      </w:r>
      <w:r w:rsidRPr="008B676D">
        <w:rPr>
          <w:rFonts w:ascii="Lato" w:eastAsia="ヒラギノ角ゴ Pro W3" w:hAnsi="Lato"/>
          <w:kern w:val="1"/>
          <w:lang w:bidi="hi-IN"/>
        </w:rPr>
        <w:t xml:space="preserve"> karę umowną w wysokości 1% kwoty dotacji, o której mowa w § 2 ust. 1 </w:t>
      </w:r>
      <w:r w:rsidR="00376005" w:rsidRPr="008B676D">
        <w:rPr>
          <w:rFonts w:ascii="Lato" w:eastAsia="ヒラギノ角ゴ Pro W3" w:hAnsi="Lato"/>
          <w:kern w:val="1"/>
          <w:lang w:bidi="hi-IN"/>
        </w:rPr>
        <w:t>u</w:t>
      </w:r>
      <w:r w:rsidRPr="008B676D">
        <w:rPr>
          <w:rFonts w:ascii="Lato" w:eastAsia="ヒラギノ角ゴ Pro W3" w:hAnsi="Lato"/>
          <w:kern w:val="1"/>
          <w:lang w:bidi="hi-IN"/>
        </w:rPr>
        <w:t>mowy, za każdy przypadek niezastosowania się do wezwania.</w:t>
      </w:r>
    </w:p>
    <w:p w14:paraId="61260C33" w14:textId="7E673598" w:rsidR="008B0062" w:rsidRPr="008B676D" w:rsidRDefault="00AE1F88" w:rsidP="008B0062">
      <w:pPr>
        <w:numPr>
          <w:ilvl w:val="0"/>
          <w:numId w:val="21"/>
        </w:numPr>
        <w:suppressAutoHyphens w:val="0"/>
        <w:ind w:left="426" w:hanging="426"/>
        <w:jc w:val="both"/>
        <w:rPr>
          <w:rFonts w:ascii="Lato" w:eastAsia="ヒラギノ角ゴ Pro W3" w:hAnsi="Lato"/>
          <w:kern w:val="1"/>
          <w:lang w:bidi="hi-IN"/>
        </w:rPr>
      </w:pPr>
      <w:r w:rsidRPr="008B676D">
        <w:rPr>
          <w:rFonts w:ascii="Lato" w:hAnsi="Lato"/>
        </w:rPr>
        <w:t>Beneficjent</w:t>
      </w:r>
      <w:r w:rsidR="008B0062" w:rsidRPr="008B676D">
        <w:rPr>
          <w:rFonts w:ascii="Lato" w:eastAsia="ヒラギノ角ゴ Pro W3" w:hAnsi="Lato"/>
          <w:kern w:val="1"/>
          <w:lang w:bidi="hi-IN"/>
        </w:rPr>
        <w:t xml:space="preserve"> zobowiązuje się do zapłaty kar umownych na pierwsze wezwanie Ministra na wskazany przez Ministra rachunek bankowy przelewem, w terminie 14 dni od dnia doręczenia </w:t>
      </w:r>
      <w:r w:rsidR="00376005" w:rsidRPr="008B676D">
        <w:rPr>
          <w:rFonts w:ascii="Lato" w:eastAsia="ヒラギノ角ゴ Pro W3" w:hAnsi="Lato"/>
          <w:kern w:val="1"/>
          <w:lang w:bidi="hi-IN"/>
        </w:rPr>
        <w:t>mu</w:t>
      </w:r>
      <w:r w:rsidR="008B0062" w:rsidRPr="008B676D">
        <w:rPr>
          <w:rFonts w:ascii="Lato" w:eastAsia="ヒラギノ角ゴ Pro W3" w:hAnsi="Lato"/>
          <w:kern w:val="1"/>
          <w:lang w:bidi="hi-IN"/>
        </w:rPr>
        <w:t xml:space="preserve"> przez Ministra takiego wezwania.</w:t>
      </w:r>
    </w:p>
    <w:p w14:paraId="105F027D" w14:textId="5008AD62" w:rsidR="008B0062" w:rsidRPr="008B676D" w:rsidRDefault="008B0062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5DB806CE" w14:textId="0513978D" w:rsidR="00AE1F88" w:rsidRPr="008B676D" w:rsidRDefault="002462AA" w:rsidP="004B7329">
      <w:pPr>
        <w:jc w:val="center"/>
        <w:rPr>
          <w:rFonts w:ascii="Lato" w:hAnsi="Lato"/>
        </w:rPr>
      </w:pPr>
      <w:r w:rsidRPr="008B676D">
        <w:rPr>
          <w:rFonts w:ascii="Lato" w:hAnsi="Lato"/>
          <w:b/>
        </w:rPr>
        <w:t>§ 1</w:t>
      </w:r>
      <w:r w:rsidR="00AD5385" w:rsidRPr="008B676D">
        <w:rPr>
          <w:rFonts w:ascii="Lato" w:hAnsi="Lato"/>
          <w:b/>
        </w:rPr>
        <w:t>5</w:t>
      </w:r>
    </w:p>
    <w:p w14:paraId="77E9F7C1" w14:textId="099B6A79" w:rsidR="00AE1F88" w:rsidRPr="008B676D" w:rsidRDefault="00AE1F88" w:rsidP="00AE1F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W sprawach nieuregulowanych umową mają zastosowanie odpowiednie przepisy prawa, w tym przepisy ustawy oraz ustawy z dnia 23 kwietnia 1964 r. </w:t>
      </w:r>
      <w:r w:rsidRPr="008B676D">
        <w:rPr>
          <w:rFonts w:ascii="Lato" w:hAnsi="Lato" w:cs="Times New Roman"/>
          <w:i/>
          <w:sz w:val="20"/>
          <w:szCs w:val="20"/>
        </w:rPr>
        <w:t>Kodeks cywilny</w:t>
      </w:r>
      <w:r w:rsidRPr="008B676D">
        <w:rPr>
          <w:rFonts w:ascii="Lato" w:hAnsi="Lato" w:cs="Times New Roman"/>
          <w:sz w:val="20"/>
          <w:szCs w:val="20"/>
        </w:rPr>
        <w:t xml:space="preserve"> (Dz. U. z 202</w:t>
      </w:r>
      <w:r w:rsidR="00754A84" w:rsidRPr="008B676D">
        <w:rPr>
          <w:rFonts w:ascii="Lato" w:hAnsi="Lato" w:cs="Times New Roman"/>
          <w:sz w:val="20"/>
          <w:szCs w:val="20"/>
        </w:rPr>
        <w:t>4</w:t>
      </w:r>
      <w:r w:rsidRPr="008B676D">
        <w:rPr>
          <w:rFonts w:ascii="Lato" w:hAnsi="Lato" w:cs="Times New Roman"/>
          <w:sz w:val="20"/>
          <w:szCs w:val="20"/>
        </w:rPr>
        <w:t xml:space="preserve"> r. poz. </w:t>
      </w:r>
      <w:r w:rsidR="00754A84" w:rsidRPr="008B676D">
        <w:rPr>
          <w:rFonts w:ascii="Lato" w:hAnsi="Lato" w:cs="Times New Roman"/>
          <w:sz w:val="20"/>
          <w:szCs w:val="20"/>
        </w:rPr>
        <w:t>1061</w:t>
      </w:r>
      <w:r w:rsidR="00D151C7" w:rsidRPr="008B676D">
        <w:rPr>
          <w:rFonts w:ascii="Lato" w:hAnsi="Lato" w:cs="Times New Roman"/>
          <w:sz w:val="20"/>
          <w:szCs w:val="20"/>
        </w:rPr>
        <w:t>, z</w:t>
      </w:r>
      <w:r w:rsidR="00AC2686">
        <w:rPr>
          <w:rFonts w:ascii="Lato" w:hAnsi="Lato" w:cs="Times New Roman"/>
          <w:sz w:val="20"/>
          <w:szCs w:val="20"/>
        </w:rPr>
        <w:t> </w:t>
      </w:r>
      <w:proofErr w:type="spellStart"/>
      <w:r w:rsidR="00D151C7" w:rsidRPr="008B676D">
        <w:rPr>
          <w:rFonts w:ascii="Lato" w:hAnsi="Lato" w:cs="Times New Roman"/>
          <w:sz w:val="20"/>
          <w:szCs w:val="20"/>
        </w:rPr>
        <w:t>późn</w:t>
      </w:r>
      <w:proofErr w:type="spellEnd"/>
      <w:r w:rsidR="00D151C7" w:rsidRPr="008B676D">
        <w:rPr>
          <w:rFonts w:ascii="Lato" w:hAnsi="Lato" w:cs="Times New Roman"/>
          <w:sz w:val="20"/>
          <w:szCs w:val="20"/>
        </w:rPr>
        <w:t>. zm.</w:t>
      </w:r>
      <w:r w:rsidRPr="008B676D">
        <w:rPr>
          <w:rFonts w:ascii="Lato" w:hAnsi="Lato" w:cs="Times New Roman"/>
          <w:sz w:val="20"/>
          <w:szCs w:val="20"/>
        </w:rPr>
        <w:t xml:space="preserve">). </w:t>
      </w:r>
    </w:p>
    <w:p w14:paraId="65D2AF08" w14:textId="77777777" w:rsidR="00AE1F88" w:rsidRPr="008B676D" w:rsidRDefault="00AE1F88" w:rsidP="00AE1F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Do podejmowania bieżących uzgodnień dotyczących realizacji umowy Strony wskazują po stronie:</w:t>
      </w:r>
    </w:p>
    <w:p w14:paraId="5E91B2ED" w14:textId="77777777" w:rsidR="00AE1F88" w:rsidRPr="008B676D" w:rsidRDefault="00AE1F88" w:rsidP="007269EB">
      <w:pPr>
        <w:pStyle w:val="Akapitzlist"/>
        <w:numPr>
          <w:ilvl w:val="2"/>
          <w:numId w:val="32"/>
        </w:numPr>
        <w:ind w:left="851" w:hanging="425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Ministra –</w:t>
      </w:r>
    </w:p>
    <w:p w14:paraId="168A12F4" w14:textId="6B9C2C1C" w:rsidR="00AE1F88" w:rsidRPr="008B676D" w:rsidRDefault="00D32988" w:rsidP="00AE1F88">
      <w:pPr>
        <w:pStyle w:val="Akapitzlist"/>
        <w:spacing w:after="0" w:line="240" w:lineRule="auto"/>
        <w:jc w:val="both"/>
        <w:rPr>
          <w:rFonts w:ascii="Lato" w:hAnsi="Lato" w:cs="Times New Roman"/>
          <w:sz w:val="20"/>
          <w:szCs w:val="20"/>
          <w:lang w:val="en-GB"/>
        </w:rPr>
      </w:pPr>
      <w:r w:rsidRPr="008B676D">
        <w:rPr>
          <w:rFonts w:ascii="Lato" w:hAnsi="Lato" w:cs="Times New Roman"/>
          <w:b/>
          <w:sz w:val="20"/>
          <w:szCs w:val="20"/>
          <w:lang w:val="en-GB"/>
        </w:rPr>
        <w:t>………………………</w:t>
      </w:r>
      <w:r w:rsidR="00AE1F88" w:rsidRPr="008B676D">
        <w:rPr>
          <w:rFonts w:ascii="Lato" w:hAnsi="Lato" w:cs="Times New Roman"/>
          <w:sz w:val="20"/>
          <w:szCs w:val="20"/>
          <w:lang w:val="en-GB"/>
        </w:rPr>
        <w:t xml:space="preserve">, tel.: </w:t>
      </w:r>
      <w:r w:rsidRPr="008B676D">
        <w:rPr>
          <w:rFonts w:ascii="Lato" w:hAnsi="Lato" w:cs="Times New Roman"/>
          <w:sz w:val="20"/>
          <w:szCs w:val="20"/>
          <w:lang w:val="en-GB"/>
        </w:rPr>
        <w:t>……………………</w:t>
      </w:r>
      <w:r w:rsidR="00AE1F88" w:rsidRPr="008B676D">
        <w:rPr>
          <w:rFonts w:ascii="Lato" w:hAnsi="Lato" w:cs="Times New Roman"/>
          <w:sz w:val="20"/>
          <w:szCs w:val="20"/>
          <w:lang w:val="en-GB"/>
        </w:rPr>
        <w:t>,</w:t>
      </w:r>
    </w:p>
    <w:p w14:paraId="4A05E0D9" w14:textId="0B526FDB" w:rsidR="00AE1F88" w:rsidRPr="008B676D" w:rsidRDefault="00AE1F88" w:rsidP="00AE1F88">
      <w:pPr>
        <w:pStyle w:val="Akapitzlist"/>
        <w:spacing w:after="0" w:line="240" w:lineRule="auto"/>
        <w:jc w:val="both"/>
        <w:rPr>
          <w:rFonts w:ascii="Lato" w:hAnsi="Lato" w:cs="Times New Roman"/>
          <w:sz w:val="20"/>
          <w:szCs w:val="20"/>
          <w:lang w:val="en-US"/>
        </w:rPr>
      </w:pPr>
      <w:r w:rsidRPr="008B676D">
        <w:rPr>
          <w:rFonts w:ascii="Lato" w:hAnsi="Lato" w:cs="Times New Roman"/>
          <w:sz w:val="20"/>
          <w:szCs w:val="20"/>
          <w:lang w:val="en-US"/>
        </w:rPr>
        <w:t xml:space="preserve">e-mail: </w:t>
      </w:r>
      <w:r w:rsidR="00D32988" w:rsidRPr="008B676D">
        <w:rPr>
          <w:rFonts w:ascii="Lato" w:hAnsi="Lato" w:cs="Times New Roman"/>
          <w:sz w:val="20"/>
          <w:szCs w:val="20"/>
          <w:lang w:val="en-US"/>
        </w:rPr>
        <w:t>……………………………………</w:t>
      </w:r>
      <w:r w:rsidRPr="008B676D">
        <w:rPr>
          <w:rFonts w:ascii="Lato" w:hAnsi="Lato" w:cs="Times New Roman"/>
          <w:sz w:val="20"/>
          <w:szCs w:val="20"/>
          <w:lang w:val="en-US"/>
        </w:rPr>
        <w:t>,</w:t>
      </w:r>
    </w:p>
    <w:p w14:paraId="5E8FC63D" w14:textId="14FF0191" w:rsidR="00AE1F88" w:rsidRPr="008B676D" w:rsidRDefault="00AE1F88" w:rsidP="007269EB">
      <w:pPr>
        <w:pStyle w:val="Akapitzlist"/>
        <w:numPr>
          <w:ilvl w:val="2"/>
          <w:numId w:val="32"/>
        </w:numPr>
        <w:spacing w:after="0" w:line="240" w:lineRule="auto"/>
        <w:ind w:left="709" w:hanging="283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Beneficjenta</w:t>
      </w:r>
    </w:p>
    <w:p w14:paraId="3E43A40F" w14:textId="123A84C6" w:rsidR="00466EF0" w:rsidRPr="008B676D" w:rsidRDefault="00D32988" w:rsidP="00466EF0">
      <w:pPr>
        <w:pStyle w:val="Akapitzlist"/>
        <w:spacing w:after="0" w:line="240" w:lineRule="auto"/>
        <w:jc w:val="both"/>
        <w:rPr>
          <w:rFonts w:ascii="Lato" w:hAnsi="Lato" w:cs="Times New Roman"/>
          <w:sz w:val="20"/>
          <w:szCs w:val="20"/>
          <w:lang w:val="en-GB"/>
        </w:rPr>
      </w:pPr>
      <w:r w:rsidRPr="008B676D">
        <w:rPr>
          <w:rFonts w:ascii="Lato" w:hAnsi="Lato" w:cs="Times New Roman"/>
          <w:b/>
          <w:sz w:val="20"/>
          <w:szCs w:val="20"/>
          <w:lang w:val="en-GB"/>
        </w:rPr>
        <w:t>………………………</w:t>
      </w:r>
      <w:proofErr w:type="gramStart"/>
      <w:r w:rsidRPr="008B676D">
        <w:rPr>
          <w:rFonts w:ascii="Lato" w:hAnsi="Lato" w:cs="Times New Roman"/>
          <w:b/>
          <w:sz w:val="20"/>
          <w:szCs w:val="20"/>
          <w:lang w:val="en-GB"/>
        </w:rPr>
        <w:t>…..</w:t>
      </w:r>
      <w:proofErr w:type="gramEnd"/>
      <w:r w:rsidR="00466EF0" w:rsidRPr="008B676D">
        <w:rPr>
          <w:rFonts w:ascii="Lato" w:hAnsi="Lato" w:cs="Times New Roman"/>
          <w:sz w:val="20"/>
          <w:szCs w:val="20"/>
          <w:lang w:val="en-GB"/>
        </w:rPr>
        <w:t xml:space="preserve">, tel.: </w:t>
      </w:r>
      <w:r w:rsidRPr="008B676D">
        <w:rPr>
          <w:rFonts w:ascii="Lato" w:hAnsi="Lato" w:cs="Times New Roman"/>
          <w:sz w:val="20"/>
          <w:szCs w:val="20"/>
        </w:rPr>
        <w:t>……………………………</w:t>
      </w:r>
      <w:r w:rsidR="00466EF0" w:rsidRPr="008B676D">
        <w:rPr>
          <w:rFonts w:ascii="Lato" w:hAnsi="Lato" w:cs="Times New Roman"/>
          <w:sz w:val="20"/>
          <w:szCs w:val="20"/>
          <w:lang w:val="en-GB"/>
        </w:rPr>
        <w:t>,</w:t>
      </w:r>
    </w:p>
    <w:p w14:paraId="549204E0" w14:textId="547E669E" w:rsidR="00AE1F88" w:rsidRPr="008B676D" w:rsidRDefault="00466EF0" w:rsidP="00466EF0">
      <w:pPr>
        <w:pStyle w:val="Akapitzlist"/>
        <w:spacing w:after="0" w:line="240" w:lineRule="auto"/>
        <w:jc w:val="both"/>
        <w:rPr>
          <w:rFonts w:ascii="Lato" w:hAnsi="Lato" w:cs="Times New Roman"/>
          <w:sz w:val="20"/>
          <w:szCs w:val="20"/>
          <w:lang w:val="en-US"/>
        </w:rPr>
      </w:pPr>
      <w:r w:rsidRPr="008B676D">
        <w:rPr>
          <w:rFonts w:ascii="Lato" w:hAnsi="Lato" w:cs="Times New Roman"/>
          <w:sz w:val="20"/>
          <w:szCs w:val="20"/>
        </w:rPr>
        <w:t xml:space="preserve">e-mail: </w:t>
      </w:r>
      <w:r w:rsidR="00D32988" w:rsidRPr="008B676D">
        <w:rPr>
          <w:rFonts w:ascii="Lato" w:hAnsi="Lato" w:cs="Times New Roman"/>
          <w:sz w:val="20"/>
          <w:szCs w:val="20"/>
        </w:rPr>
        <w:t>……………………………………………………</w:t>
      </w:r>
      <w:r w:rsidR="00F106C9" w:rsidRPr="008B676D">
        <w:rPr>
          <w:rFonts w:ascii="Lato" w:hAnsi="Lato" w:cs="Times New Roman"/>
          <w:sz w:val="20"/>
          <w:szCs w:val="20"/>
          <w:lang w:val="en-US"/>
        </w:rPr>
        <w:t>.</w:t>
      </w:r>
    </w:p>
    <w:p w14:paraId="00D1F971" w14:textId="5303DEFC" w:rsidR="00AE1F88" w:rsidRPr="008B676D" w:rsidRDefault="00AE1F88" w:rsidP="00AE1F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Zmiany i uzupełnienia umowy</w:t>
      </w:r>
      <w:r w:rsidR="002A0AB0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 xml:space="preserve">wymagają formy pisemnej lub </w:t>
      </w:r>
      <w:r w:rsidR="003F787D" w:rsidRPr="008B676D">
        <w:rPr>
          <w:rFonts w:ascii="Lato" w:hAnsi="Lato" w:cs="Times New Roman"/>
          <w:sz w:val="20"/>
          <w:szCs w:val="20"/>
        </w:rPr>
        <w:t xml:space="preserve">postaci </w:t>
      </w:r>
      <w:r w:rsidRPr="008B676D">
        <w:rPr>
          <w:rFonts w:ascii="Lato" w:hAnsi="Lato" w:cs="Times New Roman"/>
          <w:sz w:val="20"/>
          <w:szCs w:val="20"/>
        </w:rPr>
        <w:t>elektronicznej opatrzonej kwalifikowanym podpisem elektronicznym</w:t>
      </w:r>
      <w:r w:rsidR="003F787D" w:rsidRPr="008B676D">
        <w:rPr>
          <w:rFonts w:ascii="Lato" w:hAnsi="Lato" w:cs="Times New Roman"/>
          <w:sz w:val="20"/>
          <w:szCs w:val="20"/>
        </w:rPr>
        <w:t xml:space="preserve"> (formy elektronicznej)</w:t>
      </w:r>
      <w:r w:rsidRPr="008B676D">
        <w:rPr>
          <w:rFonts w:ascii="Lato" w:hAnsi="Lato" w:cs="Times New Roman"/>
          <w:sz w:val="20"/>
          <w:szCs w:val="20"/>
        </w:rPr>
        <w:t>, w postaci aneksu pod rygorem nieważności, z zastrzeżeniem, że zmiana osób i danych, o których mowa w ust. 2, rachunku bankowego wskazanego w § 2 ust. 2 i § 3 ust. 6 i 9, danych rejestrowych Stron,</w:t>
      </w:r>
      <w:r w:rsidR="002B2FF7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>następują poprzez pisemne powiadomienie drugiej Strony i nie wymagają zmiany treści umowy.</w:t>
      </w:r>
    </w:p>
    <w:p w14:paraId="603950C5" w14:textId="182DFD0D" w:rsidR="002B2FF7" w:rsidRPr="008B676D" w:rsidRDefault="00AE1F88" w:rsidP="00384A25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Cs/>
          <w:sz w:val="20"/>
          <w:szCs w:val="20"/>
        </w:rPr>
        <w:t>S</w:t>
      </w:r>
      <w:r w:rsidRPr="008B676D">
        <w:rPr>
          <w:rFonts w:ascii="Lato" w:hAnsi="Lato" w:cs="Times New Roman"/>
          <w:sz w:val="20"/>
          <w:szCs w:val="20"/>
        </w:rPr>
        <w:t>pory wynikłe na tle realizacji umowy, których Strony nie rozwiążą w drodze porozumienia, będą rozstrzygane przez sąd powszechny właściwy dla siedziby Ministra.</w:t>
      </w:r>
    </w:p>
    <w:p w14:paraId="4B0CE1AA" w14:textId="3751AD78" w:rsidR="002B2FF7" w:rsidRPr="008B676D" w:rsidRDefault="002B2FF7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Prawa i obowiązki Beneficjenta wynikające z umowy nie mogą być przenoszone na osoby trzecie. </w:t>
      </w:r>
    </w:p>
    <w:p w14:paraId="61544224" w14:textId="77777777" w:rsidR="00AE1F88" w:rsidRPr="008B676D" w:rsidRDefault="00AE1F88" w:rsidP="00AE1F88">
      <w:pPr>
        <w:pStyle w:val="Akapitzlist"/>
        <w:spacing w:after="0" w:line="240" w:lineRule="auto"/>
        <w:ind w:left="0"/>
        <w:rPr>
          <w:rFonts w:ascii="Lato" w:hAnsi="Lato" w:cs="Times New Roman"/>
          <w:b/>
          <w:sz w:val="20"/>
          <w:szCs w:val="20"/>
        </w:rPr>
      </w:pPr>
    </w:p>
    <w:p w14:paraId="787A5ADB" w14:textId="4D90136A" w:rsidR="00AE1F88" w:rsidRPr="008B676D" w:rsidRDefault="00AE1F88" w:rsidP="00AE1F88">
      <w:pPr>
        <w:pStyle w:val="Akapitzlist"/>
        <w:spacing w:after="0" w:line="240" w:lineRule="auto"/>
        <w:ind w:left="0"/>
        <w:jc w:val="center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 xml:space="preserve">§ </w:t>
      </w:r>
      <w:r w:rsidR="002462AA" w:rsidRPr="008B676D">
        <w:rPr>
          <w:rFonts w:ascii="Lato" w:hAnsi="Lato" w:cs="Times New Roman"/>
          <w:b/>
          <w:sz w:val="20"/>
          <w:szCs w:val="20"/>
        </w:rPr>
        <w:t>1</w:t>
      </w:r>
      <w:r w:rsidR="00AD5385" w:rsidRPr="008B676D">
        <w:rPr>
          <w:rFonts w:ascii="Lato" w:hAnsi="Lato" w:cs="Times New Roman"/>
          <w:b/>
          <w:sz w:val="20"/>
          <w:szCs w:val="20"/>
        </w:rPr>
        <w:t>6</w:t>
      </w:r>
      <w:r w:rsidRPr="008B676D">
        <w:rPr>
          <w:rFonts w:ascii="Lato" w:hAnsi="Lato" w:cs="Times New Roman"/>
          <w:b/>
          <w:sz w:val="20"/>
          <w:szCs w:val="20"/>
        </w:rPr>
        <w:t>.</w:t>
      </w:r>
    </w:p>
    <w:p w14:paraId="08FC8676" w14:textId="28B08C80" w:rsidR="00AE1F88" w:rsidRPr="008B676D" w:rsidRDefault="00AE1F88" w:rsidP="00AE1F88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Umowa wchodzi w życie z dniem</w:t>
      </w:r>
      <w:r w:rsidR="00595472" w:rsidRPr="008B676D">
        <w:rPr>
          <w:rFonts w:ascii="Lato" w:hAnsi="Lato" w:cs="Times New Roman"/>
          <w:sz w:val="20"/>
          <w:szCs w:val="20"/>
        </w:rPr>
        <w:t xml:space="preserve"> jej zawarcia, tj. z dni</w:t>
      </w:r>
      <w:r w:rsidR="00AD5385" w:rsidRPr="008B676D">
        <w:rPr>
          <w:rFonts w:ascii="Lato" w:hAnsi="Lato" w:cs="Times New Roman"/>
          <w:sz w:val="20"/>
          <w:szCs w:val="20"/>
        </w:rPr>
        <w:t>e</w:t>
      </w:r>
      <w:r w:rsidR="00595472" w:rsidRPr="008B676D">
        <w:rPr>
          <w:rFonts w:ascii="Lato" w:hAnsi="Lato" w:cs="Times New Roman"/>
          <w:sz w:val="20"/>
          <w:szCs w:val="20"/>
        </w:rPr>
        <w:t>m</w:t>
      </w:r>
      <w:r w:rsidRPr="008B676D">
        <w:rPr>
          <w:rFonts w:ascii="Lato" w:hAnsi="Lato" w:cs="Times New Roman"/>
          <w:sz w:val="20"/>
          <w:szCs w:val="20"/>
        </w:rPr>
        <w:t xml:space="preserve"> </w:t>
      </w:r>
      <w:r w:rsidR="002B2FF7" w:rsidRPr="008B676D">
        <w:rPr>
          <w:rFonts w:ascii="Lato" w:hAnsi="Lato" w:cs="Times New Roman"/>
          <w:sz w:val="20"/>
          <w:szCs w:val="20"/>
        </w:rPr>
        <w:t xml:space="preserve">jej </w:t>
      </w:r>
      <w:r w:rsidRPr="008B676D">
        <w:rPr>
          <w:rFonts w:ascii="Lato" w:hAnsi="Lato" w:cs="Times New Roman"/>
          <w:sz w:val="20"/>
          <w:szCs w:val="20"/>
        </w:rPr>
        <w:t>podpisania</w:t>
      </w:r>
      <w:r w:rsidR="002B2FF7" w:rsidRPr="008B676D">
        <w:rPr>
          <w:rFonts w:ascii="Lato" w:hAnsi="Lato" w:cs="Times New Roman"/>
          <w:sz w:val="20"/>
          <w:szCs w:val="20"/>
        </w:rPr>
        <w:t xml:space="preserve"> </w:t>
      </w:r>
      <w:r w:rsidRPr="008B676D">
        <w:rPr>
          <w:rFonts w:ascii="Lato" w:hAnsi="Lato" w:cs="Times New Roman"/>
          <w:sz w:val="20"/>
          <w:szCs w:val="20"/>
        </w:rPr>
        <w:t>przez osobę reprezentującą Ministra jako ostatnią – po uprzednim podpisaniu umowy przez osobę lub osoby reprezentujące Beneficjent</w:t>
      </w:r>
      <w:r w:rsidR="002D45FA" w:rsidRPr="008B676D">
        <w:rPr>
          <w:rFonts w:ascii="Lato" w:hAnsi="Lato" w:cs="Times New Roman"/>
          <w:sz w:val="20"/>
          <w:szCs w:val="20"/>
        </w:rPr>
        <w:t>a</w:t>
      </w:r>
      <w:r w:rsidRPr="008B676D">
        <w:rPr>
          <w:rFonts w:ascii="Lato" w:hAnsi="Lato" w:cs="Times New Roman"/>
          <w:sz w:val="20"/>
          <w:szCs w:val="20"/>
        </w:rPr>
        <w:t>.</w:t>
      </w:r>
    </w:p>
    <w:p w14:paraId="5ABF1CEE" w14:textId="77777777" w:rsidR="00AE1F88" w:rsidRPr="008B676D" w:rsidRDefault="00AE1F88" w:rsidP="00AE1F88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Cs/>
          <w:sz w:val="20"/>
          <w:szCs w:val="20"/>
        </w:rPr>
        <w:t>Integralną część umowy stanowią:</w:t>
      </w:r>
    </w:p>
    <w:p w14:paraId="70C5BBE9" w14:textId="19473BC2" w:rsidR="00AE1F88" w:rsidRPr="008B676D" w:rsidRDefault="00AE1F88" w:rsidP="00AE1F88">
      <w:pPr>
        <w:pStyle w:val="Akapitzlist"/>
        <w:numPr>
          <w:ilvl w:val="0"/>
          <w:numId w:val="22"/>
        </w:numPr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Załącznik nr 1 – Wniosek z dnia </w:t>
      </w:r>
      <w:r w:rsidR="00D32988" w:rsidRPr="008B676D">
        <w:rPr>
          <w:rFonts w:ascii="Lato" w:hAnsi="Lato" w:cs="Times New Roman"/>
          <w:sz w:val="20"/>
          <w:szCs w:val="20"/>
        </w:rPr>
        <w:t>……………………</w:t>
      </w:r>
      <w:r w:rsidRPr="008B676D">
        <w:rPr>
          <w:rFonts w:ascii="Lato" w:hAnsi="Lato" w:cs="Times New Roman"/>
          <w:sz w:val="20"/>
          <w:szCs w:val="20"/>
        </w:rPr>
        <w:t xml:space="preserve"> r</w:t>
      </w:r>
      <w:r w:rsidR="00D32988" w:rsidRPr="008B676D">
        <w:rPr>
          <w:rFonts w:ascii="Lato" w:hAnsi="Lato" w:cs="Times New Roman"/>
          <w:sz w:val="20"/>
          <w:szCs w:val="20"/>
        </w:rPr>
        <w:t>.</w:t>
      </w:r>
      <w:r w:rsidRPr="008B676D">
        <w:rPr>
          <w:rFonts w:ascii="Lato" w:hAnsi="Lato" w:cs="Times New Roman"/>
          <w:sz w:val="20"/>
          <w:szCs w:val="20"/>
        </w:rPr>
        <w:t xml:space="preserve">, o którym mowa w cz. </w:t>
      </w:r>
      <w:r w:rsidR="00D32988" w:rsidRPr="008B676D">
        <w:rPr>
          <w:rFonts w:ascii="Lato" w:hAnsi="Lato" w:cs="Times New Roman"/>
          <w:sz w:val="20"/>
          <w:szCs w:val="20"/>
        </w:rPr>
        <w:t>V</w:t>
      </w:r>
      <w:r w:rsidRPr="008B676D">
        <w:rPr>
          <w:rFonts w:ascii="Lato" w:hAnsi="Lato" w:cs="Times New Roman"/>
          <w:sz w:val="20"/>
          <w:szCs w:val="20"/>
        </w:rPr>
        <w:t xml:space="preserve"> pkt </w:t>
      </w:r>
      <w:r w:rsidR="006B438D" w:rsidRPr="008B676D">
        <w:rPr>
          <w:rFonts w:ascii="Lato" w:hAnsi="Lato" w:cs="Times New Roman"/>
          <w:sz w:val="20"/>
          <w:szCs w:val="20"/>
        </w:rPr>
        <w:t xml:space="preserve">3 </w:t>
      </w:r>
      <w:r w:rsidRPr="008B676D">
        <w:rPr>
          <w:rFonts w:ascii="Lato" w:hAnsi="Lato" w:cs="Times New Roman"/>
          <w:sz w:val="20"/>
          <w:szCs w:val="20"/>
        </w:rPr>
        <w:t>Komunikatu,</w:t>
      </w:r>
    </w:p>
    <w:p w14:paraId="5FDFBC51" w14:textId="2AF71CEC" w:rsidR="006B438D" w:rsidRPr="008B676D" w:rsidRDefault="006B438D" w:rsidP="00AE1F88">
      <w:pPr>
        <w:pStyle w:val="Akapitzlist"/>
        <w:numPr>
          <w:ilvl w:val="0"/>
          <w:numId w:val="22"/>
        </w:numPr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Cs/>
          <w:sz w:val="20"/>
          <w:szCs w:val="20"/>
        </w:rPr>
        <w:t xml:space="preserve">Załącznik nr 2- </w:t>
      </w:r>
      <w:r w:rsidR="00786503" w:rsidRPr="008B676D">
        <w:rPr>
          <w:rFonts w:ascii="Lato" w:hAnsi="Lato" w:cs="Times New Roman"/>
          <w:bCs/>
          <w:sz w:val="20"/>
          <w:szCs w:val="20"/>
        </w:rPr>
        <w:t>Aktualizacja w</w:t>
      </w:r>
      <w:r w:rsidRPr="008B676D">
        <w:rPr>
          <w:rFonts w:ascii="Lato" w:hAnsi="Lato" w:cs="Times New Roman"/>
          <w:bCs/>
          <w:sz w:val="20"/>
          <w:szCs w:val="20"/>
        </w:rPr>
        <w:t>niosk</w:t>
      </w:r>
      <w:r w:rsidR="00786503" w:rsidRPr="008B676D">
        <w:rPr>
          <w:rFonts w:ascii="Lato" w:hAnsi="Lato" w:cs="Times New Roman"/>
          <w:bCs/>
          <w:sz w:val="20"/>
          <w:szCs w:val="20"/>
        </w:rPr>
        <w:t>u</w:t>
      </w:r>
      <w:r w:rsidRPr="008B676D">
        <w:rPr>
          <w:rFonts w:ascii="Lato" w:hAnsi="Lato" w:cs="Times New Roman"/>
          <w:bCs/>
          <w:sz w:val="20"/>
          <w:szCs w:val="20"/>
        </w:rPr>
        <w:t xml:space="preserve"> z dnia ………</w:t>
      </w:r>
      <w:proofErr w:type="gramStart"/>
      <w:r w:rsidRPr="008B676D">
        <w:rPr>
          <w:rFonts w:ascii="Lato" w:hAnsi="Lato" w:cs="Times New Roman"/>
          <w:bCs/>
          <w:sz w:val="20"/>
          <w:szCs w:val="20"/>
        </w:rPr>
        <w:t>…….</w:t>
      </w:r>
      <w:proofErr w:type="gramEnd"/>
      <w:r w:rsidRPr="008B676D">
        <w:rPr>
          <w:rFonts w:ascii="Lato" w:hAnsi="Lato" w:cs="Times New Roman"/>
          <w:bCs/>
          <w:sz w:val="20"/>
          <w:szCs w:val="20"/>
        </w:rPr>
        <w:t xml:space="preserve">. r., o którym mowa w </w:t>
      </w:r>
      <w:r w:rsidRPr="008B676D">
        <w:rPr>
          <w:rFonts w:ascii="Lato" w:hAnsi="Lato" w:cs="Times New Roman"/>
          <w:sz w:val="20"/>
          <w:szCs w:val="20"/>
        </w:rPr>
        <w:t>cz. V pkt 22 Komunikatu</w:t>
      </w:r>
    </w:p>
    <w:p w14:paraId="2349EF76" w14:textId="7CA85ACE" w:rsidR="00AE1F88" w:rsidRPr="008B676D" w:rsidRDefault="00AE1F88" w:rsidP="00AE1F88">
      <w:pPr>
        <w:pStyle w:val="Akapitzlist"/>
        <w:numPr>
          <w:ilvl w:val="0"/>
          <w:numId w:val="22"/>
        </w:numPr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Cs/>
          <w:sz w:val="20"/>
          <w:szCs w:val="20"/>
        </w:rPr>
        <w:t xml:space="preserve">Załącznik nr </w:t>
      </w:r>
      <w:r w:rsidR="006B438D" w:rsidRPr="008B676D">
        <w:rPr>
          <w:rFonts w:ascii="Lato" w:hAnsi="Lato" w:cs="Times New Roman"/>
          <w:bCs/>
          <w:sz w:val="20"/>
          <w:szCs w:val="20"/>
        </w:rPr>
        <w:t>3</w:t>
      </w:r>
      <w:r w:rsidRPr="008B676D">
        <w:rPr>
          <w:rFonts w:ascii="Lato" w:hAnsi="Lato" w:cs="Times New Roman"/>
          <w:bCs/>
          <w:sz w:val="20"/>
          <w:szCs w:val="20"/>
        </w:rPr>
        <w:t xml:space="preserve"> – Wzór raportu końcowego.</w:t>
      </w:r>
    </w:p>
    <w:p w14:paraId="496BD7C1" w14:textId="2090D382" w:rsidR="00D52F3A" w:rsidRPr="008B676D" w:rsidRDefault="00AE1F88" w:rsidP="0028595D">
      <w:pPr>
        <w:pStyle w:val="Akapitzlist"/>
        <w:spacing w:after="0" w:line="240" w:lineRule="auto"/>
        <w:ind w:left="426"/>
        <w:jc w:val="both"/>
        <w:rPr>
          <w:rFonts w:ascii="Lato" w:hAnsi="Lato"/>
          <w:b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Umowę sporządzono</w:t>
      </w:r>
      <w:r w:rsidR="0072261B" w:rsidRPr="008B676D">
        <w:rPr>
          <w:rFonts w:ascii="Lato" w:hAnsi="Lato" w:cs="Times New Roman"/>
          <w:sz w:val="20"/>
          <w:szCs w:val="20"/>
        </w:rPr>
        <w:t xml:space="preserve"> w </w:t>
      </w:r>
      <w:r w:rsidR="003F787D" w:rsidRPr="008B676D">
        <w:rPr>
          <w:rFonts w:ascii="Lato" w:hAnsi="Lato" w:cs="Times New Roman"/>
          <w:sz w:val="20"/>
          <w:szCs w:val="20"/>
        </w:rPr>
        <w:t xml:space="preserve">postaci </w:t>
      </w:r>
      <w:r w:rsidR="0072261B" w:rsidRPr="008B676D">
        <w:rPr>
          <w:rFonts w:ascii="Lato" w:hAnsi="Lato" w:cs="Times New Roman"/>
          <w:sz w:val="20"/>
          <w:szCs w:val="20"/>
        </w:rPr>
        <w:t>pisemnej, w trzech jednobrzmiących egzemplarzach, dwóch dla Ministra i jednym dla Beneficjenta</w:t>
      </w:r>
      <w:r w:rsidR="003F787D" w:rsidRPr="008B676D">
        <w:rPr>
          <w:rFonts w:ascii="Lato" w:hAnsi="Lato" w:cs="Times New Roman"/>
          <w:sz w:val="20"/>
          <w:szCs w:val="20"/>
        </w:rPr>
        <w:t>.</w:t>
      </w:r>
      <w:r w:rsidR="003F787D" w:rsidRPr="008B676D">
        <w:rPr>
          <w:sz w:val="20"/>
          <w:szCs w:val="20"/>
        </w:rPr>
        <w:t xml:space="preserve"> </w:t>
      </w:r>
      <w:r w:rsidR="003F787D" w:rsidRPr="008B676D">
        <w:rPr>
          <w:rFonts w:ascii="Lato" w:hAnsi="Lato" w:cs="Times New Roman"/>
          <w:sz w:val="20"/>
          <w:szCs w:val="20"/>
        </w:rPr>
        <w:t>Umowa może zostać zawarta w formie pisemnej lub elektronicznej.</w:t>
      </w:r>
    </w:p>
    <w:p w14:paraId="3AAB95B0" w14:textId="77777777" w:rsidR="0072261B" w:rsidRPr="008B676D" w:rsidRDefault="0072261B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1314422B" w14:textId="1E20D1DF" w:rsidR="0072261B" w:rsidRPr="008B676D" w:rsidRDefault="00D52F3A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 xml:space="preserve">            </w:t>
      </w:r>
      <w:r w:rsidR="0072261B" w:rsidRPr="008B676D">
        <w:rPr>
          <w:rFonts w:ascii="Lato" w:hAnsi="Lato" w:cs="Times New Roman"/>
          <w:b/>
          <w:sz w:val="20"/>
          <w:szCs w:val="20"/>
        </w:rPr>
        <w:t xml:space="preserve"> </w:t>
      </w:r>
      <w:r w:rsidR="00017092" w:rsidRPr="008B676D">
        <w:rPr>
          <w:rFonts w:ascii="Lato" w:hAnsi="Lato" w:cs="Times New Roman"/>
          <w:b/>
          <w:sz w:val="20"/>
          <w:szCs w:val="20"/>
        </w:rPr>
        <w:t xml:space="preserve">                </w:t>
      </w:r>
      <w:r w:rsidR="0072261B" w:rsidRPr="008B676D">
        <w:rPr>
          <w:rFonts w:ascii="Lato" w:hAnsi="Lato" w:cs="Times New Roman"/>
          <w:b/>
          <w:sz w:val="20"/>
          <w:szCs w:val="20"/>
        </w:rPr>
        <w:t xml:space="preserve">  </w:t>
      </w:r>
      <w:r w:rsidRPr="008B676D">
        <w:rPr>
          <w:rFonts w:ascii="Lato" w:hAnsi="Lato" w:cs="Times New Roman"/>
          <w:b/>
          <w:sz w:val="20"/>
          <w:szCs w:val="20"/>
        </w:rPr>
        <w:t xml:space="preserve"> </w:t>
      </w:r>
      <w:r w:rsidR="0072261B" w:rsidRPr="008B676D">
        <w:rPr>
          <w:rFonts w:ascii="Lato" w:hAnsi="Lato" w:cs="Times New Roman"/>
          <w:b/>
          <w:sz w:val="20"/>
          <w:szCs w:val="20"/>
        </w:rPr>
        <w:t xml:space="preserve"> </w:t>
      </w:r>
      <w:r w:rsidRPr="008B676D">
        <w:rPr>
          <w:rFonts w:ascii="Lato" w:hAnsi="Lato" w:cs="Times New Roman"/>
          <w:b/>
          <w:sz w:val="20"/>
          <w:szCs w:val="20"/>
        </w:rPr>
        <w:t>Minister</w:t>
      </w:r>
      <w:r w:rsidRPr="008B676D">
        <w:rPr>
          <w:rFonts w:ascii="Lato" w:hAnsi="Lato" w:cs="Times New Roman"/>
          <w:b/>
          <w:sz w:val="20"/>
          <w:szCs w:val="20"/>
        </w:rPr>
        <w:tab/>
      </w:r>
      <w:r w:rsidR="00017092" w:rsidRPr="008B676D">
        <w:rPr>
          <w:rFonts w:ascii="Lato" w:hAnsi="Lato" w:cs="Times New Roman"/>
          <w:b/>
          <w:sz w:val="20"/>
          <w:szCs w:val="20"/>
        </w:rPr>
        <w:tab/>
      </w:r>
      <w:r w:rsidR="00017092" w:rsidRPr="008B676D">
        <w:rPr>
          <w:rFonts w:ascii="Lato" w:hAnsi="Lato" w:cs="Times New Roman"/>
          <w:b/>
          <w:sz w:val="20"/>
          <w:szCs w:val="20"/>
        </w:rPr>
        <w:tab/>
      </w:r>
      <w:r w:rsidR="00017092" w:rsidRPr="008B676D">
        <w:rPr>
          <w:rFonts w:ascii="Lato" w:hAnsi="Lato" w:cs="Times New Roman"/>
          <w:b/>
          <w:sz w:val="20"/>
          <w:szCs w:val="20"/>
        </w:rPr>
        <w:tab/>
      </w:r>
      <w:r w:rsidR="00017092" w:rsidRPr="008B676D">
        <w:rPr>
          <w:rFonts w:ascii="Lato" w:hAnsi="Lato" w:cs="Times New Roman"/>
          <w:b/>
          <w:sz w:val="20"/>
          <w:szCs w:val="20"/>
        </w:rPr>
        <w:tab/>
        <w:t xml:space="preserve">              </w:t>
      </w:r>
      <w:r w:rsidR="0072261B" w:rsidRPr="008B676D">
        <w:rPr>
          <w:rFonts w:ascii="Lato" w:hAnsi="Lato" w:cs="Times New Roman"/>
          <w:b/>
          <w:sz w:val="20"/>
          <w:szCs w:val="20"/>
        </w:rPr>
        <w:t xml:space="preserve"> </w:t>
      </w:r>
      <w:r w:rsidRPr="008B676D">
        <w:rPr>
          <w:rFonts w:ascii="Lato" w:hAnsi="Lato" w:cs="Times New Roman"/>
          <w:b/>
          <w:sz w:val="20"/>
          <w:szCs w:val="20"/>
        </w:rPr>
        <w:t xml:space="preserve">Beneficjent                                              </w:t>
      </w:r>
    </w:p>
    <w:p w14:paraId="0155F24E" w14:textId="4A410D82" w:rsidR="0072261B" w:rsidRPr="008B676D" w:rsidRDefault="0072261B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3CB020B9" w14:textId="1C5DB0AF" w:rsidR="00017092" w:rsidRPr="008B676D" w:rsidRDefault="00017092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514FE1B2" w14:textId="77777777" w:rsidR="00017092" w:rsidRPr="008B676D" w:rsidRDefault="00017092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618A04E8" w14:textId="77777777" w:rsidR="0072261B" w:rsidRPr="008B676D" w:rsidRDefault="0072261B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400B394B" w14:textId="77777777" w:rsidR="0072261B" w:rsidRPr="008B676D" w:rsidRDefault="0072261B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hAnsi="Lato" w:cs="Times New Roman"/>
          <w:b/>
          <w:sz w:val="20"/>
          <w:szCs w:val="20"/>
        </w:rPr>
      </w:pPr>
    </w:p>
    <w:p w14:paraId="18D39913" w14:textId="77777777" w:rsidR="00017092" w:rsidRPr="008B676D" w:rsidRDefault="00017092" w:rsidP="00D52F3A">
      <w:pPr>
        <w:pStyle w:val="NormalnyWeb"/>
        <w:suppressAutoHyphens w:val="0"/>
        <w:spacing w:before="0" w:after="0"/>
        <w:ind w:firstLine="426"/>
        <w:jc w:val="both"/>
        <w:rPr>
          <w:rFonts w:ascii="Lato" w:eastAsiaTheme="minorHAnsi" w:hAnsi="Lato" w:cs="Times New Roman"/>
          <w:sz w:val="20"/>
          <w:szCs w:val="20"/>
          <w:lang w:eastAsia="en-US"/>
        </w:rPr>
        <w:sectPr w:rsidR="00017092" w:rsidRPr="008B676D" w:rsidSect="008B676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25B9E7" w14:textId="6E01D3B0" w:rsidR="00017092" w:rsidRPr="008B676D" w:rsidRDefault="00017092" w:rsidP="00017092">
      <w:pPr>
        <w:pStyle w:val="NormalnyWeb"/>
        <w:suppressAutoHyphens w:val="0"/>
        <w:spacing w:before="0" w:after="0"/>
        <w:ind w:firstLine="426"/>
        <w:jc w:val="center"/>
        <w:rPr>
          <w:rFonts w:ascii="Lato" w:eastAsiaTheme="minorHAnsi" w:hAnsi="Lato" w:cs="Times New Roman"/>
          <w:sz w:val="20"/>
          <w:szCs w:val="20"/>
          <w:lang w:eastAsia="en-US"/>
        </w:rPr>
      </w:pPr>
      <w:r w:rsidRPr="008B676D">
        <w:rPr>
          <w:rFonts w:ascii="Lato" w:eastAsiaTheme="minorHAnsi" w:hAnsi="Lato" w:cs="Times New Roman"/>
          <w:sz w:val="20"/>
          <w:szCs w:val="20"/>
          <w:lang w:eastAsia="en-US"/>
        </w:rPr>
        <w:t>/podpis tradycyjny lub kwalifikowany podpis elektroniczny /</w:t>
      </w:r>
    </w:p>
    <w:p w14:paraId="0362DF35" w14:textId="5722E798" w:rsidR="00D52F3A" w:rsidRPr="008B676D" w:rsidRDefault="00017092" w:rsidP="00017092">
      <w:pPr>
        <w:pStyle w:val="NormalnyWeb"/>
        <w:suppressAutoHyphens w:val="0"/>
        <w:spacing w:before="0" w:after="0"/>
        <w:ind w:firstLine="426"/>
        <w:jc w:val="center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eastAsiaTheme="minorHAnsi" w:hAnsi="Lato" w:cs="Times New Roman"/>
          <w:sz w:val="20"/>
          <w:szCs w:val="20"/>
          <w:lang w:eastAsia="en-US"/>
        </w:rPr>
        <w:t>/podpis tradycyjny lub kwalifikowany podpis elektroniczny /</w:t>
      </w:r>
    </w:p>
    <w:p w14:paraId="1AD54118" w14:textId="77777777" w:rsidR="00017092" w:rsidRPr="008B676D" w:rsidRDefault="00017092" w:rsidP="00017092">
      <w:pPr>
        <w:pStyle w:val="NormalnyWeb"/>
        <w:suppressAutoHyphens w:val="0"/>
        <w:jc w:val="center"/>
        <w:rPr>
          <w:rFonts w:ascii="Lato" w:hAnsi="Lato" w:cs="Times New Roman"/>
          <w:b/>
          <w:sz w:val="20"/>
          <w:szCs w:val="20"/>
        </w:rPr>
        <w:sectPr w:rsidR="00017092" w:rsidRPr="008B676D" w:rsidSect="008B676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C8B7E15" w14:textId="08A41C10" w:rsidR="005A75E6" w:rsidRPr="008B676D" w:rsidRDefault="005A75E6" w:rsidP="00D52F3A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</w:p>
    <w:p w14:paraId="36F816D1" w14:textId="401F1A71" w:rsidR="00D52F3A" w:rsidRPr="008B676D" w:rsidRDefault="00D52F3A" w:rsidP="00D52F3A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Klasyfikacja budżetowa: 30.801.80195</w:t>
      </w:r>
      <w:r w:rsidR="00D32988" w:rsidRPr="008B676D">
        <w:rPr>
          <w:rFonts w:ascii="Lato" w:hAnsi="Lato" w:cs="Times New Roman"/>
          <w:b/>
          <w:sz w:val="20"/>
          <w:szCs w:val="20"/>
        </w:rPr>
        <w:t xml:space="preserve">. ………. </w:t>
      </w:r>
      <w:r w:rsidR="00291435" w:rsidRPr="008B676D">
        <w:rPr>
          <w:rFonts w:ascii="Lato" w:hAnsi="Lato" w:cs="Times New Roman"/>
          <w:b/>
          <w:sz w:val="20"/>
          <w:szCs w:val="20"/>
        </w:rPr>
        <w:t>3.1.7.6</w:t>
      </w:r>
      <w:r w:rsidR="004F002A" w:rsidRPr="008B676D">
        <w:rPr>
          <w:rFonts w:ascii="Lato" w:hAnsi="Lato" w:cs="Times New Roman"/>
          <w:b/>
          <w:sz w:val="20"/>
          <w:szCs w:val="20"/>
        </w:rPr>
        <w:t>.24</w:t>
      </w:r>
      <w:r w:rsidRPr="008B676D">
        <w:rPr>
          <w:rFonts w:ascii="Lato" w:hAnsi="Lato" w:cs="Times New Roman"/>
          <w:b/>
          <w:sz w:val="20"/>
          <w:szCs w:val="20"/>
        </w:rPr>
        <w:t xml:space="preserve">– </w:t>
      </w:r>
      <w:r w:rsidR="00D32988" w:rsidRPr="008B676D">
        <w:rPr>
          <w:rFonts w:ascii="Lato" w:hAnsi="Lato" w:cs="Times New Roman"/>
          <w:b/>
          <w:sz w:val="20"/>
          <w:szCs w:val="20"/>
        </w:rPr>
        <w:t>………………………….</w:t>
      </w:r>
      <w:r w:rsidRPr="008B676D">
        <w:rPr>
          <w:rFonts w:ascii="Lato" w:hAnsi="Lato" w:cs="Times New Roman"/>
          <w:b/>
          <w:sz w:val="20"/>
          <w:szCs w:val="20"/>
        </w:rPr>
        <w:t xml:space="preserve"> zł</w:t>
      </w:r>
    </w:p>
    <w:p w14:paraId="2CAF99D2" w14:textId="77777777" w:rsidR="008B676D" w:rsidRDefault="008B676D" w:rsidP="00D52F3A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</w:p>
    <w:p w14:paraId="6D17E695" w14:textId="77777777" w:rsidR="008B676D" w:rsidRDefault="008B676D" w:rsidP="00D52F3A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</w:p>
    <w:p w14:paraId="357192E9" w14:textId="67ACD944" w:rsidR="00AE1F88" w:rsidRPr="008B676D" w:rsidRDefault="0072261B" w:rsidP="00D52F3A">
      <w:pPr>
        <w:pStyle w:val="NormalnyWeb"/>
        <w:suppressAutoHyphens w:val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Z</w:t>
      </w:r>
      <w:r w:rsidR="005E7BAC" w:rsidRPr="008B676D">
        <w:rPr>
          <w:rFonts w:ascii="Lato" w:hAnsi="Lato" w:cs="Times New Roman"/>
          <w:b/>
          <w:sz w:val="20"/>
          <w:szCs w:val="20"/>
        </w:rPr>
        <w:t>ałącznik nr 1 do umowy nr MEN/</w:t>
      </w:r>
      <w:r w:rsidR="005418EC" w:rsidRPr="008B676D">
        <w:rPr>
          <w:rFonts w:ascii="Lato" w:hAnsi="Lato" w:cs="Times New Roman"/>
          <w:b/>
          <w:sz w:val="20"/>
          <w:szCs w:val="20"/>
        </w:rPr>
        <w:t>…</w:t>
      </w:r>
      <w:r w:rsidR="005E7BAC" w:rsidRPr="008B676D">
        <w:rPr>
          <w:rFonts w:ascii="Lato" w:hAnsi="Lato" w:cs="Times New Roman"/>
          <w:b/>
          <w:sz w:val="20"/>
          <w:szCs w:val="20"/>
        </w:rPr>
        <w:t>/</w:t>
      </w:r>
      <w:r w:rsidR="005418EC" w:rsidRPr="008B676D">
        <w:rPr>
          <w:rFonts w:ascii="Lato" w:hAnsi="Lato" w:cs="Times New Roman"/>
          <w:b/>
          <w:sz w:val="20"/>
          <w:szCs w:val="20"/>
        </w:rPr>
        <w:t>D</w:t>
      </w:r>
      <w:r w:rsidR="006B438D" w:rsidRPr="008B676D">
        <w:rPr>
          <w:rFonts w:ascii="Lato" w:hAnsi="Lato" w:cs="Times New Roman"/>
          <w:b/>
          <w:sz w:val="20"/>
          <w:szCs w:val="20"/>
        </w:rPr>
        <w:t>K</w:t>
      </w:r>
      <w:r w:rsidR="005E7BAC" w:rsidRPr="008B676D">
        <w:rPr>
          <w:rFonts w:ascii="Lato" w:hAnsi="Lato" w:cs="Times New Roman"/>
          <w:b/>
          <w:sz w:val="20"/>
          <w:szCs w:val="20"/>
        </w:rPr>
        <w:t>/</w:t>
      </w:r>
      <w:r w:rsidR="00D32988" w:rsidRPr="008B676D">
        <w:rPr>
          <w:rFonts w:ascii="Lato" w:hAnsi="Lato" w:cs="Times New Roman"/>
          <w:b/>
          <w:sz w:val="20"/>
          <w:szCs w:val="20"/>
        </w:rPr>
        <w:t>…</w:t>
      </w:r>
      <w:r w:rsidR="005E7BAC" w:rsidRPr="008B676D">
        <w:rPr>
          <w:rFonts w:ascii="Lato" w:hAnsi="Lato" w:cs="Times New Roman"/>
          <w:b/>
          <w:sz w:val="20"/>
          <w:szCs w:val="20"/>
        </w:rPr>
        <w:t xml:space="preserve"> - </w:t>
      </w:r>
      <w:r w:rsidR="00D32988" w:rsidRPr="008B676D">
        <w:rPr>
          <w:rFonts w:ascii="Lato" w:hAnsi="Lato" w:cs="Times New Roman"/>
          <w:sz w:val="20"/>
          <w:szCs w:val="20"/>
        </w:rPr>
        <w:t>Wniosek z dnia …………………… r.</w:t>
      </w:r>
      <w:r w:rsidR="004E2F5B" w:rsidRPr="008B676D">
        <w:rPr>
          <w:rFonts w:ascii="Lato" w:hAnsi="Lato" w:cs="Times New Roman"/>
          <w:sz w:val="20"/>
          <w:szCs w:val="20"/>
        </w:rPr>
        <w:t xml:space="preserve"> </w:t>
      </w:r>
    </w:p>
    <w:p w14:paraId="1123213C" w14:textId="308EDE4E" w:rsidR="006B438D" w:rsidRPr="008B676D" w:rsidRDefault="006B438D" w:rsidP="006B438D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 xml:space="preserve">Załącznik nr 2 do umowy nr MEN/…/DK/… - </w:t>
      </w:r>
      <w:r w:rsidRPr="008B676D">
        <w:rPr>
          <w:rFonts w:ascii="Lato" w:hAnsi="Lato" w:cs="Times New Roman"/>
          <w:sz w:val="20"/>
          <w:szCs w:val="20"/>
        </w:rPr>
        <w:t xml:space="preserve">Wniosek z dnia …………………… r. </w:t>
      </w:r>
    </w:p>
    <w:p w14:paraId="17D99483" w14:textId="77777777" w:rsidR="006B438D" w:rsidRPr="008B676D" w:rsidRDefault="006B438D" w:rsidP="00D52F3A">
      <w:pPr>
        <w:pStyle w:val="NormalnyWeb"/>
        <w:suppressAutoHyphens w:val="0"/>
        <w:jc w:val="both"/>
        <w:rPr>
          <w:rFonts w:ascii="Lato" w:hAnsi="Lato" w:cs="Times New Roman"/>
          <w:b/>
          <w:sz w:val="20"/>
          <w:szCs w:val="20"/>
        </w:rPr>
      </w:pPr>
    </w:p>
    <w:p w14:paraId="23ABD737" w14:textId="1E8CF7AF" w:rsidR="005E7BAC" w:rsidRPr="008B676D" w:rsidRDefault="005E7BAC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2106C6D9" w14:textId="167F0F8E" w:rsidR="005E7BAC" w:rsidRPr="008B676D" w:rsidRDefault="005E7BAC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23847C60" w14:textId="4E898CAB" w:rsidR="005E7BAC" w:rsidRPr="008B676D" w:rsidRDefault="005E7BAC" w:rsidP="0009123D">
      <w:pPr>
        <w:pStyle w:val="NormalnyWeb"/>
        <w:suppressAutoHyphens w:val="0"/>
        <w:spacing w:before="0" w:after="0"/>
        <w:jc w:val="both"/>
        <w:rPr>
          <w:rFonts w:ascii="Lato" w:hAnsi="Lato" w:cs="Times New Roman"/>
          <w:b/>
          <w:sz w:val="20"/>
          <w:szCs w:val="20"/>
        </w:rPr>
      </w:pPr>
    </w:p>
    <w:p w14:paraId="0DE66925" w14:textId="1419C4BB" w:rsidR="008B676D" w:rsidRPr="008B676D" w:rsidRDefault="008B676D">
      <w:pPr>
        <w:suppressAutoHyphens w:val="0"/>
        <w:spacing w:after="160" w:line="259" w:lineRule="auto"/>
        <w:rPr>
          <w:rFonts w:ascii="Lato" w:eastAsia="Arial Unicode MS" w:hAnsi="Lato"/>
          <w:b/>
          <w:color w:val="000000"/>
        </w:rPr>
      </w:pPr>
      <w:r w:rsidRPr="008B676D">
        <w:rPr>
          <w:rFonts w:ascii="Lato" w:hAnsi="Lato"/>
          <w:b/>
        </w:rPr>
        <w:br w:type="page"/>
      </w:r>
    </w:p>
    <w:p w14:paraId="730DC534" w14:textId="1B9D4DF7" w:rsidR="005E7BAC" w:rsidRPr="008B676D" w:rsidRDefault="005E7BAC" w:rsidP="005E7BAC">
      <w:pPr>
        <w:jc w:val="both"/>
        <w:rPr>
          <w:rFonts w:ascii="Lato" w:hAnsi="Lato"/>
          <w:b/>
        </w:rPr>
      </w:pPr>
      <w:r w:rsidRPr="008B676D">
        <w:rPr>
          <w:rFonts w:ascii="Lato" w:hAnsi="Lato"/>
          <w:b/>
        </w:rPr>
        <w:lastRenderedPageBreak/>
        <w:t xml:space="preserve">Załącznik nr </w:t>
      </w:r>
      <w:r w:rsidR="006B438D" w:rsidRPr="008B676D">
        <w:rPr>
          <w:rFonts w:ascii="Lato" w:hAnsi="Lato"/>
          <w:b/>
        </w:rPr>
        <w:t>3</w:t>
      </w:r>
      <w:r w:rsidRPr="008B676D">
        <w:rPr>
          <w:rFonts w:ascii="Lato" w:hAnsi="Lato"/>
          <w:b/>
        </w:rPr>
        <w:t xml:space="preserve"> do umowy nr MEN/</w:t>
      </w:r>
      <w:r w:rsidR="00017092" w:rsidRPr="008B676D">
        <w:rPr>
          <w:rFonts w:ascii="Lato" w:hAnsi="Lato"/>
          <w:b/>
        </w:rPr>
        <w:t>2024</w:t>
      </w:r>
      <w:r w:rsidRPr="008B676D">
        <w:rPr>
          <w:rFonts w:ascii="Lato" w:hAnsi="Lato"/>
          <w:b/>
        </w:rPr>
        <w:t>/</w:t>
      </w:r>
      <w:r w:rsidR="005418EC" w:rsidRPr="008B676D">
        <w:rPr>
          <w:rFonts w:ascii="Lato" w:hAnsi="Lato"/>
          <w:b/>
        </w:rPr>
        <w:t>D</w:t>
      </w:r>
      <w:r w:rsidR="004F5703" w:rsidRPr="008B676D">
        <w:rPr>
          <w:rFonts w:ascii="Lato" w:hAnsi="Lato"/>
          <w:b/>
        </w:rPr>
        <w:t>K</w:t>
      </w:r>
      <w:proofErr w:type="gramStart"/>
      <w:r w:rsidR="005418EC" w:rsidRPr="008B676D">
        <w:rPr>
          <w:rFonts w:ascii="Lato" w:hAnsi="Lato"/>
          <w:b/>
        </w:rPr>
        <w:t>/</w:t>
      </w:r>
      <w:r w:rsidR="00D32988" w:rsidRPr="008B676D">
        <w:rPr>
          <w:rFonts w:ascii="Lato" w:hAnsi="Lato"/>
          <w:b/>
        </w:rPr>
        <w:t>….</w:t>
      </w:r>
      <w:proofErr w:type="gramEnd"/>
      <w:r w:rsidR="00D32988" w:rsidRPr="008B676D">
        <w:rPr>
          <w:rFonts w:ascii="Lato" w:hAnsi="Lato"/>
          <w:b/>
        </w:rPr>
        <w:t>.</w:t>
      </w:r>
      <w:r w:rsidRPr="008B676D">
        <w:rPr>
          <w:rFonts w:ascii="Lato" w:hAnsi="Lato"/>
          <w:b/>
        </w:rPr>
        <w:t xml:space="preserve"> - Wzór raportu końcowego</w:t>
      </w:r>
    </w:p>
    <w:p w14:paraId="72535C8A" w14:textId="77777777" w:rsidR="005E7BAC" w:rsidRPr="008B676D" w:rsidRDefault="005E7BAC" w:rsidP="005E7BAC">
      <w:pPr>
        <w:jc w:val="both"/>
        <w:rPr>
          <w:rFonts w:ascii="Lato" w:hAnsi="Lato"/>
        </w:rPr>
      </w:pPr>
    </w:p>
    <w:p w14:paraId="031215B2" w14:textId="77777777" w:rsidR="005E7BAC" w:rsidRPr="008B676D" w:rsidRDefault="005E7BAC" w:rsidP="005E7BAC">
      <w:pPr>
        <w:jc w:val="both"/>
        <w:rPr>
          <w:rFonts w:ascii="Lato" w:hAnsi="Lato"/>
          <w:b/>
        </w:rPr>
      </w:pPr>
      <w:r w:rsidRPr="008B676D">
        <w:rPr>
          <w:rFonts w:ascii="Lato" w:hAnsi="Lato"/>
          <w:b/>
        </w:rPr>
        <w:t xml:space="preserve">Raport końcowy </w:t>
      </w:r>
    </w:p>
    <w:p w14:paraId="67D6EF01" w14:textId="77777777" w:rsidR="005E7BAC" w:rsidRPr="008B676D" w:rsidRDefault="005E7BAC" w:rsidP="005E7BAC">
      <w:pPr>
        <w:jc w:val="both"/>
        <w:rPr>
          <w:rFonts w:ascii="Lato" w:hAnsi="Lato"/>
        </w:rPr>
      </w:pPr>
    </w:p>
    <w:p w14:paraId="3B9BF30D" w14:textId="77777777" w:rsidR="005E7BAC" w:rsidRPr="008B676D" w:rsidRDefault="005E7BAC" w:rsidP="005E7BAC">
      <w:pPr>
        <w:autoSpaceDE w:val="0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  <w:b/>
          <w:bCs/>
        </w:rPr>
        <w:t>A.</w:t>
      </w:r>
      <w:r w:rsidRPr="008B676D">
        <w:rPr>
          <w:rFonts w:ascii="Lato" w:hAnsi="Lato"/>
          <w:b/>
          <w:bCs/>
        </w:rPr>
        <w:tab/>
        <w:t>DANE OGÓLNE</w:t>
      </w:r>
    </w:p>
    <w:p w14:paraId="68C8039A" w14:textId="1FBA63B3" w:rsidR="005E7BAC" w:rsidRPr="008B676D" w:rsidRDefault="005E7BAC" w:rsidP="005E7BAC">
      <w:pPr>
        <w:pStyle w:val="Akapitzlist"/>
        <w:numPr>
          <w:ilvl w:val="0"/>
          <w:numId w:val="25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Nazwa i adres Beneficjenta realizującego Zadanie</w:t>
      </w:r>
    </w:p>
    <w:p w14:paraId="5C3F0888" w14:textId="77777777" w:rsidR="005E7BAC" w:rsidRPr="008B676D" w:rsidRDefault="005E7BAC" w:rsidP="005E7BAC">
      <w:pPr>
        <w:pStyle w:val="Akapitzlist"/>
        <w:numPr>
          <w:ilvl w:val="0"/>
          <w:numId w:val="25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Numer telefonu, e-mail, www.</w:t>
      </w:r>
    </w:p>
    <w:p w14:paraId="79371E39" w14:textId="520EC9C1" w:rsidR="005E7BAC" w:rsidRPr="008B676D" w:rsidRDefault="005E7BAC" w:rsidP="005E7BAC">
      <w:pPr>
        <w:pStyle w:val="Akapitzlist"/>
        <w:numPr>
          <w:ilvl w:val="0"/>
          <w:numId w:val="25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NIP, REGON, KRS.</w:t>
      </w:r>
    </w:p>
    <w:p w14:paraId="528F6239" w14:textId="77777777" w:rsidR="005E7BAC" w:rsidRPr="008B676D" w:rsidRDefault="005E7BAC" w:rsidP="005E7BAC">
      <w:pPr>
        <w:autoSpaceDE w:val="0"/>
        <w:jc w:val="both"/>
        <w:rPr>
          <w:rFonts w:ascii="Lato" w:hAnsi="Lato"/>
          <w:b/>
          <w:bCs/>
        </w:rPr>
      </w:pPr>
    </w:p>
    <w:p w14:paraId="61B805BD" w14:textId="77777777" w:rsidR="005E7BAC" w:rsidRPr="008B676D" w:rsidRDefault="005E7BAC" w:rsidP="005E7BAC">
      <w:pPr>
        <w:autoSpaceDE w:val="0"/>
        <w:ind w:left="426" w:hanging="426"/>
        <w:jc w:val="both"/>
        <w:rPr>
          <w:rFonts w:ascii="Lato" w:hAnsi="Lato"/>
        </w:rPr>
      </w:pPr>
      <w:r w:rsidRPr="008B676D">
        <w:rPr>
          <w:rFonts w:ascii="Lato" w:hAnsi="Lato"/>
          <w:b/>
          <w:bCs/>
        </w:rPr>
        <w:t>B.</w:t>
      </w:r>
      <w:r w:rsidRPr="008B676D">
        <w:rPr>
          <w:rFonts w:ascii="Lato" w:hAnsi="Lato"/>
          <w:b/>
          <w:bCs/>
        </w:rPr>
        <w:tab/>
        <w:t>INFORMACJE O ZADANIU</w:t>
      </w:r>
    </w:p>
    <w:p w14:paraId="6BC1061D" w14:textId="77777777" w:rsidR="005E7BAC" w:rsidRPr="008B676D" w:rsidRDefault="005E7BAC" w:rsidP="005E7BAC">
      <w:pPr>
        <w:pStyle w:val="Akapitzlist"/>
        <w:numPr>
          <w:ilvl w:val="0"/>
          <w:numId w:val="26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Numer umowy</w:t>
      </w:r>
    </w:p>
    <w:p w14:paraId="67147A4C" w14:textId="77777777" w:rsidR="005E7BAC" w:rsidRPr="008B676D" w:rsidRDefault="005E7BAC" w:rsidP="005E7BAC">
      <w:pPr>
        <w:pStyle w:val="Akapitzlist"/>
        <w:numPr>
          <w:ilvl w:val="0"/>
          <w:numId w:val="26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Tytuł Zadania</w:t>
      </w:r>
    </w:p>
    <w:p w14:paraId="17A4A7E1" w14:textId="371688F4" w:rsidR="005E7BAC" w:rsidRPr="008B676D" w:rsidRDefault="005E7BAC" w:rsidP="005E7BAC">
      <w:pPr>
        <w:pStyle w:val="Akapitzlist"/>
        <w:numPr>
          <w:ilvl w:val="0"/>
          <w:numId w:val="26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Termin rozpoczęcia </w:t>
      </w:r>
      <w:r w:rsidR="0085750C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Zadania:</w:t>
      </w:r>
    </w:p>
    <w:p w14:paraId="22C9164B" w14:textId="783D120D" w:rsidR="005E7BAC" w:rsidRPr="008B676D" w:rsidRDefault="005E7BAC" w:rsidP="005E7BAC">
      <w:pPr>
        <w:pStyle w:val="Akapitzlist"/>
        <w:numPr>
          <w:ilvl w:val="0"/>
          <w:numId w:val="26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Termin zakończenia </w:t>
      </w:r>
      <w:r w:rsidR="0085750C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Zadania:</w:t>
      </w:r>
    </w:p>
    <w:p w14:paraId="1768ED87" w14:textId="3009B0B9" w:rsidR="005E7BAC" w:rsidRPr="008B676D" w:rsidRDefault="005E7BAC" w:rsidP="005E7BAC">
      <w:pPr>
        <w:pStyle w:val="Akapitzlist"/>
        <w:numPr>
          <w:ilvl w:val="0"/>
          <w:numId w:val="26"/>
        </w:numPr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Miejsce </w:t>
      </w:r>
      <w:r w:rsidR="0085750C" w:rsidRPr="008B676D">
        <w:rPr>
          <w:rFonts w:ascii="Lato" w:hAnsi="Lato" w:cs="Times New Roman"/>
          <w:sz w:val="20"/>
          <w:szCs w:val="20"/>
        </w:rPr>
        <w:t>wykonania</w:t>
      </w:r>
      <w:r w:rsidRPr="008B676D">
        <w:rPr>
          <w:rFonts w:ascii="Lato" w:hAnsi="Lato" w:cs="Times New Roman"/>
          <w:sz w:val="20"/>
          <w:szCs w:val="20"/>
        </w:rPr>
        <w:t xml:space="preserve"> Zadania</w:t>
      </w:r>
    </w:p>
    <w:p w14:paraId="6EAD807A" w14:textId="77777777" w:rsidR="008B676D" w:rsidRPr="008B676D" w:rsidRDefault="008B676D" w:rsidP="008B676D">
      <w:pPr>
        <w:tabs>
          <w:tab w:val="left" w:pos="850"/>
        </w:tabs>
        <w:autoSpaceDE w:val="0"/>
        <w:jc w:val="both"/>
        <w:rPr>
          <w:rFonts w:ascii="Lato" w:hAnsi="Lato"/>
        </w:rPr>
      </w:pPr>
    </w:p>
    <w:p w14:paraId="0416F2E2" w14:textId="77777777" w:rsidR="005E7BAC" w:rsidRPr="008B676D" w:rsidRDefault="005E7BAC" w:rsidP="005E7BAC">
      <w:pPr>
        <w:autoSpaceDE w:val="0"/>
        <w:ind w:left="426" w:hanging="426"/>
        <w:jc w:val="both"/>
        <w:rPr>
          <w:rFonts w:ascii="Lato" w:hAnsi="Lato"/>
          <w:b/>
          <w:bCs/>
        </w:rPr>
      </w:pPr>
      <w:r w:rsidRPr="008B676D">
        <w:rPr>
          <w:rFonts w:ascii="Lato" w:hAnsi="Lato"/>
          <w:b/>
          <w:bCs/>
        </w:rPr>
        <w:t>C.</w:t>
      </w:r>
      <w:r w:rsidRPr="008B676D">
        <w:rPr>
          <w:rFonts w:ascii="Lato" w:hAnsi="Lato"/>
          <w:b/>
          <w:bCs/>
        </w:rPr>
        <w:tab/>
        <w:t>OPIS ZREALIZOWANEGO ZADANIA</w:t>
      </w:r>
    </w:p>
    <w:p w14:paraId="7F7069F7" w14:textId="2A17C13A" w:rsidR="005E7BAC" w:rsidRPr="008B676D" w:rsidRDefault="00A21C3B" w:rsidP="005E7BAC">
      <w:pPr>
        <w:autoSpaceDE w:val="0"/>
        <w:ind w:left="426"/>
        <w:jc w:val="both"/>
        <w:rPr>
          <w:rFonts w:ascii="Lato" w:hAnsi="Lato"/>
        </w:rPr>
      </w:pPr>
      <w:r w:rsidRPr="008B676D">
        <w:rPr>
          <w:rFonts w:ascii="Lato" w:hAnsi="Lato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4A2E25" wp14:editId="7E0F6766">
                <wp:simplePos x="0" y="0"/>
                <wp:positionH relativeFrom="column">
                  <wp:posOffset>20955</wp:posOffset>
                </wp:positionH>
                <wp:positionV relativeFrom="paragraph">
                  <wp:posOffset>358140</wp:posOffset>
                </wp:positionV>
                <wp:extent cx="5622290" cy="1404620"/>
                <wp:effectExtent l="0" t="0" r="16510" b="266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22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C579A" w14:textId="6BF6E1EA" w:rsidR="00212808" w:rsidRDefault="00212808"/>
                          <w:p w14:paraId="7945B149" w14:textId="7D11393F" w:rsidR="00212808" w:rsidRDefault="00212808"/>
                          <w:p w14:paraId="18CE214C" w14:textId="5FE039A7" w:rsidR="00212808" w:rsidRDefault="00212808"/>
                          <w:p w14:paraId="3810A983" w14:textId="15859E61" w:rsidR="00212808" w:rsidRDefault="00212808"/>
                          <w:p w14:paraId="4219AB2E" w14:textId="43A858A2" w:rsidR="00212808" w:rsidRDefault="00212808"/>
                          <w:p w14:paraId="789F124B" w14:textId="4B4E597A" w:rsidR="00212808" w:rsidRDefault="00212808"/>
                          <w:p w14:paraId="151073BD" w14:textId="7F33EEAD" w:rsidR="00212808" w:rsidRDefault="0021280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4A2E2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.65pt;margin-top:28.2pt;width:442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">
                <v:textbox style="mso-fit-shape-to-text:t">
                  <w:txbxContent>
                    <w:p w14:paraId="7F7C579A" w14:textId="6BF6E1EA" w:rsidR="00212808" w:rsidRDefault="00212808"/>
                    <w:p w14:paraId="7945B149" w14:textId="7D11393F" w:rsidR="00212808" w:rsidRDefault="00212808"/>
                    <w:p w14:paraId="18CE214C" w14:textId="5FE039A7" w:rsidR="00212808" w:rsidRDefault="00212808"/>
                    <w:p w14:paraId="3810A983" w14:textId="15859E61" w:rsidR="00212808" w:rsidRDefault="00212808"/>
                    <w:p w14:paraId="4219AB2E" w14:textId="43A858A2" w:rsidR="00212808" w:rsidRDefault="00212808"/>
                    <w:p w14:paraId="789F124B" w14:textId="4B4E597A" w:rsidR="00212808" w:rsidRDefault="00212808"/>
                    <w:p w14:paraId="151073BD" w14:textId="7F33EEAD" w:rsidR="00212808" w:rsidRDefault="00212808"/>
                  </w:txbxContent>
                </v:textbox>
                <w10:wrap type="square"/>
              </v:shape>
            </w:pict>
          </mc:Fallback>
        </mc:AlternateContent>
      </w:r>
      <w:r w:rsidR="005E7BAC" w:rsidRPr="008B676D">
        <w:rPr>
          <w:rFonts w:ascii="Lato" w:hAnsi="Lato"/>
        </w:rPr>
        <w:t>(</w:t>
      </w:r>
      <w:r w:rsidR="005E7BAC" w:rsidRPr="008B676D">
        <w:rPr>
          <w:rFonts w:ascii="Lato" w:hAnsi="Lato"/>
          <w:i/>
        </w:rPr>
        <w:t xml:space="preserve">maksimum </w:t>
      </w:r>
      <w:r w:rsidR="00127A46" w:rsidRPr="008B676D">
        <w:rPr>
          <w:rFonts w:ascii="Lato" w:hAnsi="Lato"/>
          <w:i/>
        </w:rPr>
        <w:t>2000</w:t>
      </w:r>
      <w:r w:rsidR="005E7BAC" w:rsidRPr="008B676D">
        <w:rPr>
          <w:rFonts w:ascii="Lato" w:hAnsi="Lato"/>
          <w:i/>
        </w:rPr>
        <w:t xml:space="preserve"> znaków bez spacji</w:t>
      </w:r>
      <w:r w:rsidR="005E7BAC" w:rsidRPr="008B676D">
        <w:rPr>
          <w:rFonts w:ascii="Lato" w:hAnsi="Lato"/>
        </w:rPr>
        <w:t>)</w:t>
      </w:r>
    </w:p>
    <w:p w14:paraId="4D2AA3D8" w14:textId="77777777" w:rsidR="005E7BAC" w:rsidRPr="008B676D" w:rsidRDefault="005E7BAC" w:rsidP="005E7BAC">
      <w:pPr>
        <w:ind w:left="425" w:hanging="425"/>
        <w:jc w:val="both"/>
        <w:rPr>
          <w:rFonts w:ascii="Lato" w:hAnsi="Lato"/>
          <w:b/>
          <w:bCs/>
        </w:rPr>
      </w:pPr>
    </w:p>
    <w:p w14:paraId="77DC85B5" w14:textId="6C6323BF" w:rsidR="005E7BAC" w:rsidRPr="008B676D" w:rsidRDefault="005E7BAC" w:rsidP="005E7BAC">
      <w:pPr>
        <w:ind w:left="425" w:hanging="425"/>
        <w:jc w:val="both"/>
        <w:rPr>
          <w:rFonts w:ascii="Lato" w:hAnsi="Lato"/>
          <w:b/>
          <w:bCs/>
        </w:rPr>
      </w:pPr>
      <w:r w:rsidRPr="008B676D">
        <w:rPr>
          <w:rFonts w:ascii="Lato" w:hAnsi="Lato"/>
          <w:b/>
          <w:bCs/>
        </w:rPr>
        <w:t>D.</w:t>
      </w:r>
      <w:r w:rsidRPr="008B676D">
        <w:rPr>
          <w:rFonts w:ascii="Lato" w:hAnsi="Lato"/>
          <w:b/>
          <w:bCs/>
        </w:rPr>
        <w:tab/>
        <w:t>SPRAWOZDANIE MERYTORYCZNE</w:t>
      </w:r>
    </w:p>
    <w:p w14:paraId="325F55FE" w14:textId="77777777" w:rsidR="00291435" w:rsidRPr="008B676D" w:rsidRDefault="00291435" w:rsidP="005E7BAC">
      <w:pPr>
        <w:ind w:left="425" w:hanging="425"/>
        <w:jc w:val="both"/>
        <w:rPr>
          <w:rFonts w:ascii="Lato" w:hAnsi="Lato"/>
        </w:rPr>
      </w:pPr>
    </w:p>
    <w:p w14:paraId="1F0F07CA" w14:textId="0EB923F7" w:rsidR="00291435" w:rsidRPr="008B676D" w:rsidRDefault="00291435" w:rsidP="00291435">
      <w:pPr>
        <w:rPr>
          <w:rFonts w:ascii="Lato" w:hAnsi="Lato"/>
          <w:b/>
        </w:rPr>
      </w:pPr>
      <w:r w:rsidRPr="008B676D">
        <w:rPr>
          <w:rFonts w:ascii="Lato" w:hAnsi="Lato"/>
          <w:b/>
        </w:rPr>
        <w:t>1. Informacja o realizacji zaplanowanych weryfikowalnych rezultatów projektu</w:t>
      </w:r>
      <w:r w:rsidR="00017092" w:rsidRPr="008B676D">
        <w:rPr>
          <w:rFonts w:ascii="Lato" w:hAnsi="Lato"/>
          <w:b/>
        </w:rPr>
        <w:br/>
      </w:r>
      <w:r w:rsidRPr="008B676D">
        <w:rPr>
          <w:rFonts w:ascii="Lato" w:hAnsi="Lato"/>
          <w:i/>
        </w:rPr>
        <w:t xml:space="preserve"> (dane na podstawie wniosku stanowiącego załącznik do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2031"/>
        <w:gridCol w:w="1633"/>
        <w:gridCol w:w="1718"/>
        <w:gridCol w:w="1380"/>
        <w:gridCol w:w="1790"/>
      </w:tblGrid>
      <w:tr w:rsidR="00291435" w:rsidRPr="008B676D" w14:paraId="559F8621" w14:textId="77777777" w:rsidTr="00C86FEA">
        <w:trPr>
          <w:trHeight w:val="955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14:paraId="1EAA82A9" w14:textId="77777777" w:rsidR="00291435" w:rsidRPr="008B676D" w:rsidRDefault="00291435" w:rsidP="001108DF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Lp.</w:t>
            </w:r>
          </w:p>
        </w:tc>
        <w:tc>
          <w:tcPr>
            <w:tcW w:w="3944" w:type="dxa"/>
            <w:shd w:val="clear" w:color="auto" w:fill="D9D9D9" w:themeFill="background1" w:themeFillShade="D9"/>
            <w:vAlign w:val="center"/>
          </w:tcPr>
          <w:p w14:paraId="0E6362AB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  <w:b/>
              </w:rPr>
              <w:t>Nazwa rezultatu</w:t>
            </w:r>
          </w:p>
        </w:tc>
        <w:tc>
          <w:tcPr>
            <w:tcW w:w="2482" w:type="dxa"/>
            <w:shd w:val="clear" w:color="auto" w:fill="D9D9D9" w:themeFill="background1" w:themeFillShade="D9"/>
            <w:vAlign w:val="center"/>
          </w:tcPr>
          <w:p w14:paraId="15CCE25C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  <w:b/>
              </w:rPr>
              <w:t>Planowany poziom osiągnięcia rezultatów</w:t>
            </w:r>
          </w:p>
        </w:tc>
        <w:tc>
          <w:tcPr>
            <w:tcW w:w="2314" w:type="dxa"/>
            <w:shd w:val="clear" w:color="auto" w:fill="D9D9D9" w:themeFill="background1" w:themeFillShade="D9"/>
            <w:vAlign w:val="center"/>
          </w:tcPr>
          <w:p w14:paraId="7014ABA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  <w:b/>
              </w:rPr>
              <w:t>Zrealizowany poziom osiągnięcia rezultatów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40A0367" w14:textId="6829AD57" w:rsidR="00291435" w:rsidRPr="008B676D" w:rsidRDefault="00C86FEA" w:rsidP="00C86FEA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Poziom osiągnięcia w procentach</w:t>
            </w:r>
          </w:p>
        </w:tc>
        <w:tc>
          <w:tcPr>
            <w:tcW w:w="2917" w:type="dxa"/>
            <w:shd w:val="clear" w:color="auto" w:fill="D9D9D9" w:themeFill="background1" w:themeFillShade="D9"/>
            <w:vAlign w:val="center"/>
          </w:tcPr>
          <w:p w14:paraId="6F31693F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  <w:b/>
              </w:rPr>
              <w:t>Źródło informacji o osiągnięciu wskaźnika</w:t>
            </w:r>
          </w:p>
        </w:tc>
      </w:tr>
      <w:tr w:rsidR="00291435" w:rsidRPr="008B676D" w14:paraId="5BF73621" w14:textId="77777777" w:rsidTr="001108DF">
        <w:trPr>
          <w:trHeight w:val="269"/>
        </w:trPr>
        <w:tc>
          <w:tcPr>
            <w:tcW w:w="579" w:type="dxa"/>
          </w:tcPr>
          <w:p w14:paraId="63E97DB9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1</w:t>
            </w:r>
          </w:p>
        </w:tc>
        <w:tc>
          <w:tcPr>
            <w:tcW w:w="3944" w:type="dxa"/>
          </w:tcPr>
          <w:p w14:paraId="0F8904F7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16903AA5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36268749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7F20CFF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28D70568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6C16FA36" w14:textId="77777777" w:rsidTr="001108DF">
        <w:trPr>
          <w:trHeight w:val="269"/>
        </w:trPr>
        <w:tc>
          <w:tcPr>
            <w:tcW w:w="579" w:type="dxa"/>
          </w:tcPr>
          <w:p w14:paraId="35E4778A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2</w:t>
            </w:r>
          </w:p>
        </w:tc>
        <w:tc>
          <w:tcPr>
            <w:tcW w:w="3944" w:type="dxa"/>
          </w:tcPr>
          <w:p w14:paraId="18CAC40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35CEDA52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5B9A41D8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47DCF54D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02BB7227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42846F45" w14:textId="77777777" w:rsidTr="001108DF">
        <w:trPr>
          <w:trHeight w:val="269"/>
        </w:trPr>
        <w:tc>
          <w:tcPr>
            <w:tcW w:w="579" w:type="dxa"/>
          </w:tcPr>
          <w:p w14:paraId="4889E4BA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3</w:t>
            </w:r>
          </w:p>
        </w:tc>
        <w:tc>
          <w:tcPr>
            <w:tcW w:w="3944" w:type="dxa"/>
          </w:tcPr>
          <w:p w14:paraId="6D188EC1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6229847D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6DCC8B58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5B0AAA4D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4334253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4426DDDB" w14:textId="77777777" w:rsidTr="001108DF">
        <w:trPr>
          <w:trHeight w:val="269"/>
        </w:trPr>
        <w:tc>
          <w:tcPr>
            <w:tcW w:w="579" w:type="dxa"/>
          </w:tcPr>
          <w:p w14:paraId="6DAD7E0F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4</w:t>
            </w:r>
          </w:p>
        </w:tc>
        <w:tc>
          <w:tcPr>
            <w:tcW w:w="3944" w:type="dxa"/>
          </w:tcPr>
          <w:p w14:paraId="33C9F70B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6617228E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20959F51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270DB853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54651015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2AE6EB7D" w14:textId="77777777" w:rsidTr="001108DF">
        <w:trPr>
          <w:trHeight w:val="269"/>
        </w:trPr>
        <w:tc>
          <w:tcPr>
            <w:tcW w:w="579" w:type="dxa"/>
          </w:tcPr>
          <w:p w14:paraId="2219E770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5</w:t>
            </w:r>
          </w:p>
        </w:tc>
        <w:tc>
          <w:tcPr>
            <w:tcW w:w="3944" w:type="dxa"/>
          </w:tcPr>
          <w:p w14:paraId="56D07519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16292FE1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451E7E84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3DE85523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1516E89F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13AA5729" w14:textId="77777777" w:rsidTr="001108DF">
        <w:trPr>
          <w:trHeight w:val="260"/>
        </w:trPr>
        <w:tc>
          <w:tcPr>
            <w:tcW w:w="579" w:type="dxa"/>
          </w:tcPr>
          <w:p w14:paraId="77E4D813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6</w:t>
            </w:r>
          </w:p>
        </w:tc>
        <w:tc>
          <w:tcPr>
            <w:tcW w:w="3944" w:type="dxa"/>
          </w:tcPr>
          <w:p w14:paraId="21423D8D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05400C63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0527F45B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68D5F7FC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73976FD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4EE1998F" w14:textId="77777777" w:rsidTr="001108DF">
        <w:trPr>
          <w:trHeight w:val="260"/>
        </w:trPr>
        <w:tc>
          <w:tcPr>
            <w:tcW w:w="579" w:type="dxa"/>
          </w:tcPr>
          <w:p w14:paraId="08DE8176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7</w:t>
            </w:r>
          </w:p>
        </w:tc>
        <w:tc>
          <w:tcPr>
            <w:tcW w:w="3944" w:type="dxa"/>
          </w:tcPr>
          <w:p w14:paraId="5B193CDE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724108E8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43FF9A93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3FD9E1A1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24B1AA5E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  <w:tr w:rsidR="00291435" w:rsidRPr="008B676D" w14:paraId="65EAA53A" w14:textId="77777777" w:rsidTr="001108DF">
        <w:trPr>
          <w:trHeight w:val="269"/>
        </w:trPr>
        <w:tc>
          <w:tcPr>
            <w:tcW w:w="579" w:type="dxa"/>
          </w:tcPr>
          <w:p w14:paraId="3FCCF2BE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...</w:t>
            </w:r>
          </w:p>
        </w:tc>
        <w:tc>
          <w:tcPr>
            <w:tcW w:w="3944" w:type="dxa"/>
          </w:tcPr>
          <w:p w14:paraId="34893D2A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482" w:type="dxa"/>
          </w:tcPr>
          <w:p w14:paraId="0FFC3B71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314" w:type="dxa"/>
          </w:tcPr>
          <w:p w14:paraId="5A8126F4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1702" w:type="dxa"/>
          </w:tcPr>
          <w:p w14:paraId="27C054BB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  <w:tc>
          <w:tcPr>
            <w:tcW w:w="2917" w:type="dxa"/>
          </w:tcPr>
          <w:p w14:paraId="187F479A" w14:textId="77777777" w:rsidR="00291435" w:rsidRPr="008B676D" w:rsidRDefault="00291435" w:rsidP="001108DF">
            <w:pPr>
              <w:jc w:val="center"/>
              <w:rPr>
                <w:rFonts w:ascii="Lato" w:hAnsi="Lato"/>
              </w:rPr>
            </w:pPr>
          </w:p>
        </w:tc>
      </w:tr>
    </w:tbl>
    <w:p w14:paraId="75D18A71" w14:textId="77777777" w:rsidR="00291435" w:rsidRPr="008B676D" w:rsidRDefault="00291435" w:rsidP="00291435">
      <w:pPr>
        <w:rPr>
          <w:rFonts w:ascii="Lato" w:hAnsi="Lato"/>
        </w:rPr>
      </w:pPr>
    </w:p>
    <w:p w14:paraId="02B9123B" w14:textId="77777777" w:rsidR="00291435" w:rsidRPr="008B676D" w:rsidRDefault="00291435" w:rsidP="00291435">
      <w:pPr>
        <w:rPr>
          <w:rFonts w:ascii="Lato" w:hAnsi="Lato"/>
          <w:b/>
        </w:rPr>
      </w:pPr>
    </w:p>
    <w:p w14:paraId="2129A057" w14:textId="77777777" w:rsidR="00017092" w:rsidRPr="008B676D" w:rsidRDefault="00291435" w:rsidP="00C86FEA">
      <w:pPr>
        <w:jc w:val="both"/>
        <w:rPr>
          <w:rFonts w:ascii="Lato" w:hAnsi="Lato"/>
        </w:rPr>
      </w:pPr>
      <w:r w:rsidRPr="008B676D">
        <w:rPr>
          <w:rFonts w:ascii="Lato" w:hAnsi="Lato"/>
          <w:b/>
        </w:rPr>
        <w:t>2. Szczegółowy opis wykonania poszczególnych działań</w:t>
      </w:r>
      <w:r w:rsidRPr="008B676D">
        <w:rPr>
          <w:rFonts w:ascii="Lato" w:hAnsi="Lato"/>
        </w:rPr>
        <w:t xml:space="preserve"> </w:t>
      </w:r>
    </w:p>
    <w:p w14:paraId="10FD1A9B" w14:textId="493569D3" w:rsidR="00291435" w:rsidRPr="008B676D" w:rsidRDefault="00291435" w:rsidP="00C86FEA">
      <w:pPr>
        <w:jc w:val="both"/>
        <w:rPr>
          <w:rFonts w:ascii="Lato" w:hAnsi="Lato"/>
        </w:rPr>
      </w:pPr>
      <w:r w:rsidRPr="008B676D">
        <w:rPr>
          <w:rFonts w:ascii="Lato" w:hAnsi="Lato"/>
          <w:i/>
        </w:rPr>
        <w:t>(opis powinien zawierać szczegółową informację o zrealizowanych działaniach zgodnie z umową i aktualizacją wniosku, a także wyjaśnić ewentualne odstępstwa w ich realizacji)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1435" w:rsidRPr="008B676D" w14:paraId="68B88382" w14:textId="77777777" w:rsidTr="001108DF">
        <w:trPr>
          <w:trHeight w:val="1261"/>
        </w:trPr>
        <w:tc>
          <w:tcPr>
            <w:tcW w:w="13943" w:type="dxa"/>
          </w:tcPr>
          <w:p w14:paraId="58F2767D" w14:textId="77777777" w:rsidR="00291435" w:rsidRPr="008B676D" w:rsidRDefault="00291435" w:rsidP="001108DF">
            <w:pPr>
              <w:rPr>
                <w:rFonts w:ascii="Lato" w:hAnsi="Lato"/>
              </w:rPr>
            </w:pPr>
          </w:p>
        </w:tc>
      </w:tr>
    </w:tbl>
    <w:p w14:paraId="0999F3DD" w14:textId="77777777" w:rsidR="00291435" w:rsidRPr="008B676D" w:rsidRDefault="00291435" w:rsidP="00291435">
      <w:pPr>
        <w:ind w:left="425" w:hanging="425"/>
        <w:jc w:val="both"/>
        <w:rPr>
          <w:rFonts w:ascii="Lato" w:hAnsi="Lato"/>
        </w:rPr>
      </w:pPr>
    </w:p>
    <w:p w14:paraId="722D0C65" w14:textId="77777777" w:rsidR="00291435" w:rsidRPr="008B676D" w:rsidRDefault="00291435" w:rsidP="00291435">
      <w:pPr>
        <w:rPr>
          <w:rFonts w:ascii="Lato" w:hAnsi="Lato"/>
          <w:b/>
        </w:rPr>
      </w:pPr>
      <w:r w:rsidRPr="008B676D">
        <w:rPr>
          <w:rFonts w:ascii="Lato" w:hAnsi="Lato"/>
          <w:b/>
        </w:rPr>
        <w:t>3.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1435" w:rsidRPr="008B676D" w14:paraId="7B9FB517" w14:textId="77777777" w:rsidTr="001108DF">
        <w:trPr>
          <w:trHeight w:val="1360"/>
        </w:trPr>
        <w:tc>
          <w:tcPr>
            <w:tcW w:w="13994" w:type="dxa"/>
          </w:tcPr>
          <w:p w14:paraId="454177DA" w14:textId="77777777" w:rsidR="00291435" w:rsidRPr="008B676D" w:rsidRDefault="00291435" w:rsidP="001108DF">
            <w:pPr>
              <w:rPr>
                <w:rFonts w:ascii="Lato" w:hAnsi="Lato"/>
                <w:b/>
              </w:rPr>
            </w:pPr>
          </w:p>
        </w:tc>
      </w:tr>
    </w:tbl>
    <w:p w14:paraId="38F33DD3" w14:textId="77777777" w:rsidR="00291435" w:rsidRPr="008B676D" w:rsidRDefault="00291435" w:rsidP="00291435">
      <w:pPr>
        <w:rPr>
          <w:rFonts w:ascii="Lato" w:hAnsi="Lato"/>
          <w:b/>
        </w:rPr>
      </w:pPr>
    </w:p>
    <w:p w14:paraId="1EE5063E" w14:textId="77777777" w:rsidR="008B676D" w:rsidRPr="008B676D" w:rsidRDefault="008B676D" w:rsidP="005E7BAC">
      <w:pPr>
        <w:ind w:left="425" w:hanging="425"/>
        <w:jc w:val="both"/>
        <w:rPr>
          <w:rFonts w:ascii="Lato" w:hAnsi="Lato"/>
        </w:rPr>
      </w:pPr>
    </w:p>
    <w:p w14:paraId="72F62A9D" w14:textId="77777777" w:rsidR="008B676D" w:rsidRPr="008B676D" w:rsidRDefault="008B676D" w:rsidP="005E7BAC">
      <w:pPr>
        <w:ind w:left="425" w:hanging="425"/>
        <w:jc w:val="both"/>
        <w:rPr>
          <w:rFonts w:ascii="Lato" w:hAnsi="Lato"/>
        </w:rPr>
      </w:pPr>
    </w:p>
    <w:p w14:paraId="3DE452B1" w14:textId="7D72E197" w:rsidR="00017092" w:rsidRPr="008B676D" w:rsidRDefault="00017092" w:rsidP="0044065D">
      <w:pPr>
        <w:ind w:left="425" w:hanging="425"/>
        <w:jc w:val="both"/>
        <w:rPr>
          <w:rFonts w:ascii="Lato" w:hAnsi="Lato"/>
          <w:b/>
        </w:rPr>
      </w:pPr>
      <w:r w:rsidRPr="008B676D">
        <w:rPr>
          <w:rFonts w:ascii="Lato" w:hAnsi="Lato"/>
          <w:b/>
          <w:bCs/>
        </w:rPr>
        <w:t xml:space="preserve">E. </w:t>
      </w:r>
      <w:r w:rsidRPr="008B676D">
        <w:rPr>
          <w:rFonts w:ascii="Lato" w:hAnsi="Lato"/>
          <w:b/>
        </w:rPr>
        <w:t xml:space="preserve">WYKAZ DOKUMENTACJI FINANSOWO-KSIĘGOWEJ </w:t>
      </w:r>
    </w:p>
    <w:p w14:paraId="45B659D4" w14:textId="77777777" w:rsidR="008B676D" w:rsidRPr="008B676D" w:rsidRDefault="008B676D" w:rsidP="0044065D">
      <w:pPr>
        <w:ind w:left="425" w:hanging="425"/>
        <w:jc w:val="both"/>
        <w:rPr>
          <w:rFonts w:ascii="Lato" w:hAnsi="Lato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4"/>
        <w:gridCol w:w="1501"/>
        <w:gridCol w:w="1276"/>
        <w:gridCol w:w="1417"/>
        <w:gridCol w:w="1701"/>
        <w:gridCol w:w="1559"/>
        <w:gridCol w:w="1129"/>
      </w:tblGrid>
      <w:tr w:rsidR="008B676D" w:rsidRPr="008B676D" w14:paraId="36016086" w14:textId="77777777" w:rsidTr="008B676D"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899D86F" w14:textId="23BD11FC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LP.</w:t>
            </w: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14:paraId="0110FA76" w14:textId="532D34B1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3653612" w14:textId="084B3EAC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B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CD802AA" w14:textId="49B01431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C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5EB2CF3" w14:textId="40D40228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A28442B" w14:textId="20637D2B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E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45CBC996" w14:textId="23C59CC9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F</w:t>
            </w:r>
          </w:p>
        </w:tc>
      </w:tr>
      <w:tr w:rsidR="008B676D" w:rsidRPr="008B676D" w14:paraId="4D0D1A61" w14:textId="77777777" w:rsidTr="008B676D">
        <w:tc>
          <w:tcPr>
            <w:tcW w:w="4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0D722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501" w:type="dxa"/>
            <w:shd w:val="clear" w:color="auto" w:fill="D9D9D9" w:themeFill="background1" w:themeFillShade="D9"/>
            <w:vAlign w:val="center"/>
          </w:tcPr>
          <w:p w14:paraId="65AA271D" w14:textId="0617D1C9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Numer i nazwa kosztu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AB75CD" w14:textId="44A0FD3A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Numer dokumentu księgowego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D31364" w14:textId="777CDBF8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Data wystawienia dokumentu księgowego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B9B959B" w14:textId="08CF3103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Kwota na dokumencie księgowym(zł)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C73093" w14:textId="4D17D461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Kwota dotacji poniesiona zgodnie z pozycją kosztu (zł)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269F6C5E" w14:textId="28A016D1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 w:cs="Calibri"/>
                <w:b/>
                <w:bCs/>
                <w:color w:val="000000"/>
              </w:rPr>
              <w:t>Data zapłaty</w:t>
            </w:r>
          </w:p>
        </w:tc>
      </w:tr>
      <w:tr w:rsidR="008B676D" w:rsidRPr="008B676D" w14:paraId="686F70C1" w14:textId="77777777" w:rsidTr="008B676D">
        <w:tc>
          <w:tcPr>
            <w:tcW w:w="484" w:type="dxa"/>
            <w:shd w:val="clear" w:color="auto" w:fill="D9D9D9" w:themeFill="background1" w:themeFillShade="D9"/>
          </w:tcPr>
          <w:p w14:paraId="7A656D6D" w14:textId="19C627FD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1.</w:t>
            </w:r>
          </w:p>
        </w:tc>
        <w:tc>
          <w:tcPr>
            <w:tcW w:w="1501" w:type="dxa"/>
          </w:tcPr>
          <w:p w14:paraId="2023DC38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276" w:type="dxa"/>
          </w:tcPr>
          <w:p w14:paraId="1AC4204B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417" w:type="dxa"/>
          </w:tcPr>
          <w:p w14:paraId="7117AFD0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701" w:type="dxa"/>
          </w:tcPr>
          <w:p w14:paraId="34C0C536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559" w:type="dxa"/>
          </w:tcPr>
          <w:p w14:paraId="625A6BD3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129" w:type="dxa"/>
          </w:tcPr>
          <w:p w14:paraId="41E77B3B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</w:tr>
      <w:tr w:rsidR="008B676D" w:rsidRPr="008B676D" w14:paraId="7F655DEF" w14:textId="77777777" w:rsidTr="008B676D">
        <w:tc>
          <w:tcPr>
            <w:tcW w:w="484" w:type="dxa"/>
            <w:shd w:val="clear" w:color="auto" w:fill="D9D9D9" w:themeFill="background1" w:themeFillShade="D9"/>
          </w:tcPr>
          <w:p w14:paraId="0AB9D8FA" w14:textId="2273D563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2.</w:t>
            </w:r>
          </w:p>
        </w:tc>
        <w:tc>
          <w:tcPr>
            <w:tcW w:w="1501" w:type="dxa"/>
          </w:tcPr>
          <w:p w14:paraId="16C5AB37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276" w:type="dxa"/>
          </w:tcPr>
          <w:p w14:paraId="38461FE4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417" w:type="dxa"/>
          </w:tcPr>
          <w:p w14:paraId="75424F88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701" w:type="dxa"/>
          </w:tcPr>
          <w:p w14:paraId="0BF20F38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559" w:type="dxa"/>
          </w:tcPr>
          <w:p w14:paraId="603E7FBA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129" w:type="dxa"/>
          </w:tcPr>
          <w:p w14:paraId="58B6FF1A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</w:tr>
      <w:tr w:rsidR="008B676D" w:rsidRPr="008B676D" w14:paraId="783FF394" w14:textId="77777777" w:rsidTr="008B676D">
        <w:tc>
          <w:tcPr>
            <w:tcW w:w="484" w:type="dxa"/>
            <w:shd w:val="clear" w:color="auto" w:fill="D9D9D9" w:themeFill="background1" w:themeFillShade="D9"/>
          </w:tcPr>
          <w:p w14:paraId="19CC7DDF" w14:textId="78D2695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…</w:t>
            </w:r>
          </w:p>
        </w:tc>
        <w:tc>
          <w:tcPr>
            <w:tcW w:w="1501" w:type="dxa"/>
          </w:tcPr>
          <w:p w14:paraId="55059712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276" w:type="dxa"/>
          </w:tcPr>
          <w:p w14:paraId="52817D2E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417" w:type="dxa"/>
          </w:tcPr>
          <w:p w14:paraId="4CAC4047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701" w:type="dxa"/>
          </w:tcPr>
          <w:p w14:paraId="072AB339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559" w:type="dxa"/>
          </w:tcPr>
          <w:p w14:paraId="0C2A3381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129" w:type="dxa"/>
          </w:tcPr>
          <w:p w14:paraId="4A068C44" w14:textId="77777777" w:rsidR="008B676D" w:rsidRPr="008B676D" w:rsidRDefault="008B676D" w:rsidP="008B676D">
            <w:pPr>
              <w:jc w:val="center"/>
              <w:rPr>
                <w:rFonts w:ascii="Lato" w:hAnsi="Lato"/>
                <w:b/>
              </w:rPr>
            </w:pPr>
          </w:p>
        </w:tc>
      </w:tr>
    </w:tbl>
    <w:p w14:paraId="3E1D8C3E" w14:textId="77777777" w:rsidR="008B676D" w:rsidRPr="008B676D" w:rsidRDefault="008B676D" w:rsidP="0044065D">
      <w:pPr>
        <w:ind w:left="425" w:hanging="425"/>
        <w:jc w:val="both"/>
        <w:rPr>
          <w:rFonts w:ascii="Lato" w:hAnsi="Lato"/>
          <w:b/>
        </w:rPr>
      </w:pPr>
    </w:p>
    <w:p w14:paraId="25156E28" w14:textId="77777777" w:rsidR="00411763" w:rsidRPr="008B676D" w:rsidRDefault="00411763" w:rsidP="005E7BAC">
      <w:pPr>
        <w:ind w:left="425" w:hanging="425"/>
        <w:jc w:val="both"/>
        <w:rPr>
          <w:rFonts w:ascii="Lato" w:hAnsi="Lato"/>
          <w:b/>
          <w:bCs/>
        </w:rPr>
      </w:pPr>
    </w:p>
    <w:p w14:paraId="30B2ACA4" w14:textId="46DC8503" w:rsidR="005E7BAC" w:rsidRPr="008B676D" w:rsidRDefault="00017092" w:rsidP="005E7BAC">
      <w:pPr>
        <w:ind w:left="425" w:hanging="425"/>
        <w:jc w:val="both"/>
        <w:rPr>
          <w:rFonts w:ascii="Lato" w:hAnsi="Lato"/>
        </w:rPr>
      </w:pPr>
      <w:r w:rsidRPr="008B676D">
        <w:rPr>
          <w:rFonts w:ascii="Lato" w:hAnsi="Lato"/>
          <w:b/>
          <w:bCs/>
        </w:rPr>
        <w:t xml:space="preserve">F. </w:t>
      </w:r>
      <w:r w:rsidR="005E7BAC" w:rsidRPr="008B676D">
        <w:rPr>
          <w:rFonts w:ascii="Lato" w:hAnsi="Lato"/>
          <w:b/>
          <w:bCs/>
        </w:rPr>
        <w:t>ZESTAWIENIE KOSZTÓW PLANOWANYCH I PONIESIONYCH (</w:t>
      </w:r>
      <w:r w:rsidR="00A54BB9" w:rsidRPr="008B676D">
        <w:rPr>
          <w:rFonts w:ascii="Lato" w:hAnsi="Lato"/>
          <w:b/>
          <w:bCs/>
        </w:rPr>
        <w:t>ZŁ</w:t>
      </w:r>
      <w:r w:rsidR="005E7BAC" w:rsidRPr="008B676D">
        <w:rPr>
          <w:rFonts w:ascii="Lato" w:hAnsi="Lato"/>
          <w:b/>
          <w:bCs/>
        </w:rPr>
        <w:t xml:space="preserve">) </w:t>
      </w:r>
    </w:p>
    <w:p w14:paraId="5195EC6A" w14:textId="77777777" w:rsidR="005E7BAC" w:rsidRPr="008B676D" w:rsidRDefault="005E7BAC" w:rsidP="005E7BAC">
      <w:pPr>
        <w:ind w:left="425" w:hanging="425"/>
        <w:jc w:val="both"/>
        <w:rPr>
          <w:rFonts w:ascii="Lato" w:hAnsi="Lato"/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2017"/>
        <w:gridCol w:w="1902"/>
        <w:gridCol w:w="2258"/>
        <w:gridCol w:w="2258"/>
      </w:tblGrid>
      <w:tr w:rsidR="004D7B72" w:rsidRPr="008B676D" w14:paraId="383F1A14" w14:textId="67937321" w:rsidTr="00950598">
        <w:trPr>
          <w:trHeight w:val="299"/>
        </w:trPr>
        <w:tc>
          <w:tcPr>
            <w:tcW w:w="504" w:type="dxa"/>
            <w:shd w:val="clear" w:color="auto" w:fill="E7E6E6" w:themeFill="background2"/>
            <w:vAlign w:val="center"/>
          </w:tcPr>
          <w:p w14:paraId="7F9B7A5E" w14:textId="7777777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LP.</w:t>
            </w:r>
          </w:p>
        </w:tc>
        <w:tc>
          <w:tcPr>
            <w:tcW w:w="2017" w:type="dxa"/>
            <w:shd w:val="clear" w:color="auto" w:fill="E7E6E6" w:themeFill="background2"/>
            <w:vAlign w:val="center"/>
          </w:tcPr>
          <w:p w14:paraId="36F28DAC" w14:textId="7777777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  <w:p w14:paraId="0D9E140D" w14:textId="233EAFFF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A</w:t>
            </w:r>
          </w:p>
          <w:p w14:paraId="0AB25C84" w14:textId="3B431B7E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1902" w:type="dxa"/>
            <w:shd w:val="clear" w:color="auto" w:fill="E7E6E6" w:themeFill="background2"/>
            <w:vAlign w:val="center"/>
          </w:tcPr>
          <w:p w14:paraId="03A8AB74" w14:textId="7777777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  <w:p w14:paraId="09030DF0" w14:textId="7BA853ED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B</w:t>
            </w:r>
          </w:p>
          <w:p w14:paraId="7793EADF" w14:textId="49E12DA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2258" w:type="dxa"/>
            <w:shd w:val="clear" w:color="auto" w:fill="E7E6E6" w:themeFill="background2"/>
            <w:vAlign w:val="center"/>
          </w:tcPr>
          <w:p w14:paraId="5E6804B5" w14:textId="7777777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  <w:p w14:paraId="0174C1A2" w14:textId="79F59BD4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C</w:t>
            </w:r>
          </w:p>
          <w:p w14:paraId="0C1A1F0F" w14:textId="7E82F819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2258" w:type="dxa"/>
            <w:shd w:val="clear" w:color="auto" w:fill="E7E6E6" w:themeFill="background2"/>
            <w:vAlign w:val="center"/>
          </w:tcPr>
          <w:p w14:paraId="1EB4A03E" w14:textId="41D20BB0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D</w:t>
            </w:r>
          </w:p>
        </w:tc>
      </w:tr>
      <w:tr w:rsidR="004D7B72" w:rsidRPr="008B676D" w14:paraId="74D2D04B" w14:textId="1274298B" w:rsidTr="00950598">
        <w:trPr>
          <w:trHeight w:val="550"/>
        </w:trPr>
        <w:tc>
          <w:tcPr>
            <w:tcW w:w="504" w:type="dxa"/>
            <w:shd w:val="clear" w:color="auto" w:fill="E7E6E6" w:themeFill="background2"/>
            <w:vAlign w:val="center"/>
          </w:tcPr>
          <w:p w14:paraId="6AA684FD" w14:textId="7777777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2017" w:type="dxa"/>
            <w:shd w:val="clear" w:color="auto" w:fill="E7E6E6" w:themeFill="background2"/>
            <w:vAlign w:val="center"/>
          </w:tcPr>
          <w:p w14:paraId="1148E0F7" w14:textId="18828B37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 xml:space="preserve">Nazwa </w:t>
            </w:r>
            <w:r w:rsidRPr="008B676D">
              <w:rPr>
                <w:rFonts w:ascii="Lato" w:hAnsi="Lato"/>
                <w:b/>
                <w:color w:val="000000" w:themeColor="text1"/>
              </w:rPr>
              <w:t>poszczególnych działań realizowanych w ramach Zadania</w:t>
            </w:r>
          </w:p>
        </w:tc>
        <w:tc>
          <w:tcPr>
            <w:tcW w:w="1902" w:type="dxa"/>
            <w:shd w:val="clear" w:color="auto" w:fill="E7E6E6" w:themeFill="background2"/>
            <w:vAlign w:val="center"/>
          </w:tcPr>
          <w:p w14:paraId="5FE0CAA6" w14:textId="1BF7D9E5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Koszty zgodnie z Wnioskiem Beneficjenta</w:t>
            </w:r>
          </w:p>
          <w:p w14:paraId="33EB0B4B" w14:textId="5BFFA219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(łącznie)</w:t>
            </w:r>
          </w:p>
        </w:tc>
        <w:tc>
          <w:tcPr>
            <w:tcW w:w="2258" w:type="dxa"/>
            <w:shd w:val="clear" w:color="auto" w:fill="E7E6E6" w:themeFill="background2"/>
            <w:vAlign w:val="center"/>
          </w:tcPr>
          <w:p w14:paraId="5AD8C8F4" w14:textId="563C1515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Faktyczne poniesione</w:t>
            </w:r>
            <w:r w:rsidRPr="008B676D">
              <w:rPr>
                <w:rFonts w:ascii="Lato" w:hAnsi="Lato"/>
                <w:b/>
              </w:rPr>
              <w:br/>
              <w:t>koszty</w:t>
            </w:r>
          </w:p>
          <w:p w14:paraId="5B1D127D" w14:textId="0F080425" w:rsidR="004D7B72" w:rsidRPr="008B676D" w:rsidRDefault="004D7B72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(łącznie)</w:t>
            </w:r>
          </w:p>
        </w:tc>
        <w:tc>
          <w:tcPr>
            <w:tcW w:w="2258" w:type="dxa"/>
            <w:shd w:val="clear" w:color="auto" w:fill="E7E6E6" w:themeFill="background2"/>
            <w:vAlign w:val="center"/>
          </w:tcPr>
          <w:p w14:paraId="0D6A63C2" w14:textId="72B4DB4E" w:rsidR="004D7B72" w:rsidRPr="008B676D" w:rsidRDefault="00950598" w:rsidP="00102D06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Współczynnik procentowy zmian kosztów poniesionych</w:t>
            </w:r>
          </w:p>
        </w:tc>
      </w:tr>
      <w:tr w:rsidR="004D7B72" w:rsidRPr="008B676D" w14:paraId="505D966B" w14:textId="4581CE09" w:rsidTr="00950598">
        <w:trPr>
          <w:trHeight w:val="446"/>
        </w:trPr>
        <w:tc>
          <w:tcPr>
            <w:tcW w:w="504" w:type="dxa"/>
            <w:shd w:val="clear" w:color="auto" w:fill="E7E6E6" w:themeFill="background2"/>
          </w:tcPr>
          <w:p w14:paraId="67D83FFA" w14:textId="60886BCB" w:rsidR="004D7B72" w:rsidRPr="008B676D" w:rsidRDefault="004D7B72" w:rsidP="00127A46">
            <w:pPr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1.</w:t>
            </w:r>
          </w:p>
        </w:tc>
        <w:tc>
          <w:tcPr>
            <w:tcW w:w="2017" w:type="dxa"/>
            <w:shd w:val="clear" w:color="auto" w:fill="auto"/>
          </w:tcPr>
          <w:p w14:paraId="6E1B3FB8" w14:textId="009F5D8A" w:rsidR="004D7B72" w:rsidRPr="008B676D" w:rsidRDefault="004D7B72" w:rsidP="00127A46">
            <w:pPr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Koszty bezpośrednie realizacji Zadania</w:t>
            </w:r>
          </w:p>
        </w:tc>
        <w:tc>
          <w:tcPr>
            <w:tcW w:w="1902" w:type="dxa"/>
            <w:shd w:val="clear" w:color="auto" w:fill="auto"/>
          </w:tcPr>
          <w:p w14:paraId="2668773F" w14:textId="2A1444D3" w:rsidR="004D7B72" w:rsidRPr="008B676D" w:rsidRDefault="004D7B72" w:rsidP="00127A46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64729AF6" w14:textId="2860F142" w:rsidR="004D7B72" w:rsidRPr="008B676D" w:rsidRDefault="004D7B72" w:rsidP="00127A46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1FCA10D4" w14:textId="77777777" w:rsidR="004D7B72" w:rsidRPr="008B676D" w:rsidRDefault="004D7B72" w:rsidP="00127A46">
            <w:pPr>
              <w:snapToGrid w:val="0"/>
              <w:rPr>
                <w:rFonts w:ascii="Lato" w:hAnsi="Lato"/>
              </w:rPr>
            </w:pPr>
          </w:p>
        </w:tc>
      </w:tr>
      <w:tr w:rsidR="004D7B72" w:rsidRPr="008B676D" w14:paraId="5AFF1F76" w14:textId="25F45B86" w:rsidTr="00950598">
        <w:trPr>
          <w:trHeight w:val="419"/>
        </w:trPr>
        <w:tc>
          <w:tcPr>
            <w:tcW w:w="504" w:type="dxa"/>
            <w:shd w:val="clear" w:color="auto" w:fill="E7E6E6" w:themeFill="background2"/>
          </w:tcPr>
          <w:p w14:paraId="316056F8" w14:textId="0F691212" w:rsidR="004D7B72" w:rsidRPr="008B676D" w:rsidRDefault="004D7B72" w:rsidP="00102D06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1.1</w:t>
            </w:r>
          </w:p>
        </w:tc>
        <w:tc>
          <w:tcPr>
            <w:tcW w:w="2017" w:type="dxa"/>
            <w:shd w:val="clear" w:color="auto" w:fill="auto"/>
          </w:tcPr>
          <w:p w14:paraId="57F5489A" w14:textId="77777777" w:rsidR="004D7B72" w:rsidRPr="008B676D" w:rsidRDefault="004D7B72" w:rsidP="00102D06">
            <w:pPr>
              <w:rPr>
                <w:rFonts w:ascii="Lato" w:hAnsi="Lato"/>
                <w:b/>
              </w:rPr>
            </w:pPr>
          </w:p>
        </w:tc>
        <w:tc>
          <w:tcPr>
            <w:tcW w:w="1902" w:type="dxa"/>
            <w:shd w:val="clear" w:color="auto" w:fill="auto"/>
          </w:tcPr>
          <w:p w14:paraId="77EF13FC" w14:textId="1F54D5EE" w:rsidR="004D7B72" w:rsidRPr="008B676D" w:rsidRDefault="004D7B72" w:rsidP="00102D06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6E955535" w14:textId="401C78D8" w:rsidR="004D7B72" w:rsidRPr="008B676D" w:rsidRDefault="004D7B72" w:rsidP="00102D06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2A67FA99" w14:textId="4D3D34B9" w:rsidR="004D7B72" w:rsidRPr="008B676D" w:rsidRDefault="004D7B72" w:rsidP="00102D06">
            <w:pPr>
              <w:snapToGrid w:val="0"/>
              <w:rPr>
                <w:rFonts w:ascii="Lato" w:hAnsi="Lato"/>
              </w:rPr>
            </w:pPr>
          </w:p>
        </w:tc>
      </w:tr>
      <w:tr w:rsidR="00950598" w:rsidRPr="008B676D" w14:paraId="151A4D8E" w14:textId="72058E07" w:rsidTr="00950598">
        <w:trPr>
          <w:trHeight w:val="446"/>
        </w:trPr>
        <w:tc>
          <w:tcPr>
            <w:tcW w:w="504" w:type="dxa"/>
            <w:shd w:val="clear" w:color="auto" w:fill="E7E6E6" w:themeFill="background2"/>
          </w:tcPr>
          <w:p w14:paraId="0866EB68" w14:textId="2D97DF07" w:rsidR="00950598" w:rsidRPr="008B676D" w:rsidRDefault="00950598" w:rsidP="00950598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…</w:t>
            </w:r>
          </w:p>
        </w:tc>
        <w:tc>
          <w:tcPr>
            <w:tcW w:w="2017" w:type="dxa"/>
            <w:shd w:val="clear" w:color="auto" w:fill="auto"/>
          </w:tcPr>
          <w:p w14:paraId="6F6199B8" w14:textId="77777777" w:rsidR="00950598" w:rsidRPr="008B676D" w:rsidRDefault="00950598" w:rsidP="00950598">
            <w:pPr>
              <w:rPr>
                <w:rFonts w:ascii="Lato" w:hAnsi="Lato"/>
                <w:b/>
              </w:rPr>
            </w:pPr>
          </w:p>
        </w:tc>
        <w:tc>
          <w:tcPr>
            <w:tcW w:w="1902" w:type="dxa"/>
            <w:shd w:val="clear" w:color="auto" w:fill="auto"/>
          </w:tcPr>
          <w:p w14:paraId="0E5316BE" w14:textId="120B845B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1AE0B829" w14:textId="51C873B3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5A26A990" w14:textId="149FCEAD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</w:tr>
      <w:tr w:rsidR="00950598" w:rsidRPr="008B676D" w14:paraId="66FC0106" w14:textId="1843DF71" w:rsidTr="00950598">
        <w:trPr>
          <w:trHeight w:val="446"/>
        </w:trPr>
        <w:tc>
          <w:tcPr>
            <w:tcW w:w="504" w:type="dxa"/>
            <w:shd w:val="clear" w:color="auto" w:fill="E7E6E6" w:themeFill="background2"/>
          </w:tcPr>
          <w:p w14:paraId="2D1E04FF" w14:textId="5C2D79EB" w:rsidR="00950598" w:rsidRPr="008B676D" w:rsidRDefault="00950598" w:rsidP="00950598">
            <w:pPr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2.</w:t>
            </w:r>
          </w:p>
        </w:tc>
        <w:tc>
          <w:tcPr>
            <w:tcW w:w="2017" w:type="dxa"/>
            <w:shd w:val="clear" w:color="auto" w:fill="auto"/>
          </w:tcPr>
          <w:p w14:paraId="73B27E41" w14:textId="73FC61B0" w:rsidR="00950598" w:rsidRPr="008B676D" w:rsidRDefault="00950598" w:rsidP="00950598">
            <w:pPr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Koszty pośrednie realizacji Zadania</w:t>
            </w:r>
          </w:p>
        </w:tc>
        <w:tc>
          <w:tcPr>
            <w:tcW w:w="1902" w:type="dxa"/>
            <w:shd w:val="clear" w:color="auto" w:fill="auto"/>
          </w:tcPr>
          <w:p w14:paraId="21A278BA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3D5B0CD4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7EDFBBA0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</w:tr>
      <w:tr w:rsidR="00950598" w:rsidRPr="008B676D" w14:paraId="2445C69B" w14:textId="682DF790" w:rsidTr="00950598">
        <w:trPr>
          <w:trHeight w:val="446"/>
        </w:trPr>
        <w:tc>
          <w:tcPr>
            <w:tcW w:w="504" w:type="dxa"/>
            <w:shd w:val="clear" w:color="auto" w:fill="E7E6E6" w:themeFill="background2"/>
          </w:tcPr>
          <w:p w14:paraId="6CC022B6" w14:textId="7DE372EE" w:rsidR="00950598" w:rsidRPr="008B676D" w:rsidRDefault="00950598" w:rsidP="00950598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2.1</w:t>
            </w:r>
          </w:p>
        </w:tc>
        <w:tc>
          <w:tcPr>
            <w:tcW w:w="2017" w:type="dxa"/>
            <w:shd w:val="clear" w:color="auto" w:fill="auto"/>
          </w:tcPr>
          <w:p w14:paraId="220090A9" w14:textId="77777777" w:rsidR="00950598" w:rsidRPr="008B676D" w:rsidRDefault="00950598" w:rsidP="00950598">
            <w:pPr>
              <w:rPr>
                <w:rFonts w:ascii="Lato" w:hAnsi="Lato"/>
                <w:b/>
              </w:rPr>
            </w:pPr>
          </w:p>
        </w:tc>
        <w:tc>
          <w:tcPr>
            <w:tcW w:w="1902" w:type="dxa"/>
            <w:shd w:val="clear" w:color="auto" w:fill="auto"/>
          </w:tcPr>
          <w:p w14:paraId="0ABA76A5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5F703B3D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467F34B1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</w:tr>
      <w:tr w:rsidR="00950598" w:rsidRPr="008B676D" w14:paraId="347E8618" w14:textId="19153AED" w:rsidTr="00950598">
        <w:trPr>
          <w:trHeight w:val="446"/>
        </w:trPr>
        <w:tc>
          <w:tcPr>
            <w:tcW w:w="504" w:type="dxa"/>
            <w:shd w:val="clear" w:color="auto" w:fill="E7E6E6" w:themeFill="background2"/>
          </w:tcPr>
          <w:p w14:paraId="23E0FBEE" w14:textId="748EEE5E" w:rsidR="00950598" w:rsidRPr="008B676D" w:rsidRDefault="00950598" w:rsidP="00950598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…</w:t>
            </w:r>
          </w:p>
        </w:tc>
        <w:tc>
          <w:tcPr>
            <w:tcW w:w="2017" w:type="dxa"/>
            <w:shd w:val="clear" w:color="auto" w:fill="auto"/>
          </w:tcPr>
          <w:p w14:paraId="092DA837" w14:textId="77777777" w:rsidR="00950598" w:rsidRPr="008B676D" w:rsidRDefault="00950598" w:rsidP="00950598">
            <w:pPr>
              <w:rPr>
                <w:rFonts w:ascii="Lato" w:hAnsi="Lato"/>
                <w:b/>
              </w:rPr>
            </w:pPr>
          </w:p>
        </w:tc>
        <w:tc>
          <w:tcPr>
            <w:tcW w:w="1902" w:type="dxa"/>
            <w:shd w:val="clear" w:color="auto" w:fill="auto"/>
          </w:tcPr>
          <w:p w14:paraId="379AF5C9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shd w:val="clear" w:color="auto" w:fill="auto"/>
          </w:tcPr>
          <w:p w14:paraId="7B78276A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  <w:tc>
          <w:tcPr>
            <w:tcW w:w="2258" w:type="dxa"/>
            <w:vAlign w:val="center"/>
          </w:tcPr>
          <w:p w14:paraId="5E825AA8" w14:textId="77777777" w:rsidR="00950598" w:rsidRPr="008B676D" w:rsidRDefault="00950598" w:rsidP="00950598">
            <w:pPr>
              <w:snapToGrid w:val="0"/>
              <w:rPr>
                <w:rFonts w:ascii="Lato" w:hAnsi="Lato"/>
              </w:rPr>
            </w:pPr>
          </w:p>
        </w:tc>
      </w:tr>
      <w:tr w:rsidR="00950598" w:rsidRPr="008B676D" w14:paraId="4B7A6CEB" w14:textId="49DCC096" w:rsidTr="004D7B72">
        <w:trPr>
          <w:trHeight w:val="419"/>
        </w:trPr>
        <w:tc>
          <w:tcPr>
            <w:tcW w:w="2521" w:type="dxa"/>
            <w:gridSpan w:val="2"/>
            <w:shd w:val="clear" w:color="auto" w:fill="E7E6E6" w:themeFill="background2"/>
          </w:tcPr>
          <w:p w14:paraId="74EB28F2" w14:textId="11CECE90" w:rsidR="00950598" w:rsidRPr="008B676D" w:rsidRDefault="00950598" w:rsidP="00950598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  <w:b/>
              </w:rPr>
              <w:t>3. Suma wszystkich kosztów realizacji Zadania</w:t>
            </w:r>
          </w:p>
        </w:tc>
        <w:tc>
          <w:tcPr>
            <w:tcW w:w="1902" w:type="dxa"/>
            <w:shd w:val="clear" w:color="auto" w:fill="auto"/>
          </w:tcPr>
          <w:p w14:paraId="7C8ED122" w14:textId="67DBD5B5" w:rsidR="00950598" w:rsidRPr="008B676D" w:rsidRDefault="00950598" w:rsidP="00950598">
            <w:pPr>
              <w:snapToGrid w:val="0"/>
              <w:rPr>
                <w:rFonts w:ascii="Lato" w:hAnsi="Lato"/>
                <w:b/>
              </w:rPr>
            </w:pPr>
          </w:p>
        </w:tc>
        <w:tc>
          <w:tcPr>
            <w:tcW w:w="2258" w:type="dxa"/>
            <w:shd w:val="clear" w:color="auto" w:fill="auto"/>
          </w:tcPr>
          <w:p w14:paraId="66015217" w14:textId="77777777" w:rsidR="00950598" w:rsidRPr="008B676D" w:rsidRDefault="00950598" w:rsidP="00950598">
            <w:pPr>
              <w:snapToGrid w:val="0"/>
              <w:rPr>
                <w:rFonts w:ascii="Lato" w:hAnsi="Lato"/>
                <w:b/>
              </w:rPr>
            </w:pPr>
          </w:p>
        </w:tc>
        <w:tc>
          <w:tcPr>
            <w:tcW w:w="2258" w:type="dxa"/>
            <w:vAlign w:val="center"/>
          </w:tcPr>
          <w:p w14:paraId="34D5275D" w14:textId="77777777" w:rsidR="00950598" w:rsidRPr="008B676D" w:rsidRDefault="00950598" w:rsidP="00950598">
            <w:pPr>
              <w:snapToGrid w:val="0"/>
              <w:rPr>
                <w:rFonts w:ascii="Lato" w:hAnsi="Lato"/>
                <w:b/>
              </w:rPr>
            </w:pPr>
          </w:p>
        </w:tc>
      </w:tr>
    </w:tbl>
    <w:p w14:paraId="671E1EF0" w14:textId="1741BC3B" w:rsidR="00127A46" w:rsidRPr="008B676D" w:rsidRDefault="00127A46" w:rsidP="005E7BAC">
      <w:pPr>
        <w:jc w:val="both"/>
        <w:rPr>
          <w:rFonts w:ascii="Lato" w:hAnsi="Lato"/>
        </w:rPr>
      </w:pPr>
    </w:p>
    <w:p w14:paraId="4FDECE97" w14:textId="77777777" w:rsidR="00292455" w:rsidRPr="008B676D" w:rsidRDefault="00292455" w:rsidP="005E7BAC">
      <w:pPr>
        <w:jc w:val="both"/>
        <w:rPr>
          <w:rFonts w:ascii="Lato" w:hAnsi="Lato"/>
        </w:rPr>
      </w:pPr>
    </w:p>
    <w:tbl>
      <w:tblPr>
        <w:tblStyle w:val="Tabela-Siatka"/>
        <w:tblW w:w="9079" w:type="dxa"/>
        <w:tblInd w:w="-5" w:type="dxa"/>
        <w:tblLook w:val="04A0" w:firstRow="1" w:lastRow="0" w:firstColumn="1" w:lastColumn="0" w:noHBand="0" w:noVBand="1"/>
      </w:tblPr>
      <w:tblGrid>
        <w:gridCol w:w="519"/>
        <w:gridCol w:w="4578"/>
        <w:gridCol w:w="2708"/>
        <w:gridCol w:w="1274"/>
      </w:tblGrid>
      <w:tr w:rsidR="00292455" w:rsidRPr="008B676D" w14:paraId="163CBB82" w14:textId="77777777" w:rsidTr="004D7B72">
        <w:trPr>
          <w:trHeight w:val="247"/>
        </w:trPr>
        <w:tc>
          <w:tcPr>
            <w:tcW w:w="9079" w:type="dxa"/>
            <w:gridSpan w:val="4"/>
            <w:shd w:val="clear" w:color="auto" w:fill="D0CECE" w:themeFill="background2" w:themeFillShade="E6"/>
          </w:tcPr>
          <w:p w14:paraId="66D1B5EA" w14:textId="1D922C65" w:rsidR="00292455" w:rsidRPr="008B676D" w:rsidRDefault="00292455" w:rsidP="001E2F01">
            <w:pPr>
              <w:jc w:val="both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Źródła finansowania kosztów realizacji zadania</w:t>
            </w:r>
          </w:p>
        </w:tc>
      </w:tr>
      <w:tr w:rsidR="00292455" w:rsidRPr="008B676D" w14:paraId="03B50859" w14:textId="77777777" w:rsidTr="004D7B72">
        <w:trPr>
          <w:trHeight w:val="506"/>
        </w:trPr>
        <w:tc>
          <w:tcPr>
            <w:tcW w:w="519" w:type="dxa"/>
            <w:shd w:val="clear" w:color="auto" w:fill="D0CECE" w:themeFill="background2" w:themeFillShade="E6"/>
          </w:tcPr>
          <w:p w14:paraId="32F23A7A" w14:textId="77777777" w:rsidR="00292455" w:rsidRPr="008B676D" w:rsidRDefault="00292455" w:rsidP="001E2F01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Lp.</w:t>
            </w:r>
          </w:p>
        </w:tc>
        <w:tc>
          <w:tcPr>
            <w:tcW w:w="4578" w:type="dxa"/>
            <w:shd w:val="clear" w:color="auto" w:fill="D0CECE" w:themeFill="background2" w:themeFillShade="E6"/>
          </w:tcPr>
          <w:p w14:paraId="11BA2268" w14:textId="77777777" w:rsidR="00292455" w:rsidRPr="008B676D" w:rsidRDefault="00292455" w:rsidP="001E2F01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Źródło finansowania kosztów realizacji zadania</w:t>
            </w:r>
          </w:p>
        </w:tc>
        <w:tc>
          <w:tcPr>
            <w:tcW w:w="2708" w:type="dxa"/>
            <w:shd w:val="clear" w:color="auto" w:fill="D0CECE" w:themeFill="background2" w:themeFillShade="E6"/>
          </w:tcPr>
          <w:p w14:paraId="2CC69938" w14:textId="77777777" w:rsidR="00292455" w:rsidRPr="008B676D" w:rsidRDefault="00292455" w:rsidP="001E2F01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Wartość [PLN]</w:t>
            </w:r>
          </w:p>
        </w:tc>
        <w:tc>
          <w:tcPr>
            <w:tcW w:w="1274" w:type="dxa"/>
            <w:shd w:val="clear" w:color="auto" w:fill="D0CECE" w:themeFill="background2" w:themeFillShade="E6"/>
          </w:tcPr>
          <w:p w14:paraId="59F0BDFA" w14:textId="77777777" w:rsidR="00292455" w:rsidRPr="008B676D" w:rsidRDefault="00292455" w:rsidP="001E2F01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Udział [%]</w:t>
            </w:r>
          </w:p>
        </w:tc>
      </w:tr>
      <w:tr w:rsidR="00292455" w:rsidRPr="008B676D" w14:paraId="3B686C20" w14:textId="77777777" w:rsidTr="004D7B72">
        <w:trPr>
          <w:trHeight w:val="544"/>
        </w:trPr>
        <w:tc>
          <w:tcPr>
            <w:tcW w:w="519" w:type="dxa"/>
            <w:shd w:val="clear" w:color="auto" w:fill="D0CECE" w:themeFill="background2" w:themeFillShade="E6"/>
          </w:tcPr>
          <w:p w14:paraId="530E00B8" w14:textId="77777777" w:rsidR="00292455" w:rsidRPr="008B676D" w:rsidRDefault="00292455" w:rsidP="001E2F01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1.</w:t>
            </w:r>
          </w:p>
        </w:tc>
        <w:tc>
          <w:tcPr>
            <w:tcW w:w="4578" w:type="dxa"/>
            <w:shd w:val="clear" w:color="auto" w:fill="D0CECE" w:themeFill="background2" w:themeFillShade="E6"/>
          </w:tcPr>
          <w:p w14:paraId="5B3E6A22" w14:textId="77777777" w:rsidR="00292455" w:rsidRPr="008B676D" w:rsidRDefault="00292455" w:rsidP="001E2F01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Suma wszystkich kosztów realizacji zadania</w:t>
            </w:r>
          </w:p>
        </w:tc>
        <w:tc>
          <w:tcPr>
            <w:tcW w:w="2708" w:type="dxa"/>
          </w:tcPr>
          <w:p w14:paraId="047A8BA6" w14:textId="77777777" w:rsidR="00292455" w:rsidRPr="008B676D" w:rsidRDefault="00292455" w:rsidP="001E2F01">
            <w:pPr>
              <w:rPr>
                <w:rFonts w:ascii="Lato" w:hAnsi="Lato"/>
              </w:rPr>
            </w:pPr>
          </w:p>
        </w:tc>
        <w:tc>
          <w:tcPr>
            <w:tcW w:w="1274" w:type="dxa"/>
          </w:tcPr>
          <w:p w14:paraId="6C4C04FE" w14:textId="65536714" w:rsidR="00292455" w:rsidRPr="008B676D" w:rsidRDefault="00292455" w:rsidP="001E2F01">
            <w:pPr>
              <w:rPr>
                <w:rFonts w:ascii="Lato" w:hAnsi="Lato"/>
              </w:rPr>
            </w:pPr>
          </w:p>
        </w:tc>
      </w:tr>
      <w:tr w:rsidR="00292455" w:rsidRPr="008B676D" w14:paraId="46C2F018" w14:textId="77777777" w:rsidTr="004D7B72">
        <w:trPr>
          <w:trHeight w:val="699"/>
        </w:trPr>
        <w:tc>
          <w:tcPr>
            <w:tcW w:w="519" w:type="dxa"/>
            <w:shd w:val="clear" w:color="auto" w:fill="D0CECE" w:themeFill="background2" w:themeFillShade="E6"/>
          </w:tcPr>
          <w:p w14:paraId="3008D82D" w14:textId="77777777" w:rsidR="00292455" w:rsidRPr="008B676D" w:rsidRDefault="00292455" w:rsidP="001E2F01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2.</w:t>
            </w:r>
          </w:p>
        </w:tc>
        <w:tc>
          <w:tcPr>
            <w:tcW w:w="4578" w:type="dxa"/>
            <w:shd w:val="clear" w:color="auto" w:fill="D0CECE" w:themeFill="background2" w:themeFillShade="E6"/>
          </w:tcPr>
          <w:p w14:paraId="5E59F3F0" w14:textId="0220A977" w:rsidR="00292455" w:rsidRPr="008B676D" w:rsidRDefault="002B6D9D" w:rsidP="001E2F01">
            <w:pPr>
              <w:rPr>
                <w:rFonts w:ascii="Lato" w:hAnsi="Lato"/>
              </w:rPr>
            </w:pPr>
            <w:r w:rsidRPr="008B676D">
              <w:rPr>
                <w:rFonts w:ascii="Lato" w:hAnsi="Lato"/>
              </w:rPr>
              <w:t>Wykorzystana</w:t>
            </w:r>
            <w:r w:rsidR="00292455" w:rsidRPr="008B676D">
              <w:rPr>
                <w:rFonts w:ascii="Lato" w:hAnsi="Lato"/>
              </w:rPr>
              <w:t xml:space="preserve"> dotacja w ramach niniejszej oferty</w:t>
            </w:r>
          </w:p>
        </w:tc>
        <w:tc>
          <w:tcPr>
            <w:tcW w:w="2708" w:type="dxa"/>
          </w:tcPr>
          <w:p w14:paraId="3BF023DE" w14:textId="77777777" w:rsidR="00292455" w:rsidRPr="008B676D" w:rsidRDefault="00292455" w:rsidP="001E2F01">
            <w:pPr>
              <w:rPr>
                <w:rFonts w:ascii="Lato" w:hAnsi="Lato"/>
              </w:rPr>
            </w:pPr>
          </w:p>
        </w:tc>
        <w:tc>
          <w:tcPr>
            <w:tcW w:w="1274" w:type="dxa"/>
          </w:tcPr>
          <w:p w14:paraId="069CC1C9" w14:textId="77777777" w:rsidR="00292455" w:rsidRPr="008B676D" w:rsidRDefault="00292455" w:rsidP="00292455">
            <w:pPr>
              <w:rPr>
                <w:rFonts w:ascii="Lato" w:hAnsi="Lato"/>
              </w:rPr>
            </w:pPr>
          </w:p>
        </w:tc>
      </w:tr>
    </w:tbl>
    <w:p w14:paraId="2C2B1D41" w14:textId="77777777" w:rsidR="00292455" w:rsidRPr="008B676D" w:rsidRDefault="00292455" w:rsidP="005E7BAC">
      <w:pPr>
        <w:ind w:left="426" w:hanging="426"/>
        <w:jc w:val="both"/>
        <w:rPr>
          <w:rFonts w:ascii="Lato" w:hAnsi="Lato"/>
          <w:b/>
          <w:bCs/>
        </w:rPr>
      </w:pPr>
    </w:p>
    <w:p w14:paraId="23A95D16" w14:textId="77777777" w:rsidR="00292455" w:rsidRPr="008B676D" w:rsidRDefault="00292455" w:rsidP="005E7BAC">
      <w:pPr>
        <w:ind w:left="426" w:hanging="426"/>
        <w:jc w:val="both"/>
        <w:rPr>
          <w:rFonts w:ascii="Lato" w:hAnsi="Lato"/>
          <w:b/>
          <w:bCs/>
        </w:rPr>
      </w:pPr>
    </w:p>
    <w:p w14:paraId="6E198202" w14:textId="77777777" w:rsidR="00292455" w:rsidRPr="008B676D" w:rsidRDefault="00292455" w:rsidP="005E7BAC">
      <w:pPr>
        <w:ind w:left="426" w:hanging="426"/>
        <w:jc w:val="both"/>
        <w:rPr>
          <w:rFonts w:ascii="Lato" w:hAnsi="Lato"/>
          <w:b/>
          <w:bCs/>
        </w:rPr>
      </w:pPr>
    </w:p>
    <w:p w14:paraId="692A7673" w14:textId="0086A850" w:rsidR="005E7BAC" w:rsidRPr="008B676D" w:rsidRDefault="005E7BAC" w:rsidP="005E7BAC">
      <w:pPr>
        <w:ind w:left="426" w:hanging="426"/>
        <w:jc w:val="both"/>
        <w:rPr>
          <w:rFonts w:ascii="Lato" w:hAnsi="Lato"/>
          <w:b/>
          <w:bCs/>
        </w:rPr>
      </w:pPr>
      <w:r w:rsidRPr="008B676D">
        <w:rPr>
          <w:rFonts w:ascii="Lato" w:hAnsi="Lato"/>
          <w:b/>
          <w:bCs/>
        </w:rPr>
        <w:t>F.</w:t>
      </w:r>
      <w:r w:rsidRPr="008B676D">
        <w:rPr>
          <w:rFonts w:ascii="Lato" w:hAnsi="Lato"/>
          <w:b/>
          <w:bCs/>
        </w:rPr>
        <w:tab/>
        <w:t>OŚWIADCZENIA</w:t>
      </w:r>
    </w:p>
    <w:p w14:paraId="48F3ACD9" w14:textId="77777777" w:rsidR="00F903BC" w:rsidRPr="008B676D" w:rsidRDefault="00F903BC" w:rsidP="005E7BAC">
      <w:pPr>
        <w:ind w:left="426" w:hanging="426"/>
        <w:jc w:val="both"/>
        <w:rPr>
          <w:rFonts w:ascii="Lato" w:hAnsi="Lato"/>
        </w:rPr>
      </w:pPr>
    </w:p>
    <w:p w14:paraId="634E32EE" w14:textId="475F546B" w:rsidR="005E7BAC" w:rsidRPr="008B676D" w:rsidRDefault="00F903BC" w:rsidP="00BB6251">
      <w:pPr>
        <w:pStyle w:val="Akapitzlist"/>
        <w:numPr>
          <w:ilvl w:val="0"/>
          <w:numId w:val="27"/>
        </w:numPr>
        <w:tabs>
          <w:tab w:val="left" w:pos="709"/>
          <w:tab w:val="left" w:pos="850"/>
        </w:tabs>
        <w:autoSpaceDE w:val="0"/>
        <w:spacing w:after="0" w:line="240" w:lineRule="auto"/>
        <w:ind w:left="709" w:hanging="283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Oświadczam, że d</w:t>
      </w:r>
      <w:r w:rsidR="005E7BAC" w:rsidRPr="008B676D">
        <w:rPr>
          <w:rFonts w:ascii="Lato" w:hAnsi="Lato" w:cs="Times New Roman"/>
          <w:sz w:val="20"/>
          <w:szCs w:val="20"/>
        </w:rPr>
        <w:t xml:space="preserve">okumentacja potwierdzająca realizację Zadania </w:t>
      </w:r>
      <w:r w:rsidR="00BB6251" w:rsidRPr="008B676D">
        <w:rPr>
          <w:rFonts w:ascii="Lato" w:hAnsi="Lato" w:cs="Times New Roman"/>
          <w:sz w:val="20"/>
          <w:szCs w:val="20"/>
        </w:rPr>
        <w:t>jest dostępna w siedzibie Beneficjenta realizującego Zadanie.</w:t>
      </w:r>
      <w:r w:rsidR="00BB6251" w:rsidRPr="008B676D">
        <w:rPr>
          <w:rFonts w:ascii="Lato" w:hAnsi="Lato" w:cs="Times New Roman"/>
          <w:sz w:val="20"/>
          <w:szCs w:val="20"/>
        </w:rPr>
        <w:tab/>
      </w:r>
    </w:p>
    <w:p w14:paraId="454A474D" w14:textId="362170E0" w:rsidR="005E7BAC" w:rsidRPr="008B676D" w:rsidRDefault="00F903BC" w:rsidP="005E7BAC">
      <w:pPr>
        <w:pStyle w:val="Akapitzlist"/>
        <w:numPr>
          <w:ilvl w:val="0"/>
          <w:numId w:val="27"/>
        </w:numPr>
        <w:tabs>
          <w:tab w:val="left" w:pos="709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Oświadczam, że d</w:t>
      </w:r>
      <w:r w:rsidR="005E7BAC" w:rsidRPr="008B676D">
        <w:rPr>
          <w:rFonts w:ascii="Lato" w:hAnsi="Lato" w:cs="Times New Roman"/>
          <w:sz w:val="20"/>
          <w:szCs w:val="20"/>
        </w:rPr>
        <w:t xml:space="preserve">okumentacja dotycząca wyników realizacji Zadania jest dostępna w </w:t>
      </w:r>
      <w:r w:rsidR="00127A46" w:rsidRPr="008B676D">
        <w:rPr>
          <w:rFonts w:ascii="Lato" w:hAnsi="Lato" w:cs="Times New Roman"/>
          <w:sz w:val="20"/>
          <w:szCs w:val="20"/>
        </w:rPr>
        <w:t>siedzibie Beneficjenta realizującego</w:t>
      </w:r>
      <w:r w:rsidR="005E7BAC" w:rsidRPr="008B676D">
        <w:rPr>
          <w:rFonts w:ascii="Lato" w:hAnsi="Lato" w:cs="Times New Roman"/>
          <w:sz w:val="20"/>
          <w:szCs w:val="20"/>
        </w:rPr>
        <w:t xml:space="preserve"> Zadanie.</w:t>
      </w:r>
    </w:p>
    <w:p w14:paraId="35A21934" w14:textId="5D5B1B25" w:rsidR="00950598" w:rsidRPr="008B676D" w:rsidRDefault="00950598" w:rsidP="00950598">
      <w:pPr>
        <w:pStyle w:val="Akapitzlist"/>
        <w:numPr>
          <w:ilvl w:val="0"/>
          <w:numId w:val="27"/>
        </w:numPr>
        <w:tabs>
          <w:tab w:val="left" w:pos="709"/>
        </w:tabs>
        <w:autoSpaceDE w:val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Oświadczam, że w trakcie realizacji </w:t>
      </w:r>
      <w:r w:rsidR="00BE536A" w:rsidRPr="008B676D">
        <w:rPr>
          <w:rFonts w:ascii="Lato" w:hAnsi="Lato" w:cs="Times New Roman"/>
          <w:sz w:val="20"/>
          <w:szCs w:val="20"/>
        </w:rPr>
        <w:t>Z</w:t>
      </w:r>
      <w:r w:rsidRPr="008B676D">
        <w:rPr>
          <w:rFonts w:ascii="Lato" w:hAnsi="Lato" w:cs="Times New Roman"/>
          <w:sz w:val="20"/>
          <w:szCs w:val="20"/>
        </w:rPr>
        <w:t>adania dopełniłem obowiązku wynikającego z art. 35a ust. 1 ustawy o finansach publicznych oraz rozporządzeni</w:t>
      </w:r>
      <w:r w:rsidR="00BE536A" w:rsidRPr="008B676D">
        <w:rPr>
          <w:rFonts w:ascii="Lato" w:hAnsi="Lato" w:cs="Times New Roman"/>
          <w:sz w:val="20"/>
          <w:szCs w:val="20"/>
        </w:rPr>
        <w:t>a</w:t>
      </w:r>
      <w:r w:rsidRPr="008B676D">
        <w:rPr>
          <w:rFonts w:ascii="Lato" w:hAnsi="Lato" w:cs="Times New Roman"/>
          <w:sz w:val="20"/>
          <w:szCs w:val="20"/>
        </w:rPr>
        <w:t xml:space="preserve"> Rady Ministrów z dnia 7 maja 2021 r. w</w:t>
      </w:r>
      <w:r w:rsidR="008B676D">
        <w:rPr>
          <w:rFonts w:ascii="Lato" w:hAnsi="Lato" w:cs="Times New Roman"/>
          <w:sz w:val="20"/>
          <w:szCs w:val="20"/>
        </w:rPr>
        <w:t> </w:t>
      </w:r>
      <w:r w:rsidRPr="008B676D">
        <w:rPr>
          <w:rFonts w:ascii="Lato" w:hAnsi="Lato" w:cs="Times New Roman"/>
          <w:sz w:val="20"/>
          <w:szCs w:val="20"/>
        </w:rPr>
        <w:t>sprawie określenia działań informacyjnych podejmowanych przez podmioty realizujące zadania finansowane lub dofinansowane z budżetu państwa lub z państwowych funduszy celowych (Dz.</w:t>
      </w:r>
      <w:r w:rsidR="008B676D">
        <w:rPr>
          <w:rFonts w:ascii="Lato" w:hAnsi="Lato" w:cs="Times New Roman"/>
          <w:sz w:val="20"/>
          <w:szCs w:val="20"/>
        </w:rPr>
        <w:t> </w:t>
      </w:r>
      <w:r w:rsidRPr="008B676D">
        <w:rPr>
          <w:rFonts w:ascii="Lato" w:hAnsi="Lato" w:cs="Times New Roman"/>
          <w:sz w:val="20"/>
          <w:szCs w:val="20"/>
        </w:rPr>
        <w:t>U.</w:t>
      </w:r>
      <w:r w:rsidR="008B676D">
        <w:rPr>
          <w:rFonts w:ascii="Lato" w:hAnsi="Lato" w:cs="Times New Roman"/>
          <w:sz w:val="20"/>
          <w:szCs w:val="20"/>
        </w:rPr>
        <w:t> </w:t>
      </w:r>
      <w:r w:rsidRPr="008B676D">
        <w:rPr>
          <w:rFonts w:ascii="Lato" w:hAnsi="Lato" w:cs="Times New Roman"/>
          <w:sz w:val="20"/>
          <w:szCs w:val="20"/>
        </w:rPr>
        <w:t>z 2021 r. poz. 953</w:t>
      </w:r>
      <w:r w:rsidR="00D151C7" w:rsidRPr="008B676D">
        <w:rPr>
          <w:rFonts w:ascii="Lato" w:hAnsi="Lato" w:cs="Times New Roman"/>
          <w:sz w:val="20"/>
          <w:szCs w:val="20"/>
        </w:rPr>
        <w:t xml:space="preserve">, z </w:t>
      </w:r>
      <w:proofErr w:type="spellStart"/>
      <w:r w:rsidR="00D151C7" w:rsidRPr="008B676D">
        <w:rPr>
          <w:rFonts w:ascii="Lato" w:hAnsi="Lato" w:cs="Times New Roman"/>
          <w:sz w:val="20"/>
          <w:szCs w:val="20"/>
        </w:rPr>
        <w:t>późn</w:t>
      </w:r>
      <w:proofErr w:type="spellEnd"/>
      <w:r w:rsidR="00D151C7" w:rsidRPr="008B676D">
        <w:rPr>
          <w:rFonts w:ascii="Lato" w:hAnsi="Lato" w:cs="Times New Roman"/>
          <w:sz w:val="20"/>
          <w:szCs w:val="20"/>
        </w:rPr>
        <w:t>. zm.</w:t>
      </w:r>
      <w:r w:rsidRPr="008B676D">
        <w:rPr>
          <w:rFonts w:ascii="Lato" w:hAnsi="Lato" w:cs="Times New Roman"/>
          <w:sz w:val="20"/>
          <w:szCs w:val="20"/>
        </w:rPr>
        <w:t>), o którym mowa w § 14 ust. 1 umowy.</w:t>
      </w:r>
    </w:p>
    <w:p w14:paraId="26ADB815" w14:textId="38DA75C3" w:rsidR="00950598" w:rsidRPr="008B676D" w:rsidRDefault="00950598" w:rsidP="00950598">
      <w:pPr>
        <w:pStyle w:val="Akapitzlist"/>
        <w:numPr>
          <w:ilvl w:val="0"/>
          <w:numId w:val="27"/>
        </w:numPr>
        <w:tabs>
          <w:tab w:val="left" w:pos="709"/>
        </w:tabs>
        <w:autoSpaceDE w:val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 xml:space="preserve">Oświadczam, że w trakcie realizacji </w:t>
      </w:r>
      <w:r w:rsidR="00D151C7" w:rsidRPr="008B676D">
        <w:rPr>
          <w:rFonts w:ascii="Lato" w:hAnsi="Lato" w:cs="Times New Roman"/>
          <w:sz w:val="20"/>
          <w:szCs w:val="20"/>
        </w:rPr>
        <w:t>Z</w:t>
      </w:r>
      <w:r w:rsidRPr="008B676D">
        <w:rPr>
          <w:rFonts w:ascii="Lato" w:hAnsi="Lato" w:cs="Times New Roman"/>
          <w:sz w:val="20"/>
          <w:szCs w:val="20"/>
        </w:rPr>
        <w:t>adania zapewniłem dostępnoś</w:t>
      </w:r>
      <w:r w:rsidR="00D151C7" w:rsidRPr="008B676D">
        <w:rPr>
          <w:rFonts w:ascii="Lato" w:hAnsi="Lato" w:cs="Times New Roman"/>
          <w:sz w:val="20"/>
          <w:szCs w:val="20"/>
        </w:rPr>
        <w:t>ć</w:t>
      </w:r>
      <w:r w:rsidRPr="008B676D">
        <w:rPr>
          <w:rFonts w:ascii="Lato" w:hAnsi="Lato" w:cs="Times New Roman"/>
          <w:sz w:val="20"/>
          <w:szCs w:val="20"/>
        </w:rPr>
        <w:t xml:space="preserve"> architektoniczn</w:t>
      </w:r>
      <w:r w:rsidR="00BE536A" w:rsidRPr="008B676D">
        <w:rPr>
          <w:rFonts w:ascii="Lato" w:hAnsi="Lato" w:cs="Times New Roman"/>
          <w:sz w:val="20"/>
          <w:szCs w:val="20"/>
        </w:rPr>
        <w:t>ą,</w:t>
      </w:r>
      <w:r w:rsidRPr="008B676D">
        <w:rPr>
          <w:rFonts w:ascii="Lato" w:hAnsi="Lato" w:cs="Times New Roman"/>
          <w:sz w:val="20"/>
          <w:szCs w:val="20"/>
        </w:rPr>
        <w:t xml:space="preserve"> cyfrow</w:t>
      </w:r>
      <w:r w:rsidR="00BE536A" w:rsidRPr="008B676D">
        <w:rPr>
          <w:rFonts w:ascii="Lato" w:hAnsi="Lato" w:cs="Times New Roman"/>
          <w:sz w:val="20"/>
          <w:szCs w:val="20"/>
        </w:rPr>
        <w:t>ą</w:t>
      </w:r>
      <w:r w:rsidRPr="008B676D">
        <w:rPr>
          <w:rFonts w:ascii="Lato" w:hAnsi="Lato" w:cs="Times New Roman"/>
          <w:sz w:val="20"/>
          <w:szCs w:val="20"/>
        </w:rPr>
        <w:t xml:space="preserve"> oraz informacyjno-komunikacyjn</w:t>
      </w:r>
      <w:r w:rsidR="00BE536A" w:rsidRPr="008B676D">
        <w:rPr>
          <w:rFonts w:ascii="Lato" w:hAnsi="Lato" w:cs="Times New Roman"/>
          <w:sz w:val="20"/>
          <w:szCs w:val="20"/>
        </w:rPr>
        <w:t>ą</w:t>
      </w:r>
      <w:r w:rsidRPr="008B676D">
        <w:rPr>
          <w:rFonts w:ascii="Lato" w:hAnsi="Lato" w:cs="Times New Roman"/>
          <w:sz w:val="20"/>
          <w:szCs w:val="20"/>
        </w:rPr>
        <w:t xml:space="preserve"> w zakresie tego Zadania osobom ze szczególnymi potrzebami, co najmniej w zakresie określonym minimalnymi wymaganiami, o których mowa w art. 6 ustawy z</w:t>
      </w:r>
      <w:r w:rsidR="008B676D">
        <w:rPr>
          <w:rFonts w:ascii="Lato" w:hAnsi="Lato" w:cs="Times New Roman"/>
          <w:sz w:val="20"/>
          <w:szCs w:val="20"/>
        </w:rPr>
        <w:t> </w:t>
      </w:r>
      <w:r w:rsidRPr="008B676D">
        <w:rPr>
          <w:rFonts w:ascii="Lato" w:hAnsi="Lato" w:cs="Times New Roman"/>
          <w:sz w:val="20"/>
          <w:szCs w:val="20"/>
        </w:rPr>
        <w:t>dnia 19 lipca 2019 r. o zapewnianiu dostępności osobom ze szczególnymi potrzebami (Dz. U. z</w:t>
      </w:r>
      <w:r w:rsidR="008B676D">
        <w:rPr>
          <w:rFonts w:ascii="Lato" w:hAnsi="Lato" w:cs="Times New Roman"/>
          <w:sz w:val="20"/>
          <w:szCs w:val="20"/>
        </w:rPr>
        <w:t> </w:t>
      </w:r>
      <w:r w:rsidRPr="008B676D">
        <w:rPr>
          <w:rFonts w:ascii="Lato" w:hAnsi="Lato" w:cs="Times New Roman"/>
          <w:sz w:val="20"/>
          <w:szCs w:val="20"/>
        </w:rPr>
        <w:t>202</w:t>
      </w:r>
      <w:r w:rsidR="00D151C7" w:rsidRPr="008B676D">
        <w:rPr>
          <w:rFonts w:ascii="Lato" w:hAnsi="Lato" w:cs="Times New Roman"/>
          <w:sz w:val="20"/>
          <w:szCs w:val="20"/>
        </w:rPr>
        <w:t>2</w:t>
      </w:r>
      <w:r w:rsidRPr="008B676D">
        <w:rPr>
          <w:rFonts w:ascii="Lato" w:hAnsi="Lato" w:cs="Times New Roman"/>
          <w:sz w:val="20"/>
          <w:szCs w:val="20"/>
        </w:rPr>
        <w:t xml:space="preserve"> r. poz. </w:t>
      </w:r>
      <w:r w:rsidR="00D151C7" w:rsidRPr="008B676D">
        <w:rPr>
          <w:rFonts w:ascii="Lato" w:hAnsi="Lato" w:cs="Times New Roman"/>
          <w:sz w:val="20"/>
          <w:szCs w:val="20"/>
        </w:rPr>
        <w:t>2240</w:t>
      </w:r>
      <w:r w:rsidRPr="008B676D">
        <w:rPr>
          <w:rFonts w:ascii="Lato" w:hAnsi="Lato" w:cs="Times New Roman"/>
          <w:sz w:val="20"/>
          <w:szCs w:val="20"/>
        </w:rPr>
        <w:t>).</w:t>
      </w:r>
    </w:p>
    <w:p w14:paraId="717BCF73" w14:textId="3FC2E4ED" w:rsidR="00950598" w:rsidRPr="008B676D" w:rsidRDefault="00950598" w:rsidP="00950598">
      <w:pPr>
        <w:pStyle w:val="Akapitzlist"/>
        <w:numPr>
          <w:ilvl w:val="0"/>
          <w:numId w:val="27"/>
        </w:numPr>
        <w:tabs>
          <w:tab w:val="left" w:pos="709"/>
        </w:tabs>
        <w:autoSpaceDE w:val="0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Oświadczam, że udzielam Ministrowi licencji do korzystania z Utwor</w:t>
      </w:r>
      <w:r w:rsidR="00BE536A" w:rsidRPr="008B676D">
        <w:rPr>
          <w:rFonts w:ascii="Lato" w:hAnsi="Lato" w:cs="Times New Roman"/>
          <w:sz w:val="20"/>
          <w:szCs w:val="20"/>
        </w:rPr>
        <w:t>ów</w:t>
      </w:r>
      <w:r w:rsidRPr="008B676D">
        <w:rPr>
          <w:rFonts w:ascii="Lato" w:hAnsi="Lato" w:cs="Times New Roman"/>
          <w:sz w:val="20"/>
          <w:szCs w:val="20"/>
        </w:rPr>
        <w:t xml:space="preserve">, na zasadach wskazanych w umowie. </w:t>
      </w:r>
    </w:p>
    <w:p w14:paraId="2D9F0A32" w14:textId="77777777" w:rsidR="00950598" w:rsidRPr="008B676D" w:rsidRDefault="00950598" w:rsidP="00950598">
      <w:pPr>
        <w:pStyle w:val="Akapitzlist"/>
        <w:tabs>
          <w:tab w:val="left" w:pos="709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p w14:paraId="4D9E346E" w14:textId="77777777" w:rsidR="005E7BAC" w:rsidRPr="008B676D" w:rsidRDefault="005E7BAC" w:rsidP="005E7BAC">
      <w:pPr>
        <w:pStyle w:val="Akapitzlist"/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p w14:paraId="789D8578" w14:textId="11C1E316" w:rsidR="00950598" w:rsidRPr="008B676D" w:rsidRDefault="00950598" w:rsidP="00950598">
      <w:pPr>
        <w:pStyle w:val="Akapitzlist"/>
        <w:tabs>
          <w:tab w:val="left" w:pos="709"/>
        </w:tabs>
        <w:autoSpaceDE w:val="0"/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  <w:r w:rsidRPr="008B676D">
        <w:rPr>
          <w:rFonts w:ascii="Lato" w:hAnsi="Lato" w:cs="Times New Roman"/>
          <w:b/>
          <w:sz w:val="20"/>
          <w:szCs w:val="20"/>
        </w:rPr>
        <w:t>G. DANE DO KONTAKTU</w:t>
      </w:r>
    </w:p>
    <w:p w14:paraId="3D322F05" w14:textId="77777777" w:rsidR="00950598" w:rsidRPr="008B676D" w:rsidRDefault="00950598" w:rsidP="00950598">
      <w:pPr>
        <w:pStyle w:val="Akapitzlist"/>
        <w:tabs>
          <w:tab w:val="left" w:pos="709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p w14:paraId="5B67E3FC" w14:textId="52F28702" w:rsidR="005E7BAC" w:rsidRPr="008B676D" w:rsidRDefault="005E7BAC" w:rsidP="00950598">
      <w:pPr>
        <w:pStyle w:val="Akapitzlist"/>
        <w:tabs>
          <w:tab w:val="left" w:pos="709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>Osoba odpowiedzialna za przygotowanie raportu</w:t>
      </w:r>
    </w:p>
    <w:p w14:paraId="3BA224DF" w14:textId="6C9C4BBB" w:rsidR="005E7BAC" w:rsidRPr="008B676D" w:rsidRDefault="00A54BB9" w:rsidP="005E7BAC">
      <w:pPr>
        <w:pStyle w:val="Akapitzlist"/>
        <w:spacing w:after="0" w:line="240" w:lineRule="auto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1234CD" wp14:editId="2544C86E">
                <wp:simplePos x="0" y="0"/>
                <wp:positionH relativeFrom="column">
                  <wp:posOffset>635</wp:posOffset>
                </wp:positionH>
                <wp:positionV relativeFrom="paragraph">
                  <wp:posOffset>226060</wp:posOffset>
                </wp:positionV>
                <wp:extent cx="5622290" cy="354330"/>
                <wp:effectExtent l="0" t="0" r="16510" b="2667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229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FCCE9" w14:textId="77777777" w:rsidR="00212808" w:rsidRDefault="00212808" w:rsidP="00A54BB9"/>
                          <w:p w14:paraId="6454CCC7" w14:textId="77777777" w:rsidR="00212808" w:rsidRDefault="00212808" w:rsidP="00A54BB9"/>
                          <w:p w14:paraId="2440C8BC" w14:textId="77777777" w:rsidR="00212808" w:rsidRDefault="00212808" w:rsidP="00A54BB9"/>
                          <w:p w14:paraId="646190FD" w14:textId="77777777" w:rsidR="00212808" w:rsidRDefault="00212808" w:rsidP="00A54BB9"/>
                          <w:p w14:paraId="0E0418B3" w14:textId="77777777" w:rsidR="00212808" w:rsidRDefault="00212808" w:rsidP="00A54BB9"/>
                          <w:p w14:paraId="4E3435E3" w14:textId="77777777" w:rsidR="00212808" w:rsidRDefault="00212808" w:rsidP="00A54BB9"/>
                          <w:p w14:paraId="44041B68" w14:textId="77777777" w:rsidR="00212808" w:rsidRDefault="00212808" w:rsidP="00A54B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234CD" id="_x0000_s1027" type="#_x0000_t202" style="position:absolute;left:0;text-align:left;margin-left:.05pt;margin-top:17.8pt;width:442.7pt;height:27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">
                <v:textbox>
                  <w:txbxContent>
                    <w:p w14:paraId="25AFCCE9" w14:textId="77777777" w:rsidR="00212808" w:rsidRDefault="00212808" w:rsidP="00A54BB9"/>
                    <w:p w14:paraId="6454CCC7" w14:textId="77777777" w:rsidR="00212808" w:rsidRDefault="00212808" w:rsidP="00A54BB9"/>
                    <w:p w14:paraId="2440C8BC" w14:textId="77777777" w:rsidR="00212808" w:rsidRDefault="00212808" w:rsidP="00A54BB9"/>
                    <w:p w14:paraId="646190FD" w14:textId="77777777" w:rsidR="00212808" w:rsidRDefault="00212808" w:rsidP="00A54BB9"/>
                    <w:p w14:paraId="0E0418B3" w14:textId="77777777" w:rsidR="00212808" w:rsidRDefault="00212808" w:rsidP="00A54BB9"/>
                    <w:p w14:paraId="4E3435E3" w14:textId="77777777" w:rsidR="00212808" w:rsidRDefault="00212808" w:rsidP="00A54BB9"/>
                    <w:p w14:paraId="44041B68" w14:textId="77777777" w:rsidR="00212808" w:rsidRDefault="00212808" w:rsidP="00A54BB9"/>
                  </w:txbxContent>
                </v:textbox>
                <w10:wrap type="square"/>
              </v:shape>
            </w:pict>
          </mc:Fallback>
        </mc:AlternateContent>
      </w:r>
    </w:p>
    <w:p w14:paraId="3A83A58D" w14:textId="1B0BA817" w:rsidR="005E7BAC" w:rsidRPr="008B676D" w:rsidRDefault="005E7BAC" w:rsidP="005E7BAC">
      <w:pPr>
        <w:pStyle w:val="Akapitzlist"/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hAnsi="Lato" w:cs="Times New Roman"/>
          <w:sz w:val="20"/>
          <w:szCs w:val="20"/>
        </w:rPr>
        <w:tab/>
      </w:r>
      <w:r w:rsidRPr="008B676D">
        <w:rPr>
          <w:rFonts w:ascii="Lato" w:hAnsi="Lato" w:cs="Times New Roman"/>
          <w:sz w:val="20"/>
          <w:szCs w:val="20"/>
        </w:rPr>
        <w:tab/>
      </w:r>
      <w:r w:rsidRPr="008B676D">
        <w:rPr>
          <w:rFonts w:ascii="Lato" w:hAnsi="Lato" w:cs="Times New Roman"/>
          <w:sz w:val="20"/>
          <w:szCs w:val="20"/>
        </w:rPr>
        <w:tab/>
        <w:t xml:space="preserve"> (imię i nazwisko, numer telefonu, e-mail)</w:t>
      </w:r>
    </w:p>
    <w:p w14:paraId="6772E624" w14:textId="77777777" w:rsidR="005E7BAC" w:rsidRPr="008B676D" w:rsidRDefault="005E7BAC" w:rsidP="005E7BAC">
      <w:pPr>
        <w:pStyle w:val="Akapitzlist"/>
        <w:tabs>
          <w:tab w:val="left" w:pos="850"/>
        </w:tabs>
        <w:autoSpaceDE w:val="0"/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8B676D">
        <w:rPr>
          <w:rFonts w:ascii="Lato" w:eastAsia="Times New Roman" w:hAnsi="Lato" w:cs="Times New Roman"/>
          <w:sz w:val="20"/>
          <w:szCs w:val="20"/>
        </w:rPr>
        <w:t xml:space="preserve"> </w:t>
      </w:r>
    </w:p>
    <w:p w14:paraId="3DF3DDB4" w14:textId="03E18584" w:rsidR="005E7BAC" w:rsidRPr="008B676D" w:rsidRDefault="00A54BB9" w:rsidP="005E7BAC">
      <w:pPr>
        <w:rPr>
          <w:rFonts w:ascii="Lato" w:hAnsi="Lato"/>
        </w:rPr>
      </w:pPr>
      <w:r w:rsidRPr="008B676D">
        <w:rPr>
          <w:rFonts w:ascii="Lato" w:hAnsi="Lato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FA9586" wp14:editId="15026286">
                <wp:simplePos x="0" y="0"/>
                <wp:positionH relativeFrom="column">
                  <wp:posOffset>1692910</wp:posOffset>
                </wp:positionH>
                <wp:positionV relativeFrom="paragraph">
                  <wp:posOffset>109855</wp:posOffset>
                </wp:positionV>
                <wp:extent cx="3834765" cy="279400"/>
                <wp:effectExtent l="0" t="0" r="13335" b="2540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47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D70D6" w14:textId="77777777" w:rsidR="00212808" w:rsidRDefault="00212808" w:rsidP="00A54BB9"/>
                          <w:p w14:paraId="21FEA360" w14:textId="77777777" w:rsidR="00212808" w:rsidRDefault="00212808" w:rsidP="00A54BB9"/>
                          <w:p w14:paraId="40CE675A" w14:textId="77777777" w:rsidR="00212808" w:rsidRDefault="00212808" w:rsidP="00A54BB9"/>
                          <w:p w14:paraId="495FBA7E" w14:textId="77777777" w:rsidR="00212808" w:rsidRDefault="00212808" w:rsidP="00A54BB9"/>
                          <w:p w14:paraId="78824298" w14:textId="77777777" w:rsidR="00212808" w:rsidRDefault="00212808" w:rsidP="00A54BB9"/>
                          <w:p w14:paraId="3841C4B8" w14:textId="77777777" w:rsidR="00212808" w:rsidRDefault="00212808" w:rsidP="00A54BB9"/>
                          <w:p w14:paraId="4E24984A" w14:textId="77777777" w:rsidR="00212808" w:rsidRDefault="00212808" w:rsidP="00A54B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A9586" id="_x0000_s1028" type="#_x0000_t202" style="position:absolute;margin-left:133.3pt;margin-top:8.65pt;width:301.95pt;height:2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">
                <v:textbox>
                  <w:txbxContent>
                    <w:p w14:paraId="3B9D70D6" w14:textId="77777777" w:rsidR="00212808" w:rsidRDefault="00212808" w:rsidP="00A54BB9"/>
                    <w:p w14:paraId="21FEA360" w14:textId="77777777" w:rsidR="00212808" w:rsidRDefault="00212808" w:rsidP="00A54BB9"/>
                    <w:p w14:paraId="40CE675A" w14:textId="77777777" w:rsidR="00212808" w:rsidRDefault="00212808" w:rsidP="00A54BB9"/>
                    <w:p w14:paraId="495FBA7E" w14:textId="77777777" w:rsidR="00212808" w:rsidRDefault="00212808" w:rsidP="00A54BB9"/>
                    <w:p w14:paraId="78824298" w14:textId="77777777" w:rsidR="00212808" w:rsidRDefault="00212808" w:rsidP="00A54BB9"/>
                    <w:p w14:paraId="3841C4B8" w14:textId="77777777" w:rsidR="00212808" w:rsidRDefault="00212808" w:rsidP="00A54BB9"/>
                    <w:p w14:paraId="4E24984A" w14:textId="77777777" w:rsidR="00212808" w:rsidRDefault="00212808" w:rsidP="00A54BB9"/>
                  </w:txbxContent>
                </v:textbox>
                <w10:wrap type="square"/>
              </v:shape>
            </w:pict>
          </mc:Fallback>
        </mc:AlternateContent>
      </w:r>
    </w:p>
    <w:p w14:paraId="4F8D0813" w14:textId="6E4E6422" w:rsidR="005E7BAC" w:rsidRPr="008B676D" w:rsidRDefault="005E7BAC" w:rsidP="005E7BAC">
      <w:pPr>
        <w:rPr>
          <w:rFonts w:ascii="Lato" w:hAnsi="Lato"/>
        </w:rPr>
      </w:pPr>
      <w:r w:rsidRPr="008B676D">
        <w:rPr>
          <w:rFonts w:ascii="Lato" w:hAnsi="Lato"/>
        </w:rPr>
        <w:t>Raport</w:t>
      </w:r>
      <w:r w:rsidR="00A54BB9" w:rsidRPr="008B676D">
        <w:rPr>
          <w:rFonts w:ascii="Lato" w:hAnsi="Lato"/>
        </w:rPr>
        <w:t xml:space="preserve"> sporządzono dnia </w:t>
      </w:r>
    </w:p>
    <w:p w14:paraId="707B97E4" w14:textId="0EEBB73E" w:rsidR="005E7BAC" w:rsidRPr="008B676D" w:rsidRDefault="005E7BAC" w:rsidP="005E7BAC">
      <w:pPr>
        <w:rPr>
          <w:rFonts w:ascii="Lato" w:hAnsi="Lato"/>
        </w:rPr>
      </w:pPr>
    </w:p>
    <w:p w14:paraId="0EC1C99C" w14:textId="77777777" w:rsidR="005E7BAC" w:rsidRPr="008B676D" w:rsidRDefault="005E7BAC" w:rsidP="005E7BAC">
      <w:pPr>
        <w:jc w:val="both"/>
        <w:rPr>
          <w:rFonts w:ascii="Lato" w:hAnsi="Lato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3"/>
        <w:gridCol w:w="4955"/>
      </w:tblGrid>
      <w:tr w:rsidR="005E7BAC" w:rsidRPr="008B676D" w14:paraId="1D40FEEF" w14:textId="77777777" w:rsidTr="00102D06">
        <w:trPr>
          <w:trHeight w:val="1287"/>
        </w:trPr>
        <w:tc>
          <w:tcPr>
            <w:tcW w:w="4653" w:type="dxa"/>
            <w:shd w:val="clear" w:color="auto" w:fill="auto"/>
          </w:tcPr>
          <w:p w14:paraId="574B3E35" w14:textId="77777777" w:rsidR="00F903BC" w:rsidRPr="008B676D" w:rsidRDefault="00F903BC" w:rsidP="00950598">
            <w:pPr>
              <w:jc w:val="center"/>
              <w:rPr>
                <w:rFonts w:ascii="Lato" w:hAnsi="Lato"/>
                <w:b/>
              </w:rPr>
            </w:pPr>
          </w:p>
          <w:p w14:paraId="3DF266AF" w14:textId="77777777" w:rsidR="00F903BC" w:rsidRPr="008B676D" w:rsidRDefault="00F903BC" w:rsidP="00950598">
            <w:pPr>
              <w:jc w:val="center"/>
              <w:rPr>
                <w:rFonts w:ascii="Lato" w:hAnsi="Lato"/>
                <w:b/>
              </w:rPr>
            </w:pPr>
          </w:p>
          <w:p w14:paraId="3FDE260D" w14:textId="77777777" w:rsidR="005E7BAC" w:rsidRPr="008B676D" w:rsidRDefault="00127A46" w:rsidP="00950598">
            <w:pPr>
              <w:jc w:val="center"/>
              <w:rPr>
                <w:rFonts w:ascii="Lato" w:hAnsi="Lato"/>
                <w:b/>
              </w:rPr>
            </w:pPr>
            <w:r w:rsidRPr="008B676D">
              <w:rPr>
                <w:rFonts w:ascii="Lato" w:hAnsi="Lato"/>
                <w:b/>
              </w:rPr>
              <w:t>Beneficjent</w:t>
            </w:r>
          </w:p>
          <w:p w14:paraId="165C813A" w14:textId="77777777" w:rsidR="00F903BC" w:rsidRPr="008B676D" w:rsidRDefault="00F903BC" w:rsidP="00950598">
            <w:pPr>
              <w:jc w:val="center"/>
              <w:rPr>
                <w:rFonts w:ascii="Lato" w:hAnsi="Lato"/>
                <w:b/>
              </w:rPr>
            </w:pPr>
          </w:p>
          <w:p w14:paraId="16552DCD" w14:textId="77777777" w:rsidR="00F903BC" w:rsidRPr="008B676D" w:rsidRDefault="00F903BC" w:rsidP="00950598">
            <w:pPr>
              <w:jc w:val="center"/>
              <w:rPr>
                <w:rFonts w:ascii="Lato" w:hAnsi="Lato"/>
                <w:b/>
              </w:rPr>
            </w:pPr>
          </w:p>
          <w:p w14:paraId="3B601DCB" w14:textId="44C36060" w:rsidR="00F903BC" w:rsidRPr="008B676D" w:rsidRDefault="00F903BC" w:rsidP="00950598">
            <w:pPr>
              <w:jc w:val="center"/>
              <w:rPr>
                <w:rFonts w:ascii="Lato" w:hAnsi="Lato"/>
                <w:b/>
              </w:rPr>
            </w:pPr>
          </w:p>
        </w:tc>
        <w:tc>
          <w:tcPr>
            <w:tcW w:w="4955" w:type="dxa"/>
            <w:shd w:val="clear" w:color="auto" w:fill="auto"/>
          </w:tcPr>
          <w:p w14:paraId="7163D075" w14:textId="58512FA9" w:rsidR="005E7BAC" w:rsidRPr="008B676D" w:rsidRDefault="005E7BAC" w:rsidP="00102D06">
            <w:pPr>
              <w:jc w:val="center"/>
              <w:rPr>
                <w:rFonts w:ascii="Lato" w:hAnsi="Lato"/>
                <w:b/>
              </w:rPr>
            </w:pPr>
          </w:p>
        </w:tc>
      </w:tr>
      <w:tr w:rsidR="005E7BAC" w:rsidRPr="008B676D" w14:paraId="1CA9C347" w14:textId="77777777" w:rsidTr="00102D06">
        <w:trPr>
          <w:trHeight w:val="422"/>
        </w:trPr>
        <w:tc>
          <w:tcPr>
            <w:tcW w:w="4653" w:type="dxa"/>
            <w:shd w:val="clear" w:color="auto" w:fill="auto"/>
          </w:tcPr>
          <w:p w14:paraId="6180D5FD" w14:textId="1AE23BC7" w:rsidR="005E7BAC" w:rsidRPr="008B676D" w:rsidRDefault="005E7BAC" w:rsidP="00950598">
            <w:pPr>
              <w:jc w:val="center"/>
              <w:rPr>
                <w:rFonts w:ascii="Lato" w:hAnsi="Lato"/>
                <w:i/>
              </w:rPr>
            </w:pPr>
            <w:r w:rsidRPr="008B676D">
              <w:rPr>
                <w:rFonts w:ascii="Lato" w:hAnsi="Lato"/>
                <w:i/>
              </w:rPr>
              <w:t xml:space="preserve">podpisy i pieczęcie służbowe osób reprezentujących </w:t>
            </w:r>
            <w:r w:rsidR="00127A46" w:rsidRPr="008B676D">
              <w:rPr>
                <w:rFonts w:ascii="Lato" w:hAnsi="Lato"/>
                <w:i/>
              </w:rPr>
              <w:t>Beneficjenta lub kwalifikowany podpis elektroniczny</w:t>
            </w:r>
          </w:p>
        </w:tc>
        <w:tc>
          <w:tcPr>
            <w:tcW w:w="4955" w:type="dxa"/>
            <w:shd w:val="clear" w:color="auto" w:fill="auto"/>
          </w:tcPr>
          <w:p w14:paraId="269E2979" w14:textId="3D9E5178" w:rsidR="00127A46" w:rsidRPr="008B676D" w:rsidRDefault="00127A46" w:rsidP="00102D06">
            <w:pPr>
              <w:jc w:val="center"/>
              <w:rPr>
                <w:rFonts w:ascii="Lato" w:hAnsi="Lato"/>
                <w:i/>
              </w:rPr>
            </w:pPr>
          </w:p>
        </w:tc>
      </w:tr>
    </w:tbl>
    <w:p w14:paraId="10C8E910" w14:textId="0880BA33" w:rsidR="004F5703" w:rsidRPr="008B676D" w:rsidRDefault="004F5703" w:rsidP="0044065D">
      <w:pPr>
        <w:suppressAutoHyphens w:val="0"/>
        <w:spacing w:after="160" w:line="259" w:lineRule="auto"/>
        <w:rPr>
          <w:rFonts w:ascii="Lato" w:hAnsi="Lato"/>
          <w:b/>
        </w:rPr>
      </w:pPr>
    </w:p>
    <w:sectPr w:rsidR="004F5703" w:rsidRPr="008B676D" w:rsidSect="008B676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0BCAC" w14:textId="77777777" w:rsidR="00076B49" w:rsidRDefault="00076B49" w:rsidP="00AC0B1E">
      <w:r>
        <w:separator/>
      </w:r>
    </w:p>
  </w:endnote>
  <w:endnote w:type="continuationSeparator" w:id="0">
    <w:p w14:paraId="4B731072" w14:textId="77777777" w:rsidR="00076B49" w:rsidRDefault="00076B49" w:rsidP="00AC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Yu Gothic UI"/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499342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0A0CA64" w14:textId="1676158B" w:rsidR="00212808" w:rsidRDefault="0021280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2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23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DDFF25" w14:textId="77777777" w:rsidR="00212808" w:rsidRPr="00D52F3A" w:rsidRDefault="00212808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C99AA" w14:textId="77777777" w:rsidR="00076B49" w:rsidRDefault="00076B49" w:rsidP="00AC0B1E">
      <w:r>
        <w:separator/>
      </w:r>
    </w:p>
  </w:footnote>
  <w:footnote w:type="continuationSeparator" w:id="0">
    <w:p w14:paraId="16C1BB81" w14:textId="77777777" w:rsidR="00076B49" w:rsidRDefault="00076B49" w:rsidP="00AC0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6422B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  <w:i w:val="0"/>
        <w:kern w:val="1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</w:abstractNum>
  <w:abstractNum w:abstractNumId="8" w15:restartNumberingAfterBreak="0">
    <w:nsid w:val="0000000D"/>
    <w:multiLevelType w:val="singleLevel"/>
    <w:tmpl w:val="1F4CF5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Unicode MS"/>
        <w:sz w:val="24"/>
        <w:szCs w:val="24"/>
        <w:lang w:eastAsia="en-US"/>
      </w:rPr>
    </w:lvl>
  </w:abstractNum>
  <w:abstractNum w:abstractNumId="10" w15:restartNumberingAfterBreak="0">
    <w:nsid w:val="0000000F"/>
    <w:multiLevelType w:val="multilevel"/>
    <w:tmpl w:val="26A01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654"/>
        </w:tabs>
        <w:ind w:left="786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B3C4DEBA"/>
    <w:name w:val="WW8Num27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cs="Times New Roman"/>
        <w:bCs/>
        <w:sz w:val="24"/>
        <w:szCs w:val="24"/>
      </w:rPr>
    </w:lvl>
  </w:abstractNum>
  <w:abstractNum w:abstractNumId="12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b w:val="0"/>
        <w:szCs w:val="24"/>
        <w:lang w:val="pl-PL"/>
      </w:rPr>
    </w:lvl>
  </w:abstractNum>
  <w:abstractNum w:abstractNumId="13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2212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4"/>
        <w:szCs w:val="24"/>
      </w:rPr>
    </w:lvl>
  </w:abstractNum>
  <w:abstractNum w:abstractNumId="16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4D81414"/>
    <w:multiLevelType w:val="singleLevel"/>
    <w:tmpl w:val="CBC0FB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sz w:val="24"/>
        <w:szCs w:val="24"/>
      </w:rPr>
    </w:lvl>
  </w:abstractNum>
  <w:abstractNum w:abstractNumId="20" w15:restartNumberingAfterBreak="0">
    <w:nsid w:val="0CE32025"/>
    <w:multiLevelType w:val="multilevel"/>
    <w:tmpl w:val="61487132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  <w:i w:val="0"/>
        <w:kern w:val="1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0DA76AB1"/>
    <w:multiLevelType w:val="hybridMultilevel"/>
    <w:tmpl w:val="1228E9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0DCD18E1"/>
    <w:multiLevelType w:val="hybridMultilevel"/>
    <w:tmpl w:val="3FC85F6E"/>
    <w:lvl w:ilvl="0" w:tplc="4030C1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6D351D1"/>
    <w:multiLevelType w:val="hybridMultilevel"/>
    <w:tmpl w:val="FFB202D4"/>
    <w:lvl w:ilvl="0" w:tplc="34A045F0">
      <w:start w:val="1"/>
      <w:numFmt w:val="ordin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95D473A"/>
    <w:multiLevelType w:val="hybridMultilevel"/>
    <w:tmpl w:val="54CA3856"/>
    <w:lvl w:ilvl="0" w:tplc="CB5660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23BCF"/>
    <w:multiLevelType w:val="hybridMultilevel"/>
    <w:tmpl w:val="6F9E6324"/>
    <w:lvl w:ilvl="0" w:tplc="B68CD09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 w15:restartNumberingAfterBreak="0">
    <w:nsid w:val="1F110287"/>
    <w:multiLevelType w:val="hybridMultilevel"/>
    <w:tmpl w:val="6316B4FA"/>
    <w:lvl w:ilvl="0" w:tplc="DAF484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DB38B9"/>
    <w:multiLevelType w:val="hybridMultilevel"/>
    <w:tmpl w:val="4A9A8B20"/>
    <w:lvl w:ilvl="0" w:tplc="00DEC0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DA2C5A"/>
    <w:multiLevelType w:val="hybridMultilevel"/>
    <w:tmpl w:val="52A05248"/>
    <w:lvl w:ilvl="0" w:tplc="D3A873C2">
      <w:start w:val="1"/>
      <w:numFmt w:val="decimal"/>
      <w:lvlText w:val="%1)"/>
      <w:lvlJc w:val="left"/>
      <w:pPr>
        <w:ind w:left="786" w:hanging="360"/>
      </w:pPr>
      <w:rPr>
        <w:rFonts w:ascii="Times" w:hAnsi="Times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4543562"/>
    <w:multiLevelType w:val="hybridMultilevel"/>
    <w:tmpl w:val="5FA01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8D6CDF"/>
    <w:multiLevelType w:val="hybridMultilevel"/>
    <w:tmpl w:val="090EE39E"/>
    <w:lvl w:ilvl="0" w:tplc="C1628758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6A0CBD"/>
    <w:multiLevelType w:val="hybridMultilevel"/>
    <w:tmpl w:val="AF504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18213B8">
      <w:start w:val="5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C7169"/>
    <w:multiLevelType w:val="hybridMultilevel"/>
    <w:tmpl w:val="1E6216B8"/>
    <w:lvl w:ilvl="0" w:tplc="8DA806EA">
      <w:start w:val="5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599C6E15"/>
    <w:multiLevelType w:val="hybridMultilevel"/>
    <w:tmpl w:val="B32E7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C711A1"/>
    <w:multiLevelType w:val="singleLevel"/>
    <w:tmpl w:val="4636E5D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5" w15:restartNumberingAfterBreak="0">
    <w:nsid w:val="5F685394"/>
    <w:multiLevelType w:val="hybridMultilevel"/>
    <w:tmpl w:val="16702A22"/>
    <w:lvl w:ilvl="0" w:tplc="34A045F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937500"/>
    <w:multiLevelType w:val="hybridMultilevel"/>
    <w:tmpl w:val="C58C15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6297DE2"/>
    <w:multiLevelType w:val="hybridMultilevel"/>
    <w:tmpl w:val="215E71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50DA9"/>
    <w:multiLevelType w:val="hybridMultilevel"/>
    <w:tmpl w:val="A0F2EAA8"/>
    <w:lvl w:ilvl="0" w:tplc="A0A43AEC">
      <w:start w:val="4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69FE12C1"/>
    <w:multiLevelType w:val="hybridMultilevel"/>
    <w:tmpl w:val="624E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DA08A7"/>
    <w:multiLevelType w:val="hybridMultilevel"/>
    <w:tmpl w:val="3572DC4E"/>
    <w:lvl w:ilvl="0" w:tplc="079C360C">
      <w:start w:val="1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A275D"/>
    <w:multiLevelType w:val="hybridMultilevel"/>
    <w:tmpl w:val="CC1AB9C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6BD06DE6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D5B5B2B"/>
    <w:multiLevelType w:val="hybridMultilevel"/>
    <w:tmpl w:val="8084B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19735">
    <w:abstractNumId w:val="22"/>
  </w:num>
  <w:num w:numId="2" w16cid:durableId="397091251">
    <w:abstractNumId w:val="30"/>
  </w:num>
  <w:num w:numId="3" w16cid:durableId="534194851">
    <w:abstractNumId w:val="34"/>
  </w:num>
  <w:num w:numId="4" w16cid:durableId="1689872101">
    <w:abstractNumId w:val="5"/>
  </w:num>
  <w:num w:numId="5" w16cid:durableId="30157683">
    <w:abstractNumId w:val="10"/>
  </w:num>
  <w:num w:numId="6" w16cid:durableId="1125349151">
    <w:abstractNumId w:val="3"/>
  </w:num>
  <w:num w:numId="7" w16cid:durableId="174349083">
    <w:abstractNumId w:val="6"/>
  </w:num>
  <w:num w:numId="8" w16cid:durableId="478496244">
    <w:abstractNumId w:val="2"/>
  </w:num>
  <w:num w:numId="9" w16cid:durableId="1274938421">
    <w:abstractNumId w:val="14"/>
  </w:num>
  <w:num w:numId="10" w16cid:durableId="1519926839">
    <w:abstractNumId w:val="21"/>
  </w:num>
  <w:num w:numId="11" w16cid:durableId="1320767076">
    <w:abstractNumId w:val="7"/>
  </w:num>
  <w:num w:numId="12" w16cid:durableId="1365138637">
    <w:abstractNumId w:val="9"/>
  </w:num>
  <w:num w:numId="13" w16cid:durableId="1307201510">
    <w:abstractNumId w:val="13"/>
  </w:num>
  <w:num w:numId="14" w16cid:durableId="737556974">
    <w:abstractNumId w:val="4"/>
  </w:num>
  <w:num w:numId="15" w16cid:durableId="1402631529">
    <w:abstractNumId w:val="42"/>
  </w:num>
  <w:num w:numId="16" w16cid:durableId="1528714119">
    <w:abstractNumId w:val="0"/>
  </w:num>
  <w:num w:numId="17" w16cid:durableId="1362708392">
    <w:abstractNumId w:val="1"/>
  </w:num>
  <w:num w:numId="18" w16cid:durableId="1901093115">
    <w:abstractNumId w:val="40"/>
  </w:num>
  <w:num w:numId="19" w16cid:durableId="2009601651">
    <w:abstractNumId w:val="24"/>
  </w:num>
  <w:num w:numId="20" w16cid:durableId="27948221">
    <w:abstractNumId w:val="12"/>
  </w:num>
  <w:num w:numId="21" w16cid:durableId="1937666296">
    <w:abstractNumId w:val="31"/>
  </w:num>
  <w:num w:numId="22" w16cid:durableId="34938752">
    <w:abstractNumId w:val="11"/>
  </w:num>
  <w:num w:numId="23" w16cid:durableId="1198156304">
    <w:abstractNumId w:val="15"/>
  </w:num>
  <w:num w:numId="24" w16cid:durableId="269821607">
    <w:abstractNumId w:val="19"/>
  </w:num>
  <w:num w:numId="25" w16cid:durableId="740254545">
    <w:abstractNumId w:val="16"/>
  </w:num>
  <w:num w:numId="26" w16cid:durableId="1776091826">
    <w:abstractNumId w:val="17"/>
  </w:num>
  <w:num w:numId="27" w16cid:durableId="311492628">
    <w:abstractNumId w:val="18"/>
  </w:num>
  <w:num w:numId="28" w16cid:durableId="1941260459">
    <w:abstractNumId w:val="39"/>
  </w:num>
  <w:num w:numId="29" w16cid:durableId="1819419786">
    <w:abstractNumId w:val="27"/>
  </w:num>
  <w:num w:numId="30" w16cid:durableId="1104693907">
    <w:abstractNumId w:val="41"/>
  </w:num>
  <w:num w:numId="31" w16cid:durableId="971180876">
    <w:abstractNumId w:val="37"/>
  </w:num>
  <w:num w:numId="32" w16cid:durableId="997348863">
    <w:abstractNumId w:val="20"/>
  </w:num>
  <w:num w:numId="33" w16cid:durableId="1490826593">
    <w:abstractNumId w:val="26"/>
  </w:num>
  <w:num w:numId="34" w16cid:durableId="2011445049">
    <w:abstractNumId w:val="23"/>
  </w:num>
  <w:num w:numId="35" w16cid:durableId="576090089">
    <w:abstractNumId w:val="35"/>
  </w:num>
  <w:num w:numId="36" w16cid:durableId="1297563909">
    <w:abstractNumId w:val="28"/>
  </w:num>
  <w:num w:numId="37" w16cid:durableId="1454059757">
    <w:abstractNumId w:val="32"/>
  </w:num>
  <w:num w:numId="38" w16cid:durableId="1262225871">
    <w:abstractNumId w:val="38"/>
  </w:num>
  <w:num w:numId="39" w16cid:durableId="199442905">
    <w:abstractNumId w:val="8"/>
  </w:num>
  <w:num w:numId="40" w16cid:durableId="821699385">
    <w:abstractNumId w:val="25"/>
  </w:num>
  <w:num w:numId="41" w16cid:durableId="399640115">
    <w:abstractNumId w:val="33"/>
  </w:num>
  <w:num w:numId="42" w16cid:durableId="75444728">
    <w:abstractNumId w:val="36"/>
  </w:num>
  <w:num w:numId="43" w16cid:durableId="10272146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11"/>
    <w:rsid w:val="000137C2"/>
    <w:rsid w:val="00017092"/>
    <w:rsid w:val="00023B97"/>
    <w:rsid w:val="0003372F"/>
    <w:rsid w:val="000376AD"/>
    <w:rsid w:val="000523F4"/>
    <w:rsid w:val="00055E60"/>
    <w:rsid w:val="000603C5"/>
    <w:rsid w:val="00073758"/>
    <w:rsid w:val="00074526"/>
    <w:rsid w:val="00076B49"/>
    <w:rsid w:val="000844EF"/>
    <w:rsid w:val="0009123D"/>
    <w:rsid w:val="000916BE"/>
    <w:rsid w:val="00095567"/>
    <w:rsid w:val="000D4286"/>
    <w:rsid w:val="000D72F6"/>
    <w:rsid w:val="000F3227"/>
    <w:rsid w:val="001024BC"/>
    <w:rsid w:val="00102D06"/>
    <w:rsid w:val="00112E7F"/>
    <w:rsid w:val="0011462B"/>
    <w:rsid w:val="00114E5D"/>
    <w:rsid w:val="001161E5"/>
    <w:rsid w:val="001166CC"/>
    <w:rsid w:val="00124AD6"/>
    <w:rsid w:val="00127A46"/>
    <w:rsid w:val="00143604"/>
    <w:rsid w:val="00144FD1"/>
    <w:rsid w:val="00151E4B"/>
    <w:rsid w:val="00153967"/>
    <w:rsid w:val="00156C84"/>
    <w:rsid w:val="00165501"/>
    <w:rsid w:val="00165CE2"/>
    <w:rsid w:val="00171546"/>
    <w:rsid w:val="00176635"/>
    <w:rsid w:val="00181E57"/>
    <w:rsid w:val="001A24B9"/>
    <w:rsid w:val="001A51D2"/>
    <w:rsid w:val="001C39D2"/>
    <w:rsid w:val="001C3B4F"/>
    <w:rsid w:val="001D4AF6"/>
    <w:rsid w:val="001F5D04"/>
    <w:rsid w:val="00210C8C"/>
    <w:rsid w:val="002113BF"/>
    <w:rsid w:val="00212808"/>
    <w:rsid w:val="00221FBB"/>
    <w:rsid w:val="002305C6"/>
    <w:rsid w:val="0023382A"/>
    <w:rsid w:val="00243CF9"/>
    <w:rsid w:val="002462AA"/>
    <w:rsid w:val="00251C1D"/>
    <w:rsid w:val="00255367"/>
    <w:rsid w:val="00260124"/>
    <w:rsid w:val="00267D4A"/>
    <w:rsid w:val="0028595D"/>
    <w:rsid w:val="00291435"/>
    <w:rsid w:val="00292455"/>
    <w:rsid w:val="002A0AB0"/>
    <w:rsid w:val="002A0E8E"/>
    <w:rsid w:val="002B2FF7"/>
    <w:rsid w:val="002B6D9D"/>
    <w:rsid w:val="002C43C5"/>
    <w:rsid w:val="002D23DD"/>
    <w:rsid w:val="002D45FA"/>
    <w:rsid w:val="002D486A"/>
    <w:rsid w:val="002D58B9"/>
    <w:rsid w:val="002D75D4"/>
    <w:rsid w:val="002F3B79"/>
    <w:rsid w:val="002F5515"/>
    <w:rsid w:val="002F5ECD"/>
    <w:rsid w:val="002F78F2"/>
    <w:rsid w:val="00317275"/>
    <w:rsid w:val="003234D1"/>
    <w:rsid w:val="00330285"/>
    <w:rsid w:val="00332AF0"/>
    <w:rsid w:val="00340478"/>
    <w:rsid w:val="0034246A"/>
    <w:rsid w:val="003465DA"/>
    <w:rsid w:val="00350C0D"/>
    <w:rsid w:val="00351BCD"/>
    <w:rsid w:val="00354C3E"/>
    <w:rsid w:val="0036374C"/>
    <w:rsid w:val="0036498B"/>
    <w:rsid w:val="00374921"/>
    <w:rsid w:val="00376005"/>
    <w:rsid w:val="00382A35"/>
    <w:rsid w:val="00384A25"/>
    <w:rsid w:val="0038568F"/>
    <w:rsid w:val="00394DFE"/>
    <w:rsid w:val="00395E2A"/>
    <w:rsid w:val="00397A65"/>
    <w:rsid w:val="003A5789"/>
    <w:rsid w:val="003B11C5"/>
    <w:rsid w:val="003B2FEB"/>
    <w:rsid w:val="003C02AA"/>
    <w:rsid w:val="003C16FD"/>
    <w:rsid w:val="003C4D95"/>
    <w:rsid w:val="003E1D64"/>
    <w:rsid w:val="003E3792"/>
    <w:rsid w:val="003E5B4A"/>
    <w:rsid w:val="003F3C31"/>
    <w:rsid w:val="003F787D"/>
    <w:rsid w:val="004061FC"/>
    <w:rsid w:val="004113CB"/>
    <w:rsid w:val="00411763"/>
    <w:rsid w:val="00415BF4"/>
    <w:rsid w:val="00416863"/>
    <w:rsid w:val="00425828"/>
    <w:rsid w:val="00425DE4"/>
    <w:rsid w:val="004303CB"/>
    <w:rsid w:val="004332E6"/>
    <w:rsid w:val="00434E59"/>
    <w:rsid w:val="0044065D"/>
    <w:rsid w:val="00443F43"/>
    <w:rsid w:val="00453EB0"/>
    <w:rsid w:val="00466EF0"/>
    <w:rsid w:val="00467E4C"/>
    <w:rsid w:val="00470DCC"/>
    <w:rsid w:val="00475B27"/>
    <w:rsid w:val="0047682F"/>
    <w:rsid w:val="00480B64"/>
    <w:rsid w:val="004813CF"/>
    <w:rsid w:val="00490DE3"/>
    <w:rsid w:val="004B7329"/>
    <w:rsid w:val="004B7CF8"/>
    <w:rsid w:val="004C6A94"/>
    <w:rsid w:val="004C7A46"/>
    <w:rsid w:val="004D77E3"/>
    <w:rsid w:val="004D7B72"/>
    <w:rsid w:val="004E2F5B"/>
    <w:rsid w:val="004F002A"/>
    <w:rsid w:val="004F5703"/>
    <w:rsid w:val="004F7796"/>
    <w:rsid w:val="005017BA"/>
    <w:rsid w:val="00502DC6"/>
    <w:rsid w:val="0050634A"/>
    <w:rsid w:val="005201F8"/>
    <w:rsid w:val="00525D88"/>
    <w:rsid w:val="005279EB"/>
    <w:rsid w:val="0053070B"/>
    <w:rsid w:val="00532068"/>
    <w:rsid w:val="00537DE7"/>
    <w:rsid w:val="005418EC"/>
    <w:rsid w:val="0056453B"/>
    <w:rsid w:val="0056478E"/>
    <w:rsid w:val="005663D0"/>
    <w:rsid w:val="00580B15"/>
    <w:rsid w:val="00580F15"/>
    <w:rsid w:val="00582053"/>
    <w:rsid w:val="00586497"/>
    <w:rsid w:val="00586C6A"/>
    <w:rsid w:val="00591F94"/>
    <w:rsid w:val="00595472"/>
    <w:rsid w:val="00596813"/>
    <w:rsid w:val="005A3A1D"/>
    <w:rsid w:val="005A632F"/>
    <w:rsid w:val="005A75E6"/>
    <w:rsid w:val="005B340A"/>
    <w:rsid w:val="005B3F77"/>
    <w:rsid w:val="005B55E7"/>
    <w:rsid w:val="005B6A33"/>
    <w:rsid w:val="005C6FE4"/>
    <w:rsid w:val="005D22F2"/>
    <w:rsid w:val="005E338E"/>
    <w:rsid w:val="005E7BAC"/>
    <w:rsid w:val="005F2698"/>
    <w:rsid w:val="005F5BA2"/>
    <w:rsid w:val="0060739E"/>
    <w:rsid w:val="006105D6"/>
    <w:rsid w:val="0062077B"/>
    <w:rsid w:val="00630434"/>
    <w:rsid w:val="006311AA"/>
    <w:rsid w:val="006313E7"/>
    <w:rsid w:val="00641849"/>
    <w:rsid w:val="00642618"/>
    <w:rsid w:val="00645386"/>
    <w:rsid w:val="006675BC"/>
    <w:rsid w:val="00670263"/>
    <w:rsid w:val="00671123"/>
    <w:rsid w:val="006807C0"/>
    <w:rsid w:val="00690629"/>
    <w:rsid w:val="00692778"/>
    <w:rsid w:val="006A42F4"/>
    <w:rsid w:val="006A601C"/>
    <w:rsid w:val="006A723D"/>
    <w:rsid w:val="006B02F1"/>
    <w:rsid w:val="006B37BF"/>
    <w:rsid w:val="006B438D"/>
    <w:rsid w:val="006B7C8A"/>
    <w:rsid w:val="006D687D"/>
    <w:rsid w:val="006E223C"/>
    <w:rsid w:val="006E4323"/>
    <w:rsid w:val="006F1543"/>
    <w:rsid w:val="00712F83"/>
    <w:rsid w:val="00721BDA"/>
    <w:rsid w:val="007222F7"/>
    <w:rsid w:val="0072261B"/>
    <w:rsid w:val="007269EB"/>
    <w:rsid w:val="00735B7A"/>
    <w:rsid w:val="0073619C"/>
    <w:rsid w:val="0074244A"/>
    <w:rsid w:val="00754A84"/>
    <w:rsid w:val="00761B11"/>
    <w:rsid w:val="00761E1E"/>
    <w:rsid w:val="00766B2D"/>
    <w:rsid w:val="00772098"/>
    <w:rsid w:val="00777AD1"/>
    <w:rsid w:val="00782610"/>
    <w:rsid w:val="00783375"/>
    <w:rsid w:val="007855FE"/>
    <w:rsid w:val="00786503"/>
    <w:rsid w:val="007A653B"/>
    <w:rsid w:val="007C511A"/>
    <w:rsid w:val="007D027F"/>
    <w:rsid w:val="007D5987"/>
    <w:rsid w:val="0080083E"/>
    <w:rsid w:val="00827025"/>
    <w:rsid w:val="00835976"/>
    <w:rsid w:val="008561FF"/>
    <w:rsid w:val="0085750C"/>
    <w:rsid w:val="00866F26"/>
    <w:rsid w:val="00882E20"/>
    <w:rsid w:val="00895E6A"/>
    <w:rsid w:val="00897966"/>
    <w:rsid w:val="008A01A1"/>
    <w:rsid w:val="008B0062"/>
    <w:rsid w:val="008B676D"/>
    <w:rsid w:val="008C1310"/>
    <w:rsid w:val="008C283F"/>
    <w:rsid w:val="008C7C4F"/>
    <w:rsid w:val="008D0BB1"/>
    <w:rsid w:val="008D267C"/>
    <w:rsid w:val="008E4090"/>
    <w:rsid w:val="008F41BA"/>
    <w:rsid w:val="008F65FA"/>
    <w:rsid w:val="008F7E21"/>
    <w:rsid w:val="00901899"/>
    <w:rsid w:val="00901CB3"/>
    <w:rsid w:val="009040BD"/>
    <w:rsid w:val="00921C4E"/>
    <w:rsid w:val="00935F40"/>
    <w:rsid w:val="009400AA"/>
    <w:rsid w:val="00946C7E"/>
    <w:rsid w:val="00947C36"/>
    <w:rsid w:val="00950598"/>
    <w:rsid w:val="009531C3"/>
    <w:rsid w:val="00955AF3"/>
    <w:rsid w:val="00970656"/>
    <w:rsid w:val="009829F5"/>
    <w:rsid w:val="00984371"/>
    <w:rsid w:val="009855DE"/>
    <w:rsid w:val="00986853"/>
    <w:rsid w:val="009965D6"/>
    <w:rsid w:val="00997065"/>
    <w:rsid w:val="009A6D65"/>
    <w:rsid w:val="009C21D7"/>
    <w:rsid w:val="009C22C0"/>
    <w:rsid w:val="009C2EE5"/>
    <w:rsid w:val="009C513A"/>
    <w:rsid w:val="009C6A2B"/>
    <w:rsid w:val="009D0B43"/>
    <w:rsid w:val="009E139A"/>
    <w:rsid w:val="009F0183"/>
    <w:rsid w:val="009F1CDB"/>
    <w:rsid w:val="00A00F4F"/>
    <w:rsid w:val="00A0267D"/>
    <w:rsid w:val="00A10615"/>
    <w:rsid w:val="00A21C3B"/>
    <w:rsid w:val="00A24608"/>
    <w:rsid w:val="00A30963"/>
    <w:rsid w:val="00A3379E"/>
    <w:rsid w:val="00A37B83"/>
    <w:rsid w:val="00A438B9"/>
    <w:rsid w:val="00A4437F"/>
    <w:rsid w:val="00A52A7F"/>
    <w:rsid w:val="00A54BB9"/>
    <w:rsid w:val="00A5615F"/>
    <w:rsid w:val="00A62F99"/>
    <w:rsid w:val="00A6778A"/>
    <w:rsid w:val="00A67AEB"/>
    <w:rsid w:val="00A7176E"/>
    <w:rsid w:val="00A827D0"/>
    <w:rsid w:val="00A90572"/>
    <w:rsid w:val="00AC0B1E"/>
    <w:rsid w:val="00AC2686"/>
    <w:rsid w:val="00AD5385"/>
    <w:rsid w:val="00AE1F88"/>
    <w:rsid w:val="00AE34A7"/>
    <w:rsid w:val="00AF629F"/>
    <w:rsid w:val="00AF6DF0"/>
    <w:rsid w:val="00AF7A51"/>
    <w:rsid w:val="00B03C73"/>
    <w:rsid w:val="00B15D3D"/>
    <w:rsid w:val="00B160A2"/>
    <w:rsid w:val="00B263A8"/>
    <w:rsid w:val="00B44A51"/>
    <w:rsid w:val="00B47E48"/>
    <w:rsid w:val="00B51E55"/>
    <w:rsid w:val="00B5275D"/>
    <w:rsid w:val="00B5649D"/>
    <w:rsid w:val="00B61F72"/>
    <w:rsid w:val="00B6562B"/>
    <w:rsid w:val="00B66FB5"/>
    <w:rsid w:val="00B7161C"/>
    <w:rsid w:val="00B821F2"/>
    <w:rsid w:val="00B83D0C"/>
    <w:rsid w:val="00B847AB"/>
    <w:rsid w:val="00BB3E70"/>
    <w:rsid w:val="00BB6251"/>
    <w:rsid w:val="00BC65B9"/>
    <w:rsid w:val="00BD1ED0"/>
    <w:rsid w:val="00BE0822"/>
    <w:rsid w:val="00BE536A"/>
    <w:rsid w:val="00BF4C67"/>
    <w:rsid w:val="00C000FF"/>
    <w:rsid w:val="00C14220"/>
    <w:rsid w:val="00C150BE"/>
    <w:rsid w:val="00C209ED"/>
    <w:rsid w:val="00C22C64"/>
    <w:rsid w:val="00C23AE7"/>
    <w:rsid w:val="00C25D0C"/>
    <w:rsid w:val="00C36A44"/>
    <w:rsid w:val="00C51E25"/>
    <w:rsid w:val="00C62795"/>
    <w:rsid w:val="00C62E87"/>
    <w:rsid w:val="00C65878"/>
    <w:rsid w:val="00C671BD"/>
    <w:rsid w:val="00C679A9"/>
    <w:rsid w:val="00C73846"/>
    <w:rsid w:val="00C75F68"/>
    <w:rsid w:val="00C86B7D"/>
    <w:rsid w:val="00C86FEA"/>
    <w:rsid w:val="00CA6DE2"/>
    <w:rsid w:val="00CA76AB"/>
    <w:rsid w:val="00CB14B2"/>
    <w:rsid w:val="00CB2BFD"/>
    <w:rsid w:val="00CD02CA"/>
    <w:rsid w:val="00CE2E08"/>
    <w:rsid w:val="00CF3F88"/>
    <w:rsid w:val="00CF51DE"/>
    <w:rsid w:val="00D151C7"/>
    <w:rsid w:val="00D252AA"/>
    <w:rsid w:val="00D30C66"/>
    <w:rsid w:val="00D32988"/>
    <w:rsid w:val="00D347A4"/>
    <w:rsid w:val="00D36374"/>
    <w:rsid w:val="00D409E7"/>
    <w:rsid w:val="00D51932"/>
    <w:rsid w:val="00D52F3A"/>
    <w:rsid w:val="00D85017"/>
    <w:rsid w:val="00D90B46"/>
    <w:rsid w:val="00D92F43"/>
    <w:rsid w:val="00D97413"/>
    <w:rsid w:val="00DA73D1"/>
    <w:rsid w:val="00DA774A"/>
    <w:rsid w:val="00DB0B04"/>
    <w:rsid w:val="00DB19D0"/>
    <w:rsid w:val="00DB5683"/>
    <w:rsid w:val="00DB6A60"/>
    <w:rsid w:val="00DC3EDF"/>
    <w:rsid w:val="00DC643D"/>
    <w:rsid w:val="00DD5C3F"/>
    <w:rsid w:val="00DD6BF0"/>
    <w:rsid w:val="00DD764F"/>
    <w:rsid w:val="00DE0464"/>
    <w:rsid w:val="00DE0E4A"/>
    <w:rsid w:val="00DF093F"/>
    <w:rsid w:val="00DF5099"/>
    <w:rsid w:val="00E22338"/>
    <w:rsid w:val="00E3157A"/>
    <w:rsid w:val="00E31B2F"/>
    <w:rsid w:val="00E3260C"/>
    <w:rsid w:val="00E35169"/>
    <w:rsid w:val="00E35B3E"/>
    <w:rsid w:val="00E4568D"/>
    <w:rsid w:val="00E47155"/>
    <w:rsid w:val="00E504FC"/>
    <w:rsid w:val="00E636B1"/>
    <w:rsid w:val="00E65E07"/>
    <w:rsid w:val="00E7380A"/>
    <w:rsid w:val="00E76883"/>
    <w:rsid w:val="00E84F5F"/>
    <w:rsid w:val="00E87FE7"/>
    <w:rsid w:val="00E93322"/>
    <w:rsid w:val="00E9760A"/>
    <w:rsid w:val="00EA3144"/>
    <w:rsid w:val="00EA48B9"/>
    <w:rsid w:val="00EB039E"/>
    <w:rsid w:val="00EB2063"/>
    <w:rsid w:val="00EB5C83"/>
    <w:rsid w:val="00EE73AC"/>
    <w:rsid w:val="00EF5C65"/>
    <w:rsid w:val="00F005CF"/>
    <w:rsid w:val="00F061EF"/>
    <w:rsid w:val="00F10343"/>
    <w:rsid w:val="00F106C9"/>
    <w:rsid w:val="00F11DE9"/>
    <w:rsid w:val="00F14E3B"/>
    <w:rsid w:val="00F20D3A"/>
    <w:rsid w:val="00F42733"/>
    <w:rsid w:val="00F603A3"/>
    <w:rsid w:val="00F86690"/>
    <w:rsid w:val="00F903BC"/>
    <w:rsid w:val="00F90705"/>
    <w:rsid w:val="00F965C3"/>
    <w:rsid w:val="00F97E68"/>
    <w:rsid w:val="00FA2F7E"/>
    <w:rsid w:val="00FA71D8"/>
    <w:rsid w:val="00FB193A"/>
    <w:rsid w:val="00FB2E11"/>
    <w:rsid w:val="00FB523A"/>
    <w:rsid w:val="00FC3648"/>
    <w:rsid w:val="00FC4E81"/>
    <w:rsid w:val="00FC5E46"/>
    <w:rsid w:val="00FD195B"/>
    <w:rsid w:val="00FD1BF6"/>
    <w:rsid w:val="00FD59D5"/>
    <w:rsid w:val="00FE119C"/>
    <w:rsid w:val="00FE6D0C"/>
    <w:rsid w:val="00FE7844"/>
    <w:rsid w:val="00FF377C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4826C"/>
  <w15:chartTrackingRefBased/>
  <w15:docId w15:val="{A3C0C7FF-A714-4E04-8F38-2C203BB8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B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AC0B1E"/>
    <w:pPr>
      <w:spacing w:before="120"/>
      <w:ind w:left="363" w:hanging="357"/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rsid w:val="00AC0B1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rsid w:val="00AC0B1E"/>
    <w:rPr>
      <w:vertAlign w:val="superscript"/>
    </w:rPr>
  </w:style>
  <w:style w:type="paragraph" w:styleId="NormalnyWeb">
    <w:name w:val="Normal (Web)"/>
    <w:basedOn w:val="Normalny"/>
    <w:rsid w:val="00AC0B1E"/>
    <w:pPr>
      <w:spacing w:before="280" w:after="28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kapitzlist">
    <w:name w:val="List Paragraph"/>
    <w:aliases w:val="Podsis rysunku,BulletC,Wyliczanie,Obiekt,List Paragraph,normalny tekst,List Paragraph1,L1,Numerowanie,lp1,Preambuła,x.,EPL lista punktowana z wyrózneniem,A_wyliczenie,K-P_odwolanie,Akapit z listą5,maz_wyliczenie,opis dzialania,Wykres"/>
    <w:basedOn w:val="Normalny"/>
    <w:qFormat/>
    <w:rsid w:val="0009123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09123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123D"/>
  </w:style>
  <w:style w:type="character" w:customStyle="1" w:styleId="TekstkomentarzaZnak">
    <w:name w:val="Tekst komentarza Znak"/>
    <w:basedOn w:val="Domylnaczcionkaakapitu"/>
    <w:link w:val="Tekstkomentarza"/>
    <w:rsid w:val="000912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2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23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2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23D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PKTpunkt">
    <w:name w:val="PKT – punkt"/>
    <w:uiPriority w:val="13"/>
    <w:qFormat/>
    <w:rsid w:val="00E504FC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Uwydatnienie">
    <w:name w:val="Emphasis"/>
    <w:uiPriority w:val="20"/>
    <w:qFormat/>
    <w:rsid w:val="00FB523A"/>
    <w:rPr>
      <w:i/>
      <w:iCs/>
    </w:rPr>
  </w:style>
  <w:style w:type="paragraph" w:customStyle="1" w:styleId="redniasiatka1akcent21">
    <w:name w:val="Średnia siatka 1 — akcent 21"/>
    <w:basedOn w:val="Normalny"/>
    <w:uiPriority w:val="99"/>
    <w:qFormat/>
    <w:rsid w:val="00FB523A"/>
    <w:pPr>
      <w:ind w:left="720"/>
    </w:pPr>
    <w:rPr>
      <w:rFonts w:ascii="Calibri" w:eastAsia="Calibri" w:hAnsi="Calibri" w:cs="Calibri"/>
      <w:kern w:val="1"/>
      <w:sz w:val="22"/>
      <w:szCs w:val="22"/>
    </w:rPr>
  </w:style>
  <w:style w:type="character" w:customStyle="1" w:styleId="highlight-disabled">
    <w:name w:val="highlight-disabled"/>
    <w:basedOn w:val="Domylnaczcionkaakapitu"/>
    <w:rsid w:val="00FB523A"/>
  </w:style>
  <w:style w:type="paragraph" w:customStyle="1" w:styleId="Standardowy1">
    <w:name w:val="Standardowy1"/>
    <w:rsid w:val="008B0062"/>
    <w:pPr>
      <w:suppressAutoHyphens/>
      <w:spacing w:after="0" w:line="100" w:lineRule="atLeast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val="en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E7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BA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E7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BA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8F65FA"/>
    <w:rPr>
      <w:color w:val="0563C1"/>
      <w:u w:val="single"/>
    </w:rPr>
  </w:style>
  <w:style w:type="character" w:customStyle="1" w:styleId="WW8Num2z3">
    <w:name w:val="WW8Num2z3"/>
    <w:rsid w:val="00E47155"/>
  </w:style>
  <w:style w:type="paragraph" w:customStyle="1" w:styleId="Tekstpodstawowy21">
    <w:name w:val="Tekst podstawowy 21"/>
    <w:basedOn w:val="Normalny"/>
    <w:rsid w:val="00FB193A"/>
    <w:pPr>
      <w:widowControl w:val="0"/>
      <w:jc w:val="center"/>
    </w:pPr>
    <w:rPr>
      <w:rFonts w:eastAsia="Verdana" w:cs="Tahoma"/>
      <w:b/>
      <w:bCs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E84F5F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  <w:lang w:eastAsia="pl-PL"/>
    </w:rPr>
  </w:style>
  <w:style w:type="paragraph" w:styleId="Poprawka">
    <w:name w:val="Revision"/>
    <w:hidden/>
    <w:uiPriority w:val="99"/>
    <w:semiHidden/>
    <w:rsid w:val="0041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761E1E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292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029">
          <w:marLeft w:val="0"/>
          <w:marRight w:val="0"/>
          <w:marTop w:val="225"/>
          <w:marBottom w:val="0"/>
          <w:divBdr>
            <w:top w:val="single" w:sz="6" w:space="11" w:color="A71D20"/>
            <w:left w:val="none" w:sz="0" w:space="11" w:color="auto"/>
            <w:bottom w:val="none" w:sz="0" w:space="8" w:color="auto"/>
            <w:right w:val="none" w:sz="0" w:space="11" w:color="auto"/>
          </w:divBdr>
        </w:div>
      </w:divsChild>
    </w:div>
    <w:div w:id="1194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E019A-16F7-4E42-8F27-9A96F57F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5274</Words>
  <Characters>31648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36849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</dc:creator>
  <cp:keywords/>
  <dc:description/>
  <cp:lastModifiedBy>Malinowska Anna</cp:lastModifiedBy>
  <cp:revision>2</cp:revision>
  <cp:lastPrinted>2024-07-23T11:00:00Z</cp:lastPrinted>
  <dcterms:created xsi:type="dcterms:W3CDTF">2024-09-18T08:40:00Z</dcterms:created>
  <dcterms:modified xsi:type="dcterms:W3CDTF">2024-09-18T08:40:00Z</dcterms:modified>
</cp:coreProperties>
</file>