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1B" w:rsidRPr="00A46475" w:rsidRDefault="00C64B1B" w:rsidP="00C64B1B">
      <w:pPr>
        <w:jc w:val="center"/>
        <w:rPr>
          <w:rStyle w:val="Wyrnieniedelikatne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843"/>
        <w:gridCol w:w="4678"/>
        <w:gridCol w:w="5245"/>
        <w:gridCol w:w="1926"/>
      </w:tblGrid>
      <w:tr w:rsidR="00A06425" w:rsidRPr="00A06425" w:rsidTr="00A06425">
        <w:tc>
          <w:tcPr>
            <w:tcW w:w="15388" w:type="dxa"/>
            <w:gridSpan w:val="6"/>
            <w:shd w:val="clear" w:color="auto" w:fill="auto"/>
            <w:vAlign w:val="center"/>
          </w:tcPr>
          <w:p w:rsidR="00A46475" w:rsidRDefault="00A06425" w:rsidP="00A4647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dokumentu:</w:t>
            </w:r>
          </w:p>
          <w:p w:rsidR="00A46475" w:rsidRPr="0047236D" w:rsidRDefault="00A46475" w:rsidP="00A46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 xml:space="preserve"> STRATEGIA DEINSTYTUCJONALIZACJI: OPIEKA ZDROWOTNA NAD OSOBAMI STARSZYMI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46475" w:rsidRPr="0047236D" w:rsidRDefault="00A46475" w:rsidP="00A46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 xml:space="preserve">DIAGNOZA POTRZEB ZDROWOTNYCH I DOSTĘPNEGO WSPARCIA ZDROWOTNEGO </w:t>
            </w:r>
          </w:p>
          <w:p w:rsidR="00A06425" w:rsidRPr="00A06425" w:rsidRDefault="00A06425" w:rsidP="00B871B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06425" w:rsidRPr="00A06425" w:rsidTr="00A46475">
        <w:tc>
          <w:tcPr>
            <w:tcW w:w="562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Organ wnoszący uwagi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Propozycja zmian zapisu</w:t>
            </w:r>
          </w:p>
        </w:tc>
        <w:tc>
          <w:tcPr>
            <w:tcW w:w="1926" w:type="dxa"/>
            <w:vAlign w:val="center"/>
          </w:tcPr>
          <w:p w:rsidR="00A06425" w:rsidRPr="00A06425" w:rsidRDefault="00A06425" w:rsidP="00A064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uwagi</w:t>
            </w:r>
          </w:p>
        </w:tc>
      </w:tr>
      <w:tr w:rsidR="00A06425" w:rsidRPr="00A06425" w:rsidTr="00A4647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47236D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GUS BD</w:t>
            </w:r>
          </w:p>
        </w:tc>
        <w:tc>
          <w:tcPr>
            <w:tcW w:w="1843" w:type="dxa"/>
            <w:shd w:val="clear" w:color="auto" w:fill="auto"/>
          </w:tcPr>
          <w:p w:rsidR="00A06425" w:rsidRPr="00A06425" w:rsidRDefault="0047236D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 xml:space="preserve">s. 12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Przypis </w:t>
            </w:r>
            <w:r w:rsidR="003A4DBA">
              <w:rPr>
                <w:rFonts w:asciiTheme="minorHAnsi" w:hAnsiTheme="minorHAnsi" w:cstheme="minorHAnsi"/>
                <w:sz w:val="22"/>
                <w:szCs w:val="22"/>
              </w:rPr>
              <w:t xml:space="preserve">35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2D3690" w:rsidRPr="0047236D" w:rsidRDefault="002D3690" w:rsidP="002D3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Informacje dotyczące osób niepełnoprawnych przedstawione w dokumencie w części </w:t>
            </w: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>STRATEGIA DEINSTYTUCJONALIZACJI: OPIEKA ZDROWOTNA NAD OSOBAMI STARSZYMI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6425" w:rsidRPr="00A06425" w:rsidRDefault="002D3690" w:rsidP="002D3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36D">
              <w:rPr>
                <w:rFonts w:asciiTheme="minorHAnsi" w:hAnsiTheme="minorHAnsi" w:cstheme="minorHAnsi"/>
                <w:sz w:val="22"/>
                <w:szCs w:val="22"/>
              </w:rPr>
              <w:t>DIAGNOZA POTRZEB ZDROWOTNYCH I DOSTĘPNEGO WSPARCIA ZDROWOTNEGO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str. 12 zostały opracowane w oparciu o różne źródła danych </w:t>
            </w:r>
            <w:r w:rsidRPr="003A4DBA">
              <w:rPr>
                <w:rFonts w:asciiTheme="minorHAnsi" w:hAnsiTheme="minorHAnsi" w:cstheme="minorHAnsi"/>
                <w:i/>
                <w:sz w:val="22"/>
                <w:szCs w:val="22"/>
              </w:rPr>
              <w:t>przypis 35 i 36</w:t>
            </w:r>
          </w:p>
        </w:tc>
        <w:tc>
          <w:tcPr>
            <w:tcW w:w="5245" w:type="dxa"/>
            <w:shd w:val="clear" w:color="auto" w:fill="auto"/>
          </w:tcPr>
          <w:p w:rsidR="00A06425" w:rsidRPr="00A06425" w:rsidRDefault="002D3690" w:rsidP="002D3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Proponujemy uwzględnić w przypisie 36 informację, że dane zostały opracowane w oparciu o źródła administracyjne, a nie badanie statystyczne ze względu na fakt</w:t>
            </w:r>
            <w:r w:rsidR="000E1B3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iż w tej sytuacji opisywane są inne zbiorowości osób niepełnosprawnych. Badania statystyczne uwzględniają również osoby bez prawnego orzeczenia, które deklarują posiadanie ograniczenia w wykonywaniu zwykłych czynności</w:t>
            </w:r>
            <w:r w:rsidR="00A46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26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4647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3A4DBA" w:rsidP="003A4D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DB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D36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4647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4647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:rsidTr="00A46475">
        <w:tc>
          <w:tcPr>
            <w:tcW w:w="562" w:type="dxa"/>
            <w:shd w:val="clear" w:color="auto" w:fill="auto"/>
          </w:tcPr>
          <w:p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B1B" w:rsidRDefault="00C64B1B" w:rsidP="00C64B1B">
      <w:pPr>
        <w:jc w:val="center"/>
      </w:pPr>
    </w:p>
    <w:sectPr w:rsidR="00C64B1B" w:rsidSect="00A06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B"/>
    <w:rsid w:val="00034258"/>
    <w:rsid w:val="000E1B3B"/>
    <w:rsid w:val="00140BE8"/>
    <w:rsid w:val="0019648E"/>
    <w:rsid w:val="002715B2"/>
    <w:rsid w:val="002D3690"/>
    <w:rsid w:val="003124D1"/>
    <w:rsid w:val="003A4DBA"/>
    <w:rsid w:val="003B4105"/>
    <w:rsid w:val="004404B0"/>
    <w:rsid w:val="0047236D"/>
    <w:rsid w:val="004D086F"/>
    <w:rsid w:val="005F6527"/>
    <w:rsid w:val="006705EC"/>
    <w:rsid w:val="006E16E9"/>
    <w:rsid w:val="00807385"/>
    <w:rsid w:val="00944932"/>
    <w:rsid w:val="009E5FDB"/>
    <w:rsid w:val="00A06425"/>
    <w:rsid w:val="00A46475"/>
    <w:rsid w:val="00AC7796"/>
    <w:rsid w:val="00B871B6"/>
    <w:rsid w:val="00C64B1B"/>
    <w:rsid w:val="00CD5EB0"/>
    <w:rsid w:val="00E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E184-FF6E-46FA-BB13-F6EF6AC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6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425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46475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4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Tabela uwag_zdrowie_BD.DOCX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STAT\WYSOCKAA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35B03-DF1F-4D45-8B02-075F927D2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F46CB25F-9680-4652-9BEF-2B113A537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cp:lastModifiedBy>Zakrzewska-Żyro Agnieszka</cp:lastModifiedBy>
  <cp:revision>2</cp:revision>
  <dcterms:created xsi:type="dcterms:W3CDTF">2021-10-22T10:33:00Z</dcterms:created>
  <dcterms:modified xsi:type="dcterms:W3CDTF">2021-10-22T10:33:00Z</dcterms:modified>
</cp:coreProperties>
</file>