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30213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30213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13DE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34</w:t>
            </w:r>
            <w:bookmarkStart w:id="0" w:name="_GoBack"/>
            <w:bookmarkEnd w:id="0"/>
            <w:r w:rsidR="00A01BF8">
              <w:t>/2018</w:t>
            </w:r>
          </w:p>
        </w:tc>
      </w:tr>
      <w:tr w:rsidR="00EF1485" w:rsidTr="0030213E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213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C2270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30213E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213E" w:rsidP="00A01BF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Decyzja </w:t>
            </w:r>
          </w:p>
        </w:tc>
      </w:tr>
      <w:tr w:rsidR="00EF1485" w:rsidTr="00B1111A">
        <w:trPr>
          <w:trHeight w:hRule="exact" w:val="12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1111A" w:rsidP="00A01BF8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>Decyzja</w:t>
            </w:r>
            <w:r w:rsidR="007978E1">
              <w:t xml:space="preserve"> o</w:t>
            </w:r>
            <w:r>
              <w:t xml:space="preserve"> </w:t>
            </w:r>
            <w:r w:rsidR="00A01BF8">
              <w:t>braku konieczności przeprowadzenia oceny oddziaływania na środowisko dla przedsięwzięcia polegającego na wykonaniu zbiornika ppoż. na dz. ew. 8285/3 w obrębie Wołowe Lasy, gm. Człopa</w:t>
            </w:r>
          </w:p>
        </w:tc>
      </w:tr>
      <w:tr w:rsidR="00EF1485" w:rsidTr="0030213E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>
              <w:t xml:space="preserve"> województwo </w:t>
            </w:r>
            <w:r w:rsidR="00137221">
              <w:t>zachodniopomorskie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213E" w:rsidP="00B1111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IGOS.6220</w:t>
            </w:r>
            <w:r w:rsidR="00A01BF8">
              <w:t>.1.2018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213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Burmistrz Miasta i Gminy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6775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20.04.2018</w:t>
            </w:r>
          </w:p>
        </w:tc>
      </w:tr>
      <w:tr w:rsidR="0030213E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Burmistrz Miasta i Gminy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0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20.04.2018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 xml:space="preserve">067 259 1063, </w:t>
            </w:r>
            <w:hyperlink r:id="rId6" w:history="1">
              <w:r w:rsidR="00137221" w:rsidRPr="00422644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01BF8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2/2018</w:t>
            </w:r>
          </w:p>
        </w:tc>
      </w:tr>
      <w:tr w:rsidR="00EF1485" w:rsidTr="0030213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30213E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2E" w:rsidRDefault="003B2F2E" w:rsidP="00EF1485">
      <w:r>
        <w:separator/>
      </w:r>
    </w:p>
  </w:endnote>
  <w:endnote w:type="continuationSeparator" w:id="0">
    <w:p w:rsidR="003B2F2E" w:rsidRDefault="003B2F2E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2E" w:rsidRDefault="003B2F2E"/>
  </w:footnote>
  <w:footnote w:type="continuationSeparator" w:id="0">
    <w:p w:rsidR="003B2F2E" w:rsidRDefault="003B2F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37221"/>
    <w:rsid w:val="001E6122"/>
    <w:rsid w:val="001F6F01"/>
    <w:rsid w:val="00244282"/>
    <w:rsid w:val="0030213E"/>
    <w:rsid w:val="003455BA"/>
    <w:rsid w:val="0038070D"/>
    <w:rsid w:val="003B2F2E"/>
    <w:rsid w:val="00504ECD"/>
    <w:rsid w:val="005856CA"/>
    <w:rsid w:val="005B4952"/>
    <w:rsid w:val="005C2270"/>
    <w:rsid w:val="00651967"/>
    <w:rsid w:val="00667753"/>
    <w:rsid w:val="00684439"/>
    <w:rsid w:val="006A73CC"/>
    <w:rsid w:val="00714D19"/>
    <w:rsid w:val="00776B3B"/>
    <w:rsid w:val="007978E1"/>
    <w:rsid w:val="00827099"/>
    <w:rsid w:val="008774D2"/>
    <w:rsid w:val="00897D02"/>
    <w:rsid w:val="008B2C08"/>
    <w:rsid w:val="0091435F"/>
    <w:rsid w:val="00926497"/>
    <w:rsid w:val="00961BF8"/>
    <w:rsid w:val="00985D4D"/>
    <w:rsid w:val="009F7EF0"/>
    <w:rsid w:val="00A01BF8"/>
    <w:rsid w:val="00A1681F"/>
    <w:rsid w:val="00A258D4"/>
    <w:rsid w:val="00A85C12"/>
    <w:rsid w:val="00B1111A"/>
    <w:rsid w:val="00B928EF"/>
    <w:rsid w:val="00C1072E"/>
    <w:rsid w:val="00CA6607"/>
    <w:rsid w:val="00D80EE2"/>
    <w:rsid w:val="00D85980"/>
    <w:rsid w:val="00E13DEF"/>
    <w:rsid w:val="00E97342"/>
    <w:rsid w:val="00EF1485"/>
    <w:rsid w:val="00F9758F"/>
    <w:rsid w:val="00FC03EC"/>
    <w:rsid w:val="00FC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722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B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BF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lopa@pila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Bartosz Sałachub</cp:lastModifiedBy>
  <cp:revision>3</cp:revision>
  <cp:lastPrinted>2018-05-14T11:38:00Z</cp:lastPrinted>
  <dcterms:created xsi:type="dcterms:W3CDTF">2018-05-14T13:17:00Z</dcterms:created>
  <dcterms:modified xsi:type="dcterms:W3CDTF">2019-04-11T13:33:00Z</dcterms:modified>
</cp:coreProperties>
</file>