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78" w:rsidRPr="00577922" w:rsidRDefault="00651C78" w:rsidP="00651C78">
      <w:pPr>
        <w:jc w:val="both"/>
      </w:pPr>
    </w:p>
    <w:p w:rsidR="00651C78" w:rsidRPr="00577922" w:rsidRDefault="00736379" w:rsidP="00651C78">
      <w:pPr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1C66" w:rsidRPr="00577922">
        <w:t>Rzeszów, 2024-07</w:t>
      </w:r>
      <w:r w:rsidR="00651C78" w:rsidRPr="00577922">
        <w:t>-</w:t>
      </w:r>
      <w:r>
        <w:t>18</w:t>
      </w:r>
    </w:p>
    <w:p w:rsidR="00651C78" w:rsidRPr="00577922" w:rsidRDefault="00577922" w:rsidP="00651C78">
      <w:pPr>
        <w:suppressAutoHyphens w:val="0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                       </w:t>
      </w:r>
      <w:r w:rsidR="00651C78" w:rsidRPr="00577922">
        <w:rPr>
          <w:lang w:eastAsia="pl-PL"/>
        </w:rPr>
        <w:t xml:space="preserve"> </w:t>
      </w:r>
      <w:r w:rsidR="00651C78" w:rsidRPr="00577922">
        <w:rPr>
          <w:lang w:eastAsia="pl-PL"/>
        </w:rPr>
        <w:object w:dxaOrig="7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5" o:title=""/>
          </v:shape>
          <o:OLEObject Type="Embed" ProgID="CDraw" ShapeID="_x0000_i1025" DrawAspect="Content" ObjectID="_1785822016" r:id="rId6"/>
        </w:object>
      </w:r>
    </w:p>
    <w:p w:rsidR="00651C78" w:rsidRPr="00577922" w:rsidRDefault="00651C78" w:rsidP="00651C78">
      <w:pPr>
        <w:suppressAutoHyphens w:val="0"/>
        <w:spacing w:line="360" w:lineRule="auto"/>
        <w:jc w:val="both"/>
        <w:rPr>
          <w:b/>
          <w:lang w:eastAsia="pl-PL"/>
        </w:rPr>
      </w:pPr>
      <w:r w:rsidRPr="00577922">
        <w:rPr>
          <w:b/>
          <w:lang w:eastAsia="pl-PL"/>
        </w:rPr>
        <w:t xml:space="preserve">   WOJEWODA PODKARPACKI</w:t>
      </w:r>
    </w:p>
    <w:p w:rsidR="00651C78" w:rsidRPr="00577922" w:rsidRDefault="00651C78" w:rsidP="00651C78">
      <w:pPr>
        <w:suppressAutoHyphens w:val="0"/>
        <w:jc w:val="both"/>
        <w:rPr>
          <w:lang w:eastAsia="pl-PL"/>
        </w:rPr>
      </w:pPr>
      <w:r w:rsidRPr="00577922">
        <w:rPr>
          <w:lang w:eastAsia="pl-PL"/>
        </w:rPr>
        <w:t xml:space="preserve">                ul. Grunwaldzka 15 </w:t>
      </w:r>
    </w:p>
    <w:p w:rsidR="00651C78" w:rsidRPr="00577922" w:rsidRDefault="00E411F4" w:rsidP="00651C78">
      <w:pPr>
        <w:suppressAutoHyphens w:val="0"/>
        <w:jc w:val="both"/>
        <w:rPr>
          <w:lang w:eastAsia="pl-PL"/>
        </w:rPr>
      </w:pPr>
      <w:r w:rsidRPr="00577922">
        <w:rPr>
          <w:lang w:eastAsia="pl-PL"/>
        </w:rPr>
        <w:t xml:space="preserve">                  </w:t>
      </w:r>
      <w:r w:rsidR="00651C78" w:rsidRPr="00577922">
        <w:rPr>
          <w:lang w:eastAsia="pl-PL"/>
        </w:rPr>
        <w:t xml:space="preserve"> 35-959 Rzeszów </w:t>
      </w:r>
    </w:p>
    <w:p w:rsidR="00651C78" w:rsidRPr="00577922" w:rsidRDefault="00651C78" w:rsidP="00651C78">
      <w:pPr>
        <w:suppressAutoHyphens w:val="0"/>
        <w:jc w:val="both"/>
        <w:rPr>
          <w:lang w:eastAsia="pl-PL"/>
        </w:rPr>
      </w:pPr>
      <w:r w:rsidRPr="00577922">
        <w:rPr>
          <w:lang w:eastAsia="pl-PL"/>
        </w:rPr>
        <w:t xml:space="preserve">                     </w:t>
      </w:r>
    </w:p>
    <w:p w:rsidR="00651C78" w:rsidRPr="00577922" w:rsidRDefault="00577922" w:rsidP="00651C78">
      <w:pPr>
        <w:suppressAutoHyphens w:val="0"/>
        <w:ind w:left="708"/>
        <w:jc w:val="both"/>
        <w:rPr>
          <w:i/>
          <w:lang w:eastAsia="pl-PL"/>
        </w:rPr>
      </w:pPr>
      <w:r>
        <w:rPr>
          <w:rFonts w:eastAsia="Arial Unicode MS"/>
          <w:lang w:eastAsia="pl-PL"/>
        </w:rPr>
        <w:t xml:space="preserve">      </w:t>
      </w:r>
      <w:r w:rsidR="00F71C66" w:rsidRPr="00577922">
        <w:rPr>
          <w:rFonts w:eastAsia="Arial Unicode MS"/>
          <w:lang w:eastAsia="pl-PL"/>
        </w:rPr>
        <w:t xml:space="preserve"> I-II.1610.6.4</w:t>
      </w:r>
      <w:r w:rsidR="00651C78" w:rsidRPr="00577922">
        <w:rPr>
          <w:rFonts w:eastAsia="Arial Unicode MS"/>
          <w:lang w:eastAsia="pl-PL"/>
        </w:rPr>
        <w:t>.2024</w:t>
      </w:r>
    </w:p>
    <w:p w:rsidR="00651C78" w:rsidRPr="00577922" w:rsidRDefault="00651C78" w:rsidP="00651C78">
      <w:pPr>
        <w:suppressAutoHyphens w:val="0"/>
        <w:spacing w:line="360" w:lineRule="auto"/>
        <w:ind w:left="4248" w:firstLine="708"/>
        <w:jc w:val="both"/>
        <w:rPr>
          <w:b/>
          <w:lang w:eastAsia="pl-PL"/>
        </w:rPr>
      </w:pPr>
    </w:p>
    <w:p w:rsidR="00F71C66" w:rsidRPr="00577922" w:rsidRDefault="00F71C66" w:rsidP="00F71C66">
      <w:pPr>
        <w:spacing w:line="360" w:lineRule="auto"/>
        <w:ind w:left="4248" w:firstLine="708"/>
        <w:jc w:val="both"/>
        <w:rPr>
          <w:b/>
        </w:rPr>
      </w:pPr>
      <w:r w:rsidRPr="00577922">
        <w:rPr>
          <w:b/>
        </w:rPr>
        <w:t>Pan</w:t>
      </w:r>
    </w:p>
    <w:p w:rsidR="00F71C66" w:rsidRPr="00577922" w:rsidRDefault="00F71C66" w:rsidP="00F71C66">
      <w:pPr>
        <w:spacing w:line="360" w:lineRule="auto"/>
        <w:ind w:left="4248" w:firstLine="708"/>
        <w:jc w:val="both"/>
        <w:rPr>
          <w:b/>
        </w:rPr>
      </w:pPr>
      <w:r w:rsidRPr="00577922">
        <w:rPr>
          <w:b/>
        </w:rPr>
        <w:t xml:space="preserve">Bogdan </w:t>
      </w:r>
      <w:proofErr w:type="spellStart"/>
      <w:r w:rsidRPr="00577922">
        <w:rPr>
          <w:b/>
        </w:rPr>
        <w:t>Szylar</w:t>
      </w:r>
      <w:proofErr w:type="spellEnd"/>
    </w:p>
    <w:p w:rsidR="00F71C66" w:rsidRPr="00577922" w:rsidRDefault="00F71C66" w:rsidP="00F71C66">
      <w:pPr>
        <w:spacing w:line="360" w:lineRule="auto"/>
        <w:ind w:left="4248" w:firstLine="708"/>
        <w:jc w:val="both"/>
        <w:rPr>
          <w:b/>
        </w:rPr>
      </w:pPr>
      <w:r w:rsidRPr="00577922">
        <w:rPr>
          <w:b/>
        </w:rPr>
        <w:t>Wójt Gminy Radymno</w:t>
      </w:r>
    </w:p>
    <w:p w:rsidR="00651C78" w:rsidRPr="00577922" w:rsidRDefault="00651C78" w:rsidP="00651C78">
      <w:pPr>
        <w:suppressAutoHyphens w:val="0"/>
        <w:spacing w:line="360" w:lineRule="auto"/>
        <w:ind w:left="5387" w:firstLine="5"/>
        <w:jc w:val="both"/>
        <w:rPr>
          <w:b/>
          <w:lang w:eastAsia="pl-PL"/>
        </w:rPr>
      </w:pPr>
    </w:p>
    <w:p w:rsidR="00651C78" w:rsidRPr="00577922" w:rsidRDefault="00651C78" w:rsidP="00651C78">
      <w:pPr>
        <w:spacing w:line="360" w:lineRule="auto"/>
        <w:ind w:left="4248" w:firstLine="708"/>
        <w:rPr>
          <w:b/>
        </w:rPr>
      </w:pPr>
    </w:p>
    <w:p w:rsidR="00651C78" w:rsidRPr="00577922" w:rsidRDefault="00651C78" w:rsidP="00651C78">
      <w:pPr>
        <w:tabs>
          <w:tab w:val="left" w:pos="900"/>
          <w:tab w:val="left" w:pos="2340"/>
          <w:tab w:val="left" w:pos="4320"/>
          <w:tab w:val="left" w:pos="5040"/>
        </w:tabs>
        <w:suppressAutoHyphens w:val="0"/>
        <w:spacing w:line="360" w:lineRule="auto"/>
        <w:jc w:val="both"/>
        <w:rPr>
          <w:bCs/>
          <w:lang w:eastAsia="pl-PL"/>
        </w:rPr>
      </w:pPr>
      <w:r w:rsidRPr="00577922">
        <w:rPr>
          <w:lang w:eastAsia="pl-PL"/>
        </w:rPr>
        <w:tab/>
        <w:t xml:space="preserve">Na podstawie art. 46 </w:t>
      </w:r>
      <w:r w:rsidRPr="00577922">
        <w:rPr>
          <w:rFonts w:eastAsia="Arial Unicode MS"/>
          <w:lang w:eastAsia="pl-PL"/>
        </w:rPr>
        <w:t xml:space="preserve">ustawy z dnia 15 lipca 2011 r. o kontroli w administracji rządowej </w:t>
      </w:r>
      <w:r w:rsidRPr="00577922">
        <w:t>(Dz. U. z 2020 r. poz. 224)</w:t>
      </w:r>
      <w:r w:rsidRPr="00577922">
        <w:rPr>
          <w:rFonts w:eastAsia="Arial Unicode MS"/>
          <w:lang w:eastAsia="pl-PL"/>
        </w:rPr>
        <w:t>,</w:t>
      </w:r>
      <w:r w:rsidRPr="00577922">
        <w:rPr>
          <w:lang w:eastAsia="pl-PL"/>
        </w:rPr>
        <w:t xml:space="preserve"> przekazuję wystąpienie pokontrolne po kontroli problemowej w przedmiocie prawidłowości wykonania zadania, na które została udzielona dopłata do realizacji zadań własnych organizatorów w zakresie przewozów autobusowych </w:t>
      </w:r>
      <w:r w:rsidRPr="00577922">
        <w:rPr>
          <w:lang w:eastAsia="pl-PL"/>
        </w:rPr>
        <w:br/>
        <w:t xml:space="preserve">o charakterze użyteczności publicznej w roku 2023 w </w:t>
      </w:r>
      <w:r w:rsidR="00F71C66" w:rsidRPr="00577922">
        <w:rPr>
          <w:b/>
          <w:lang w:eastAsia="pl-PL"/>
        </w:rPr>
        <w:t>Gminie Radymno</w:t>
      </w:r>
      <w:r w:rsidRPr="00577922">
        <w:rPr>
          <w:lang w:eastAsia="pl-PL"/>
        </w:rPr>
        <w:t>.</w:t>
      </w:r>
    </w:p>
    <w:p w:rsidR="00651C78" w:rsidRPr="00577922" w:rsidRDefault="00651C78" w:rsidP="00651C78">
      <w:pPr>
        <w:tabs>
          <w:tab w:val="left" w:pos="900"/>
          <w:tab w:val="left" w:pos="2340"/>
          <w:tab w:val="left" w:pos="4320"/>
          <w:tab w:val="left" w:pos="5040"/>
        </w:tabs>
        <w:suppressAutoHyphens w:val="0"/>
        <w:spacing w:line="360" w:lineRule="auto"/>
        <w:jc w:val="both"/>
        <w:rPr>
          <w:bCs/>
          <w:lang w:eastAsia="pl-PL"/>
        </w:rPr>
      </w:pPr>
    </w:p>
    <w:p w:rsidR="00651C78" w:rsidRPr="00577922" w:rsidRDefault="00651C78" w:rsidP="00651C78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577922">
        <w:t>Kontrolę przeprowadziła:</w:t>
      </w:r>
    </w:p>
    <w:p w:rsidR="00651C78" w:rsidRPr="00577922" w:rsidRDefault="00651C78" w:rsidP="00651C78">
      <w:pPr>
        <w:pStyle w:val="Akapitzlist"/>
        <w:numPr>
          <w:ilvl w:val="0"/>
          <w:numId w:val="4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577922">
        <w:t xml:space="preserve">Urszula </w:t>
      </w:r>
      <w:proofErr w:type="spellStart"/>
      <w:r w:rsidRPr="00577922">
        <w:t>Sierżęga</w:t>
      </w:r>
      <w:proofErr w:type="spellEnd"/>
      <w:r w:rsidRPr="00577922">
        <w:t xml:space="preserve"> – starszy specjalista w Oddziale Komunikacji, Transportu </w:t>
      </w:r>
      <w:r w:rsidRPr="00577922">
        <w:br/>
        <w:t xml:space="preserve">i Gospodarki w Wydziale Infrastruktury Podkarpackiego Urzędu Wojewódzkiego na podstawie imiennego upoważnienia do kontroli udzielonego przez Wojewodę Podkarpackiego w dniu </w:t>
      </w:r>
      <w:r w:rsidR="00F71C66" w:rsidRPr="00577922">
        <w:t>8 maja 2024 r.  (I-II.1610.6.4</w:t>
      </w:r>
      <w:r w:rsidRPr="00577922">
        <w:t>.2024).</w:t>
      </w:r>
      <w:r w:rsidRPr="00577922">
        <w:tab/>
      </w:r>
    </w:p>
    <w:p w:rsidR="00651C78" w:rsidRPr="00577922" w:rsidRDefault="00651C78" w:rsidP="00651C78">
      <w:pPr>
        <w:pStyle w:val="Akapitzlist"/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</w:p>
    <w:p w:rsidR="00F71C66" w:rsidRPr="00577922" w:rsidRDefault="00651C78" w:rsidP="00651C78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577922">
        <w:t>Kontrolą objęto zakres spraw dotyczących prawidłowości wykonania zadania, na które została udzielona dopłata do realizacji zadań własnych Organizatorów w zakresie przewozów autobusowych o charakterze użyteczności publicznej w ramach Funduszu rozwoju przewozów autobusowych o charakterze użyteczności publicznej w 2023 r.</w:t>
      </w:r>
    </w:p>
    <w:p w:rsidR="00F71C66" w:rsidRPr="00577922" w:rsidRDefault="00F71C66">
      <w:pPr>
        <w:suppressAutoHyphens w:val="0"/>
        <w:spacing w:after="200" w:line="276" w:lineRule="auto"/>
      </w:pPr>
      <w:r w:rsidRPr="00577922">
        <w:br w:type="page"/>
      </w:r>
    </w:p>
    <w:p w:rsidR="00F71C66" w:rsidRPr="00577922" w:rsidRDefault="00F71C66" w:rsidP="00F71C66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b/>
        </w:rPr>
      </w:pPr>
      <w:r w:rsidRPr="00577922">
        <w:rPr>
          <w:b/>
        </w:rPr>
        <w:lastRenderedPageBreak/>
        <w:t>Cel kontroli</w:t>
      </w:r>
    </w:p>
    <w:p w:rsidR="00F71C66" w:rsidRPr="00577922" w:rsidRDefault="00F71C66" w:rsidP="00C467F8">
      <w:pPr>
        <w:spacing w:line="360" w:lineRule="auto"/>
        <w:jc w:val="both"/>
      </w:pPr>
    </w:p>
    <w:p w:rsidR="00F71C66" w:rsidRPr="00577922" w:rsidRDefault="00F71C66" w:rsidP="00F71C66">
      <w:pPr>
        <w:spacing w:line="360" w:lineRule="auto"/>
        <w:jc w:val="both"/>
      </w:pPr>
      <w:r w:rsidRPr="00577922">
        <w:t>Celem kontroli była ocena działań i prowadzonej dokumentacji przez organizatora publicznego transportu zbiorowego pod kątem:</w:t>
      </w:r>
    </w:p>
    <w:p w:rsidR="00F71C66" w:rsidRPr="00577922" w:rsidRDefault="00F71C66" w:rsidP="00F71C66">
      <w:pPr>
        <w:pStyle w:val="Akapitzlist"/>
        <w:numPr>
          <w:ilvl w:val="0"/>
          <w:numId w:val="16"/>
        </w:numPr>
        <w:spacing w:line="360" w:lineRule="auto"/>
        <w:jc w:val="both"/>
      </w:pPr>
      <w:r w:rsidRPr="00577922">
        <w:t>sposobu i terminowości wykonania zadania, na które została udzielona dopłata, mając na uwadze postanowienia umowy o dopłatę i umowy o świadczenie usług w zakresie publicznego transportu zbiorowego;</w:t>
      </w:r>
    </w:p>
    <w:p w:rsidR="00F71C66" w:rsidRPr="00577922" w:rsidRDefault="00F71C66" w:rsidP="00F71C66">
      <w:pPr>
        <w:pStyle w:val="Akapitzlist"/>
        <w:numPr>
          <w:ilvl w:val="0"/>
          <w:numId w:val="16"/>
        </w:numPr>
        <w:spacing w:line="360" w:lineRule="auto"/>
        <w:jc w:val="both"/>
      </w:pPr>
      <w:r w:rsidRPr="00577922">
        <w:t>prawidłowości wyliczenia dopłaty pod względem zgodności z umową o dopłatę;</w:t>
      </w:r>
    </w:p>
    <w:p w:rsidR="00F71C66" w:rsidRPr="00577922" w:rsidRDefault="00F71C66" w:rsidP="00F71C66">
      <w:pPr>
        <w:pStyle w:val="Akapitzlist"/>
        <w:numPr>
          <w:ilvl w:val="0"/>
          <w:numId w:val="16"/>
        </w:numPr>
        <w:spacing w:line="360" w:lineRule="auto"/>
        <w:jc w:val="both"/>
      </w:pPr>
      <w:r w:rsidRPr="00577922">
        <w:t>zgodności umowy o świadczenie usług w zakresie publicznego transportu zbiorowego z wymogami przepisów ustawy z dnia 16 grudnia 2010 r. o publicznym transporcie zbiorowym.</w:t>
      </w:r>
    </w:p>
    <w:p w:rsidR="00F71C66" w:rsidRPr="00577922" w:rsidRDefault="00F71C66" w:rsidP="00F71C66">
      <w:pPr>
        <w:pStyle w:val="Akapitzlist"/>
        <w:spacing w:line="360" w:lineRule="auto"/>
        <w:jc w:val="both"/>
      </w:pPr>
    </w:p>
    <w:p w:rsidR="00F71C66" w:rsidRPr="00577922" w:rsidRDefault="00F71C66" w:rsidP="00F71C66">
      <w:pPr>
        <w:pStyle w:val="bodytext2"/>
        <w:numPr>
          <w:ilvl w:val="0"/>
          <w:numId w:val="5"/>
        </w:numPr>
        <w:tabs>
          <w:tab w:val="left" w:pos="426"/>
        </w:tabs>
        <w:spacing w:before="0" w:after="0" w:line="360" w:lineRule="auto"/>
        <w:ind w:left="142" w:hanging="142"/>
        <w:jc w:val="both"/>
        <w:rPr>
          <w:rFonts w:ascii="Times New Roman" w:hAnsi="Times New Roman" w:cs="Times New Roman"/>
          <w:b/>
          <w:bCs/>
        </w:rPr>
      </w:pPr>
      <w:r w:rsidRPr="00577922">
        <w:rPr>
          <w:rFonts w:ascii="Times New Roman" w:hAnsi="Times New Roman" w:cs="Times New Roman"/>
          <w:b/>
          <w:bCs/>
        </w:rPr>
        <w:t>Ustalenia z kontroli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:rsidR="00F71C66" w:rsidRPr="00577922" w:rsidRDefault="00F71C66" w:rsidP="00F71C66">
      <w:pPr>
        <w:pStyle w:val="bodytext2"/>
        <w:numPr>
          <w:ilvl w:val="1"/>
          <w:numId w:val="5"/>
        </w:numPr>
        <w:tabs>
          <w:tab w:val="left" w:pos="426"/>
        </w:tabs>
        <w:spacing w:before="0" w:after="0" w:line="360" w:lineRule="auto"/>
        <w:ind w:left="454" w:hanging="357"/>
        <w:jc w:val="both"/>
        <w:rPr>
          <w:rFonts w:ascii="Times New Roman" w:hAnsi="Times New Roman" w:cs="Times New Roman"/>
          <w:b/>
          <w:bCs/>
        </w:rPr>
      </w:pPr>
      <w:r w:rsidRPr="00577922">
        <w:rPr>
          <w:rFonts w:ascii="Times New Roman" w:hAnsi="Times New Roman" w:cs="Times New Roman"/>
          <w:b/>
          <w:bCs/>
        </w:rPr>
        <w:t xml:space="preserve">Umowa w sprawie udzielenia dofinansowania do przewozów autobusowych </w:t>
      </w:r>
      <w:r w:rsidRPr="00577922">
        <w:rPr>
          <w:rFonts w:ascii="Times New Roman" w:hAnsi="Times New Roman" w:cs="Times New Roman"/>
          <w:b/>
          <w:bCs/>
        </w:rPr>
        <w:br/>
        <w:t>o charakterze użyteczności publicznej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ind w:left="97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 xml:space="preserve">W wyniku przeprowadzonego naboru wniosków o objęcie w roku 2023 dopłatą do przewozów autobusowych o charakterze użyteczności publicznej Wojewoda Podkarpacki przyznał Gminie Radymno środki w wysokości 1 158 424,80 zł. W dniu 5 grudnia 2022 r.  została zawarta umowa nr FRPA/29/2023 pomiędzy Wojewodą Podkarpackim a Gminą Radymno, w której w ramach ww. kwoty zaplanowano pracę eksploatacyjną dla wszystkich linii komunikacyjnych objętych zadaniem na poziomie 386 141,60 wozokilometrów. Zgodnie z załącznikiem nr 1 do ww. umowy dopłatami objęte zostało 7 linii komunikacyjnych. </w:t>
      </w:r>
    </w:p>
    <w:p w:rsidR="00F71C66" w:rsidRPr="00577922" w:rsidRDefault="00F71C66" w:rsidP="00897516">
      <w:pPr>
        <w:pStyle w:val="bodytext2"/>
        <w:tabs>
          <w:tab w:val="left" w:pos="426"/>
        </w:tabs>
        <w:spacing w:before="0" w:after="0" w:line="360" w:lineRule="auto"/>
        <w:ind w:left="97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Gmina Radymno w okresie objętym kontrolą wykonywała zadania organizatora publicznego transportu zbiorowego na podstawie art. 7 ust. 1 pkt. 1 ustawy o publicznym transporcie zbiorowym.</w:t>
      </w:r>
    </w:p>
    <w:p w:rsidR="00897516" w:rsidRDefault="00897516" w:rsidP="00577922">
      <w:pPr>
        <w:pStyle w:val="bodytext2"/>
        <w:tabs>
          <w:tab w:val="left" w:pos="426"/>
        </w:tabs>
        <w:spacing w:before="0" w:after="0" w:line="360" w:lineRule="auto"/>
        <w:ind w:left="97"/>
        <w:jc w:val="both"/>
        <w:rPr>
          <w:rFonts w:ascii="Times New Roman" w:hAnsi="Times New Roman" w:cs="Times New Roman"/>
          <w:bCs/>
        </w:rPr>
      </w:pPr>
    </w:p>
    <w:p w:rsidR="00077D42" w:rsidRDefault="00077D42">
      <w:pPr>
        <w:suppressAutoHyphens w:val="0"/>
        <w:spacing w:after="200" w:line="276" w:lineRule="auto"/>
        <w:rPr>
          <w:rFonts w:eastAsia="Arial Unicode MS"/>
          <w:bCs/>
        </w:rPr>
      </w:pPr>
      <w:r>
        <w:rPr>
          <w:bCs/>
        </w:rPr>
        <w:br w:type="page"/>
      </w:r>
    </w:p>
    <w:p w:rsidR="00F71C66" w:rsidRDefault="00F71C66" w:rsidP="00577922">
      <w:pPr>
        <w:pStyle w:val="bodytext2"/>
        <w:tabs>
          <w:tab w:val="left" w:pos="426"/>
        </w:tabs>
        <w:spacing w:before="0" w:after="0" w:line="360" w:lineRule="auto"/>
        <w:ind w:left="97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lastRenderedPageBreak/>
        <w:t>Zgodnie z umową nr FRPA/29/2023 organizator transportu zobowiązany był do:</w:t>
      </w:r>
    </w:p>
    <w:p w:rsidR="00577922" w:rsidRPr="00577922" w:rsidRDefault="00577922" w:rsidP="00577922">
      <w:pPr>
        <w:pStyle w:val="bodytext2"/>
        <w:tabs>
          <w:tab w:val="left" w:pos="426"/>
        </w:tabs>
        <w:spacing w:before="0" w:after="0" w:line="360" w:lineRule="auto"/>
        <w:ind w:left="97"/>
        <w:jc w:val="both"/>
        <w:rPr>
          <w:rFonts w:ascii="Times New Roman" w:hAnsi="Times New Roman" w:cs="Times New Roman"/>
          <w:bCs/>
        </w:rPr>
      </w:pPr>
    </w:p>
    <w:p w:rsidR="00F71C66" w:rsidRPr="00577922" w:rsidRDefault="00F71C66" w:rsidP="00F71C66">
      <w:pPr>
        <w:pStyle w:val="bodytext2"/>
        <w:numPr>
          <w:ilvl w:val="0"/>
          <w:numId w:val="7"/>
        </w:numPr>
        <w:tabs>
          <w:tab w:val="left" w:pos="426"/>
        </w:tabs>
        <w:spacing w:before="0" w:after="0" w:line="360" w:lineRule="auto"/>
        <w:ind w:left="851" w:hanging="709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  <w:u w:val="single"/>
        </w:rPr>
        <w:t>zabezpieczenia dokumentacji formalno-prawnej związanej z obsługą dofinansowania do przewozów autobusowych o charakterze użyteczności publicznej.</w:t>
      </w:r>
    </w:p>
    <w:p w:rsidR="00897516" w:rsidRDefault="00897516" w:rsidP="0089751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:rsidR="00F71C66" w:rsidRPr="00577922" w:rsidRDefault="00F71C66" w:rsidP="0089751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 xml:space="preserve">Organizator posiada dokumentację potwierdzającą czynności podejmowane </w:t>
      </w:r>
      <w:r w:rsidRPr="00577922">
        <w:rPr>
          <w:rFonts w:ascii="Times New Roman" w:hAnsi="Times New Roman" w:cs="Times New Roman"/>
          <w:bCs/>
        </w:rPr>
        <w:br/>
        <w:t>w ramach obsługi dopłat do przewozów autobusowych, któr</w:t>
      </w:r>
      <w:r w:rsidR="00897516">
        <w:rPr>
          <w:rFonts w:ascii="Times New Roman" w:hAnsi="Times New Roman" w:cs="Times New Roman"/>
          <w:bCs/>
        </w:rPr>
        <w:t>ą przedstawił Kontrolującemu, w </w:t>
      </w:r>
      <w:r w:rsidRPr="00577922">
        <w:rPr>
          <w:rFonts w:ascii="Times New Roman" w:hAnsi="Times New Roman" w:cs="Times New Roman"/>
          <w:bCs/>
        </w:rPr>
        <w:t xml:space="preserve">tym: </w:t>
      </w:r>
    </w:p>
    <w:p w:rsidR="00F71C66" w:rsidRPr="00577922" w:rsidRDefault="00F71C66" w:rsidP="00F71C66">
      <w:pPr>
        <w:pStyle w:val="bodytext2"/>
        <w:numPr>
          <w:ilvl w:val="0"/>
          <w:numId w:val="17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Umowę nr ZP.032.32.2023 M.G. o świadczenie usług w zakresie publicznego transportu zbiorowego na terenie Gminy Radymno zawartą w dniu 31.01.2023 r.,</w:t>
      </w:r>
    </w:p>
    <w:p w:rsidR="00F71C66" w:rsidRPr="00577922" w:rsidRDefault="00F71C66" w:rsidP="00F71C66">
      <w:pPr>
        <w:pStyle w:val="bodytext2"/>
        <w:numPr>
          <w:ilvl w:val="0"/>
          <w:numId w:val="17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 xml:space="preserve">Umowę nr ZP.032.34.2023 M.G o świadczenie usług w zakresie publicznego transportu zbiorowego na terenie Gminy Radymno zawartą w dniu 31.01.2023 r., </w:t>
      </w:r>
    </w:p>
    <w:p w:rsidR="00F71C66" w:rsidRPr="00577922" w:rsidRDefault="00F71C66" w:rsidP="00F71C66">
      <w:pPr>
        <w:pStyle w:val="bodytext2"/>
        <w:numPr>
          <w:ilvl w:val="0"/>
          <w:numId w:val="17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Umowę nr ZP.032.33.2023 M.G. o świadczenie usług w zakresie publicznego transportu zbiorowego na terenie Gminy Radymno zawartą w dniu 31.01.2023 r.,</w:t>
      </w:r>
    </w:p>
    <w:p w:rsidR="00F71C66" w:rsidRPr="00577922" w:rsidRDefault="00F71C66" w:rsidP="00F71C66">
      <w:pPr>
        <w:pStyle w:val="bodytext2"/>
        <w:numPr>
          <w:ilvl w:val="0"/>
          <w:numId w:val="17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Zarządzenie nr 145/2021 Wójta Gminy Radymno z dnia 31 grudnia 2021 r. w sprawie organizacji rachunkowości dla zadania „Przewozy autobusowe o charakterze użyteczności publicznej”,</w:t>
      </w:r>
    </w:p>
    <w:p w:rsidR="00F71C66" w:rsidRPr="00577922" w:rsidRDefault="00F71C66" w:rsidP="00F71C66">
      <w:pPr>
        <w:pStyle w:val="bodytext2"/>
        <w:numPr>
          <w:ilvl w:val="0"/>
          <w:numId w:val="17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 xml:space="preserve">Uchwałę nr LXIV/91/2022 Rady Gminy Radymno z dnia 28 grudnia 2022 r. w sprawie budżetu Gminy Radymno na 2023 rok, </w:t>
      </w:r>
    </w:p>
    <w:p w:rsidR="00F71C66" w:rsidRPr="00577922" w:rsidRDefault="00F71C66" w:rsidP="00F71C66">
      <w:pPr>
        <w:pStyle w:val="bodytext2"/>
        <w:numPr>
          <w:ilvl w:val="0"/>
          <w:numId w:val="17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Zaświadczenia na wykonywanie publicznego transportu zbiorowego,</w:t>
      </w:r>
    </w:p>
    <w:p w:rsidR="00F71C66" w:rsidRPr="00577922" w:rsidRDefault="00F71C66" w:rsidP="00F71C66">
      <w:pPr>
        <w:pStyle w:val="bodytext2"/>
        <w:numPr>
          <w:ilvl w:val="0"/>
          <w:numId w:val="17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Protokoły kontroli,</w:t>
      </w:r>
    </w:p>
    <w:p w:rsidR="00F71C66" w:rsidRPr="00577922" w:rsidRDefault="00F71C66" w:rsidP="00F71C66">
      <w:pPr>
        <w:pStyle w:val="bodytext2"/>
        <w:numPr>
          <w:ilvl w:val="0"/>
          <w:numId w:val="17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Dokumentację rozliczeniową zadania.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Organizator w dniu 21 maja 2024 r. został wezwany do uzupełnienia brakującej dokumentacji. W dniu 24 maja 2024 r. dokumentacja kontrolna została poszerzona o:</w:t>
      </w:r>
    </w:p>
    <w:p w:rsidR="00F71C66" w:rsidRPr="00577922" w:rsidRDefault="00F71C66" w:rsidP="00F71C66">
      <w:pPr>
        <w:pStyle w:val="bodytext2"/>
        <w:numPr>
          <w:ilvl w:val="0"/>
          <w:numId w:val="18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Zaproszenie do negocjacji oraz dokumenty potwierdzające ich przeprowadzenie z operatorem „DAMIL-Trans” Krajowy i Międzynarodowy Przewóz Danuta Cząstka – Sroka.</w:t>
      </w:r>
    </w:p>
    <w:p w:rsidR="00F71C66" w:rsidRPr="00577922" w:rsidRDefault="00F71C66" w:rsidP="00F71C66">
      <w:pPr>
        <w:pStyle w:val="bodytext2"/>
        <w:numPr>
          <w:ilvl w:val="0"/>
          <w:numId w:val="18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Ogłoszenie o zamiarze przeprowadzenia postępowania o udzielenie zamówienia w trybie o którym mowa w art. 19 ust. 1 pkt. 1 ustawy o publicznym transporcie zbiorowym,</w:t>
      </w:r>
    </w:p>
    <w:p w:rsidR="00F71C66" w:rsidRPr="00577922" w:rsidRDefault="00F71C66" w:rsidP="00F71C66">
      <w:pPr>
        <w:pStyle w:val="bodytext2"/>
        <w:numPr>
          <w:ilvl w:val="0"/>
          <w:numId w:val="18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Uzasadnienie do uchwały budżetowej na 2023 r.,</w:t>
      </w:r>
    </w:p>
    <w:p w:rsidR="00F71C66" w:rsidRPr="00577922" w:rsidRDefault="00F71C66" w:rsidP="00F71C66">
      <w:pPr>
        <w:pStyle w:val="bodytext2"/>
        <w:numPr>
          <w:ilvl w:val="0"/>
          <w:numId w:val="18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 xml:space="preserve">Protokół Nr LXIV/2022 z sesji Rady Gminy Radymno przeprowadzonej w dniu </w:t>
      </w:r>
      <w:r w:rsidRPr="00577922">
        <w:rPr>
          <w:rFonts w:ascii="Times New Roman" w:hAnsi="Times New Roman" w:cs="Times New Roman"/>
          <w:bCs/>
        </w:rPr>
        <w:br/>
        <w:t>28 grudnia 2022 r.,</w:t>
      </w:r>
    </w:p>
    <w:p w:rsidR="00F71C66" w:rsidRPr="00577922" w:rsidRDefault="00F71C66" w:rsidP="00F71C66">
      <w:pPr>
        <w:pStyle w:val="bodytext2"/>
        <w:numPr>
          <w:ilvl w:val="0"/>
          <w:numId w:val="18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lastRenderedPageBreak/>
        <w:t>Wyciągi bankowe konta dedykowanego środkom FRPA o numerze 38 9107 0007 2001 0002 7052 0104.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ind w:left="720"/>
        <w:jc w:val="both"/>
        <w:rPr>
          <w:rFonts w:ascii="Times New Roman" w:hAnsi="Times New Roman" w:cs="Times New Roman"/>
          <w:bCs/>
        </w:rPr>
      </w:pPr>
    </w:p>
    <w:p w:rsidR="00F71C66" w:rsidRPr="00577922" w:rsidRDefault="00F71C66" w:rsidP="00F71C66">
      <w:pPr>
        <w:pStyle w:val="bodytext2"/>
        <w:numPr>
          <w:ilvl w:val="0"/>
          <w:numId w:val="7"/>
        </w:numPr>
        <w:tabs>
          <w:tab w:val="left" w:pos="426"/>
        </w:tabs>
        <w:spacing w:before="0" w:after="0" w:line="360" w:lineRule="auto"/>
        <w:ind w:left="384"/>
        <w:jc w:val="both"/>
        <w:rPr>
          <w:rFonts w:ascii="Times New Roman" w:hAnsi="Times New Roman" w:cs="Times New Roman"/>
          <w:bCs/>
          <w:u w:val="single"/>
        </w:rPr>
      </w:pPr>
      <w:r w:rsidRPr="00577922">
        <w:rPr>
          <w:rFonts w:ascii="Times New Roman" w:hAnsi="Times New Roman" w:cs="Times New Roman"/>
          <w:bCs/>
          <w:u w:val="single"/>
        </w:rPr>
        <w:t>dokonania wyboru Operatora zgodnie z przepisami ustawy z dnia 16 grudnia 2010 r. o  publicznym transporcie zbiorowym.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Gmina Radymno obsługiwana była przez 2 operatorów:</w:t>
      </w:r>
    </w:p>
    <w:p w:rsidR="00F71C66" w:rsidRPr="00577922" w:rsidRDefault="00F71C66" w:rsidP="00F71C66">
      <w:pPr>
        <w:pStyle w:val="bodytext2"/>
        <w:numPr>
          <w:ilvl w:val="0"/>
          <w:numId w:val="11"/>
        </w:numPr>
        <w:tabs>
          <w:tab w:val="left" w:pos="426"/>
        </w:tabs>
        <w:spacing w:before="0" w:after="0" w:line="36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Firmę Handlowo-Usługową Mariusz Franków, Malawa 23/1, 37-740 Bircza wpisaną do Centralnej Ewidencji i Informacji o Działalności Gospodarczej: NIP 795 202 7783; REGON: 650886760;</w:t>
      </w:r>
    </w:p>
    <w:p w:rsidR="00F71C66" w:rsidRPr="00577922" w:rsidRDefault="00F71C66" w:rsidP="00F71C66">
      <w:pPr>
        <w:pStyle w:val="bodytext2"/>
        <w:numPr>
          <w:ilvl w:val="0"/>
          <w:numId w:val="11"/>
        </w:numPr>
        <w:tabs>
          <w:tab w:val="left" w:pos="426"/>
        </w:tabs>
        <w:spacing w:before="0" w:after="0" w:line="36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 xml:space="preserve">Firmę „DAMIL – Trans” Krajowy i Międzynarodowy Przewóz Danuta Cząstka-Sroka </w:t>
      </w:r>
      <w:proofErr w:type="spellStart"/>
      <w:r w:rsidRPr="00577922">
        <w:rPr>
          <w:rFonts w:ascii="Times New Roman" w:hAnsi="Times New Roman" w:cs="Times New Roman"/>
          <w:bCs/>
        </w:rPr>
        <w:t>Ujkowice</w:t>
      </w:r>
      <w:proofErr w:type="spellEnd"/>
      <w:r w:rsidRPr="00577922">
        <w:rPr>
          <w:rFonts w:ascii="Times New Roman" w:hAnsi="Times New Roman" w:cs="Times New Roman"/>
          <w:bCs/>
        </w:rPr>
        <w:t xml:space="preserve"> 43 A, 37-713 </w:t>
      </w:r>
      <w:proofErr w:type="spellStart"/>
      <w:r w:rsidRPr="00577922">
        <w:rPr>
          <w:rFonts w:ascii="Times New Roman" w:hAnsi="Times New Roman" w:cs="Times New Roman"/>
          <w:bCs/>
        </w:rPr>
        <w:t>Ujkowice</w:t>
      </w:r>
      <w:proofErr w:type="spellEnd"/>
      <w:r w:rsidRPr="00577922">
        <w:rPr>
          <w:rFonts w:ascii="Times New Roman" w:hAnsi="Times New Roman" w:cs="Times New Roman"/>
          <w:bCs/>
        </w:rPr>
        <w:t xml:space="preserve"> wpisaną do Centralnej Ewidencji i Informacji o Działalności Gospodarczej: NIP 795 17 10785; REGON: 65155290;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 xml:space="preserve">Organizator zawarł umowy o świadczenie usług w zakresie publicznego transportu zbiorowego na terenie Gminy Radymno: </w:t>
      </w:r>
    </w:p>
    <w:p w:rsidR="00F71C66" w:rsidRPr="00577922" w:rsidRDefault="00F71C66" w:rsidP="00F71C66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nr ZP.032.32.2023 M.G z firmą Handlowo-Usługową Mariusz Franków,</w:t>
      </w:r>
    </w:p>
    <w:p w:rsidR="00F71C66" w:rsidRPr="00577922" w:rsidRDefault="00F71C66" w:rsidP="00F71C66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nr ZP.032.33.2023 M.G z firmą „DAMIL – Trans” Krajowy i Międzynarodowy Przewóz Danuta Cząstka-Sroka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po przeprowadzeniu postępowania o udzielenie zamówienia w trybie przetargu nieograniczonego na podstawie ustawy z dnia 11 września 2019 r. Prawo zamówień publicznych. Podstawą prawną zawarcia umów był art. 19 ust.1 pkt 1 ustawy z dnia 16 grudnia 2010 r. o publicznym transporcie zbiorowym.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Umowa nr ZP. 032.34.203 M.G o świadczenie usług w zakresie publicznego transportu zbiorowego na terenie Gminy Radymno z Firmą „DAMIL – Trans” Krajowy i Międzynarodowy Przewóz Danuta Cząstka-Sroka została zawarta po zastosowaniu trybu z wolnej ręki na podstawie art. 214 ust. 1 pkt 6 ustawy z dnia 11 września 2019 r. Prawo zamówień publicznych.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 xml:space="preserve">Zamawiający wszczynając postępowanie o udzielenie zamówienia z wolnej ręki winien wystosować zaproszenie do negocjacji wraz z informacjami niezbędnymi do przeprowadzenia postępowania, w tym projektowane postanowienia umowne stanowiące podstawę negocjacji. Zaproszenie do negocjacji zgodnie z art. 217 ust. 1 ustawy z dnia 11 września 2019 r. Prawo zamówień publicznych powinno zawierać informacje dotyczące przedmiotu zamówienia, warunków jego realizacji i innych niezbędnych z punktu widzenia zamawiającego parametrów zamówienia. 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lastRenderedPageBreak/>
        <w:t>W związku z powyższym Kontrolujący w dniu 21 maja 2024 r. pisemnie wezwał Organizatora do przedstawienia dokumentacji potwierdzającej zaproszenie do negocjacji, jak również ich przeprowadzenie.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Uzupełniona dokumentacja potwierdziła, iż zaproszenie do negocjacji sporządzone było zgodnie z obowiązującymi przepisami.</w:t>
      </w:r>
    </w:p>
    <w:p w:rsidR="00F71C66" w:rsidRPr="00577922" w:rsidRDefault="00F71C66" w:rsidP="00F71C66">
      <w:pPr>
        <w:pStyle w:val="Bezodstpw"/>
        <w:spacing w:line="360" w:lineRule="auto"/>
        <w:jc w:val="both"/>
        <w:rPr>
          <w:bCs/>
        </w:rPr>
      </w:pPr>
      <w:r w:rsidRPr="00577922">
        <w:rPr>
          <w:bCs/>
        </w:rPr>
        <w:t>Gmina Radymno ww. pismem została wezwana przez Kontrolującego do przedłożenia o</w:t>
      </w:r>
      <w:r w:rsidRPr="00577922">
        <w:t>głoszenia o zamiarze przeprowadzenia postępowania o udzielenie zamówienia w trybie, o którym mowa w art. 19 ust. 1 pkt 1 ustawy o publicznym transporcie zbiorowym</w:t>
      </w:r>
      <w:r w:rsidRPr="00577922">
        <w:rPr>
          <w:bCs/>
        </w:rPr>
        <w:t xml:space="preserve">. W przesłanej dokumentacji uzupełniającej Kontrolowany przedłożył ogłoszenie o zamiarze bezpośredniego zawarcia umowy o świadczenie usług w zakresie publicznego transportu zbiorowego wyłącznie dla trybu bezpośredniego zawarcia umowy dotyczącego linii komunikacyjnej: Zabłotce – Budzyń przez Nienowice. </w:t>
      </w:r>
    </w:p>
    <w:p w:rsidR="00F71C66" w:rsidRPr="00577922" w:rsidRDefault="00F71C66" w:rsidP="00F71C66">
      <w:pPr>
        <w:pStyle w:val="Bezodstpw"/>
        <w:spacing w:line="360" w:lineRule="auto"/>
        <w:jc w:val="both"/>
        <w:rPr>
          <w:bCs/>
        </w:rPr>
      </w:pPr>
      <w:r w:rsidRPr="00577922">
        <w:rPr>
          <w:bCs/>
        </w:rPr>
        <w:t xml:space="preserve">Kontrolującemu nie przedłożono ogłoszenia o zamiarze przeprowadzenia postępowania o udzielenie zamówienia lecz ogłoszenie o zamówieniu na świadczenie usługi w zakresie publicznego transportu zbiorowego na terenie Gminy Radymno w roku 2023 Część I obejmująca linie komunikacyjne: 1) Zabłotce – Budzyń przez Nienowice; 2) Budzyń – Ostrów przez Korczową, Młyny, Zaleską wolę, Piaski, Duńkowice, Radymno; 3) Chotyniec – Ostrów przez Łazy; 4) Sośnica Brzeg – Ostrów przez Nienowice, Grabowiec; Część II obejmująca linię: Sośnica – Święte – Ostrów; Część 3 obejmująca linie komunikacyjne: 1) Łazy „Kościół” – Łazy „Osiedle” – Ostrów; 2) Chotyniec „Kościół” – Nienowice – Duńkowice – Ostrów. </w:t>
      </w:r>
    </w:p>
    <w:p w:rsidR="00F71C66" w:rsidRPr="00577922" w:rsidRDefault="00F71C66" w:rsidP="00F71C66">
      <w:pPr>
        <w:pStyle w:val="Bezodstpw"/>
        <w:spacing w:line="360" w:lineRule="auto"/>
        <w:jc w:val="both"/>
      </w:pPr>
      <w:r w:rsidRPr="00577922">
        <w:rPr>
          <w:bCs/>
        </w:rPr>
        <w:t xml:space="preserve">Wobec powyższego Organizator nie zachował nałożonych prawem wymogów zawarcia umowy z operatorem w trybie art. 19 ust. 1 pkt. 1 ustawy o publicznym transporcie zbiorowym poprzez nieopublikowanie ogłoszenia o zamiarze </w:t>
      </w:r>
      <w:r w:rsidRPr="00577922">
        <w:t>przeprowadzenia postępowania o udzielenie zamówienia lub zawarcia umowy wymaganego zgodnie z art. 23 ustawy o publicznym transporcie zbiorowym.</w:t>
      </w:r>
    </w:p>
    <w:p w:rsidR="00F71C66" w:rsidRPr="00577922" w:rsidRDefault="00F71C66" w:rsidP="00F71C66">
      <w:pPr>
        <w:pStyle w:val="Bezodstpw"/>
        <w:spacing w:line="360" w:lineRule="auto"/>
        <w:jc w:val="both"/>
        <w:rPr>
          <w:bCs/>
        </w:rPr>
      </w:pPr>
    </w:p>
    <w:p w:rsidR="00F71C66" w:rsidRPr="00577922" w:rsidRDefault="00F71C66" w:rsidP="00F71C66">
      <w:pPr>
        <w:pStyle w:val="bodytext2"/>
        <w:numPr>
          <w:ilvl w:val="0"/>
          <w:numId w:val="7"/>
        </w:numPr>
        <w:tabs>
          <w:tab w:val="left" w:pos="426"/>
        </w:tabs>
        <w:spacing w:before="0" w:after="0" w:line="360" w:lineRule="auto"/>
        <w:ind w:left="384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  <w:u w:val="single"/>
        </w:rPr>
        <w:t>efektywnego i zgodnego z przeznaczeniem wykorzystania dofinansowania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ind w:left="24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 xml:space="preserve">Umowa FRPA/29/2023 opiewała na kwotę dopłat w wysokości 1 158 424,80 zł. Organizator w rozliczeniu końcowym przedstawił, iż wysokość dofinansowania otrzymana przez Organizatora od Wojewody wyniosła 1 010 937,95 zł a wielkość pracy wyniosła 351 429,60 wozokilometrów. 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:rsidR="00F71C66" w:rsidRPr="00577922" w:rsidRDefault="00F71C66" w:rsidP="00F71C66">
      <w:pPr>
        <w:pStyle w:val="bodytext2"/>
        <w:numPr>
          <w:ilvl w:val="0"/>
          <w:numId w:val="7"/>
        </w:numPr>
        <w:tabs>
          <w:tab w:val="left" w:pos="426"/>
        </w:tabs>
        <w:spacing w:before="0" w:after="0" w:line="360" w:lineRule="auto"/>
        <w:ind w:left="384"/>
        <w:jc w:val="both"/>
        <w:rPr>
          <w:rFonts w:ascii="Times New Roman" w:hAnsi="Times New Roman" w:cs="Times New Roman"/>
          <w:bCs/>
          <w:u w:val="single"/>
        </w:rPr>
      </w:pPr>
      <w:r w:rsidRPr="00577922">
        <w:rPr>
          <w:rFonts w:ascii="Times New Roman" w:hAnsi="Times New Roman" w:cs="Times New Roman"/>
          <w:bCs/>
          <w:u w:val="single"/>
        </w:rPr>
        <w:lastRenderedPageBreak/>
        <w:t xml:space="preserve">zabezpieczenia środków przeznaczonych na pokrycie wkładu własnego </w:t>
      </w:r>
      <w:r w:rsidRPr="00577922">
        <w:rPr>
          <w:rFonts w:ascii="Times New Roman" w:hAnsi="Times New Roman" w:cs="Times New Roman"/>
          <w:bCs/>
          <w:u w:val="single"/>
        </w:rPr>
        <w:br/>
        <w:t xml:space="preserve">w finansowaniu zadania 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</w:p>
    <w:p w:rsidR="00F71C66" w:rsidRPr="00577922" w:rsidRDefault="00F71C66" w:rsidP="00F71C66">
      <w:pPr>
        <w:pStyle w:val="bodytext2"/>
        <w:tabs>
          <w:tab w:val="left" w:pos="851"/>
        </w:tabs>
        <w:spacing w:before="0" w:after="0" w:line="360" w:lineRule="auto"/>
        <w:ind w:left="24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 xml:space="preserve">Jak wynika z Uchwały Nr LXIV/91/2022 Rady Gminy Radymno z dnia 28 grudnia 2022 r. w sprawie uchwały budżetowej na 2023 rok, środki na finansowanie transportu przewozów autobusowych o charakterze użyteczności publicznej w ramach FRPA zostały zabezpieczone w kwocie 1 274 267,28 zł. </w:t>
      </w:r>
    </w:p>
    <w:p w:rsidR="00F71C66" w:rsidRPr="00577922" w:rsidRDefault="00F71C66" w:rsidP="00F71C66">
      <w:pPr>
        <w:pStyle w:val="bodytext2"/>
        <w:tabs>
          <w:tab w:val="left" w:pos="851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 xml:space="preserve">Kontrolujący w piśmie z dnia  21 maja 2024 r. zwrócił się do Organizatora </w:t>
      </w:r>
      <w:r w:rsidRPr="00577922">
        <w:rPr>
          <w:rFonts w:ascii="Times New Roman" w:hAnsi="Times New Roman" w:cs="Times New Roman"/>
        </w:rPr>
        <w:t xml:space="preserve">o udzielenie wyjaśnień odnośnie wysokości </w:t>
      </w:r>
      <w:r w:rsidRPr="00577922">
        <w:rPr>
          <w:rFonts w:ascii="Times New Roman" w:hAnsi="Times New Roman" w:cs="Times New Roman"/>
          <w:bCs/>
        </w:rPr>
        <w:t>środków przeznaczonych na pokrycie wkładu własnego w finansowaniu zadania</w:t>
      </w:r>
      <w:r w:rsidRPr="00577922">
        <w:rPr>
          <w:rFonts w:ascii="Times New Roman" w:hAnsi="Times New Roman" w:cs="Times New Roman"/>
        </w:rPr>
        <w:t>.</w:t>
      </w:r>
    </w:p>
    <w:p w:rsidR="00F71C66" w:rsidRPr="00577922" w:rsidRDefault="00F71C66" w:rsidP="00F71C66">
      <w:pPr>
        <w:pStyle w:val="bodytext2"/>
        <w:tabs>
          <w:tab w:val="left" w:pos="851"/>
        </w:tabs>
        <w:spacing w:before="0" w:after="0" w:line="360" w:lineRule="auto"/>
        <w:jc w:val="both"/>
        <w:rPr>
          <w:rFonts w:ascii="Times New Roman" w:hAnsi="Times New Roman" w:cs="Times New Roman"/>
          <w:bCs/>
          <w:i/>
        </w:rPr>
      </w:pPr>
      <w:r w:rsidRPr="00577922">
        <w:rPr>
          <w:rFonts w:ascii="Times New Roman" w:hAnsi="Times New Roman" w:cs="Times New Roman"/>
          <w:bCs/>
        </w:rPr>
        <w:t xml:space="preserve">Gmina Radymno wyjaśniła: </w:t>
      </w:r>
      <w:r w:rsidRPr="00577922">
        <w:rPr>
          <w:rFonts w:ascii="Times New Roman" w:hAnsi="Times New Roman" w:cs="Times New Roman"/>
          <w:bCs/>
          <w:i/>
        </w:rPr>
        <w:t>„W zakresie dotyczącym pytania odnośnie wyjaśnień wysokości środków na pokrycie wkładu własnego wyjaśniam, że: Wysokość środków na pokrycie wkładu własnego w finansowaniu zadania w Uchwale budżetowej Nr LXIV/91/2022 Rady Gminy Radymno z dnia 28 grudnia 2022 r., w sprawie budżetu Gminy na 2023 rok, po stronie dochodów w Tabeli Nr 1 Dochody budżetu gminy: Dział 600, rozdział 60004, paragraf 2170 występuje dofinansowanie do: przewozów autobusowych o charakterze użyteczności publicznej” w wysokości 1 158 424,80 zł, zaś w Tabeli Nr 2 Wydatki budżetu Gminy: Dział 600, rozdział 60004, paragraf 4300 występują wydatki na w/w. zadanie w wysokości 1 274 267,28 zł co stanowi różnicę w wysokości 115 842,48 zł tj. wkład własny do zadania. (min. 10% ceny usługi, zgodnie z umową Nr FRPA/29/2023).”</w:t>
      </w:r>
    </w:p>
    <w:p w:rsidR="00F71C66" w:rsidRPr="00577922" w:rsidRDefault="00F71C66" w:rsidP="00F71C66">
      <w:pPr>
        <w:pStyle w:val="bodytext2"/>
        <w:tabs>
          <w:tab w:val="left" w:pos="851"/>
        </w:tabs>
        <w:spacing w:before="0" w:after="0" w:line="360" w:lineRule="auto"/>
        <w:jc w:val="both"/>
        <w:rPr>
          <w:rFonts w:ascii="Times New Roman" w:hAnsi="Times New Roman" w:cs="Times New Roman"/>
          <w:bCs/>
          <w:i/>
        </w:rPr>
      </w:pPr>
      <w:r w:rsidRPr="00577922">
        <w:rPr>
          <w:rFonts w:ascii="Times New Roman" w:hAnsi="Times New Roman" w:cs="Times New Roman"/>
          <w:bCs/>
        </w:rPr>
        <w:t xml:space="preserve">Zgodnie z brzmieniem art. 13 ust. 3 pkt. 1  ustawy o Funduszu rozwoju przewozów autobusowych warunkiem uzyskania dopłaty jest </w:t>
      </w:r>
      <w:r w:rsidRPr="00577922">
        <w:rPr>
          <w:rFonts w:ascii="Times New Roman" w:hAnsi="Times New Roman" w:cs="Times New Roman"/>
          <w:bCs/>
          <w:i/>
        </w:rPr>
        <w:t>„sfinansowanie ze środków własnych organizatora części ceny usługi w wysokości nie mniejszej niż  10 %”.</w:t>
      </w:r>
    </w:p>
    <w:p w:rsidR="00F71C66" w:rsidRPr="00577922" w:rsidRDefault="00F71C66" w:rsidP="00F71C66">
      <w:pPr>
        <w:pStyle w:val="bodytext2"/>
        <w:tabs>
          <w:tab w:val="left" w:pos="851"/>
        </w:tabs>
        <w:spacing w:before="0" w:after="0" w:line="360" w:lineRule="auto"/>
        <w:jc w:val="both"/>
        <w:rPr>
          <w:rFonts w:ascii="Times New Roman" w:hAnsi="Times New Roman" w:cs="Times New Roman"/>
          <w:bCs/>
          <w:i/>
        </w:rPr>
      </w:pPr>
      <w:r w:rsidRPr="00577922">
        <w:rPr>
          <w:rFonts w:ascii="Times New Roman" w:hAnsi="Times New Roman" w:cs="Times New Roman"/>
          <w:lang w:eastAsia="pl-PL"/>
        </w:rPr>
        <w:t xml:space="preserve">Jednocześnie §4 ust. 1 pkt 4 umowy nr </w:t>
      </w:r>
      <w:r w:rsidRPr="00577922">
        <w:rPr>
          <w:rFonts w:ascii="Times New Roman" w:hAnsi="Times New Roman" w:cs="Times New Roman"/>
          <w:bCs/>
        </w:rPr>
        <w:t xml:space="preserve">FRPA/29/2023 </w:t>
      </w:r>
      <w:r w:rsidRPr="00577922">
        <w:rPr>
          <w:rFonts w:ascii="Times New Roman" w:hAnsi="Times New Roman" w:cs="Times New Roman"/>
          <w:lang w:eastAsia="pl-PL"/>
        </w:rPr>
        <w:t xml:space="preserve">nakłada na Organizatora obowiązek zabezpieczenia, zgodnie z §2 ust. 4, środków przeznaczonych na pokrycie wkładu własnego w finansowaniu zadania. </w:t>
      </w:r>
    </w:p>
    <w:p w:rsidR="00F71C66" w:rsidRPr="00577922" w:rsidRDefault="00F71C66" w:rsidP="00F71C66">
      <w:pPr>
        <w:pStyle w:val="bodytext2"/>
        <w:tabs>
          <w:tab w:val="left" w:pos="851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 xml:space="preserve">Zgodnie z wnioskiem o objęcie w roku 2023 dopłatą do przewozów autobusowych o charakterze użyteczności publicznej Samorząd winien zabezpieczyć minimalną kwotę 1 313 918,08 zł, czyli kwotę przyznanej dopłaty 1 158 424,80 zł oraz deklarowanego, minimalnego poziomu wkładu własnego w kwocie 155 493,28 zł.  </w:t>
      </w:r>
    </w:p>
    <w:p w:rsidR="00F71C66" w:rsidRPr="00577922" w:rsidRDefault="00F71C66" w:rsidP="00F71C66">
      <w:pPr>
        <w:pStyle w:val="bodytext2"/>
        <w:tabs>
          <w:tab w:val="left" w:pos="851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Z przedstawionej dokumentacji kontrolnej wynika, iż Samorząd na etapie podejmowania uchwały budżetowej zabezpieczył kwotę mniejszą o 39 650,80 zł, a co za tych idzie nie dochował obowiązku zabezpieczania wymaganej kwoty będącej gwarantem finansowania zadania.</w:t>
      </w:r>
    </w:p>
    <w:p w:rsidR="00F71C66" w:rsidRPr="00577922" w:rsidRDefault="00F71C66" w:rsidP="00F71C66">
      <w:pPr>
        <w:pStyle w:val="bodytext2"/>
        <w:tabs>
          <w:tab w:val="left" w:pos="851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</w:rPr>
        <w:lastRenderedPageBreak/>
        <w:t>Organizator powinien zapewnić środki finansowe w swoim budżecie najpóźniej w momencie zaciągnięcia zobowiązania, tj. zawarcia z operatorem umowy o świadczenie usług w zakresie publicznego transportu zbiorowego.</w:t>
      </w:r>
    </w:p>
    <w:p w:rsidR="00F71C66" w:rsidRPr="00577922" w:rsidRDefault="00F71C66" w:rsidP="00F71C66">
      <w:pPr>
        <w:pStyle w:val="bodytext2"/>
        <w:tabs>
          <w:tab w:val="left" w:pos="851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 xml:space="preserve">Wobec powyższego nie można zgodzić się z wyjaśnieniami Kontrolowanego, z których wynika iż zabezpieczone środki w kwocie 1 274 267,28 zł (dopłata przyznana w ramach FRPA w kwocie 1 158 424,80 zł oraz wkładu własnego w kwocie 115 032,48 zł) stanowią zabezpieczenie środków w finansowania zadania.  </w:t>
      </w:r>
    </w:p>
    <w:p w:rsidR="00F71C66" w:rsidRPr="00577922" w:rsidRDefault="00F71C66" w:rsidP="00F71C66">
      <w:pPr>
        <w:pStyle w:val="bodytext2"/>
        <w:tabs>
          <w:tab w:val="left" w:pos="851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Pomimo powyższego, z rozliczenia końcowego zadania wynika, iż Gmina Radymno przekazała operatorom środki własne w wysokości wymaganego minimum 10%</w:t>
      </w:r>
      <w:r w:rsidRPr="00577922">
        <w:rPr>
          <w:rFonts w:ascii="Times New Roman" w:hAnsi="Times New Roman" w:cs="Times New Roman"/>
        </w:rPr>
        <w:t xml:space="preserve"> </w:t>
      </w:r>
      <w:r w:rsidRPr="00577922">
        <w:rPr>
          <w:rFonts w:ascii="Times New Roman" w:hAnsi="Times New Roman" w:cs="Times New Roman"/>
          <w:bCs/>
        </w:rPr>
        <w:t>ceny rzeczywistej usługi w zakresie publicznego transportu zbiorowego.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:rsidR="00F71C66" w:rsidRPr="00577922" w:rsidRDefault="00F71C66" w:rsidP="00F71C66">
      <w:pPr>
        <w:pStyle w:val="bodytext2"/>
        <w:numPr>
          <w:ilvl w:val="0"/>
          <w:numId w:val="7"/>
        </w:numPr>
        <w:tabs>
          <w:tab w:val="left" w:pos="426"/>
        </w:tabs>
        <w:spacing w:before="0" w:after="0" w:line="360" w:lineRule="auto"/>
        <w:ind w:left="384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  <w:u w:val="single"/>
        </w:rPr>
        <w:t>przekazania do Wojewody uwierzytelnionych kserokopii: umów, aneksów do umów oraz zgody organu stanowiącego Organizatora na ich zawarcie w terminie 7 dni licząc od daty ich podpisania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ind w:left="24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W okresie objętym kontrolą Organizator przekazał Wojewodzie Podkarpackiemu:</w:t>
      </w:r>
    </w:p>
    <w:p w:rsidR="00F71C66" w:rsidRPr="00577922" w:rsidRDefault="00F71C66" w:rsidP="00F71C66">
      <w:pPr>
        <w:pStyle w:val="bodytext2"/>
        <w:numPr>
          <w:ilvl w:val="0"/>
          <w:numId w:val="8"/>
        </w:numPr>
        <w:tabs>
          <w:tab w:val="left" w:pos="426"/>
        </w:tabs>
        <w:spacing w:before="0" w:after="0" w:line="360" w:lineRule="auto"/>
        <w:ind w:left="786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Umowę nr ZP.032.32.2023 M.G. zawartą w dniu 31.01.2023 r. - przesłana 6 lutego 2023 r., tj. z zachowaniem terminu,</w:t>
      </w:r>
    </w:p>
    <w:p w:rsidR="00F71C66" w:rsidRPr="00577922" w:rsidRDefault="00F71C66" w:rsidP="00F71C66">
      <w:pPr>
        <w:pStyle w:val="bodytext2"/>
        <w:numPr>
          <w:ilvl w:val="0"/>
          <w:numId w:val="8"/>
        </w:numPr>
        <w:tabs>
          <w:tab w:val="left" w:pos="426"/>
        </w:tabs>
        <w:spacing w:before="0" w:after="0" w:line="360" w:lineRule="auto"/>
        <w:ind w:left="786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Umowę nr ZP.032.33.2023 M.G. zawartą w dniu 31.01.2023 r. - przesłana 6 lutego 2023 r., tj. z zachowaniem terminu,</w:t>
      </w:r>
    </w:p>
    <w:p w:rsidR="00F71C66" w:rsidRPr="00577922" w:rsidRDefault="00F71C66" w:rsidP="00F71C66">
      <w:pPr>
        <w:pStyle w:val="bodytext2"/>
        <w:numPr>
          <w:ilvl w:val="0"/>
          <w:numId w:val="8"/>
        </w:numPr>
        <w:tabs>
          <w:tab w:val="left" w:pos="426"/>
        </w:tabs>
        <w:spacing w:before="0" w:after="0" w:line="360" w:lineRule="auto"/>
        <w:ind w:left="786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Umowę nr ZP.032.34.2023 M.G. zawartą w dniu 31.01.2023 r. - przesłana 6 lutego 2023 r., tj. z zachowaniem terminu,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 xml:space="preserve">Gmina Radymno, zgodnie z zapisami umowy FRPA/29/2023 zobowiązana była również do przedłożenia Wojewodzie uwierzytelnionej kopi zgody organu stanowiącego Organizatora. Przez okres objęty powyższą umową Kontrolowany nie wywiązał się z zapisów umowy. 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W odpowiedzi na wezwanie do wyjaśnień Gmina Radymno odpowiedziała: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i/>
        </w:rPr>
      </w:pPr>
      <w:r w:rsidRPr="00577922">
        <w:rPr>
          <w:rFonts w:ascii="Times New Roman" w:hAnsi="Times New Roman" w:cs="Times New Roman"/>
          <w:bCs/>
          <w:i/>
        </w:rPr>
        <w:t>„Tutejszy organ podaje, że zgoda na zawarcie umowy na organizację transportu na liniach o których mowa w art. 22 ust. 1 ustawy z dnia 16 maja 2019 r. (tj. Dz. U. z 2024 r. poz. 402 z </w:t>
      </w:r>
      <w:proofErr w:type="spellStart"/>
      <w:r w:rsidRPr="00577922">
        <w:rPr>
          <w:rFonts w:ascii="Times New Roman" w:hAnsi="Times New Roman" w:cs="Times New Roman"/>
          <w:bCs/>
          <w:i/>
        </w:rPr>
        <w:t>późn</w:t>
      </w:r>
      <w:proofErr w:type="spellEnd"/>
      <w:r w:rsidRPr="00577922">
        <w:rPr>
          <w:rFonts w:ascii="Times New Roman" w:hAnsi="Times New Roman" w:cs="Times New Roman"/>
          <w:bCs/>
          <w:i/>
        </w:rPr>
        <w:t xml:space="preserve">. zm.) o funduszu rozwoju przewozów autobusowych o charakterze użyteczności publicznej została wyrażona w uchwale budżetowej na 2023 r. w szczególności zaś w przegłosowanych na Sesji Rady Gminy Radymno autopoprawkach do rzeczonej uchwały. Generalnie uchwała budżetowa ma zwykle ogólny charakter jednakże z uwagi na zawartą końcem roku umowę o dofinansowanie nr FRPA/29/2023 z dnia 5 grudnia 2022 r. w omawianej sprawie mając na względzie konieczność niezwłocznego wyboru operatorów na </w:t>
      </w:r>
      <w:r w:rsidRPr="00577922">
        <w:rPr>
          <w:rFonts w:ascii="Times New Roman" w:hAnsi="Times New Roman" w:cs="Times New Roman"/>
          <w:bCs/>
          <w:i/>
        </w:rPr>
        <w:lastRenderedPageBreak/>
        <w:t>poszczególnych liniach, na Sesji Rady Gminy Radymno przegłosowano autopoprawkę do uchwały budżetowej na 2023 rok. Treść autopoprawki nie miała jednak charakteru wyłącznie ogólnego a dotyczyła ściśle i z nazwy wyszczególnionych linii komunikacyjnych na których dofinansowanie uzyskała Gmina Radymno. Uchwała została podjęta i przegłosowana na sesji Rady Gminy Radymno w dniu 28 grudnia 2022 r. nr LXIV/2022. Linie te zostały wskazane wprost w treści autopoprawki zaś sama uchwały objęła swoim zakresem wszystkie linie na które Gmina Radymno uzyskała dofinansowanie. Trzeba w tym zakresie zauważyć, że w ten sposób Rada Gminy wyraziła zgodę na zawarcie umowy z operatorem / operatorami na wymienionych liniach bowiem w treści uchwały wprost wskazano i wyszczególniono rzeczone linie.”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577922">
        <w:rPr>
          <w:rFonts w:ascii="Times New Roman" w:hAnsi="Times New Roman" w:cs="Times New Roman"/>
        </w:rPr>
        <w:t>Kontrolujący wskazuje, iż uchwała budżetowa jest dokumentem zawierającym regulacje podstawowych zagadnień finansowych jednostki samorządu terytorialnego w roku kalendarzowym i jest ona wyłącznie zabezpieczeniem danego  zadania. Wobec powyższego nie można zgodzić się z wyjaśnieniami Kontrolowanego. Nie sposób bowiem przyjąć, iż przyjęcie uchwały budżetowej jest jednoznaczne czy dorozumiane z wyrażeniem przez organ stanowiący zgody na zawarcie umowy na świadczenie usług w zakresie publicznego transportu zbiorowego.  Zgoda ta powinna być wyrażona wprost przez organ stanowiący w odrębnym dokumencie.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577922">
        <w:rPr>
          <w:rFonts w:ascii="Times New Roman" w:hAnsi="Times New Roman" w:cs="Times New Roman"/>
        </w:rPr>
        <w:t>Organizator – Gmina Radymno korzystał z dofinansowania z FRPA od 2022 roku. Zarówno w roku 2022, jak i 2024 roku przedłożył Wojewodzie odrębny dokument wyrażający takową zgodę, tj.  uchwały Rady Gminy Radymno w sprawie wyrażenia zgody na zawarcie umowy o świadczenie usług w zakresie publicznego transportu zbiorowego.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577922">
        <w:rPr>
          <w:rFonts w:ascii="Times New Roman" w:hAnsi="Times New Roman" w:cs="Times New Roman"/>
        </w:rPr>
        <w:t>W związku z powyższym umowa z operatorem zawarta w roku 2023 przez Gminę Radymno została zawarta bez wymaganej zgody organu stanowiącego, co stanowi naruszenie art. 22 ust. 2 ustawy o Funduszu rozwoju przewozów autobusowych.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i/>
        </w:rPr>
      </w:pPr>
    </w:p>
    <w:p w:rsidR="00F71C66" w:rsidRPr="00577922" w:rsidRDefault="00F71C66" w:rsidP="00F71C66">
      <w:pPr>
        <w:pStyle w:val="bodytext2"/>
        <w:numPr>
          <w:ilvl w:val="0"/>
          <w:numId w:val="7"/>
        </w:numPr>
        <w:tabs>
          <w:tab w:val="left" w:pos="426"/>
        </w:tabs>
        <w:spacing w:before="0" w:after="0" w:line="360" w:lineRule="auto"/>
        <w:ind w:left="384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  <w:u w:val="single"/>
        </w:rPr>
        <w:t>prowadzenia wyodrębnionego rachunku bankowego dedykowanego wyłącznie dla  środków dofinansowania wskazywanego we wniosku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Gmina Radymno przedstawiła Kontrolującemu wystawioną przez Bank Spółdzielczy w Radymnie w dniu 16 lutego 2022 r., znak pisma: Zn.Or-064/44/2022 – informację potwierdzającą prowadzenie rachunku bankowego o numerze: 38 9107 0007 2001 0002 7052 0104.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lastRenderedPageBreak/>
        <w:t>W uzupełnionej dokumentacji kontrolnej przekazano wyciągi bankowe dla wyżej wymienionego rachunku bankowego. Wynika z nich, iż wszelkie operacje związane ze środkami FRPA były dokonywane za pośrednictwem powyższego rachunku.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:rsidR="00F71C66" w:rsidRPr="00577922" w:rsidRDefault="00F71C66" w:rsidP="00F71C66">
      <w:pPr>
        <w:pStyle w:val="bodytext2"/>
        <w:numPr>
          <w:ilvl w:val="0"/>
          <w:numId w:val="7"/>
        </w:numPr>
        <w:tabs>
          <w:tab w:val="left" w:pos="426"/>
        </w:tabs>
        <w:spacing w:before="0" w:after="0" w:line="360" w:lineRule="auto"/>
        <w:ind w:left="426" w:hanging="426"/>
        <w:jc w:val="both"/>
        <w:rPr>
          <w:rFonts w:ascii="Times New Roman" w:hAnsi="Times New Roman" w:cs="Times New Roman"/>
          <w:bCs/>
          <w:u w:val="single"/>
        </w:rPr>
      </w:pPr>
      <w:r w:rsidRPr="00577922">
        <w:rPr>
          <w:rFonts w:ascii="Times New Roman" w:hAnsi="Times New Roman" w:cs="Times New Roman"/>
          <w:bCs/>
          <w:u w:val="single"/>
        </w:rPr>
        <w:t>prowadzenia wyodrębnionej ewidencji księgowej otrzymanych środków dofinansowania oraz wydatków objętych dofinansowaniem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ab/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Z przedłożonej dokumentacji wynika, iż w ewidencji zapisów księgowych Gminy Radymno wyodrębniono konta analityczne gdzie dokonywane są zapisy obejmujące obrót środkami pochodzącymi z Funduszu Rozwoju Przewozów Autobusowych oraz środkami przeznaczonymi na wkład własny Organizatora. Do ewidencji stosowano wyodrębnione konta analityczne o numerach: w jednostce 130-W, oraz  w budżecie 133-20 i 901.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F71C66" w:rsidRPr="00577922" w:rsidRDefault="00F71C66" w:rsidP="00F71C66">
      <w:pPr>
        <w:pStyle w:val="bodytext2"/>
        <w:numPr>
          <w:ilvl w:val="0"/>
          <w:numId w:val="7"/>
        </w:numPr>
        <w:tabs>
          <w:tab w:val="left" w:pos="426"/>
        </w:tabs>
        <w:spacing w:before="0" w:after="0" w:line="360" w:lineRule="auto"/>
        <w:ind w:left="384"/>
        <w:jc w:val="both"/>
        <w:rPr>
          <w:rFonts w:ascii="Times New Roman" w:hAnsi="Times New Roman" w:cs="Times New Roman"/>
          <w:bCs/>
          <w:u w:val="single"/>
        </w:rPr>
      </w:pPr>
      <w:r w:rsidRPr="00577922">
        <w:rPr>
          <w:rFonts w:ascii="Times New Roman" w:hAnsi="Times New Roman" w:cs="Times New Roman"/>
          <w:bCs/>
          <w:u w:val="single"/>
        </w:rPr>
        <w:t xml:space="preserve">przekazania do Wojewody w terminie do 7 kwietnia, 7 lipca i 9 października 2023 r. oraz 8 stycznia 2024 r. kwartalnych informacji, zgodnie z §4 ust.1 pkt 10 umowy </w:t>
      </w:r>
      <w:proofErr w:type="spellStart"/>
      <w:r w:rsidRPr="00577922">
        <w:rPr>
          <w:rFonts w:ascii="Times New Roman" w:hAnsi="Times New Roman" w:cs="Times New Roman"/>
          <w:bCs/>
          <w:u w:val="single"/>
        </w:rPr>
        <w:t>ws</w:t>
      </w:r>
      <w:proofErr w:type="spellEnd"/>
      <w:r w:rsidRPr="00577922">
        <w:rPr>
          <w:rFonts w:ascii="Times New Roman" w:hAnsi="Times New Roman" w:cs="Times New Roman"/>
          <w:bCs/>
          <w:u w:val="single"/>
        </w:rPr>
        <w:t>. dofinansowania do przewozów autobusowych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u w:val="single"/>
        </w:rPr>
      </w:pP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ind w:left="24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Informacje kwartalne z realizacji umowy FRPA/29/2023 zawierały niezbędne dane i  zostały przesłane do PUW w dniach:</w:t>
      </w:r>
    </w:p>
    <w:p w:rsidR="00F71C66" w:rsidRPr="00577922" w:rsidRDefault="00F71C66" w:rsidP="00F71C66">
      <w:pPr>
        <w:pStyle w:val="bodytext2"/>
        <w:numPr>
          <w:ilvl w:val="0"/>
          <w:numId w:val="10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5 kwietnia 2023 r. – tj. z zachowaniem wymaganego terminu,</w:t>
      </w:r>
    </w:p>
    <w:p w:rsidR="00F71C66" w:rsidRPr="00577922" w:rsidRDefault="00F71C66" w:rsidP="00F71C66">
      <w:pPr>
        <w:pStyle w:val="bodytext2"/>
        <w:numPr>
          <w:ilvl w:val="0"/>
          <w:numId w:val="10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5 lipca 2023 r. - tj. z zachowaniem wymaganego terminu,</w:t>
      </w:r>
    </w:p>
    <w:p w:rsidR="00F71C66" w:rsidRPr="00577922" w:rsidRDefault="00F71C66" w:rsidP="00F71C66">
      <w:pPr>
        <w:pStyle w:val="bodytext2"/>
        <w:numPr>
          <w:ilvl w:val="0"/>
          <w:numId w:val="10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5 października 2023 r. - tj. z zachowaniem wymaganego terminu,</w:t>
      </w:r>
    </w:p>
    <w:p w:rsidR="00F71C66" w:rsidRPr="00577922" w:rsidRDefault="00F71C66" w:rsidP="00F71C66">
      <w:pPr>
        <w:pStyle w:val="bodytext2"/>
        <w:numPr>
          <w:ilvl w:val="0"/>
          <w:numId w:val="10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3 stycznia 2024 r. - tj. z zachowaniem wymaganego terminu.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:rsidR="00F71C66" w:rsidRPr="00577922" w:rsidRDefault="00F71C66" w:rsidP="00F71C66">
      <w:pPr>
        <w:pStyle w:val="bodytext2"/>
        <w:numPr>
          <w:ilvl w:val="0"/>
          <w:numId w:val="7"/>
        </w:numPr>
        <w:tabs>
          <w:tab w:val="left" w:pos="426"/>
        </w:tabs>
        <w:spacing w:before="0" w:after="0" w:line="360" w:lineRule="auto"/>
        <w:ind w:left="426" w:hanging="426"/>
        <w:jc w:val="both"/>
        <w:rPr>
          <w:rFonts w:ascii="Times New Roman" w:hAnsi="Times New Roman" w:cs="Times New Roman"/>
          <w:bCs/>
          <w:u w:val="single"/>
        </w:rPr>
      </w:pPr>
      <w:r w:rsidRPr="00577922">
        <w:rPr>
          <w:rFonts w:ascii="Times New Roman" w:hAnsi="Times New Roman" w:cs="Times New Roman"/>
          <w:bCs/>
          <w:u w:val="single"/>
        </w:rPr>
        <w:t xml:space="preserve">przesłania Wojewodzie w terminie do 25 stycznia 2024 r. rozliczenia wstępnego, </w:t>
      </w:r>
      <w:r w:rsidRPr="00577922">
        <w:rPr>
          <w:rFonts w:ascii="Times New Roman" w:hAnsi="Times New Roman" w:cs="Times New Roman"/>
          <w:bCs/>
          <w:u w:val="single"/>
        </w:rPr>
        <w:br/>
        <w:t>a w terminie do 8 marca 2024 r. rozliczenia końcowego otrzymanych dopłat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Rozliczenie wstępne otrzymanych dopłat wpłynęło do PUW w dniu 18 stycznia 2024 r. - tj. z zachowaniem wymaganego terminu. Rozliczenie było wykonane w sposób poprawny i nie wymagało korekty.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Rozliczenie końcowe otrzymanych dopłat wpłynęło do PUW w dniu 8 marca 2024 r. - tj. z zachowaniem wymaganego terminu. Rozliczenie było wykonane w sposób poprawny i nie wymagało korekty.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:rsidR="00F71C66" w:rsidRPr="00577922" w:rsidRDefault="00F71C66" w:rsidP="00F71C66">
      <w:pPr>
        <w:pStyle w:val="bodytext2"/>
        <w:numPr>
          <w:ilvl w:val="0"/>
          <w:numId w:val="7"/>
        </w:numPr>
        <w:tabs>
          <w:tab w:val="left" w:pos="426"/>
        </w:tabs>
        <w:spacing w:before="0" w:after="0" w:line="360" w:lineRule="auto"/>
        <w:ind w:left="384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u w:val="single"/>
        </w:rPr>
        <w:t>sprawowania nadzoru i kontroli nad Operatorem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ind w:left="24"/>
        <w:jc w:val="both"/>
        <w:rPr>
          <w:rFonts w:ascii="Times New Roman" w:hAnsi="Times New Roman" w:cs="Times New Roman"/>
        </w:rPr>
      </w:pP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ind w:left="24"/>
        <w:jc w:val="both"/>
        <w:rPr>
          <w:rFonts w:ascii="Times New Roman" w:hAnsi="Times New Roman" w:cs="Times New Roman"/>
        </w:rPr>
      </w:pPr>
      <w:r w:rsidRPr="00577922">
        <w:rPr>
          <w:rFonts w:ascii="Times New Roman" w:hAnsi="Times New Roman" w:cs="Times New Roman"/>
        </w:rPr>
        <w:t>Organizator przedstawił dokumenty potwierdzające nadzór nad Operatorem.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577922">
        <w:rPr>
          <w:rFonts w:ascii="Times New Roman" w:hAnsi="Times New Roman" w:cs="Times New Roman"/>
        </w:rPr>
        <w:t>Protokół Kontroli Drogowej z dnia 15 grudnia 2023 r. dotyczący przeprowadzonej przez Organizatora kontroli w trakcie realizacji kursu objętego dofinansowaniem FRPA Budzyń - Ostrów przez Korczową, Młyny, Zaleską Wolę, Piaski, Duńkowice, Radymno. Kontroli dokonano w związku z realizacją zadania publicznego w zakresie publicznego transportu zbiorowego o charakterze użyteczności publicznej – zgodnie z umową o świadczenie usług  w zakresie publicznego transportu zbiorowego na terenie Gminy ZP.032.32.2023.M.G. z dnia 31.01.2023 r.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577922">
        <w:rPr>
          <w:rFonts w:ascii="Times New Roman" w:hAnsi="Times New Roman" w:cs="Times New Roman"/>
        </w:rPr>
        <w:t>Protokół Kontroli Drogowej z dnia 11 października 2023 r. dotyczący przeprowadzonej przez Organizatora kontroli w trakcie realizacji kursu objętego dofinansowaniem FRPA Chotyniec – Ostrów przez Łazy. Kontroli dokonano w związku z realizacją zadania publicznego w zakresie publicznego transportu zbiorowego o charakterze użyteczności publicznej – zgodnie z umową o świadczenie usług z zakresie publicznego transportu zbiorowego na terenie Gminy ZP.032.32.2023.M.G. z dnia 31.01.2023 r.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577922">
        <w:rPr>
          <w:rFonts w:ascii="Times New Roman" w:hAnsi="Times New Roman" w:cs="Times New Roman"/>
        </w:rPr>
        <w:t>Protokół Kontroli Drogowej z dnia 10 sierpnia 2023 r. dotyczący przeprowadzonej przez Organizatora kontroli w trakcie realizacji kursu objętego dofinansowaniem FRPA Sośnica Brzeg – Ostrów przez Nienowice, Grabowiec. Kontroli dokonano w związku z realizacją zadania publicznego w zakresie publicznego transportu zbiorowego o charakterze użyteczności publicznej – zgodnie z umową o świadczenie usług z zakresie publicznego transportu zbiorowego na terenie Gminy ZP.032.32.2023.M.G. z dnia 31.01.2023 r.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577922">
        <w:rPr>
          <w:rFonts w:ascii="Times New Roman" w:hAnsi="Times New Roman" w:cs="Times New Roman"/>
        </w:rPr>
        <w:t>Protokół Kontroli Drogowej z dnia 26 kwietnia 2023 r. dotyczący przeprowadzonej przez Organizatora kontroli w trakcie realizacji kursu objętego dofinansowaniem FRPA Zabłotce – Budzyń przez Nienowice. Kontroli dokonano w związku z realizacją zadania publicznego w zakresie publicznego transportu zbiorowego o charakterze użyteczności publicznej – zgodnie z umową o świadczenie usług z zakresie publicznego transportu zbiorowego na terenie Gminy ZP.032.32.2023.M.G. z dnia 31.01.2023 r.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ind w:left="24"/>
        <w:jc w:val="both"/>
        <w:rPr>
          <w:rFonts w:ascii="Times New Roman" w:hAnsi="Times New Roman" w:cs="Times New Roman"/>
        </w:rPr>
      </w:pPr>
      <w:r w:rsidRPr="00577922">
        <w:rPr>
          <w:rFonts w:ascii="Times New Roman" w:hAnsi="Times New Roman" w:cs="Times New Roman"/>
        </w:rPr>
        <w:t>W powyższych kontrolach sprawdzeniu poddano kierowcę, trasę przejazdu, liczbę osób podróżujących oraz liczbę osób posiadających bilet, a Organizator nie wniósł uwag dotyczących realizacji świadczenia usług.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</w:rPr>
        <w:t xml:space="preserve">Z przedstawionych dokumentów kontrolnych wynika, iż Organizator wywiązał się z obowiązku sprawowania nadzoru i kontroli wyłącznie w ramach jednego z Operatorów, </w:t>
      </w:r>
      <w:r w:rsidRPr="00577922">
        <w:rPr>
          <w:rFonts w:ascii="Times New Roman" w:hAnsi="Times New Roman" w:cs="Times New Roman"/>
        </w:rPr>
        <w:lastRenderedPageBreak/>
        <w:t xml:space="preserve">w ramach umowy nr ZP.032.32.2023.M.G. z dnia 31.01.2023 r., tj. </w:t>
      </w:r>
      <w:r w:rsidRPr="00577922">
        <w:rPr>
          <w:rFonts w:ascii="Times New Roman" w:hAnsi="Times New Roman" w:cs="Times New Roman"/>
          <w:bCs/>
        </w:rPr>
        <w:t xml:space="preserve">Firmę Handlowo-Usługową Mariusz Franków. </w:t>
      </w:r>
    </w:p>
    <w:p w:rsidR="00F71C66" w:rsidRDefault="00F71C66" w:rsidP="00577922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77922">
        <w:rPr>
          <w:rFonts w:ascii="Times New Roman" w:hAnsi="Times New Roman" w:cs="Times New Roman"/>
          <w:bCs/>
        </w:rPr>
        <w:t>Kontrolującemu nie przedstawiono dokumentów potwierdzających spełnienie obowiązku kontrolnego nad drugim z operatorów, z którym zostały podpisane umowy nr: ZP.032.33.2023 M.G. oraz ZP.032.34.2023 M.G. tj. Firmą „DAMIL – Trans” Krajowy i Międzynarodowy Przewóz Danuta Cząstka-Sroka.</w:t>
      </w:r>
    </w:p>
    <w:p w:rsidR="00077D42" w:rsidRPr="00577922" w:rsidRDefault="00077D42" w:rsidP="00577922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</w:p>
    <w:p w:rsidR="00F71C66" w:rsidRPr="00577922" w:rsidRDefault="00F71C66" w:rsidP="00F71C66">
      <w:pPr>
        <w:pStyle w:val="bodytext2"/>
        <w:numPr>
          <w:ilvl w:val="0"/>
          <w:numId w:val="20"/>
        </w:numPr>
        <w:tabs>
          <w:tab w:val="left" w:pos="426"/>
        </w:tabs>
        <w:spacing w:before="0" w:after="0"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577922">
        <w:rPr>
          <w:rFonts w:ascii="Times New Roman" w:hAnsi="Times New Roman" w:cs="Times New Roman"/>
          <w:b/>
        </w:rPr>
        <w:t>Ocena realizacji postanowień umowy o świadczenie usług w zakresie publicznego transportu zbiorowego.</w:t>
      </w:r>
      <w:r w:rsidRPr="00577922">
        <w:rPr>
          <w:rFonts w:ascii="Times New Roman" w:hAnsi="Times New Roman" w:cs="Times New Roman"/>
        </w:rPr>
        <w:tab/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577922">
        <w:rPr>
          <w:rFonts w:ascii="Times New Roman" w:hAnsi="Times New Roman" w:cs="Times New Roman"/>
        </w:rPr>
        <w:t xml:space="preserve">W umowach o świadczenie usług w zakresie publicznego transportu zbiorowego strony określiły wzajemne prawa i obowiązki w przedmiocie realizacji usług transportowych. </w:t>
      </w:r>
      <w:r w:rsidRPr="00577922">
        <w:rPr>
          <w:rFonts w:ascii="Times New Roman" w:hAnsi="Times New Roman" w:cs="Times New Roman"/>
          <w:bCs/>
        </w:rPr>
        <w:t xml:space="preserve">Niemniej art. 25 ust. 3 ustawy o publicznym </w:t>
      </w:r>
      <w:r w:rsidRPr="006554B5">
        <w:rPr>
          <w:rFonts w:ascii="Times New Roman" w:hAnsi="Times New Roman" w:cs="Times New Roman"/>
          <w:bCs/>
          <w:i/>
        </w:rPr>
        <w:t>transporcie</w:t>
      </w:r>
      <w:r w:rsidRPr="00577922">
        <w:rPr>
          <w:rFonts w:ascii="Times New Roman" w:hAnsi="Times New Roman" w:cs="Times New Roman"/>
          <w:bCs/>
        </w:rPr>
        <w:t xml:space="preserve"> zbiorowym wymaga aby w jej treści znalazł się określony katalog zapisów. W ww. umowach nie określono wszystkich przewidzianych przepisami prawa reguł wykonywania i rozliczania przewozów o charakterze użyteczności publicznej.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577922">
        <w:rPr>
          <w:rFonts w:ascii="Times New Roman" w:hAnsi="Times New Roman" w:cs="Times New Roman"/>
        </w:rPr>
        <w:t>Zgodnie z art. 28 ust. 1 i 2 ustawy o publicznym transporcie zbiorowym po zawarciu umowy o świadczenie usług w zakresie publicznego transportu zbiorowego organizator wydaje operatorowi zaświadczenie, które powinno zawierać:</w:t>
      </w:r>
    </w:p>
    <w:p w:rsidR="00F71C66" w:rsidRPr="00577922" w:rsidRDefault="00F71C66" w:rsidP="00F71C66">
      <w:pPr>
        <w:pStyle w:val="bodytext2"/>
        <w:numPr>
          <w:ilvl w:val="0"/>
          <w:numId w:val="9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577922">
        <w:rPr>
          <w:rFonts w:ascii="Times New Roman" w:hAnsi="Times New Roman" w:cs="Times New Roman"/>
        </w:rPr>
        <w:t>oznaczenie przedsiębiorcy, jego siedziby (miejsca zamieszkania) i adresu;</w:t>
      </w:r>
    </w:p>
    <w:p w:rsidR="00F71C66" w:rsidRPr="00577922" w:rsidRDefault="00F71C66" w:rsidP="00F71C66">
      <w:pPr>
        <w:pStyle w:val="bodytext2"/>
        <w:numPr>
          <w:ilvl w:val="0"/>
          <w:numId w:val="9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577922">
        <w:rPr>
          <w:rFonts w:ascii="Times New Roman" w:hAnsi="Times New Roman" w:cs="Times New Roman"/>
        </w:rPr>
        <w:t>numer w rejestrze przedsiębiorców w Krajowym Rejestrze Sądowym, o ile przedsiębiorca taki numer posiada, oraz numer identyfikacji podatkowej (NIP);</w:t>
      </w:r>
    </w:p>
    <w:p w:rsidR="00F71C66" w:rsidRPr="00577922" w:rsidRDefault="00F71C66" w:rsidP="00F71C66">
      <w:pPr>
        <w:pStyle w:val="bodytext2"/>
        <w:numPr>
          <w:ilvl w:val="0"/>
          <w:numId w:val="9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577922">
        <w:rPr>
          <w:rFonts w:ascii="Times New Roman" w:hAnsi="Times New Roman" w:cs="Times New Roman"/>
        </w:rPr>
        <w:t>określenie rodzaju i zakresu wykonywanych przewozów;</w:t>
      </w:r>
    </w:p>
    <w:p w:rsidR="00F71C66" w:rsidRPr="00577922" w:rsidRDefault="00F71C66" w:rsidP="00F71C66">
      <w:pPr>
        <w:pStyle w:val="bodytext2"/>
        <w:numPr>
          <w:ilvl w:val="0"/>
          <w:numId w:val="9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577922">
        <w:rPr>
          <w:rFonts w:ascii="Times New Roman" w:hAnsi="Times New Roman" w:cs="Times New Roman"/>
        </w:rPr>
        <w:t>określenie rodzaju i liczby środków transportu;</w:t>
      </w:r>
    </w:p>
    <w:p w:rsidR="00F71C66" w:rsidRPr="00577922" w:rsidRDefault="00F71C66" w:rsidP="00F71C66">
      <w:pPr>
        <w:pStyle w:val="bodytext2"/>
        <w:numPr>
          <w:ilvl w:val="0"/>
          <w:numId w:val="9"/>
        </w:numPr>
        <w:tabs>
          <w:tab w:val="left" w:pos="426"/>
        </w:tabs>
        <w:spacing w:before="0"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577922">
        <w:rPr>
          <w:rFonts w:ascii="Times New Roman" w:hAnsi="Times New Roman" w:cs="Times New Roman"/>
        </w:rPr>
        <w:t>określenie przebiegu linii komunikacyjnej, na której będzie wykonywany przewóz.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577922">
        <w:rPr>
          <w:rFonts w:ascii="Times New Roman" w:hAnsi="Times New Roman" w:cs="Times New Roman"/>
        </w:rPr>
        <w:t>Zaświadczenie potwierdza posiadanie przez operatora uprawnień do wykonywania publicznego transportu zbiorowego na danej linii komunikacyjnej. Właściwy organizator wydaje zaświadczenie w liczbie odpowiadającej liczbie środków transportu, którymi będzie wykonywany publiczny transport zbiorowy w transporcie drogowym.</w:t>
      </w:r>
    </w:p>
    <w:p w:rsidR="00F71C66" w:rsidRPr="00577922" w:rsidRDefault="00F71C66" w:rsidP="00F71C66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577922">
        <w:rPr>
          <w:rFonts w:ascii="Times New Roman" w:hAnsi="Times New Roman" w:cs="Times New Roman"/>
        </w:rPr>
        <w:t xml:space="preserve">Gmina Radymno wydała:  </w:t>
      </w:r>
    </w:p>
    <w:p w:rsidR="00F71C66" w:rsidRPr="00577922" w:rsidRDefault="00F71C66" w:rsidP="00F71C66">
      <w:pPr>
        <w:pStyle w:val="bodytext2"/>
        <w:numPr>
          <w:ilvl w:val="0"/>
          <w:numId w:val="13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577922">
        <w:rPr>
          <w:rFonts w:ascii="Times New Roman" w:hAnsi="Times New Roman" w:cs="Times New Roman"/>
        </w:rPr>
        <w:t>4 zaświadczenia na wykonywanie publicznego transportu zbiorowego firmie „</w:t>
      </w:r>
      <w:r w:rsidRPr="00577922">
        <w:rPr>
          <w:rFonts w:ascii="Times New Roman" w:hAnsi="Times New Roman" w:cs="Times New Roman"/>
          <w:bCs/>
        </w:rPr>
        <w:t>DAMIL – Trans” Krajowy i Międzynarodowy Przewóz Danuta Cząstka-Sroka</w:t>
      </w:r>
      <w:r w:rsidRPr="00577922">
        <w:rPr>
          <w:rFonts w:ascii="Times New Roman" w:hAnsi="Times New Roman" w:cs="Times New Roman"/>
        </w:rPr>
        <w:t>.</w:t>
      </w:r>
    </w:p>
    <w:p w:rsidR="00F71C66" w:rsidRPr="00577922" w:rsidRDefault="00F71C66" w:rsidP="00F71C66">
      <w:pPr>
        <w:pStyle w:val="bodytext2"/>
        <w:numPr>
          <w:ilvl w:val="0"/>
          <w:numId w:val="13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577922">
        <w:rPr>
          <w:rFonts w:ascii="Times New Roman" w:hAnsi="Times New Roman" w:cs="Times New Roman"/>
        </w:rPr>
        <w:t xml:space="preserve">4 zaświadczenia na wykonywanie publicznego transportu zbiorowego </w:t>
      </w:r>
      <w:r w:rsidRPr="00577922">
        <w:rPr>
          <w:rFonts w:ascii="Times New Roman" w:hAnsi="Times New Roman" w:cs="Times New Roman"/>
          <w:bCs/>
        </w:rPr>
        <w:t xml:space="preserve">Firmie Handlowo-Usługowej Mariusz Franków. </w:t>
      </w:r>
    </w:p>
    <w:p w:rsidR="00F71C66" w:rsidRPr="00577922" w:rsidRDefault="00F71C66" w:rsidP="00F71C66">
      <w:pPr>
        <w:pStyle w:val="Bezodstpw"/>
        <w:spacing w:line="360" w:lineRule="auto"/>
        <w:jc w:val="both"/>
      </w:pPr>
      <w:r w:rsidRPr="00577922">
        <w:lastRenderedPageBreak/>
        <w:t xml:space="preserve">Zaświadczenia nr 2/2023 oraz 4/2032 na wykonywanie publicznego transportu zbiorowego wydano dla jednej linii: Sośnica – Święte – Ostrów. </w:t>
      </w:r>
    </w:p>
    <w:p w:rsidR="00F71C66" w:rsidRPr="00577922" w:rsidRDefault="00F71C66" w:rsidP="00F71C66">
      <w:pPr>
        <w:pStyle w:val="Bezodstpw"/>
        <w:spacing w:line="360" w:lineRule="auto"/>
        <w:jc w:val="both"/>
      </w:pPr>
      <w:r w:rsidRPr="00577922">
        <w:t xml:space="preserve">Łącznie wydano 8 zaświadczeń dla 7 linii objętych umową FRPA/29/2023 z Wojewodą Podkarpackim. </w:t>
      </w:r>
    </w:p>
    <w:p w:rsidR="00F71C66" w:rsidRPr="00577922" w:rsidRDefault="00F71C66" w:rsidP="00F71C66">
      <w:pPr>
        <w:suppressAutoHyphens w:val="0"/>
        <w:spacing w:after="200" w:line="360" w:lineRule="auto"/>
        <w:jc w:val="both"/>
        <w:rPr>
          <w:rFonts w:eastAsia="Arial Unicode MS"/>
        </w:rPr>
      </w:pPr>
      <w:r w:rsidRPr="00577922">
        <w:t>Zaświadczenia zawierają wszelkie wymienione wyżej i wymagane ustawą dane.</w:t>
      </w:r>
      <w:r w:rsidRPr="00577922">
        <w:tab/>
      </w:r>
    </w:p>
    <w:p w:rsidR="00F71C66" w:rsidRPr="00577922" w:rsidRDefault="00F71C66" w:rsidP="00F71C66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  <w:rPr>
          <w:b/>
        </w:rPr>
      </w:pPr>
      <w:r w:rsidRPr="00577922">
        <w:rPr>
          <w:b/>
        </w:rPr>
        <w:t>Dokumentacja kontroli</w:t>
      </w:r>
    </w:p>
    <w:p w:rsidR="00F71C66" w:rsidRPr="00577922" w:rsidRDefault="00F71C66" w:rsidP="00F71C66">
      <w:pPr>
        <w:tabs>
          <w:tab w:val="left" w:pos="426"/>
        </w:tabs>
        <w:spacing w:line="360" w:lineRule="auto"/>
        <w:jc w:val="both"/>
        <w:rPr>
          <w:b/>
        </w:rPr>
      </w:pPr>
      <w:r w:rsidRPr="00577922">
        <w:t>Podczas kontroli Gminy Radymno sprawdzono:</w:t>
      </w:r>
    </w:p>
    <w:p w:rsidR="00F71C66" w:rsidRPr="00577922" w:rsidRDefault="00F71C66" w:rsidP="00F71C66">
      <w:pPr>
        <w:pStyle w:val="Akapitzlist"/>
        <w:numPr>
          <w:ilvl w:val="0"/>
          <w:numId w:val="6"/>
        </w:numPr>
        <w:spacing w:line="360" w:lineRule="auto"/>
        <w:ind w:left="709"/>
        <w:jc w:val="both"/>
      </w:pPr>
      <w:r w:rsidRPr="00577922">
        <w:t>Zapisy umowy o świadczenie usług w zakresie publicznego transportu zbiorowego;</w:t>
      </w:r>
    </w:p>
    <w:p w:rsidR="00F71C66" w:rsidRPr="00577922" w:rsidRDefault="00F71C66" w:rsidP="00F71C66">
      <w:pPr>
        <w:pStyle w:val="Akapitzlist"/>
        <w:numPr>
          <w:ilvl w:val="0"/>
          <w:numId w:val="6"/>
        </w:numPr>
        <w:spacing w:line="360" w:lineRule="auto"/>
        <w:ind w:left="709"/>
        <w:jc w:val="both"/>
      </w:pPr>
      <w:r w:rsidRPr="00577922">
        <w:t>Dokumentację potwierdzającą status prawny i sposób wyboru operatora publicznego transportu zbiorowego,</w:t>
      </w:r>
    </w:p>
    <w:p w:rsidR="00F71C66" w:rsidRPr="00577922" w:rsidRDefault="00F71C66" w:rsidP="00F71C66">
      <w:pPr>
        <w:pStyle w:val="Akapitzlist"/>
        <w:numPr>
          <w:ilvl w:val="0"/>
          <w:numId w:val="6"/>
        </w:numPr>
        <w:spacing w:line="360" w:lineRule="auto"/>
        <w:ind w:left="709"/>
        <w:jc w:val="both"/>
      </w:pPr>
      <w:r w:rsidRPr="00577922">
        <w:t>Dokumentację potwierdzającą prowadzenie wyodrębnionej ewidencji księgowej otrzymanych środków,</w:t>
      </w:r>
    </w:p>
    <w:p w:rsidR="00F71C66" w:rsidRPr="00577922" w:rsidRDefault="00F71C66" w:rsidP="00F71C66">
      <w:pPr>
        <w:pStyle w:val="Akapitzlist"/>
        <w:numPr>
          <w:ilvl w:val="0"/>
          <w:numId w:val="6"/>
        </w:numPr>
        <w:spacing w:line="360" w:lineRule="auto"/>
        <w:ind w:left="709"/>
        <w:jc w:val="both"/>
      </w:pPr>
      <w:r w:rsidRPr="00577922">
        <w:t>Zaświadczenia potwierdzające uprawnienie do wykonywania publicznego transportu zbiorowego;</w:t>
      </w:r>
    </w:p>
    <w:p w:rsidR="00F71C66" w:rsidRPr="00577922" w:rsidRDefault="00F71C66" w:rsidP="00F71C66">
      <w:pPr>
        <w:pStyle w:val="Akapitzlist"/>
        <w:numPr>
          <w:ilvl w:val="0"/>
          <w:numId w:val="6"/>
        </w:numPr>
        <w:spacing w:line="360" w:lineRule="auto"/>
        <w:ind w:left="709"/>
        <w:jc w:val="both"/>
      </w:pPr>
      <w:r w:rsidRPr="00577922">
        <w:t>Dokumentację księgową potwierdzającą realizację zobowiązań organizatora publicznego transportu zbiorowego w ramach umowy o dopłatę.</w:t>
      </w:r>
    </w:p>
    <w:p w:rsidR="00F71C66" w:rsidRPr="00577922" w:rsidRDefault="00F71C66" w:rsidP="00F71C66">
      <w:pPr>
        <w:pStyle w:val="Akapitzlist"/>
        <w:spacing w:line="360" w:lineRule="auto"/>
        <w:ind w:left="709"/>
        <w:jc w:val="both"/>
      </w:pPr>
    </w:p>
    <w:p w:rsidR="00F71C66" w:rsidRPr="00577922" w:rsidRDefault="00F71C66" w:rsidP="00F71C66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b/>
        </w:rPr>
      </w:pPr>
      <w:r w:rsidRPr="00577922">
        <w:rPr>
          <w:b/>
          <w:bCs/>
        </w:rPr>
        <w:t>Ocena</w:t>
      </w:r>
    </w:p>
    <w:p w:rsidR="00F71C66" w:rsidRDefault="00F71C66" w:rsidP="00F71C66">
      <w:pPr>
        <w:spacing w:line="360" w:lineRule="auto"/>
        <w:ind w:hanging="720"/>
        <w:jc w:val="both"/>
        <w:rPr>
          <w:b/>
          <w:bCs/>
        </w:rPr>
      </w:pPr>
      <w:r w:rsidRPr="00577922">
        <w:rPr>
          <w:b/>
          <w:bCs/>
        </w:rPr>
        <w:tab/>
      </w:r>
      <w:r w:rsidRPr="00577922">
        <w:rPr>
          <w:bCs/>
        </w:rPr>
        <w:t>Wykonywanie zadań w kontrolowanym zakresie oceniam</w:t>
      </w:r>
      <w:r w:rsidRPr="00577922">
        <w:rPr>
          <w:b/>
          <w:bCs/>
        </w:rPr>
        <w:t xml:space="preserve"> pozytywnie </w:t>
      </w:r>
      <w:r w:rsidRPr="00577922">
        <w:rPr>
          <w:b/>
          <w:bCs/>
        </w:rPr>
        <w:br/>
        <w:t>z nieprawidłowościami.</w:t>
      </w:r>
    </w:p>
    <w:p w:rsidR="006554B5" w:rsidRDefault="006554B5" w:rsidP="006554B5">
      <w:pPr>
        <w:spacing w:line="360" w:lineRule="auto"/>
        <w:jc w:val="both"/>
        <w:rPr>
          <w:bCs/>
        </w:rPr>
      </w:pPr>
    </w:p>
    <w:p w:rsidR="006554B5" w:rsidRDefault="006554B5" w:rsidP="006554B5">
      <w:pPr>
        <w:spacing w:line="360" w:lineRule="auto"/>
        <w:jc w:val="both"/>
        <w:rPr>
          <w:bCs/>
        </w:rPr>
      </w:pPr>
      <w:r>
        <w:rPr>
          <w:bCs/>
        </w:rPr>
        <w:t>W wyniku przeprowadzonej kontroli stwierdzono:</w:t>
      </w:r>
    </w:p>
    <w:p w:rsidR="006554B5" w:rsidRDefault="006554B5" w:rsidP="006554B5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bCs/>
        </w:rPr>
      </w:pPr>
      <w:r>
        <w:t>Organizator nie przekazał Wojewodzie Podkarpackiemu uwierzytelnionej kserokopii zgody organu stanowiącego na zawarcie umowy o świadczenie usług w zakresie transportu zbiorowego wymaganej zapisem §4 ust. 1 pkt. 7 umowy FRPA/29/2023. W toku przeprowadzonej kontroli Kontrolujący stwierdził, iż Organizator nie posiadał ww. zgody.</w:t>
      </w:r>
    </w:p>
    <w:p w:rsidR="006554B5" w:rsidRDefault="006554B5" w:rsidP="006554B5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bCs/>
        </w:rPr>
      </w:pPr>
      <w:r>
        <w:t>Gmina zawarła z Operatorami umowy o świadczenie usług bez zgody organu stanowiącego, co stanowi naruszenie art. 22 ust. 2 ustawy o Funduszu rozwoju przewozów autobusowych.</w:t>
      </w:r>
    </w:p>
    <w:p w:rsidR="006554B5" w:rsidRDefault="006554B5" w:rsidP="006554B5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bCs/>
        </w:rPr>
      </w:pPr>
      <w:r>
        <w:rPr>
          <w:bCs/>
        </w:rPr>
        <w:t>Umowa o świadczenie usług w zakresie transportu zbiorowego nie spełnia wszystkich wymogów art. 25 ust. 3 ustawy o publicznym transporcie zbiorowym.</w:t>
      </w:r>
    </w:p>
    <w:p w:rsidR="006554B5" w:rsidRDefault="006554B5" w:rsidP="006554B5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bCs/>
        </w:rPr>
      </w:pPr>
      <w:r>
        <w:lastRenderedPageBreak/>
        <w:t>Organizator nie sprawował nadzoru i kontroli nad każdym Operatorem z którym została zawarta umowa o świadczenie usług w zakresie publicznego transportu zbiorowego.</w:t>
      </w:r>
    </w:p>
    <w:p w:rsidR="006554B5" w:rsidRDefault="006554B5" w:rsidP="006554B5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bCs/>
          <w:color w:val="FF0000"/>
        </w:rPr>
      </w:pPr>
      <w:r>
        <w:rPr>
          <w:bCs/>
        </w:rPr>
        <w:t>W uchwale budżetowej nie zabezpieczono obligatoryjnej kwoty do sfinansowania ze środków własnych co najmniej równowartości 10% ceny usługi, tj. kwoty deficytu pojedynczej linii komunikacyjnej w przewozach autobusowych o charakterze użyteczności publicznej.</w:t>
      </w:r>
    </w:p>
    <w:p w:rsidR="006554B5" w:rsidRDefault="006554B5" w:rsidP="006554B5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bCs/>
        </w:rPr>
      </w:pPr>
      <w:r>
        <w:rPr>
          <w:bCs/>
        </w:rPr>
        <w:t xml:space="preserve">Organizator nie zachował nałożonych prawem wymogów zawarcia umowy z operatorem w trybie art. 19 ust. 1 pkt. 1 ustawy o publicznym transporcie zbiorowym poprzez nieopublikowanie ogłoszenia o zamiarze </w:t>
      </w:r>
      <w:r>
        <w:t>przeprowadzenia postępowania o udzielenie zamówienia lub zawarcia umowy, wymaganego zgodnie z art. 23 ustawy o publicznym transporcie zbiorowym.</w:t>
      </w:r>
    </w:p>
    <w:p w:rsidR="00F71C66" w:rsidRPr="00577922" w:rsidRDefault="00F71C66" w:rsidP="00F71C66">
      <w:pPr>
        <w:spacing w:line="360" w:lineRule="auto"/>
        <w:ind w:hanging="720"/>
        <w:jc w:val="both"/>
        <w:rPr>
          <w:b/>
          <w:bCs/>
        </w:rPr>
      </w:pPr>
    </w:p>
    <w:p w:rsidR="00F71C66" w:rsidRPr="00577922" w:rsidRDefault="00F71C66" w:rsidP="00F71C66">
      <w:pPr>
        <w:spacing w:line="360" w:lineRule="auto"/>
        <w:jc w:val="both"/>
      </w:pPr>
      <w:r w:rsidRPr="00577922">
        <w:t>Przedstawiając powyższe oceny i uwagi, w celu usunięcia stwierdzonych nieprawidłowości oraz usprawnienia badanej działalności – na podstawie art. 46 ust. 3 pkt 1 ustawy z dnia 15 lipca 2011 r. o kontroli administracji rządowej – przekazuję następujące zalecenia pokontrolne:</w:t>
      </w:r>
    </w:p>
    <w:p w:rsidR="00F71C66" w:rsidRPr="00577922" w:rsidRDefault="00F71C66" w:rsidP="00F71C66">
      <w:pPr>
        <w:pStyle w:val="Akapitzlist"/>
        <w:numPr>
          <w:ilvl w:val="0"/>
          <w:numId w:val="3"/>
        </w:numPr>
        <w:spacing w:line="360" w:lineRule="auto"/>
        <w:jc w:val="both"/>
      </w:pPr>
      <w:r w:rsidRPr="00577922">
        <w:t>Przy realizacji umów w sprawie udzielenia dofina</w:t>
      </w:r>
      <w:r w:rsidR="006554B5">
        <w:t>n</w:t>
      </w:r>
      <w:r w:rsidRPr="00577922">
        <w:t>sowania do przewozów autobusowych o charakterze użyteczności publicznej należy dochowywać wymaganych prawem terminów przekazania dokumentów Wojewodzie Podkarpackiemu,</w:t>
      </w:r>
    </w:p>
    <w:p w:rsidR="002003E5" w:rsidRPr="00577922" w:rsidRDefault="002003E5" w:rsidP="00F71C66">
      <w:pPr>
        <w:pStyle w:val="Akapitzlist"/>
        <w:numPr>
          <w:ilvl w:val="0"/>
          <w:numId w:val="3"/>
        </w:numPr>
        <w:spacing w:line="360" w:lineRule="auto"/>
        <w:jc w:val="both"/>
      </w:pPr>
      <w:r w:rsidRPr="00577922">
        <w:t xml:space="preserve">Należy bezwzględnie przestrzegać </w:t>
      </w:r>
      <w:r w:rsidR="006554B5">
        <w:t>ustawowego obowiązku zawierania umowy o </w:t>
      </w:r>
      <w:r w:rsidRPr="00577922">
        <w:t>świadczenie usług w zakresie pu</w:t>
      </w:r>
      <w:r w:rsidR="006554B5">
        <w:t>blicznego transportu zbiorowego</w:t>
      </w:r>
      <w:r w:rsidRPr="00577922">
        <w:t xml:space="preserve"> po uprzednim uzyskaniu zgody właściwego organu stanowiącego,</w:t>
      </w:r>
    </w:p>
    <w:p w:rsidR="00F71C66" w:rsidRPr="00577922" w:rsidRDefault="00F71C66" w:rsidP="00F71C66">
      <w:pPr>
        <w:pStyle w:val="Akapitzlist"/>
        <w:numPr>
          <w:ilvl w:val="0"/>
          <w:numId w:val="3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577922">
        <w:t>Umowa o świadczenie usług w zakresie publicznego transportu zbiorowego powinna  w całości odpowiadać wymogom określonym w art. 25 ust. 3  ustawy o p</w:t>
      </w:r>
      <w:r w:rsidR="002003E5" w:rsidRPr="00577922">
        <w:t>ublicznym transporcie zbiorowym,</w:t>
      </w:r>
    </w:p>
    <w:p w:rsidR="00577922" w:rsidRDefault="002003E5" w:rsidP="00577922">
      <w:pPr>
        <w:pStyle w:val="Akapitzlist"/>
        <w:numPr>
          <w:ilvl w:val="0"/>
          <w:numId w:val="3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577922">
        <w:t>Należy dochować obowiązku nadzoru i kontroli nad każdym Operatorem</w:t>
      </w:r>
      <w:r w:rsidR="006554B5">
        <w:t>,</w:t>
      </w:r>
      <w:r w:rsidRPr="00577922">
        <w:t xml:space="preserve"> z którym </w:t>
      </w:r>
      <w:r w:rsidR="006554B5">
        <w:t xml:space="preserve">Organizator zawiera umowę </w:t>
      </w:r>
      <w:r w:rsidRPr="00577922">
        <w:t>o świadczenie usług w zakresie publicznego transportu zbiorowego</w:t>
      </w:r>
      <w:r w:rsidR="00577922">
        <w:t>,</w:t>
      </w:r>
    </w:p>
    <w:p w:rsidR="00CC6A86" w:rsidRPr="00577922" w:rsidRDefault="00577922" w:rsidP="00577922">
      <w:pPr>
        <w:pStyle w:val="Akapitzlist"/>
        <w:numPr>
          <w:ilvl w:val="0"/>
          <w:numId w:val="3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577922">
        <w:t xml:space="preserve">W </w:t>
      </w:r>
      <w:r w:rsidRPr="00577922">
        <w:rPr>
          <w:bCs/>
        </w:rPr>
        <w:t>uchwale budżetowej</w:t>
      </w:r>
      <w:r w:rsidR="006554B5">
        <w:rPr>
          <w:bCs/>
        </w:rPr>
        <w:t xml:space="preserve"> Organizator zobowiązany jest za</w:t>
      </w:r>
      <w:r w:rsidRPr="00577922">
        <w:rPr>
          <w:bCs/>
        </w:rPr>
        <w:t>bezpieczyć obligatoryjną kwotę do sfinansowania ze środków własnych co najmniej równowartości 10% ceny usługi, tj. kwoty deficytu pojedynczej linii komunikacyjnej w przewozach autobusowych o char</w:t>
      </w:r>
      <w:r w:rsidR="00F02BC9">
        <w:rPr>
          <w:bCs/>
        </w:rPr>
        <w:t>akterze użyteczności publicznej,</w:t>
      </w:r>
    </w:p>
    <w:p w:rsidR="00CC6A86" w:rsidRPr="00577922" w:rsidRDefault="00CC6A86" w:rsidP="00577922">
      <w:pPr>
        <w:pStyle w:val="Akapitzlist"/>
        <w:numPr>
          <w:ilvl w:val="0"/>
          <w:numId w:val="3"/>
        </w:numPr>
        <w:spacing w:line="360" w:lineRule="auto"/>
        <w:jc w:val="both"/>
        <w:rPr>
          <w:bCs/>
        </w:rPr>
      </w:pPr>
      <w:r w:rsidRPr="00577922">
        <w:rPr>
          <w:bCs/>
        </w:rPr>
        <w:t xml:space="preserve">Przy dokonywaniu wyboru operatora Organizator powinien bezwzględnie zadbać </w:t>
      </w:r>
      <w:r w:rsidRPr="00577922">
        <w:rPr>
          <w:bCs/>
        </w:rPr>
        <w:br/>
        <w:t xml:space="preserve">o realizację obowiązków wynikających z ustawy o publicznym transporcie zbiorowym. </w:t>
      </w:r>
      <w:r w:rsidRPr="00577922">
        <w:rPr>
          <w:bCs/>
        </w:rPr>
        <w:lastRenderedPageBreak/>
        <w:t xml:space="preserve">Zawierając umowę z operatorem na podstawie </w:t>
      </w:r>
      <w:r w:rsidRPr="00577922">
        <w:t xml:space="preserve">art. 19 ust. 1 pkt 1 ww. ustawy </w:t>
      </w:r>
      <w:r w:rsidRPr="006554B5">
        <w:t>Organizator zobowiązany jest do publikacji ogłoszenia o zamiarze bezpośredniego zawarcia umowy</w:t>
      </w:r>
      <w:r w:rsidRPr="006554B5">
        <w:rPr>
          <w:i/>
        </w:rPr>
        <w:t xml:space="preserve"> </w:t>
      </w:r>
      <w:r w:rsidRPr="006554B5">
        <w:rPr>
          <w:rStyle w:val="Uwydatnienie"/>
          <w:i w:val="0"/>
        </w:rPr>
        <w:t>w terminie, w sposób i w formie wska</w:t>
      </w:r>
      <w:r w:rsidR="00F02BC9" w:rsidRPr="006554B5">
        <w:rPr>
          <w:rStyle w:val="Uwydatnienie"/>
          <w:i w:val="0"/>
        </w:rPr>
        <w:t>zanej przepisami art. 23 ustawy.</w:t>
      </w:r>
    </w:p>
    <w:p w:rsidR="00F71C66" w:rsidRPr="00577922" w:rsidRDefault="00F71C66" w:rsidP="00F71C66">
      <w:pPr>
        <w:pStyle w:val="Akapitzlist"/>
        <w:tabs>
          <w:tab w:val="left" w:pos="900"/>
          <w:tab w:val="left" w:pos="2340"/>
          <w:tab w:val="left" w:pos="4320"/>
          <w:tab w:val="left" w:pos="5040"/>
        </w:tabs>
        <w:spacing w:line="360" w:lineRule="auto"/>
        <w:ind w:left="600"/>
        <w:jc w:val="both"/>
      </w:pPr>
    </w:p>
    <w:p w:rsidR="00F71C66" w:rsidRPr="00577922" w:rsidRDefault="00F71C66" w:rsidP="00F71C66">
      <w:pPr>
        <w:spacing w:line="360" w:lineRule="auto"/>
        <w:ind w:firstLine="708"/>
        <w:jc w:val="both"/>
      </w:pPr>
      <w:r w:rsidRPr="00577922">
        <w:t>O sposobie wykonania powyższych zaleceń, a także o podjętych działaniach lub przyczynach ich niepodjęcia – mając na względzie art. 46 ust. 3 pkt 3 ustawy z dnia 15 lipca 2011 r. o kontroli w administracji rządowej proszę mnie poinformować na piśmie w terminie 30 dni od daty otrzymania niniejszego wystąpienia pokontrolnego.</w:t>
      </w:r>
    </w:p>
    <w:p w:rsidR="00F71C66" w:rsidRPr="00577922" w:rsidRDefault="00F71C66" w:rsidP="00F71C66">
      <w:pPr>
        <w:spacing w:line="360" w:lineRule="auto"/>
        <w:ind w:hanging="720"/>
        <w:jc w:val="both"/>
        <w:rPr>
          <w:b/>
          <w:bCs/>
        </w:rPr>
      </w:pPr>
    </w:p>
    <w:p w:rsidR="00F71C66" w:rsidRPr="00577922" w:rsidRDefault="00F71C66" w:rsidP="00F71C66">
      <w:pPr>
        <w:spacing w:line="360" w:lineRule="auto"/>
        <w:ind w:hanging="720"/>
        <w:jc w:val="both"/>
        <w:rPr>
          <w:b/>
          <w:bCs/>
        </w:rPr>
      </w:pPr>
    </w:p>
    <w:p w:rsidR="00F71C66" w:rsidRPr="00577922" w:rsidRDefault="00F71C66" w:rsidP="00F71C66">
      <w:pPr>
        <w:spacing w:line="360" w:lineRule="auto"/>
        <w:jc w:val="both"/>
        <w:rPr>
          <w:bCs/>
        </w:rPr>
      </w:pPr>
    </w:p>
    <w:p w:rsidR="00651C78" w:rsidRPr="00577922" w:rsidRDefault="00651C78" w:rsidP="00841CA5">
      <w:pPr>
        <w:spacing w:line="360" w:lineRule="auto"/>
        <w:jc w:val="both"/>
      </w:pPr>
    </w:p>
    <w:p w:rsidR="00841CA5" w:rsidRDefault="00841CA5" w:rsidP="00841CA5">
      <w:pPr>
        <w:tabs>
          <w:tab w:val="center" w:pos="1554"/>
          <w:tab w:val="center" w:pos="6521"/>
        </w:tabs>
        <w:suppressAutoHyphens w:val="0"/>
        <w:spacing w:line="276" w:lineRule="auto"/>
        <w:jc w:val="both"/>
        <w:rPr>
          <w:b/>
          <w:lang w:eastAsia="pl-PL"/>
        </w:rPr>
      </w:pPr>
      <w:r>
        <w:rPr>
          <w:b/>
          <w:lang w:eastAsia="pl-PL"/>
        </w:rPr>
        <w:t xml:space="preserve">                                                                         Z up. WOJEWODY PODKARPACKIEGO</w:t>
      </w:r>
    </w:p>
    <w:p w:rsidR="00841CA5" w:rsidRDefault="00841CA5" w:rsidP="00841CA5">
      <w:pPr>
        <w:tabs>
          <w:tab w:val="center" w:pos="1554"/>
          <w:tab w:val="center" w:pos="6521"/>
        </w:tabs>
        <w:suppressAutoHyphens w:val="0"/>
        <w:spacing w:line="276" w:lineRule="auto"/>
        <w:jc w:val="both"/>
        <w:rPr>
          <w:b/>
          <w:lang w:eastAsia="pl-PL"/>
        </w:rPr>
      </w:pPr>
      <w:r>
        <w:rPr>
          <w:b/>
          <w:lang w:eastAsia="pl-PL"/>
        </w:rPr>
        <w:tab/>
      </w:r>
      <w:r>
        <w:rPr>
          <w:b/>
          <w:lang w:eastAsia="pl-PL"/>
        </w:rPr>
        <w:tab/>
      </w:r>
    </w:p>
    <w:p w:rsidR="00841CA5" w:rsidRDefault="00841CA5" w:rsidP="00841CA5">
      <w:pPr>
        <w:tabs>
          <w:tab w:val="center" w:pos="1554"/>
          <w:tab w:val="center" w:pos="6521"/>
        </w:tabs>
        <w:suppressAutoHyphens w:val="0"/>
        <w:spacing w:line="276" w:lineRule="auto"/>
        <w:jc w:val="both"/>
        <w:rPr>
          <w:b/>
          <w:lang w:eastAsia="pl-PL"/>
        </w:rPr>
      </w:pPr>
    </w:p>
    <w:p w:rsidR="00841CA5" w:rsidRDefault="00841CA5" w:rsidP="00841CA5">
      <w:pPr>
        <w:tabs>
          <w:tab w:val="center" w:pos="1554"/>
          <w:tab w:val="center" w:pos="6521"/>
        </w:tabs>
        <w:suppressAutoHyphens w:val="0"/>
        <w:spacing w:line="360" w:lineRule="auto"/>
        <w:jc w:val="both"/>
        <w:rPr>
          <w:b/>
          <w:lang w:eastAsia="pl-PL"/>
        </w:rPr>
      </w:pPr>
      <w:r>
        <w:rPr>
          <w:b/>
          <w:lang w:eastAsia="pl-PL"/>
        </w:rPr>
        <w:tab/>
      </w:r>
      <w:r>
        <w:rPr>
          <w:b/>
          <w:lang w:eastAsia="pl-PL"/>
        </w:rPr>
        <w:tab/>
      </w:r>
      <w:bookmarkStart w:id="0" w:name="_GoBack"/>
      <w:bookmarkEnd w:id="0"/>
      <w:r w:rsidR="00232290">
        <w:rPr>
          <w:b/>
          <w:lang w:eastAsia="pl-PL"/>
        </w:rPr>
        <w:t>Monika Barszcz-Chodkowska</w:t>
      </w:r>
    </w:p>
    <w:p w:rsidR="00841CA5" w:rsidRDefault="00841CA5" w:rsidP="00841CA5">
      <w:pPr>
        <w:tabs>
          <w:tab w:val="center" w:pos="1554"/>
          <w:tab w:val="center" w:pos="6521"/>
        </w:tabs>
        <w:suppressAutoHyphens w:val="0"/>
        <w:spacing w:line="360" w:lineRule="auto"/>
        <w:jc w:val="both"/>
        <w:rPr>
          <w:b/>
          <w:lang w:eastAsia="pl-PL"/>
        </w:rPr>
      </w:pPr>
      <w:r>
        <w:rPr>
          <w:b/>
          <w:lang w:eastAsia="pl-PL"/>
        </w:rPr>
        <w:tab/>
      </w:r>
      <w:r>
        <w:rPr>
          <w:b/>
          <w:lang w:eastAsia="pl-PL"/>
        </w:rPr>
        <w:tab/>
        <w:t>Dyrektor Wydziału Infrastruktury</w:t>
      </w:r>
    </w:p>
    <w:p w:rsidR="00651C78" w:rsidRPr="00577922" w:rsidRDefault="00651C78" w:rsidP="00651C78">
      <w:pPr>
        <w:spacing w:line="360" w:lineRule="auto"/>
        <w:ind w:firstLine="708"/>
        <w:jc w:val="both"/>
      </w:pPr>
    </w:p>
    <w:p w:rsidR="00651C78" w:rsidRPr="00577922" w:rsidRDefault="00651C78" w:rsidP="00651C78">
      <w:pPr>
        <w:spacing w:line="360" w:lineRule="auto"/>
        <w:ind w:firstLine="708"/>
        <w:jc w:val="both"/>
      </w:pPr>
    </w:p>
    <w:p w:rsidR="00651C78" w:rsidRPr="00577922" w:rsidRDefault="00651C78" w:rsidP="00651C78"/>
    <w:sectPr w:rsidR="00651C78" w:rsidRPr="0057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FEA"/>
    <w:multiLevelType w:val="hybridMultilevel"/>
    <w:tmpl w:val="7FB6DB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7E33"/>
    <w:multiLevelType w:val="hybridMultilevel"/>
    <w:tmpl w:val="9A88E3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3244"/>
    <w:multiLevelType w:val="hybridMultilevel"/>
    <w:tmpl w:val="0A78F79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8A2F1B"/>
    <w:multiLevelType w:val="hybridMultilevel"/>
    <w:tmpl w:val="8114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6F76"/>
    <w:multiLevelType w:val="hybridMultilevel"/>
    <w:tmpl w:val="C5E0D5AC"/>
    <w:lvl w:ilvl="0" w:tplc="0415000D">
      <w:start w:val="1"/>
      <w:numFmt w:val="bullet"/>
      <w:lvlText w:val=""/>
      <w:lvlJc w:val="left"/>
      <w:pPr>
        <w:ind w:left="14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5" w15:restartNumberingAfterBreak="0">
    <w:nsid w:val="15EF25B0"/>
    <w:multiLevelType w:val="hybridMultilevel"/>
    <w:tmpl w:val="CCDE08D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614" w:hanging="180"/>
      </w:pPr>
    </w:lvl>
    <w:lvl w:ilvl="3" w:tplc="0415000F">
      <w:start w:val="1"/>
      <w:numFmt w:val="decimal"/>
      <w:lvlText w:val="%4."/>
      <w:lvlJc w:val="left"/>
      <w:pPr>
        <w:ind w:left="3334" w:hanging="360"/>
      </w:pPr>
    </w:lvl>
    <w:lvl w:ilvl="4" w:tplc="04150019">
      <w:start w:val="1"/>
      <w:numFmt w:val="lowerLetter"/>
      <w:lvlText w:val="%5."/>
      <w:lvlJc w:val="left"/>
      <w:pPr>
        <w:ind w:left="4054" w:hanging="360"/>
      </w:pPr>
    </w:lvl>
    <w:lvl w:ilvl="5" w:tplc="0415001B">
      <w:start w:val="1"/>
      <w:numFmt w:val="lowerRoman"/>
      <w:lvlText w:val="%6."/>
      <w:lvlJc w:val="right"/>
      <w:pPr>
        <w:ind w:left="4774" w:hanging="180"/>
      </w:pPr>
    </w:lvl>
    <w:lvl w:ilvl="6" w:tplc="0415000F">
      <w:start w:val="1"/>
      <w:numFmt w:val="decimal"/>
      <w:lvlText w:val="%7."/>
      <w:lvlJc w:val="left"/>
      <w:pPr>
        <w:ind w:left="5494" w:hanging="360"/>
      </w:pPr>
    </w:lvl>
    <w:lvl w:ilvl="7" w:tplc="04150019">
      <w:start w:val="1"/>
      <w:numFmt w:val="lowerLetter"/>
      <w:lvlText w:val="%8."/>
      <w:lvlJc w:val="left"/>
      <w:pPr>
        <w:ind w:left="6214" w:hanging="360"/>
      </w:pPr>
    </w:lvl>
    <w:lvl w:ilvl="8" w:tplc="0415001B">
      <w:start w:val="1"/>
      <w:numFmt w:val="lowerRoman"/>
      <w:lvlText w:val="%9."/>
      <w:lvlJc w:val="right"/>
      <w:pPr>
        <w:ind w:left="6934" w:hanging="180"/>
      </w:pPr>
    </w:lvl>
  </w:abstractNum>
  <w:abstractNum w:abstractNumId="6" w15:restartNumberingAfterBreak="0">
    <w:nsid w:val="17095BC5"/>
    <w:multiLevelType w:val="hybridMultilevel"/>
    <w:tmpl w:val="C9CAC754"/>
    <w:lvl w:ilvl="0" w:tplc="7CBA6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488"/>
    <w:multiLevelType w:val="hybridMultilevel"/>
    <w:tmpl w:val="550641C0"/>
    <w:lvl w:ilvl="0" w:tplc="0CA6B07E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3D13BA8"/>
    <w:multiLevelType w:val="hybridMultilevel"/>
    <w:tmpl w:val="6D4467D0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7265E84"/>
    <w:multiLevelType w:val="hybridMultilevel"/>
    <w:tmpl w:val="6D0A791E"/>
    <w:lvl w:ilvl="0" w:tplc="FC7CC4F4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3EE631D1"/>
    <w:multiLevelType w:val="hybridMultilevel"/>
    <w:tmpl w:val="98E8A236"/>
    <w:lvl w:ilvl="0" w:tplc="AA1218E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56162E2"/>
    <w:multiLevelType w:val="hybridMultilevel"/>
    <w:tmpl w:val="04B274B4"/>
    <w:lvl w:ilvl="0" w:tplc="9A845A32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99BC325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E1899"/>
    <w:multiLevelType w:val="hybridMultilevel"/>
    <w:tmpl w:val="C38C8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F5546"/>
    <w:multiLevelType w:val="hybridMultilevel"/>
    <w:tmpl w:val="E47E4A8E"/>
    <w:lvl w:ilvl="0" w:tplc="AA1218E0">
      <w:start w:val="1"/>
      <w:numFmt w:val="bullet"/>
      <w:lvlText w:val=""/>
      <w:lvlJc w:val="left"/>
      <w:pPr>
        <w:ind w:left="2254" w:hanging="360"/>
      </w:pPr>
      <w:rPr>
        <w:rFonts w:ascii="Wingdings" w:hAnsi="Wingding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974" w:hanging="360"/>
      </w:pPr>
    </w:lvl>
    <w:lvl w:ilvl="2" w:tplc="0415001B" w:tentative="1">
      <w:start w:val="1"/>
      <w:numFmt w:val="lowerRoman"/>
      <w:lvlText w:val="%3."/>
      <w:lvlJc w:val="right"/>
      <w:pPr>
        <w:ind w:left="3694" w:hanging="180"/>
      </w:pPr>
    </w:lvl>
    <w:lvl w:ilvl="3" w:tplc="0415000F" w:tentative="1">
      <w:start w:val="1"/>
      <w:numFmt w:val="decimal"/>
      <w:lvlText w:val="%4."/>
      <w:lvlJc w:val="left"/>
      <w:pPr>
        <w:ind w:left="4414" w:hanging="360"/>
      </w:pPr>
    </w:lvl>
    <w:lvl w:ilvl="4" w:tplc="04150019" w:tentative="1">
      <w:start w:val="1"/>
      <w:numFmt w:val="lowerLetter"/>
      <w:lvlText w:val="%5."/>
      <w:lvlJc w:val="left"/>
      <w:pPr>
        <w:ind w:left="5134" w:hanging="360"/>
      </w:pPr>
    </w:lvl>
    <w:lvl w:ilvl="5" w:tplc="0415001B" w:tentative="1">
      <w:start w:val="1"/>
      <w:numFmt w:val="lowerRoman"/>
      <w:lvlText w:val="%6."/>
      <w:lvlJc w:val="right"/>
      <w:pPr>
        <w:ind w:left="5854" w:hanging="180"/>
      </w:pPr>
    </w:lvl>
    <w:lvl w:ilvl="6" w:tplc="0415000F" w:tentative="1">
      <w:start w:val="1"/>
      <w:numFmt w:val="decimal"/>
      <w:lvlText w:val="%7."/>
      <w:lvlJc w:val="left"/>
      <w:pPr>
        <w:ind w:left="6574" w:hanging="360"/>
      </w:pPr>
    </w:lvl>
    <w:lvl w:ilvl="7" w:tplc="04150019" w:tentative="1">
      <w:start w:val="1"/>
      <w:numFmt w:val="lowerLetter"/>
      <w:lvlText w:val="%8."/>
      <w:lvlJc w:val="left"/>
      <w:pPr>
        <w:ind w:left="7294" w:hanging="360"/>
      </w:pPr>
    </w:lvl>
    <w:lvl w:ilvl="8" w:tplc="0415001B" w:tentative="1">
      <w:start w:val="1"/>
      <w:numFmt w:val="lowerRoman"/>
      <w:lvlText w:val="%9."/>
      <w:lvlJc w:val="right"/>
      <w:pPr>
        <w:ind w:left="8014" w:hanging="180"/>
      </w:pPr>
    </w:lvl>
  </w:abstractNum>
  <w:abstractNum w:abstractNumId="14" w15:restartNumberingAfterBreak="0">
    <w:nsid w:val="5CA16842"/>
    <w:multiLevelType w:val="hybridMultilevel"/>
    <w:tmpl w:val="E48664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A69E0"/>
    <w:multiLevelType w:val="hybridMultilevel"/>
    <w:tmpl w:val="EBE8A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A6A40"/>
    <w:multiLevelType w:val="hybridMultilevel"/>
    <w:tmpl w:val="B90ED6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C371C"/>
    <w:multiLevelType w:val="hybridMultilevel"/>
    <w:tmpl w:val="DFB6065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7D73B98"/>
    <w:multiLevelType w:val="hybridMultilevel"/>
    <w:tmpl w:val="EA5089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453E7"/>
    <w:multiLevelType w:val="hybridMultilevel"/>
    <w:tmpl w:val="28B64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1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17"/>
  </w:num>
  <w:num w:numId="11">
    <w:abstractNumId w:val="13"/>
  </w:num>
  <w:num w:numId="12">
    <w:abstractNumId w:val="10"/>
  </w:num>
  <w:num w:numId="13">
    <w:abstractNumId w:val="14"/>
  </w:num>
  <w:num w:numId="14">
    <w:abstractNumId w:val="1"/>
  </w:num>
  <w:num w:numId="15">
    <w:abstractNumId w:val="0"/>
  </w:num>
  <w:num w:numId="16">
    <w:abstractNumId w:val="19"/>
  </w:num>
  <w:num w:numId="17">
    <w:abstractNumId w:val="8"/>
  </w:num>
  <w:num w:numId="18">
    <w:abstractNumId w:val="6"/>
  </w:num>
  <w:num w:numId="19">
    <w:abstractNumId w:val="15"/>
  </w:num>
  <w:num w:numId="20">
    <w:abstractNumId w:val="16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78"/>
    <w:rsid w:val="00077D42"/>
    <w:rsid w:val="001D4E5F"/>
    <w:rsid w:val="002003E5"/>
    <w:rsid w:val="00232290"/>
    <w:rsid w:val="00262768"/>
    <w:rsid w:val="00577922"/>
    <w:rsid w:val="00651C78"/>
    <w:rsid w:val="006554B5"/>
    <w:rsid w:val="00736379"/>
    <w:rsid w:val="00830B90"/>
    <w:rsid w:val="00841CA5"/>
    <w:rsid w:val="00897516"/>
    <w:rsid w:val="00C467F8"/>
    <w:rsid w:val="00CC5411"/>
    <w:rsid w:val="00CC6A86"/>
    <w:rsid w:val="00E411F4"/>
    <w:rsid w:val="00F02BC9"/>
    <w:rsid w:val="00F7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8F21"/>
  <w15:docId w15:val="{1C21FA9B-1F58-437A-8970-743EE6D8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C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C78"/>
    <w:pPr>
      <w:ind w:left="720"/>
      <w:contextualSpacing/>
    </w:pPr>
  </w:style>
  <w:style w:type="paragraph" w:customStyle="1" w:styleId="bodytext2">
    <w:name w:val="bodytext2"/>
    <w:basedOn w:val="Normalny"/>
    <w:rsid w:val="00651C78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Bezodstpw">
    <w:name w:val="No Spacing"/>
    <w:uiPriority w:val="1"/>
    <w:qFormat/>
    <w:rsid w:val="00F71C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CC6A8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7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7F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3876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Sierżęga</dc:creator>
  <cp:lastModifiedBy>Berenika Bobek-Lewko</cp:lastModifiedBy>
  <cp:revision>12</cp:revision>
  <cp:lastPrinted>2024-07-17T06:36:00Z</cp:lastPrinted>
  <dcterms:created xsi:type="dcterms:W3CDTF">2024-07-12T10:16:00Z</dcterms:created>
  <dcterms:modified xsi:type="dcterms:W3CDTF">2024-08-22T06:54:00Z</dcterms:modified>
</cp:coreProperties>
</file>