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C373" w14:textId="77777777" w:rsidR="005C3E0E" w:rsidRDefault="005C3E0E" w:rsidP="005C3E0E">
      <w:pPr>
        <w:spacing w:before="120" w:after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SA.270.63.2021</w:t>
      </w:r>
    </w:p>
    <w:p w14:paraId="5F0EDF76" w14:textId="4FA1C966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57B4041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CBA180E" w14:textId="77777777" w:rsidR="005C3E0E" w:rsidRPr="00963BE7" w:rsidRDefault="005C3E0E" w:rsidP="005C3E0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0A39C00F" w14:textId="22F26282" w:rsidR="005C3E0E" w:rsidRPr="00963BE7" w:rsidRDefault="0097283B" w:rsidP="005C3E0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5C3E0E"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5C3E0E"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2D443D46" w14:textId="3E242F07" w:rsidR="0078216F" w:rsidRPr="005C3E0E" w:rsidRDefault="005C3E0E" w:rsidP="005C3E0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963BE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62-510 Konin 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26C9E5FB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W związku ze złożeniem oferty w postępowaniu o udzielen</w:t>
      </w:r>
      <w:r w:rsidR="005C3E0E">
        <w:rPr>
          <w:rFonts w:ascii="Cambria" w:hAnsi="Cambria" w:cs="Arial"/>
          <w:bCs/>
          <w:sz w:val="21"/>
          <w:szCs w:val="21"/>
        </w:rPr>
        <w:t>ie zamówienia publicznego pn. „</w:t>
      </w:r>
      <w:r w:rsidR="005C3E0E">
        <w:rPr>
          <w:rFonts w:ascii="Cambria" w:hAnsi="Cambria" w:cs="Arial"/>
          <w:b/>
          <w:i/>
          <w:sz w:val="21"/>
          <w:szCs w:val="21"/>
        </w:rPr>
        <w:t xml:space="preserve">Konserwacja dróg leśnych na terenie Nadleśnictwa Konin w 2021 roku </w:t>
      </w:r>
      <w:r w:rsidRPr="0031119C">
        <w:rPr>
          <w:rFonts w:ascii="Cambria" w:hAnsi="Cambria" w:cs="Arial"/>
          <w:bCs/>
          <w:sz w:val="21"/>
          <w:szCs w:val="21"/>
        </w:rPr>
        <w:t xml:space="preserve">”,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208CE143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>6 oraz art. 109 ust. 1 pkt 1,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9564B6">
        <w:rPr>
          <w:rFonts w:ascii="Cambria" w:hAnsi="Cambria" w:cs="Arial"/>
          <w:bCs/>
          <w:sz w:val="22"/>
          <w:szCs w:val="22"/>
        </w:rPr>
        <w:t>2021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2BB1512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="005C3E0E">
        <w:rPr>
          <w:rFonts w:ascii="Cambria" w:hAnsi="Cambria" w:cs="Arial"/>
          <w:bCs/>
          <w:sz w:val="22"/>
          <w:szCs w:val="22"/>
        </w:rPr>
        <w:t>_______________________________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E213AA9" w14:textId="0950D4C4" w:rsidR="0031119C" w:rsidRPr="0031119C" w:rsidRDefault="0031119C" w:rsidP="008030DC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bookmarkStart w:id="1" w:name="_Hlk60047166"/>
      <w:r w:rsidRPr="0031119C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1119C">
        <w:rPr>
          <w:rFonts w:ascii="Cambria" w:eastAsia="Calibri" w:hAnsi="Cambria"/>
          <w:bCs/>
          <w:i/>
          <w:sz w:val="21"/>
          <w:szCs w:val="21"/>
        </w:rPr>
        <w:tab/>
      </w:r>
      <w:r w:rsidRPr="0031119C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1"/>
      <w:r w:rsidRPr="0031119C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lub</w:t>
      </w:r>
      <w:r w:rsidRPr="003111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119C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33D97F88" w14:textId="77777777" w:rsidR="00790244" w:rsidRDefault="00790244" w:rsidP="0031119C">
      <w:pPr>
        <w:spacing w:before="120" w:after="120"/>
      </w:pPr>
    </w:p>
    <w:sectPr w:rsidR="00790244" w:rsidSect="005C3E0E">
      <w:headerReference w:type="default" r:id="rId7"/>
      <w:footerReference w:type="default" r:id="rId8"/>
      <w:pgSz w:w="11905" w:h="16837"/>
      <w:pgMar w:top="820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741A6" w14:textId="77777777" w:rsidR="00D41418" w:rsidRDefault="00D41418">
      <w:r>
        <w:separator/>
      </w:r>
    </w:p>
  </w:endnote>
  <w:endnote w:type="continuationSeparator" w:id="0">
    <w:p w14:paraId="114F28CD" w14:textId="77777777" w:rsidR="00D41418" w:rsidRDefault="00D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E95" w14:textId="77777777" w:rsidR="00050E2E" w:rsidRDefault="00D414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283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D4141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69F82" w14:textId="77777777" w:rsidR="00D41418" w:rsidRDefault="00D41418">
      <w:r>
        <w:separator/>
      </w:r>
    </w:p>
  </w:footnote>
  <w:footnote w:type="continuationSeparator" w:id="0">
    <w:p w14:paraId="705C66A8" w14:textId="77777777" w:rsidR="00D41418" w:rsidRDefault="00D4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D414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212521"/>
    <w:rsid w:val="002A0255"/>
    <w:rsid w:val="002B1122"/>
    <w:rsid w:val="002F4961"/>
    <w:rsid w:val="0031119C"/>
    <w:rsid w:val="003E212B"/>
    <w:rsid w:val="00414635"/>
    <w:rsid w:val="0045311D"/>
    <w:rsid w:val="00494F8B"/>
    <w:rsid w:val="004A7BA3"/>
    <w:rsid w:val="004C3FF4"/>
    <w:rsid w:val="004D3112"/>
    <w:rsid w:val="005034D6"/>
    <w:rsid w:val="0058581A"/>
    <w:rsid w:val="005C3E0E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92E7B"/>
    <w:rsid w:val="008A5F61"/>
    <w:rsid w:val="00907239"/>
    <w:rsid w:val="00922807"/>
    <w:rsid w:val="009303D3"/>
    <w:rsid w:val="009467BB"/>
    <w:rsid w:val="009564B6"/>
    <w:rsid w:val="0097281D"/>
    <w:rsid w:val="0097283B"/>
    <w:rsid w:val="009916F6"/>
    <w:rsid w:val="009B75CF"/>
    <w:rsid w:val="00AD2485"/>
    <w:rsid w:val="00B25018"/>
    <w:rsid w:val="00B85735"/>
    <w:rsid w:val="00B977C5"/>
    <w:rsid w:val="00BC153F"/>
    <w:rsid w:val="00BE18E2"/>
    <w:rsid w:val="00C73242"/>
    <w:rsid w:val="00CC380A"/>
    <w:rsid w:val="00D218FC"/>
    <w:rsid w:val="00D321AA"/>
    <w:rsid w:val="00D41418"/>
    <w:rsid w:val="00D44564"/>
    <w:rsid w:val="00D8240B"/>
    <w:rsid w:val="00D9380D"/>
    <w:rsid w:val="00D9588B"/>
    <w:rsid w:val="00DB4D82"/>
    <w:rsid w:val="00DD22EA"/>
    <w:rsid w:val="00DD75F0"/>
    <w:rsid w:val="00E80627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Olejak Paulina</cp:lastModifiedBy>
  <cp:revision>48</cp:revision>
  <dcterms:created xsi:type="dcterms:W3CDTF">2021-02-01T09:54:00Z</dcterms:created>
  <dcterms:modified xsi:type="dcterms:W3CDTF">2021-09-17T10:07:00Z</dcterms:modified>
</cp:coreProperties>
</file>