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3ABD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26461F0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400E2900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7A47C5A7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2E76A403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187EC2CF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5204501F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0A8295B3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4EB59EBC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289780AB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572FE8F3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6408A165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A2487D8" w14:textId="7777777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267C2F61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53261C7" w14:textId="113A2F88" w:rsidR="00BB4346" w:rsidRPr="00760A37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 xml:space="preserve">usługę 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>trwałe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>go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 zniszczeni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 i utylizacj</w:t>
      </w:r>
      <w:r w:rsidR="00125A8B">
        <w:rPr>
          <w:rFonts w:asciiTheme="minorHAnsi" w:hAnsiTheme="minorHAnsi" w:cstheme="minorHAnsi"/>
          <w:sz w:val="20"/>
          <w:szCs w:val="20"/>
          <w:lang w:eastAsia="pl-PL"/>
        </w:rPr>
        <w:t>i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A7FCB">
        <w:rPr>
          <w:rFonts w:asciiTheme="minorHAnsi" w:hAnsiTheme="minorHAnsi" w:cstheme="minorHAnsi"/>
          <w:sz w:val="20"/>
          <w:szCs w:val="20"/>
          <w:lang w:eastAsia="pl-PL"/>
        </w:rPr>
        <w:t>odebranych</w:t>
      </w:r>
      <w:r w:rsidR="002A7FCB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od Zamawiającego 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ok. 1 </w:t>
      </w:r>
      <w:r w:rsidR="004D563A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>00 sztuk różnego rodzaju nośników danych</w:t>
      </w:r>
      <w:r w:rsidR="00125A8B" w:rsidRPr="00125A8B">
        <w:rPr>
          <w:rFonts w:asciiTheme="minorHAnsi" w:hAnsiTheme="minorHAnsi" w:cstheme="minorHAnsi"/>
          <w:sz w:val="20"/>
          <w:szCs w:val="20"/>
          <w:lang w:eastAsia="pl-PL"/>
        </w:rPr>
        <w:t>, w tym – dysków twardych, taśm LTO, Flash Drive, Pendrive  dysków zewnętrznych</w:t>
      </w:r>
      <w:r w:rsidR="004D563A">
        <w:rPr>
          <w:rFonts w:asciiTheme="minorHAnsi" w:hAnsiTheme="minorHAnsi" w:cstheme="minorHAnsi"/>
          <w:sz w:val="20"/>
          <w:szCs w:val="20"/>
          <w:lang w:eastAsia="pl-PL"/>
        </w:rPr>
        <w:t xml:space="preserve"> oraz telefonów komórkowych.</w:t>
      </w:r>
    </w:p>
    <w:p w14:paraId="78DDB1FB" w14:textId="77777777"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C01EE34" w14:textId="7FA4B485" w:rsidR="0085569B" w:rsidRPr="006103CE" w:rsidRDefault="00760A37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4D688E" w:rsidRPr="006103CE">
        <w:rPr>
          <w:rFonts w:asciiTheme="minorHAnsi" w:hAnsiTheme="minorHAnsi" w:cstheme="minorHAnsi"/>
          <w:b/>
          <w:sz w:val="20"/>
          <w:szCs w:val="20"/>
        </w:rPr>
        <w:t>świadczam</w:t>
      </w:r>
      <w:r w:rsidR="004D688E"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211C4331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544A83D8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49B0D587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1FFC70A4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279F9D4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0C9C2AD3" w14:textId="1D0D7088" w:rsidR="00104C00" w:rsidRPr="006103CE" w:rsidRDefault="00696CE6" w:rsidP="00F62286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/ych</w:t>
      </w:r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A8F4" w14:textId="77777777" w:rsidR="00171AE8" w:rsidRDefault="00171AE8" w:rsidP="00A31311">
      <w:pPr>
        <w:spacing w:after="0" w:line="240" w:lineRule="auto"/>
      </w:pPr>
      <w:r>
        <w:separator/>
      </w:r>
    </w:p>
  </w:endnote>
  <w:endnote w:type="continuationSeparator" w:id="0">
    <w:p w14:paraId="592B1957" w14:textId="77777777" w:rsidR="00171AE8" w:rsidRDefault="00171AE8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7A5B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7EE0" w14:textId="77777777" w:rsidR="00171AE8" w:rsidRDefault="00171AE8" w:rsidP="00A31311">
      <w:pPr>
        <w:spacing w:after="0" w:line="240" w:lineRule="auto"/>
      </w:pPr>
      <w:r>
        <w:separator/>
      </w:r>
    </w:p>
  </w:footnote>
  <w:footnote w:type="continuationSeparator" w:id="0">
    <w:p w14:paraId="06CBCA17" w14:textId="77777777" w:rsidR="00171AE8" w:rsidRDefault="00171AE8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0365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87C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0D9FDA57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5A8B"/>
    <w:rsid w:val="001267B1"/>
    <w:rsid w:val="0012725C"/>
    <w:rsid w:val="00131725"/>
    <w:rsid w:val="001449D5"/>
    <w:rsid w:val="00144E25"/>
    <w:rsid w:val="0015122A"/>
    <w:rsid w:val="00167283"/>
    <w:rsid w:val="00170692"/>
    <w:rsid w:val="00171AE8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A7FCB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96DCB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563A"/>
    <w:rsid w:val="004D688E"/>
    <w:rsid w:val="004E0C01"/>
    <w:rsid w:val="004F5D53"/>
    <w:rsid w:val="00500030"/>
    <w:rsid w:val="00500F77"/>
    <w:rsid w:val="005021C4"/>
    <w:rsid w:val="00527610"/>
    <w:rsid w:val="005508B5"/>
    <w:rsid w:val="00570DF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0A37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62286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AB6F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Brus Magdalena</cp:lastModifiedBy>
  <cp:revision>8</cp:revision>
  <cp:lastPrinted>2020-02-28T07:01:00Z</cp:lastPrinted>
  <dcterms:created xsi:type="dcterms:W3CDTF">2023-01-16T08:26:00Z</dcterms:created>
  <dcterms:modified xsi:type="dcterms:W3CDTF">2024-06-19T07:34:00Z</dcterms:modified>
</cp:coreProperties>
</file>