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3A11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108D44ED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77965">
        <w:rPr>
          <w:rFonts w:ascii="Arial" w:hAnsi="Arial" w:cs="Arial"/>
          <w:sz w:val="24"/>
          <w:szCs w:val="24"/>
        </w:rPr>
        <w:t xml:space="preserve">13 kwietnia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5EECE8B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35772F">
        <w:rPr>
          <w:rFonts w:ascii="Arial" w:hAnsi="Arial" w:cs="Arial"/>
          <w:b/>
          <w:sz w:val="24"/>
          <w:szCs w:val="24"/>
        </w:rPr>
        <w:t>4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AD0BA6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53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14DBAC3C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I</w:t>
      </w:r>
      <w:r w:rsidR="00150844">
        <w:rPr>
          <w:rFonts w:ascii="Arial" w:hAnsi="Arial" w:cs="Arial"/>
          <w:b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>K</w:t>
      </w:r>
      <w:r w:rsidR="00977965">
        <w:rPr>
          <w:rFonts w:ascii="Arial" w:hAnsi="Arial" w:cs="Arial"/>
          <w:b/>
          <w:sz w:val="24"/>
          <w:szCs w:val="24"/>
        </w:rPr>
        <w:t>: 3080456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229FB459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23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25, stanowiącej działkę ewidencyjną nr 92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 z obrębu 5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77965">
        <w:rPr>
          <w:rFonts w:ascii="Arial" w:eastAsia="Calibri" w:hAnsi="Arial" w:cs="Arial"/>
          <w:sz w:val="24"/>
          <w:szCs w:val="24"/>
          <w:lang w:eastAsia="en-US"/>
        </w:rPr>
        <w:t xml:space="preserve">czerwca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2936B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3DF28271" w14:textId="09C6EA19" w:rsidR="00DE1D62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D2DA" w14:textId="77777777" w:rsidR="008303BE" w:rsidRDefault="008303BE">
      <w:pPr>
        <w:spacing w:after="0" w:line="240" w:lineRule="auto"/>
      </w:pPr>
      <w:r>
        <w:separator/>
      </w:r>
    </w:p>
  </w:endnote>
  <w:endnote w:type="continuationSeparator" w:id="0">
    <w:p w14:paraId="0B3B1EB9" w14:textId="77777777" w:rsidR="008303BE" w:rsidRDefault="0083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1B59" w14:textId="77777777" w:rsidR="008303BE" w:rsidRDefault="008303BE">
      <w:pPr>
        <w:spacing w:after="0" w:line="240" w:lineRule="auto"/>
      </w:pPr>
      <w:r>
        <w:separator/>
      </w:r>
    </w:p>
  </w:footnote>
  <w:footnote w:type="continuationSeparator" w:id="0">
    <w:p w14:paraId="71FF6295" w14:textId="77777777" w:rsidR="008303BE" w:rsidRDefault="0083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A0390"/>
    <w:rsid w:val="000A7D71"/>
    <w:rsid w:val="000B4282"/>
    <w:rsid w:val="000B5A2F"/>
    <w:rsid w:val="000C08AF"/>
    <w:rsid w:val="000C39C1"/>
    <w:rsid w:val="000C665D"/>
    <w:rsid w:val="000D30D3"/>
    <w:rsid w:val="000D7F83"/>
    <w:rsid w:val="000F2CA6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58D6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50D2"/>
    <w:rsid w:val="0085349B"/>
    <w:rsid w:val="008B1846"/>
    <w:rsid w:val="008D04E1"/>
    <w:rsid w:val="008E0C83"/>
    <w:rsid w:val="00905323"/>
    <w:rsid w:val="00914584"/>
    <w:rsid w:val="00932A92"/>
    <w:rsid w:val="00942BE8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0F98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6419 - ul. Nowy Świat 2325 [ogłoszono w BIP 16.02.2022 r.]</vt:lpstr>
    </vt:vector>
  </TitlesOfParts>
  <Company>MS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6419 - ul. Nowy Świat 2325 [ogłoszono w BIP 19.04.2022 r.]</dc:title>
  <dc:creator>Dalkowska Anna  (DWOiP)</dc:creator>
  <cp:lastModifiedBy>Cieślik Magdalena  (DPA)</cp:lastModifiedBy>
  <cp:revision>3</cp:revision>
  <cp:lastPrinted>2017-09-25T10:39:00Z</cp:lastPrinted>
  <dcterms:created xsi:type="dcterms:W3CDTF">2022-04-19T07:55:00Z</dcterms:created>
  <dcterms:modified xsi:type="dcterms:W3CDTF">2022-04-19T08:01:00Z</dcterms:modified>
</cp:coreProperties>
</file>