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969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02D6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E4263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8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02D6A" w:rsidRDefault="00A02D6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02D6A">
        <w:rPr>
          <w:rFonts w:asciiTheme="minorHAnsi" w:hAnsiTheme="minorHAnsi" w:cstheme="minorHAnsi"/>
          <w:bCs/>
          <w:sz w:val="24"/>
          <w:szCs w:val="24"/>
          <w:lang w:eastAsia="pl-PL"/>
        </w:rPr>
        <w:t>DOOŚ WDŚZ00.420.13.2020.maz.PCh.3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02D6A" w:rsidRPr="00A02D6A" w:rsidRDefault="00A02D6A" w:rsidP="00A02D6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2D6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2016 r. poz. 23, ze zm</w:t>
      </w:r>
      <w:r w:rsidRPr="00A02D6A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Poznaniu z dnia 13 lutego 2020 r., znak: WOO-II.4233.2.2015.WM.67, o środowiskowych uwarunkowaniach dla przedsięwzięcia pod nazwą: Poprawa Bezpieczeństwa Prz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eciwpowodziowego w Dolinie Rzeki</w:t>
      </w:r>
      <w:r w:rsidRPr="00A02D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Warty — Budowa Folderu Golina w Powiecie Konińskim, nie mogło być zakończone w wyznaczonym terminie. Przyczyną zwłoki jest konieczność przeprowadzenia dodatkowego postępowania wyjaśniającego. W związku z powyższym Generalny Dyrektor Ochrony Środowiska pismem z dnia 5 stycznia 2022 r., znak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: DOOŚ-WDŚ/Z00.420.13.2020.maz.1</w:t>
      </w:r>
      <w:r w:rsidRPr="00A02D6A">
        <w:rPr>
          <w:rFonts w:asciiTheme="minorHAnsi" w:hAnsiTheme="minorHAnsi" w:cstheme="minorHAnsi"/>
          <w:bCs/>
          <w:color w:val="000000"/>
          <w:sz w:val="24"/>
          <w:szCs w:val="24"/>
        </w:rPr>
        <w:t>, wezwał Państwowe Gospodarstwo Wodne Wody Polskie do złożenia wyjaśnień oraz uzupełnienia raportu o oddziaływaniu przedmiotowego przedsięwzięcia na środowisko. Pismem z dnia 7 marca 2022 r. Państwowe Gospodarstwo Wodne Wody Polskie wniosło o przedłużenie terminu do złożenia wyjaśnień i uzupełnienia raportu do dnia 31 lipca 2022 r.</w:t>
      </w:r>
    </w:p>
    <w:p w:rsidR="00457259" w:rsidRDefault="00A02D6A" w:rsidP="00A02D6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2D6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sierpnia 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A02D6A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02D6A" w:rsidRPr="00A02D6A" w:rsidRDefault="00A02D6A" w:rsidP="00A02D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2D6A">
        <w:rPr>
          <w:rFonts w:asciiTheme="minorHAnsi" w:hAnsiTheme="minorHAnsi" w:cstheme="minorHAnsi"/>
          <w:bCs/>
        </w:rPr>
        <w:t xml:space="preserve">Art. 36 Kpa O każdym przypadku </w:t>
      </w:r>
      <w:r w:rsidRPr="00A02D6A">
        <w:rPr>
          <w:rFonts w:asciiTheme="minorHAnsi" w:hAnsiTheme="minorHAnsi" w:cstheme="minorHAnsi"/>
          <w:bCs/>
        </w:rPr>
        <w:t>niezałatwienia</w:t>
      </w:r>
      <w:bookmarkStart w:id="0" w:name="_GoBack"/>
      <w:bookmarkEnd w:id="0"/>
      <w:r w:rsidRPr="00A02D6A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</w:t>
      </w:r>
      <w:r w:rsidRPr="00A02D6A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A02D6A" w:rsidRPr="00A02D6A" w:rsidRDefault="00A02D6A" w:rsidP="00A02D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2D6A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02D6A" w:rsidRPr="00A02D6A" w:rsidRDefault="00A02D6A" w:rsidP="00A02D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2D6A">
        <w:rPr>
          <w:rFonts w:asciiTheme="minorHAnsi" w:hAnsiTheme="minorHAnsi" w:cstheme="minorHAnsi"/>
          <w:bCs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A02D6A">
        <w:rPr>
          <w:rFonts w:asciiTheme="minorHAnsi" w:hAnsiTheme="minorHAnsi" w:cstheme="minorHAnsi"/>
          <w:bCs/>
        </w:rPr>
        <w:t>niezakończonych</w:t>
      </w:r>
      <w:r w:rsidRPr="00A02D6A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A02D6A" w:rsidRPr="00A02D6A" w:rsidRDefault="00A02D6A" w:rsidP="00A02D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2D6A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02D6A" w:rsidRPr="00A02D6A" w:rsidRDefault="00A02D6A" w:rsidP="00A02D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2D6A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A02D6A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02D6A" w:rsidP="00A02D6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2D6A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A02D6A">
        <w:rPr>
          <w:rFonts w:asciiTheme="minorHAnsi" w:hAnsiTheme="minorHAnsi" w:cstheme="minorHAnsi"/>
          <w:bCs/>
        </w:rPr>
        <w:t>niezakończonych</w:t>
      </w:r>
      <w:r w:rsidRPr="00A02D6A">
        <w:rPr>
          <w:rFonts w:asciiTheme="minorHAnsi" w:hAnsiTheme="minorHAnsi" w:cstheme="minorHAnsi"/>
          <w:bCs/>
        </w:rPr>
        <w:t xml:space="preserve">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A8" w:rsidRDefault="006913A8">
      <w:pPr>
        <w:spacing w:after="0" w:line="240" w:lineRule="auto"/>
      </w:pPr>
      <w:r>
        <w:separator/>
      </w:r>
    </w:p>
  </w:endnote>
  <w:endnote w:type="continuationSeparator" w:id="0">
    <w:p w:rsidR="006913A8" w:rsidRDefault="0069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02D6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913A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A8" w:rsidRDefault="006913A8">
      <w:pPr>
        <w:spacing w:after="0" w:line="240" w:lineRule="auto"/>
      </w:pPr>
      <w:r>
        <w:separator/>
      </w:r>
    </w:p>
  </w:footnote>
  <w:footnote w:type="continuationSeparator" w:id="0">
    <w:p w:rsidR="006913A8" w:rsidRDefault="0069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913A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913A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913A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913A8"/>
    <w:rsid w:val="007122C2"/>
    <w:rsid w:val="00726E38"/>
    <w:rsid w:val="007704E4"/>
    <w:rsid w:val="007710E5"/>
    <w:rsid w:val="0084152D"/>
    <w:rsid w:val="0085442F"/>
    <w:rsid w:val="00A02D6A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5A15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E776-1952-4E9F-B8C7-271AEC87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2023-07-06T12:42:00Z</dcterms:created>
  <dcterms:modified xsi:type="dcterms:W3CDTF">2023-07-06T12:42:00Z</dcterms:modified>
</cp:coreProperties>
</file>