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ED424" w14:textId="77777777" w:rsidR="005548F2" w:rsidRPr="007541BD" w:rsidRDefault="00251D0A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+</w:t>
      </w:r>
      <w:r w:rsidR="005548F2"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653D1E20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4B9A28A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09D7E13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4FA4EC9" w14:textId="77777777" w:rsidR="008D547D" w:rsidRDefault="008D547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</w:t>
      </w:r>
    </w:p>
    <w:p w14:paraId="11AD2B1F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B5BFD48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D23D2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87705">
        <w:rPr>
          <w:rFonts w:ascii="Arial" w:hAnsi="Arial" w:cs="Arial"/>
          <w:b/>
          <w:color w:val="auto"/>
          <w:sz w:val="24"/>
          <w:szCs w:val="24"/>
        </w:rPr>
        <w:t>2019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531095C3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CA516B" w:rsidRPr="00F50FBB" w14:paraId="0FB4DC4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4E352E" w14:textId="77777777" w:rsidR="00CA516B" w:rsidRPr="00F50F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="00CA516B" w:rsidRPr="00F50FBB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AE94C" w14:textId="77777777" w:rsidR="00CA516B" w:rsidRPr="00211D1B" w:rsidRDefault="00012E5F" w:rsidP="00462A4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 xml:space="preserve">Przestrzenne </w:t>
            </w:r>
            <w:r w:rsidR="00462A43" w:rsidRPr="00F50FBB">
              <w:rPr>
                <w:rFonts w:ascii="Arial" w:hAnsi="Arial" w:cs="Arial"/>
                <w:sz w:val="20"/>
                <w:szCs w:val="20"/>
              </w:rPr>
              <w:t>D</w:t>
            </w:r>
            <w:r w:rsidRPr="00F50FBB">
              <w:rPr>
                <w:rFonts w:ascii="Arial" w:hAnsi="Arial" w:cs="Arial"/>
                <w:sz w:val="20"/>
                <w:szCs w:val="20"/>
              </w:rPr>
              <w:t xml:space="preserve">ane </w:t>
            </w:r>
            <w:r w:rsidR="00462A43" w:rsidRPr="00F50FBB">
              <w:rPr>
                <w:rFonts w:ascii="Arial" w:hAnsi="Arial" w:cs="Arial"/>
                <w:sz w:val="20"/>
                <w:szCs w:val="20"/>
              </w:rPr>
              <w:t>S</w:t>
            </w:r>
            <w:r w:rsidRPr="00F50FBB">
              <w:rPr>
                <w:rFonts w:ascii="Arial" w:hAnsi="Arial" w:cs="Arial"/>
                <w:sz w:val="20"/>
                <w:szCs w:val="20"/>
              </w:rPr>
              <w:t xml:space="preserve">tatystyczne w </w:t>
            </w:r>
            <w:r w:rsidR="00462A43" w:rsidRPr="00F50FBB">
              <w:rPr>
                <w:rFonts w:ascii="Arial" w:hAnsi="Arial" w:cs="Arial"/>
                <w:sz w:val="20"/>
                <w:szCs w:val="20"/>
              </w:rPr>
              <w:t>S</w:t>
            </w:r>
            <w:r w:rsidRPr="00F50FBB">
              <w:rPr>
                <w:rFonts w:ascii="Arial" w:hAnsi="Arial" w:cs="Arial"/>
                <w:sz w:val="20"/>
                <w:szCs w:val="20"/>
              </w:rPr>
              <w:t xml:space="preserve">ystemie </w:t>
            </w:r>
            <w:r w:rsidR="00462A43" w:rsidRPr="00F50FBB">
              <w:rPr>
                <w:rFonts w:ascii="Arial" w:hAnsi="Arial" w:cs="Arial"/>
                <w:sz w:val="20"/>
                <w:szCs w:val="20"/>
              </w:rPr>
              <w:t>I</w:t>
            </w:r>
            <w:r w:rsidRPr="00F50FBB">
              <w:rPr>
                <w:rFonts w:ascii="Arial" w:hAnsi="Arial" w:cs="Arial"/>
                <w:sz w:val="20"/>
                <w:szCs w:val="20"/>
              </w:rPr>
              <w:t xml:space="preserve">nformacyjnym </w:t>
            </w:r>
            <w:r w:rsidR="00462A43" w:rsidRPr="00F50FBB">
              <w:rPr>
                <w:rFonts w:ascii="Arial" w:hAnsi="Arial" w:cs="Arial"/>
                <w:sz w:val="20"/>
                <w:szCs w:val="20"/>
              </w:rPr>
              <w:t>P</w:t>
            </w:r>
            <w:r w:rsidRPr="00F50FBB">
              <w:rPr>
                <w:rFonts w:ascii="Arial" w:hAnsi="Arial" w:cs="Arial"/>
                <w:sz w:val="20"/>
                <w:szCs w:val="20"/>
              </w:rPr>
              <w:t>aństwa</w:t>
            </w:r>
          </w:p>
        </w:tc>
      </w:tr>
      <w:tr w:rsidR="00012E5F" w:rsidRPr="00F50FBB" w14:paraId="6FF6CF37" w14:textId="77777777" w:rsidTr="00C902A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74720E" w14:textId="77777777" w:rsidR="00012E5F" w:rsidRPr="00F50FBB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14:paraId="16485523" w14:textId="77777777" w:rsidR="00012E5F" w:rsidRPr="00F50FBB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Kancelaria Prezesa Rady Ministrów</w:t>
            </w:r>
          </w:p>
        </w:tc>
      </w:tr>
      <w:tr w:rsidR="00012E5F" w:rsidRPr="00F50FBB" w14:paraId="0996E8AF" w14:textId="77777777" w:rsidTr="00C902A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787753" w14:textId="77777777" w:rsidR="00012E5F" w:rsidRPr="00F50FBB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A869F38" w14:textId="77777777" w:rsidR="00012E5F" w:rsidRPr="00F50FBB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Główny Urząd Statystyczny</w:t>
            </w:r>
          </w:p>
        </w:tc>
      </w:tr>
      <w:tr w:rsidR="00CA516B" w:rsidRPr="00F50FBB" w14:paraId="764F875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694408" w14:textId="77777777" w:rsidR="00CA516B" w:rsidRPr="00F50FB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3EB87" w14:textId="77777777" w:rsidR="00CA516B" w:rsidRPr="00F50FBB" w:rsidRDefault="00012E5F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-</w:t>
            </w:r>
          </w:p>
        </w:tc>
      </w:tr>
      <w:tr w:rsidR="00CA516B" w:rsidRPr="00F50FBB" w14:paraId="63F967E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408D526" w14:textId="77777777" w:rsidR="00CA516B" w:rsidRPr="00F50FB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5EF0B" w14:textId="77777777" w:rsidR="00012E5F" w:rsidRPr="00F50FBB" w:rsidRDefault="00012E5F" w:rsidP="00012E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Budżet państwa: część budżetowa - 58</w:t>
            </w:r>
          </w:p>
          <w:p w14:paraId="2D10437A" w14:textId="77777777" w:rsidR="00CA516B" w:rsidRPr="00F50FBB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Budżet środków europejskich: Program Operacyjny Polska Cyfrowa II oś priorytetowa E-administracja i otwarty rząd Działanie 2.1 „Wysoka dostępność i jakość e-usług publicznych</w:t>
            </w:r>
          </w:p>
        </w:tc>
      </w:tr>
      <w:tr w:rsidR="00012E5F" w:rsidRPr="00F50FBB" w14:paraId="3BE1192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14C94F" w14:textId="77777777" w:rsidR="00012E5F" w:rsidRPr="00F50FBB" w:rsidRDefault="00012E5F" w:rsidP="00012E5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227BD037" w14:textId="77777777" w:rsidR="00012E5F" w:rsidRPr="00F50FBB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EF92D8" w14:textId="77777777" w:rsidR="00012E5F" w:rsidRPr="00F50FBB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34 722 048,00 zł</w:t>
            </w:r>
          </w:p>
        </w:tc>
      </w:tr>
      <w:tr w:rsidR="00012E5F" w:rsidRPr="00F50FBB" w14:paraId="4948B8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58F8960" w14:textId="77777777" w:rsidR="00012E5F" w:rsidRPr="00F50FBB" w:rsidRDefault="00012E5F" w:rsidP="00012E5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5F0EE" w14:textId="77777777" w:rsidR="00012E5F" w:rsidRPr="00F50FBB" w:rsidRDefault="00012E5F" w:rsidP="00012E5F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34 722 048,00 zł</w:t>
            </w:r>
          </w:p>
        </w:tc>
      </w:tr>
      <w:tr w:rsidR="00012E5F" w:rsidRPr="00F50FBB" w14:paraId="1FC8C0A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CC590E" w14:textId="77777777" w:rsidR="00012E5F" w:rsidRPr="00F50FBB" w:rsidRDefault="00012E5F" w:rsidP="00012E5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 xml:space="preserve">Okres realizacji </w:t>
            </w:r>
          </w:p>
          <w:p w14:paraId="0B810EC2" w14:textId="77777777" w:rsidR="00012E5F" w:rsidRPr="00F50FBB" w:rsidRDefault="00012E5F" w:rsidP="00012E5F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50FBB">
              <w:rPr>
                <w:rFonts w:ascii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1FE371" w14:textId="77777777" w:rsidR="00012E5F" w:rsidRPr="00F50FBB" w:rsidRDefault="00012E5F" w:rsidP="001055B9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data rozpoczęcia realizacji projektu: 1.07.2018</w:t>
            </w:r>
          </w:p>
          <w:p w14:paraId="6F656461" w14:textId="77777777" w:rsidR="00012E5F" w:rsidRPr="00F50FBB" w:rsidRDefault="00012E5F" w:rsidP="00EB7B8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20"/>
                <w:szCs w:val="20"/>
              </w:rPr>
            </w:pPr>
            <w:r w:rsidRPr="00F50FBB">
              <w:rPr>
                <w:rFonts w:ascii="Arial" w:hAnsi="Arial" w:cs="Arial"/>
                <w:sz w:val="20"/>
                <w:szCs w:val="20"/>
              </w:rPr>
              <w:t>data zakończenia realizacji projektu: 30.06.2021</w:t>
            </w:r>
          </w:p>
        </w:tc>
      </w:tr>
    </w:tbl>
    <w:p w14:paraId="73943B75" w14:textId="77777777" w:rsidR="00CA516B" w:rsidRPr="00F50FB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F50FBB">
        <w:rPr>
          <w:rFonts w:ascii="Arial" w:hAnsi="Arial" w:cs="Arial"/>
          <w:b/>
          <w:color w:val="auto"/>
          <w:sz w:val="20"/>
          <w:szCs w:val="20"/>
        </w:rPr>
        <w:t>Otoczenie</w:t>
      </w:r>
      <w:r w:rsidR="00CA516B" w:rsidRPr="00F50FBB">
        <w:rPr>
          <w:rFonts w:ascii="Arial" w:hAnsi="Arial" w:cs="Arial"/>
          <w:b/>
          <w:color w:val="auto"/>
          <w:sz w:val="20"/>
          <w:szCs w:val="20"/>
        </w:rPr>
        <w:t xml:space="preserve"> prawne</w:t>
      </w:r>
      <w:r w:rsidR="00DC39A9" w:rsidRPr="00F50FBB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18B9E175" w14:textId="77777777" w:rsidR="001055B9" w:rsidRPr="00F50FBB" w:rsidRDefault="00012E5F" w:rsidP="00462A43">
      <w:pPr>
        <w:spacing w:before="120"/>
        <w:ind w:firstLine="284"/>
        <w:rPr>
          <w:rFonts w:ascii="Arial" w:hAnsi="Arial" w:cs="Arial"/>
          <w:sz w:val="20"/>
          <w:szCs w:val="20"/>
        </w:rPr>
      </w:pPr>
      <w:r w:rsidRPr="00F50FBB">
        <w:rPr>
          <w:rFonts w:ascii="Arial" w:hAnsi="Arial" w:cs="Arial"/>
          <w:sz w:val="20"/>
          <w:szCs w:val="20"/>
        </w:rPr>
        <w:t>Projekt nie wymaga zmian legislacyjnych.</w:t>
      </w:r>
    </w:p>
    <w:p w14:paraId="2E0AF2FD" w14:textId="77777777" w:rsidR="003C7325" w:rsidRPr="00F50FBB" w:rsidRDefault="00E35401" w:rsidP="006C0CE7">
      <w:pPr>
        <w:pStyle w:val="Nagwek2"/>
        <w:numPr>
          <w:ilvl w:val="0"/>
          <w:numId w:val="19"/>
        </w:numPr>
        <w:spacing w:before="240" w:after="240"/>
        <w:ind w:left="425" w:hanging="425"/>
        <w:rPr>
          <w:rFonts w:ascii="Arial" w:eastAsiaTheme="minorHAnsi" w:hAnsi="Arial" w:cs="Arial"/>
          <w:b/>
          <w:i/>
          <w:color w:val="auto"/>
          <w:sz w:val="20"/>
          <w:szCs w:val="20"/>
        </w:rPr>
      </w:pPr>
      <w:r w:rsidRPr="00F50FBB">
        <w:rPr>
          <w:rFonts w:ascii="Arial" w:hAnsi="Arial" w:cs="Arial"/>
          <w:b/>
          <w:color w:val="auto"/>
          <w:sz w:val="20"/>
          <w:szCs w:val="20"/>
        </w:rPr>
        <w:t>Postęp</w:t>
      </w:r>
      <w:r w:rsidR="00F2008A" w:rsidRPr="00F50FBB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F50FBB">
        <w:rPr>
          <w:rFonts w:ascii="Arial" w:hAnsi="Arial" w:cs="Arial"/>
          <w:b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F50FBB" w14:paraId="341622F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5189133" w14:textId="77777777" w:rsidR="00907F6D" w:rsidRPr="00211D1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11D1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A8741B2" w14:textId="77777777" w:rsidR="00907F6D" w:rsidRPr="0029050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050E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F0205B" w14:textId="77777777" w:rsidR="00907F6D" w:rsidRPr="00F50F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050E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62A43" w:rsidRPr="00F50FBB" w14:paraId="6CEBDDB3" w14:textId="77777777" w:rsidTr="00462A43">
        <w:tc>
          <w:tcPr>
            <w:tcW w:w="2972" w:type="dxa"/>
            <w:vAlign w:val="center"/>
          </w:tcPr>
          <w:p w14:paraId="50484AC0" w14:textId="77777777" w:rsidR="00907F6D" w:rsidRPr="00F50FBB" w:rsidRDefault="008D23D2" w:rsidP="00462A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50,00</w:t>
            </w:r>
            <w:r w:rsidR="00C37427"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00688C9C" w14:textId="77777777" w:rsidR="00DB3F7C" w:rsidRPr="00F50FBB" w:rsidRDefault="008D23D2" w:rsidP="00462A4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3,79</w:t>
            </w:r>
            <w:r w:rsidR="00C37427"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5E6DC84" w14:textId="77777777" w:rsidR="001E1027" w:rsidRPr="00F50FBB" w:rsidRDefault="008D23D2" w:rsidP="00462A4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2,46</w:t>
            </w:r>
            <w:r w:rsidR="001E1027"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4A6955D" w14:textId="77777777" w:rsidR="00DB3F7C" w:rsidRPr="00F50FBB" w:rsidRDefault="00DB3F7C" w:rsidP="00462A43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  <w:p w14:paraId="45BCD7BE" w14:textId="77777777" w:rsidR="00907F6D" w:rsidRPr="00F50FBB" w:rsidRDefault="00907F6D" w:rsidP="00462A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8AD6E62" w14:textId="77777777" w:rsidR="001E1027" w:rsidRPr="00F50FBB" w:rsidRDefault="008D23D2" w:rsidP="00462A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91,41</w:t>
            </w:r>
            <w:r w:rsidR="00C37427" w:rsidRPr="00F50FBB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3070A80E" w14:textId="77777777" w:rsidR="00907F6D" w:rsidRPr="00F50FBB" w:rsidRDefault="00907F6D" w:rsidP="00462A4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FA51A35" w14:textId="77777777" w:rsidR="00D74975" w:rsidRPr="00211D1B" w:rsidRDefault="00D74975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BEB3898" w14:textId="77777777" w:rsidR="00D74975" w:rsidRDefault="00D74975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39E71B27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2096B6D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6E6B20A4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1ED03116" w14:textId="77777777" w:rsidR="005D6B2D" w:rsidRPr="00141A92" w:rsidRDefault="005D6B2D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189DD420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33F7D60F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5DBD8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E15A11A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ED213E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1C5233E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B7B84" w:rsidRPr="009D1488" w14:paraId="55BF7718" w14:textId="77777777" w:rsidTr="00F0237E">
        <w:trPr>
          <w:trHeight w:val="771"/>
        </w:trPr>
        <w:tc>
          <w:tcPr>
            <w:tcW w:w="2127" w:type="dxa"/>
          </w:tcPr>
          <w:p w14:paraId="79DF93BB" w14:textId="77777777"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37169" w14:textId="77777777"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7D928203" w14:textId="77777777" w:rsidR="00EB7B84" w:rsidRPr="009D1488" w:rsidRDefault="008D23D2" w:rsidP="00845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9DD">
              <w:rPr>
                <w:rFonts w:ascii="Arial" w:hAnsi="Arial" w:cs="Arial"/>
                <w:sz w:val="20"/>
                <w:szCs w:val="20"/>
              </w:rPr>
              <w:t>12</w:t>
            </w:r>
            <w:r w:rsidR="00EB7B84" w:rsidRPr="003F59DD">
              <w:rPr>
                <w:rFonts w:ascii="Arial" w:hAnsi="Arial" w:cs="Arial"/>
                <w:sz w:val="20"/>
                <w:szCs w:val="20"/>
              </w:rPr>
              <w:t>-2019</w:t>
            </w:r>
          </w:p>
        </w:tc>
        <w:tc>
          <w:tcPr>
            <w:tcW w:w="1914" w:type="dxa"/>
          </w:tcPr>
          <w:p w14:paraId="7892A81E" w14:textId="77777777" w:rsidR="00EB7B84" w:rsidRPr="009D1488" w:rsidRDefault="00EB7B84" w:rsidP="008458D0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2D4890FE" w14:textId="77777777" w:rsidR="00EB7B84" w:rsidRDefault="00EB7B84" w:rsidP="00F023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14:paraId="53EF311F" w14:textId="77777777" w:rsidR="00866104" w:rsidRPr="009D1488" w:rsidRDefault="00866104" w:rsidP="00F023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Kamienie milowe zostały zmienione zgodnie z aneksem nr 2</w:t>
            </w:r>
            <w:r w:rsidR="00515CB4">
              <w:rPr>
                <w:rFonts w:ascii="Arial" w:hAnsi="Arial" w:cs="Arial"/>
                <w:sz w:val="20"/>
                <w:szCs w:val="20"/>
              </w:rPr>
              <w:t xml:space="preserve"> do porozumienia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podpisanym w dniu 4.10.2019 r.</w:t>
            </w:r>
          </w:p>
          <w:p w14:paraId="1A3C4BBB" w14:textId="77777777" w:rsidR="009D6BFC" w:rsidRDefault="00866104" w:rsidP="002905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dniu 7.01.2020</w:t>
            </w:r>
            <w:r w:rsidR="00211D1B">
              <w:rPr>
                <w:rFonts w:ascii="Arial" w:hAnsi="Arial" w:cs="Arial"/>
                <w:sz w:val="20"/>
                <w:szCs w:val="20"/>
              </w:rPr>
              <w:t xml:space="preserve"> r.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zostało opublikowane </w:t>
            </w:r>
            <w:r w:rsidR="001F667E">
              <w:rPr>
                <w:rFonts w:ascii="Arial" w:hAnsi="Arial" w:cs="Arial"/>
                <w:sz w:val="20"/>
                <w:szCs w:val="20"/>
              </w:rPr>
              <w:t xml:space="preserve">ogłoszenie </w:t>
            </w:r>
            <w:r w:rsidR="00F6099E">
              <w:rPr>
                <w:rFonts w:ascii="Arial" w:hAnsi="Arial" w:cs="Arial"/>
                <w:sz w:val="20"/>
                <w:szCs w:val="20"/>
              </w:rPr>
              <w:t>dot.</w:t>
            </w:r>
            <w:r>
              <w:rPr>
                <w:rFonts w:ascii="Arial" w:hAnsi="Arial" w:cs="Arial"/>
                <w:sz w:val="20"/>
                <w:szCs w:val="20"/>
              </w:rPr>
              <w:t xml:space="preserve"> uruchomieni</w:t>
            </w:r>
            <w:r w:rsidR="00F6099E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post</w:t>
            </w:r>
            <w:r w:rsidR="001F667E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powania</w:t>
            </w:r>
            <w:r w:rsidR="009F11A8">
              <w:rPr>
                <w:rFonts w:ascii="Arial" w:hAnsi="Arial" w:cs="Arial"/>
                <w:sz w:val="20"/>
                <w:szCs w:val="20"/>
              </w:rPr>
              <w:t xml:space="preserve"> przetargowego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na B</w:t>
            </w:r>
            <w:r w:rsidRPr="00866104">
              <w:rPr>
                <w:rFonts w:ascii="Arial" w:hAnsi="Arial" w:cs="Arial"/>
                <w:sz w:val="20"/>
                <w:szCs w:val="20"/>
              </w:rPr>
              <w:t>udow</w:t>
            </w:r>
            <w:r w:rsidR="001F667E">
              <w:rPr>
                <w:rFonts w:ascii="Arial" w:hAnsi="Arial" w:cs="Arial"/>
                <w:sz w:val="20"/>
                <w:szCs w:val="20"/>
              </w:rPr>
              <w:t>ę</w:t>
            </w:r>
            <w:r w:rsidRPr="00866104">
              <w:rPr>
                <w:rFonts w:ascii="Arial" w:hAnsi="Arial" w:cs="Arial"/>
                <w:sz w:val="20"/>
                <w:szCs w:val="20"/>
              </w:rPr>
              <w:t xml:space="preserve"> Systemu Informatycznego "Przestrzenne Dane Statystyczne w Systemie Informacyjnym Państwa" (PDS) oraz szkoleń</w:t>
            </w:r>
            <w:r w:rsidR="009F11A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631F3C4" w14:textId="77777777" w:rsidR="009D6BFC" w:rsidRDefault="0002549B" w:rsidP="000254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549B">
              <w:rPr>
                <w:rFonts w:ascii="Arial" w:hAnsi="Arial" w:cs="Arial"/>
                <w:sz w:val="20"/>
                <w:szCs w:val="20"/>
              </w:rPr>
              <w:t xml:space="preserve">Powodem opóźnienia były przedłużające się </w:t>
            </w:r>
            <w:r w:rsidR="009D6BFC" w:rsidRPr="0002549B">
              <w:rPr>
                <w:rFonts w:ascii="Arial" w:hAnsi="Arial" w:cs="Arial"/>
                <w:sz w:val="20"/>
                <w:szCs w:val="20"/>
              </w:rPr>
              <w:t>prace nad opracowaniem wymagań</w:t>
            </w:r>
            <w:r w:rsidRPr="0002549B">
              <w:rPr>
                <w:rFonts w:ascii="Arial" w:hAnsi="Arial" w:cs="Arial"/>
                <w:sz w:val="20"/>
                <w:szCs w:val="20"/>
              </w:rPr>
              <w:t xml:space="preserve"> dla Systemu</w:t>
            </w:r>
            <w:r w:rsidR="009D6BFC" w:rsidRPr="0002549B">
              <w:rPr>
                <w:rFonts w:ascii="Arial" w:hAnsi="Arial" w:cs="Arial"/>
                <w:sz w:val="20"/>
                <w:szCs w:val="20"/>
              </w:rPr>
              <w:t>. Z uwagi na złożoność projektu</w:t>
            </w:r>
            <w:r w:rsidR="000F69FC">
              <w:rPr>
                <w:rFonts w:ascii="Arial" w:hAnsi="Arial" w:cs="Arial"/>
                <w:sz w:val="20"/>
                <w:szCs w:val="20"/>
              </w:rPr>
              <w:t>,</w:t>
            </w:r>
            <w:r w:rsidR="009D6BFC" w:rsidRPr="0002549B">
              <w:rPr>
                <w:rFonts w:ascii="Arial" w:hAnsi="Arial" w:cs="Arial"/>
                <w:sz w:val="20"/>
                <w:szCs w:val="20"/>
              </w:rPr>
              <w:t xml:space="preserve"> zaangażowanych w opracowanie wymagań było bardzo dużo osób (członkowie zespołów ds. infrastruktury i bezpieczeństwa informacji, </w:t>
            </w:r>
            <w:proofErr w:type="spellStart"/>
            <w:r w:rsidR="009D6BFC" w:rsidRPr="0002549B">
              <w:rPr>
                <w:rFonts w:ascii="Arial" w:hAnsi="Arial" w:cs="Arial"/>
                <w:sz w:val="20"/>
                <w:szCs w:val="20"/>
              </w:rPr>
              <w:t>geoinformacji</w:t>
            </w:r>
            <w:proofErr w:type="spellEnd"/>
            <w:r w:rsidR="009D6BFC" w:rsidRPr="0002549B">
              <w:rPr>
                <w:rFonts w:ascii="Arial" w:hAnsi="Arial" w:cs="Arial"/>
                <w:sz w:val="20"/>
                <w:szCs w:val="20"/>
              </w:rPr>
              <w:t xml:space="preserve"> czy analiz statystycznych).</w:t>
            </w:r>
            <w:r w:rsidRPr="000254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616DD6" w14:textId="77777777" w:rsidR="00EB7B84" w:rsidRPr="009D1488" w:rsidRDefault="00EB7B84" w:rsidP="002905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B84" w:rsidRPr="009D1488" w14:paraId="5D0A728B" w14:textId="77777777" w:rsidTr="00F0237E">
        <w:tc>
          <w:tcPr>
            <w:tcW w:w="2127" w:type="dxa"/>
          </w:tcPr>
          <w:p w14:paraId="2D48B115" w14:textId="77777777"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planu projektu oraz dokumentacji analitycznej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E328B" w14:textId="77777777"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13A5D604" w14:textId="77777777" w:rsidR="00EB7B84" w:rsidRPr="009D1488" w:rsidRDefault="008D23D2" w:rsidP="008458D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4" w:type="dxa"/>
          </w:tcPr>
          <w:p w14:paraId="5C1010EC" w14:textId="77777777" w:rsidR="00EB7B84" w:rsidRPr="009D1488" w:rsidRDefault="00EB7B84" w:rsidP="008458D0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F6613C9" w14:textId="77777777" w:rsidR="00D755AC" w:rsidRDefault="00D755AC" w:rsidP="009F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  <w:r w:rsidR="00F6099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11EEFF" w14:textId="77777777" w:rsidR="00EB7B84" w:rsidRPr="009D1488" w:rsidRDefault="00EB7B84" w:rsidP="009F11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7B84" w:rsidRPr="009D1488" w14:paraId="0E167D8A" w14:textId="77777777" w:rsidTr="00F0237E">
        <w:trPr>
          <w:trHeight w:val="296"/>
        </w:trPr>
        <w:tc>
          <w:tcPr>
            <w:tcW w:w="2127" w:type="dxa"/>
          </w:tcPr>
          <w:p w14:paraId="74D92A64" w14:textId="77777777"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Opracowanie dokumentacji projektowej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C2DBF" w14:textId="77777777" w:rsidR="00EB7B84" w:rsidRPr="009D1488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D148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289" w:type="dxa"/>
          </w:tcPr>
          <w:p w14:paraId="01B3D620" w14:textId="77777777" w:rsidR="00EB7B84" w:rsidRPr="009D1488" w:rsidRDefault="008D23D2" w:rsidP="008458D0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1914" w:type="dxa"/>
          </w:tcPr>
          <w:p w14:paraId="6B2A4604" w14:textId="77777777" w:rsidR="00EB7B84" w:rsidRPr="009D1488" w:rsidRDefault="00EB7B84" w:rsidP="008458D0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FCCF0BB" w14:textId="77777777" w:rsidR="00D755AC" w:rsidRDefault="00D755AC" w:rsidP="00F023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33741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anowany</w:t>
            </w:r>
            <w:r w:rsidR="00F6099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3C0849" w14:textId="77777777" w:rsidR="00EB7B84" w:rsidRPr="009D1488" w:rsidRDefault="00EB7B84" w:rsidP="008661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14:paraId="36ABFC2A" w14:textId="77777777" w:rsidTr="00F0237E">
        <w:trPr>
          <w:trHeight w:val="458"/>
        </w:trPr>
        <w:tc>
          <w:tcPr>
            <w:tcW w:w="2127" w:type="dxa"/>
          </w:tcPr>
          <w:p w14:paraId="0FDAC046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Dostawa infrastruktury sprzętowej i systemowej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E631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14A1B873" w14:textId="77777777" w:rsidR="00AD180E" w:rsidRPr="009D1488" w:rsidRDefault="008D23D2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1914" w:type="dxa"/>
          </w:tcPr>
          <w:p w14:paraId="1B2DD4AB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8446323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9C0657" w14:textId="77777777" w:rsidR="00AD180E" w:rsidRPr="009D1488" w:rsidRDefault="00AD180E" w:rsidP="008661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14:paraId="77B10FBE" w14:textId="77777777" w:rsidTr="00F0237E">
        <w:tc>
          <w:tcPr>
            <w:tcW w:w="2127" w:type="dxa"/>
          </w:tcPr>
          <w:p w14:paraId="7EF5B8D0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prototypu usług US-01 i US-02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00770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 – 2 szt.</w:t>
            </w:r>
          </w:p>
        </w:tc>
        <w:tc>
          <w:tcPr>
            <w:tcW w:w="1289" w:type="dxa"/>
          </w:tcPr>
          <w:p w14:paraId="68EA2189" w14:textId="77777777" w:rsidR="00AD180E" w:rsidRPr="009D1488" w:rsidRDefault="008D23D2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AD180E" w:rsidRPr="009D1488">
              <w:rPr>
                <w:rFonts w:ascii="Arial" w:hAnsi="Arial" w:cs="Arial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914" w:type="dxa"/>
          </w:tcPr>
          <w:p w14:paraId="79157A67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805C85D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E476DF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14:paraId="5CCB6841" w14:textId="77777777" w:rsidTr="00F0237E">
        <w:tc>
          <w:tcPr>
            <w:tcW w:w="2127" w:type="dxa"/>
          </w:tcPr>
          <w:p w14:paraId="5EB5D7D8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Wytworzenie i uruchomienie nowej funkcjonalności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61FF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1- 1 szt.</w:t>
            </w:r>
          </w:p>
          <w:p w14:paraId="388A3606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3- 3 szt.</w:t>
            </w:r>
          </w:p>
        </w:tc>
        <w:tc>
          <w:tcPr>
            <w:tcW w:w="1289" w:type="dxa"/>
          </w:tcPr>
          <w:p w14:paraId="29475B79" w14:textId="77777777" w:rsidR="00AD180E" w:rsidRPr="009D1488" w:rsidRDefault="008D23D2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914" w:type="dxa"/>
          </w:tcPr>
          <w:p w14:paraId="318D075A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0A5FCBBC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179C14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14:paraId="37268C7A" w14:textId="77777777" w:rsidTr="00F0237E">
        <w:tc>
          <w:tcPr>
            <w:tcW w:w="2127" w:type="dxa"/>
          </w:tcPr>
          <w:p w14:paraId="026B8046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testów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4BE2A" w14:textId="77777777" w:rsidR="00AD180E" w:rsidRPr="009D1488" w:rsidRDefault="008D23D2" w:rsidP="00AD1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29A04F11" w14:textId="77777777" w:rsidR="00AD180E" w:rsidRPr="009D1488" w:rsidRDefault="00AD180E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060608AF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3087DC52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71BF8D9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14:paraId="738B6E02" w14:textId="77777777" w:rsidTr="00F0237E">
        <w:trPr>
          <w:trHeight w:val="412"/>
        </w:trPr>
        <w:tc>
          <w:tcPr>
            <w:tcW w:w="2127" w:type="dxa"/>
          </w:tcPr>
          <w:p w14:paraId="5CE7F085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Przeprowadzenie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141A" w14:textId="77777777" w:rsidR="00AD180E" w:rsidRPr="009D1488" w:rsidRDefault="003225AD" w:rsidP="00AD1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162717F8" w14:textId="77777777" w:rsidR="00AD180E" w:rsidRPr="009D1488" w:rsidRDefault="008D23D2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74CF357F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C443003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F2CC10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14:paraId="135C4D48" w14:textId="77777777" w:rsidTr="00F0237E">
        <w:tc>
          <w:tcPr>
            <w:tcW w:w="2127" w:type="dxa"/>
          </w:tcPr>
          <w:p w14:paraId="470827A8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lastRenderedPageBreak/>
              <w:t>Uzupełnienie danych zasilających System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62549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7E311F68" w14:textId="77777777" w:rsidR="00AD180E" w:rsidRPr="009D1488" w:rsidRDefault="00AD180E" w:rsidP="008D23D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8D23D2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-2021</w:t>
            </w:r>
          </w:p>
        </w:tc>
        <w:tc>
          <w:tcPr>
            <w:tcW w:w="1914" w:type="dxa"/>
          </w:tcPr>
          <w:p w14:paraId="3D8EDA55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C5ACAF8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 w:rsidR="00F6099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22948A3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D4660F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80E" w:rsidRPr="009D1488" w14:paraId="50FA5F4F" w14:textId="77777777" w:rsidTr="00F0237E">
        <w:tc>
          <w:tcPr>
            <w:tcW w:w="2127" w:type="dxa"/>
          </w:tcPr>
          <w:p w14:paraId="570D7223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Odbiór końcowy Systemu PDS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07E49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Nr 2- 1 szt.</w:t>
            </w:r>
          </w:p>
          <w:p w14:paraId="74597AA0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</w:tcPr>
          <w:p w14:paraId="27C2509A" w14:textId="77777777" w:rsidR="00AD180E" w:rsidRPr="009D1488" w:rsidRDefault="00AD180E" w:rsidP="00AD180E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1488">
              <w:rPr>
                <w:rFonts w:ascii="Arial" w:hAnsi="Arial" w:cs="Arial"/>
                <w:sz w:val="20"/>
                <w:szCs w:val="20"/>
                <w:lang w:eastAsia="pl-PL"/>
              </w:rPr>
              <w:t>06-2021</w:t>
            </w:r>
          </w:p>
        </w:tc>
        <w:tc>
          <w:tcPr>
            <w:tcW w:w="1914" w:type="dxa"/>
          </w:tcPr>
          <w:p w14:paraId="649ADCD0" w14:textId="77777777" w:rsidR="00AD180E" w:rsidRPr="009D1488" w:rsidRDefault="00AD180E" w:rsidP="00AD180E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4161299" w14:textId="77777777" w:rsid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9D1488">
              <w:rPr>
                <w:rFonts w:ascii="Arial" w:hAnsi="Arial" w:cs="Arial"/>
                <w:sz w:val="20"/>
                <w:szCs w:val="20"/>
              </w:rPr>
              <w:t>Planowany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D434CC" w14:textId="77777777" w:rsidR="00AD180E" w:rsidRPr="009D1488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273470" w14:textId="77777777" w:rsidR="00866104" w:rsidRDefault="00866104" w:rsidP="006C0CE7">
      <w:pPr>
        <w:spacing w:before="480" w:after="480"/>
        <w:rPr>
          <w:rFonts w:ascii="Arial" w:hAnsi="Arial" w:cs="Arial"/>
          <w:b/>
          <w:sz w:val="20"/>
          <w:szCs w:val="20"/>
        </w:rPr>
      </w:pPr>
    </w:p>
    <w:p w14:paraId="6B138540" w14:textId="77777777" w:rsidR="00141A92" w:rsidRPr="00141A92" w:rsidRDefault="00CF2E64" w:rsidP="006C0CE7">
      <w:pPr>
        <w:spacing w:before="480" w:after="48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772224F2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6EBDCE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186CFC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BDEE0A9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05D9089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07E8E48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2252C52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B7B84" w:rsidRPr="005A1703" w14:paraId="6F2E6181" w14:textId="77777777" w:rsidTr="008458D0">
        <w:tc>
          <w:tcPr>
            <w:tcW w:w="2545" w:type="dxa"/>
          </w:tcPr>
          <w:p w14:paraId="73F04BFA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649F9D98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A6DC016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3F6EED1A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14:paraId="1D8AC182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7B84" w:rsidRPr="005A1703" w14:paraId="5895F123" w14:textId="77777777" w:rsidTr="008458D0">
        <w:tc>
          <w:tcPr>
            <w:tcW w:w="2545" w:type="dxa"/>
          </w:tcPr>
          <w:p w14:paraId="615F846D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8683F76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25760FE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1701" w:type="dxa"/>
          </w:tcPr>
          <w:p w14:paraId="2D30C2EC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14:paraId="42B2989F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7B84" w:rsidRPr="005A1703" w14:paraId="28812C13" w14:textId="77777777" w:rsidTr="008458D0">
        <w:tc>
          <w:tcPr>
            <w:tcW w:w="2545" w:type="dxa"/>
          </w:tcPr>
          <w:p w14:paraId="0B50C2B4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344A37F3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E5146D6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701" w:type="dxa"/>
          </w:tcPr>
          <w:p w14:paraId="2F174640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14:paraId="2AEEDC2B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7B84" w:rsidRPr="005A1703" w14:paraId="64C98B91" w14:textId="77777777" w:rsidTr="008458D0">
        <w:tc>
          <w:tcPr>
            <w:tcW w:w="2545" w:type="dxa"/>
          </w:tcPr>
          <w:p w14:paraId="7E848F31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A1703">
              <w:rPr>
                <w:rFonts w:ascii="Arial" w:hAnsi="Arial" w:cs="Arial"/>
                <w:sz w:val="20"/>
                <w:szCs w:val="20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3E765724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5CF9E228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240 000,00</w:t>
            </w:r>
          </w:p>
        </w:tc>
        <w:tc>
          <w:tcPr>
            <w:tcW w:w="1701" w:type="dxa"/>
          </w:tcPr>
          <w:p w14:paraId="79660FD0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2268" w:type="dxa"/>
          </w:tcPr>
          <w:p w14:paraId="5B79A55B" w14:textId="77777777" w:rsidR="00EB7B84" w:rsidRPr="005A1703" w:rsidRDefault="00EB7B84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22FC2F04" w14:textId="77777777" w:rsidR="005D6B2D" w:rsidRDefault="005D6B2D">
      <w:pPr>
        <w:rPr>
          <w:rStyle w:val="Nagwek2Znak"/>
          <w:rFonts w:ascii="Arial" w:hAnsi="Arial" w:cs="Arial"/>
        </w:rPr>
      </w:pPr>
    </w:p>
    <w:p w14:paraId="3FA4712A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3681"/>
        <w:gridCol w:w="1701"/>
        <w:gridCol w:w="1984"/>
        <w:gridCol w:w="2268"/>
      </w:tblGrid>
      <w:tr w:rsidR="007D38BD" w:rsidRPr="002B50C0" w14:paraId="2CA56891" w14:textId="77777777" w:rsidTr="00DE6DB4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2296216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48BB79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2F0F19E3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160E105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1"/>
        <w:tblW w:w="9634" w:type="dxa"/>
        <w:tblLayout w:type="fixed"/>
        <w:tblLook w:val="04A0" w:firstRow="1" w:lastRow="0" w:firstColumn="1" w:lastColumn="0" w:noHBand="0" w:noVBand="1"/>
        <w:tblCaption w:val="E-usługi A2A, A2B, A2C "/>
      </w:tblPr>
      <w:tblGrid>
        <w:gridCol w:w="3681"/>
        <w:gridCol w:w="1701"/>
        <w:gridCol w:w="1984"/>
        <w:gridCol w:w="2268"/>
      </w:tblGrid>
      <w:tr w:rsidR="001055B9" w:rsidRPr="005A1703" w14:paraId="50FAB3EA" w14:textId="77777777" w:rsidTr="00DE6DB4">
        <w:trPr>
          <w:trHeight w:val="2100"/>
        </w:trPr>
        <w:tc>
          <w:tcPr>
            <w:tcW w:w="3681" w:type="dxa"/>
          </w:tcPr>
          <w:p w14:paraId="60A93DF1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dostępu z urządzeń komputerowych do wynikowych informacji statystycznych zgromadzonych w Portalu z możliwością wykonywania zaawansowanych analiz przestrzennych oraz do danych i metadanych infrastruktury informacji przestrzennej;</w:t>
            </w:r>
          </w:p>
        </w:tc>
        <w:tc>
          <w:tcPr>
            <w:tcW w:w="1701" w:type="dxa"/>
          </w:tcPr>
          <w:p w14:paraId="57BA3A64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14:paraId="1E5EE120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EF5773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055B9" w:rsidRPr="005A1703" w14:paraId="0A1CFF2A" w14:textId="77777777" w:rsidTr="00DE6DB4">
        <w:tc>
          <w:tcPr>
            <w:tcW w:w="3681" w:type="dxa"/>
          </w:tcPr>
          <w:p w14:paraId="3CD4E961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dostępu z urządzeń mobilnych do wynikowych informacji statystycznych zgromadzonych w Portalu oraz do ich wizualizacji na mapach;</w:t>
            </w:r>
          </w:p>
        </w:tc>
        <w:tc>
          <w:tcPr>
            <w:tcW w:w="1701" w:type="dxa"/>
          </w:tcPr>
          <w:p w14:paraId="4F0A121E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14:paraId="5065E79B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07315EC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055B9" w:rsidRPr="005A1703" w14:paraId="2300B0A7" w14:textId="77777777" w:rsidTr="00DE6DB4">
        <w:tc>
          <w:tcPr>
            <w:tcW w:w="3681" w:type="dxa"/>
          </w:tcPr>
          <w:p w14:paraId="1575AEA0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Usługa umożliwiająca zastosowanie eksploracyjnych analiz danych prze</w:t>
            </w:r>
            <w:r w:rsidRPr="005A1703">
              <w:rPr>
                <w:rFonts w:ascii="Arial" w:hAnsi="Arial" w:cs="Arial"/>
                <w:sz w:val="20"/>
                <w:szCs w:val="20"/>
              </w:rPr>
              <w:lastRenderedPageBreak/>
              <w:t>strzennych wykorzystujących informacje statystyczne udostępniane przez Portal;</w:t>
            </w:r>
          </w:p>
        </w:tc>
        <w:tc>
          <w:tcPr>
            <w:tcW w:w="1701" w:type="dxa"/>
          </w:tcPr>
          <w:p w14:paraId="5EB8E4B9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lastRenderedPageBreak/>
              <w:t>06-2021</w:t>
            </w:r>
          </w:p>
        </w:tc>
        <w:tc>
          <w:tcPr>
            <w:tcW w:w="1984" w:type="dxa"/>
          </w:tcPr>
          <w:p w14:paraId="762B7AAD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0E2725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055B9" w:rsidRPr="005A1703" w14:paraId="1784FA65" w14:textId="77777777" w:rsidTr="00DE6DB4">
        <w:tc>
          <w:tcPr>
            <w:tcW w:w="3681" w:type="dxa"/>
          </w:tcPr>
          <w:p w14:paraId="6C85B408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 xml:space="preserve">Usługa umożliwiająca wykonanie analiz z zakresu modelowania </w:t>
            </w:r>
            <w:proofErr w:type="spellStart"/>
            <w:r w:rsidRPr="005A1703">
              <w:rPr>
                <w:rFonts w:ascii="Arial" w:hAnsi="Arial" w:cs="Arial"/>
                <w:sz w:val="20"/>
                <w:szCs w:val="20"/>
              </w:rPr>
              <w:t>geostatystycznego</w:t>
            </w:r>
            <w:proofErr w:type="spellEnd"/>
            <w:r w:rsidRPr="005A1703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1701" w:type="dxa"/>
          </w:tcPr>
          <w:p w14:paraId="60588E0A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14:paraId="404E0EA4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9490D5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055B9" w:rsidRPr="005A1703" w14:paraId="44342958" w14:textId="77777777" w:rsidTr="00DE6DB4">
        <w:tc>
          <w:tcPr>
            <w:tcW w:w="3681" w:type="dxa"/>
          </w:tcPr>
          <w:p w14:paraId="6386C550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 xml:space="preserve">Usługa wspomagająca wzbogacanie treści własnych użytkownika o informacje i analizy </w:t>
            </w:r>
            <w:proofErr w:type="spellStart"/>
            <w:r w:rsidRPr="005A1703">
              <w:rPr>
                <w:rFonts w:ascii="Arial" w:hAnsi="Arial" w:cs="Arial"/>
                <w:sz w:val="20"/>
                <w:szCs w:val="20"/>
              </w:rPr>
              <w:t>geostatystyczne</w:t>
            </w:r>
            <w:proofErr w:type="spellEnd"/>
            <w:r w:rsidRPr="005A1703">
              <w:rPr>
                <w:rFonts w:ascii="Arial" w:hAnsi="Arial" w:cs="Arial"/>
                <w:sz w:val="20"/>
                <w:szCs w:val="20"/>
              </w:rPr>
              <w:t xml:space="preserve"> udostępniane przez Portal;</w:t>
            </w:r>
          </w:p>
        </w:tc>
        <w:tc>
          <w:tcPr>
            <w:tcW w:w="1701" w:type="dxa"/>
          </w:tcPr>
          <w:p w14:paraId="444C78FC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14:paraId="44CA3D1B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96FB52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055B9" w:rsidRPr="005A1703" w14:paraId="24D18E7B" w14:textId="77777777" w:rsidTr="00DE6DB4">
        <w:tc>
          <w:tcPr>
            <w:tcW w:w="3681" w:type="dxa"/>
          </w:tcPr>
          <w:p w14:paraId="2022E36C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 xml:space="preserve">Usługa wspierająca aktualizację wybranych obiektów rejestru TERYT wraz z powiązanymi z nimi obiektami </w:t>
            </w:r>
            <w:proofErr w:type="spellStart"/>
            <w:r w:rsidRPr="005A1703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Pr="005A17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757B6087" w14:textId="77777777" w:rsidR="001055B9" w:rsidRPr="005A170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5A1703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84" w:type="dxa"/>
          </w:tcPr>
          <w:p w14:paraId="19330106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BAFEE6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1653BEC2" w14:textId="77777777" w:rsidR="005D6B2D" w:rsidRPr="005D6B2D" w:rsidRDefault="00933BEC" w:rsidP="006C0CE7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C208EBA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5C9C330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851D07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5B66E4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2B02FA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</w:tbl>
    <w:tbl>
      <w:tblPr>
        <w:tblStyle w:val="Tabela-Siatka2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055B9" w:rsidRPr="005A1703" w14:paraId="2113A779" w14:textId="77777777" w:rsidTr="008458D0">
        <w:trPr>
          <w:trHeight w:val="366"/>
        </w:trPr>
        <w:tc>
          <w:tcPr>
            <w:tcW w:w="2937" w:type="dxa"/>
          </w:tcPr>
          <w:p w14:paraId="081061D8" w14:textId="77777777" w:rsidR="001055B9" w:rsidRPr="00C350FE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77866113" w14:textId="77777777" w:rsidR="001055B9" w:rsidRPr="00C350FE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</w:tcPr>
          <w:p w14:paraId="79470C49" w14:textId="77777777" w:rsidR="001055B9" w:rsidRPr="00C350FE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4394" w:type="dxa"/>
          </w:tcPr>
          <w:p w14:paraId="35AF4C6C" w14:textId="77777777" w:rsidR="001055B9" w:rsidRPr="00C350FE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</w:tr>
    </w:tbl>
    <w:p w14:paraId="0A0C9770" w14:textId="77777777" w:rsidR="004C1D48" w:rsidRPr="00F25348" w:rsidRDefault="004C1D48" w:rsidP="006C0CE7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16F33295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01A6C4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0B9537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0C3A40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7C78189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26549C0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a-Siatka3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055B9" w:rsidRPr="00B12CC3" w14:paraId="3383FD1D" w14:textId="77777777" w:rsidTr="008458D0">
        <w:tc>
          <w:tcPr>
            <w:tcW w:w="2547" w:type="dxa"/>
          </w:tcPr>
          <w:p w14:paraId="0AE836C7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PDS</w:t>
            </w:r>
          </w:p>
        </w:tc>
        <w:tc>
          <w:tcPr>
            <w:tcW w:w="1701" w:type="dxa"/>
          </w:tcPr>
          <w:p w14:paraId="098A3010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843" w:type="dxa"/>
          </w:tcPr>
          <w:p w14:paraId="15627908" w14:textId="77777777" w:rsidR="001055B9" w:rsidRPr="005A1703" w:rsidRDefault="001055B9" w:rsidP="008458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50FE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3543" w:type="dxa"/>
          </w:tcPr>
          <w:p w14:paraId="7DC9E99D" w14:textId="77777777" w:rsidR="001055B9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Realizacja Projektu w zakresie budowy systemu PDS powiązana jest z następującymi projektami</w:t>
            </w:r>
            <w:r w:rsidR="00FC7B5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61437B4" w14:textId="77777777" w:rsidR="00F8024F" w:rsidRPr="00F8024F" w:rsidRDefault="00AD180E" w:rsidP="00F8024F">
            <w:pPr>
              <w:rPr>
                <w:rFonts w:ascii="Arial" w:hAnsi="Arial" w:cs="Arial"/>
                <w:sz w:val="20"/>
                <w:szCs w:val="20"/>
              </w:rPr>
            </w:pPr>
            <w:r w:rsidRPr="00F8024F">
              <w:rPr>
                <w:rFonts w:ascii="Arial" w:hAnsi="Arial" w:cs="Arial"/>
                <w:b/>
                <w:sz w:val="20"/>
                <w:szCs w:val="20"/>
              </w:rPr>
              <w:t>1) Projekty realizowane w statystyce publicznej:</w:t>
            </w:r>
          </w:p>
          <w:p w14:paraId="10A9BE0C" w14:textId="77777777" w:rsidR="009356CF" w:rsidRDefault="001055B9" w:rsidP="00287895">
            <w:pPr>
              <w:pStyle w:val="Akapitzlist"/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Portal </w:t>
            </w: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Geostatystyczny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– Faza II</w:t>
            </w:r>
            <w:r w:rsidR="00287895">
              <w:rPr>
                <w:rFonts w:ascii="Arial" w:hAnsi="Arial" w:cs="Arial"/>
                <w:b/>
                <w:sz w:val="20"/>
                <w:szCs w:val="20"/>
              </w:rPr>
              <w:t xml:space="preserve"> (PGS-Faza II)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. Projekt PDS będzie kontynuacją realizowanych prac poprzez rozbudowę dwóch usług (US-1, US-2), które powstały w ramach przedmiotowego projektu. Usługi te zostaną podniesione na najwyższy, 5 poziom dojrzałości. </w:t>
            </w:r>
            <w:r w:rsidR="00E240CE" w:rsidRPr="00287895">
              <w:rPr>
                <w:rFonts w:ascii="Arial" w:hAnsi="Arial" w:cs="Arial"/>
                <w:sz w:val="20"/>
                <w:szCs w:val="20"/>
              </w:rPr>
              <w:t>Integracja planowanego systemu PDS z istniejącym systemem PGS-Faza II będzie polegała na umieszczeniu w projekcie PDS wszystkich funkcjonalności obecnie działającego systemu PGS – Faza II</w:t>
            </w:r>
            <w:r w:rsidR="00904F8E">
              <w:rPr>
                <w:rFonts w:ascii="Arial" w:hAnsi="Arial" w:cs="Arial"/>
                <w:sz w:val="20"/>
                <w:szCs w:val="20"/>
              </w:rPr>
              <w:t>,</w:t>
            </w:r>
            <w:r w:rsidR="009356CF">
              <w:rPr>
                <w:rFonts w:ascii="Arial" w:hAnsi="Arial" w:cs="Arial"/>
                <w:sz w:val="20"/>
                <w:szCs w:val="20"/>
              </w:rPr>
              <w:t xml:space="preserve"> co zostało zawarte w Specyfikacji wymagań systemu PDS</w:t>
            </w:r>
            <w:r w:rsidR="00E240CE" w:rsidRPr="00287895">
              <w:rPr>
                <w:rFonts w:ascii="Arial" w:hAnsi="Arial" w:cs="Arial"/>
                <w:sz w:val="20"/>
                <w:szCs w:val="20"/>
              </w:rPr>
              <w:t>. Produkty Systemu PGS - Faza II będą więc wykorzystane do wytworzenia rozwiązania PDS. Rozbudowa istniejących już usług będzie polegała np. na powiększeniu liczby dostępnych metod wizualizacji danych oraz udostępnieniu większej liczby narzędzi do analiz.</w:t>
            </w:r>
          </w:p>
          <w:p w14:paraId="5AEC9B0A" w14:textId="77777777" w:rsidR="005E4D87" w:rsidRDefault="005E4D87" w:rsidP="009A2924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9A2924">
              <w:rPr>
                <w:rFonts w:ascii="Arial" w:hAnsi="Arial" w:cs="Arial"/>
                <w:b/>
                <w:sz w:val="20"/>
                <w:szCs w:val="20"/>
              </w:rPr>
              <w:lastRenderedPageBreak/>
              <w:t>Status realizacji</w:t>
            </w:r>
            <w:r w:rsidRPr="009A2924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11D1B" w:rsidRPr="009A2924">
              <w:rPr>
                <w:rFonts w:ascii="Arial" w:hAnsi="Arial" w:cs="Arial"/>
                <w:sz w:val="20"/>
                <w:szCs w:val="20"/>
              </w:rPr>
              <w:t>Specyfikowanie wymagań</w:t>
            </w:r>
            <w:r w:rsidR="00211D1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204AFD1" w14:textId="77777777" w:rsidR="000017FF" w:rsidRDefault="009356CF" w:rsidP="00287895">
            <w:pPr>
              <w:pStyle w:val="Akapitzlist"/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System Informacyjny Statystyki Publicznej (SISP) oraz System Informacyjny Statystyki Publicznej – (SISP-2).</w:t>
            </w:r>
            <w:r w:rsidR="005922E6" w:rsidRPr="00287895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1055B9" w:rsidRPr="00287895">
              <w:rPr>
                <w:rFonts w:ascii="Arial" w:hAnsi="Arial" w:cs="Arial"/>
                <w:sz w:val="20"/>
                <w:szCs w:val="20"/>
              </w:rPr>
              <w:t xml:space="preserve">związku z realizacją Usługi wspierającej aktualizację wybranych obiektów rejestru TERYT wraz z powiązanymi z nimi obiektami </w:t>
            </w:r>
            <w:proofErr w:type="spellStart"/>
            <w:r w:rsidR="001055B9" w:rsidRPr="00287895">
              <w:rPr>
                <w:rFonts w:ascii="Arial" w:hAnsi="Arial" w:cs="Arial"/>
                <w:sz w:val="20"/>
                <w:szCs w:val="20"/>
              </w:rPr>
              <w:t>georeferencyjnymi</w:t>
            </w:r>
            <w:proofErr w:type="spellEnd"/>
            <w:r w:rsidR="001055B9" w:rsidRPr="00287895">
              <w:rPr>
                <w:rFonts w:ascii="Arial" w:hAnsi="Arial" w:cs="Arial"/>
                <w:sz w:val="20"/>
                <w:szCs w:val="20"/>
              </w:rPr>
              <w:t xml:space="preserve"> (US-6) projekt PDS będzie korzystał z rozwiązań wypracowanych w przedmiotowych projektach. </w:t>
            </w:r>
            <w:r w:rsidR="00904F8E" w:rsidRPr="00904F8E">
              <w:rPr>
                <w:rFonts w:ascii="Arial" w:hAnsi="Arial" w:cs="Arial"/>
                <w:sz w:val="20"/>
                <w:szCs w:val="20"/>
              </w:rPr>
              <w:t xml:space="preserve">Opis integracji uwzględniony został w Specyfikacji wymagań w ramach opisu Systemu PBA. Przewiduje się również wykorzystanie zakupionych w ramach projektów </w:t>
            </w:r>
            <w:r w:rsidR="00EF7D0E">
              <w:rPr>
                <w:rFonts w:ascii="Arial" w:hAnsi="Arial" w:cs="Arial"/>
                <w:sz w:val="20"/>
                <w:szCs w:val="20"/>
              </w:rPr>
              <w:t xml:space="preserve">SISP </w:t>
            </w:r>
            <w:r w:rsidR="00904F8E" w:rsidRPr="00904F8E">
              <w:rPr>
                <w:rFonts w:ascii="Arial" w:hAnsi="Arial" w:cs="Arial"/>
                <w:sz w:val="20"/>
                <w:szCs w:val="20"/>
              </w:rPr>
              <w:t>elementów infrastruktury techniczno-systemowej. Infrastruktura ta pozwoli na dostarczenie w ramach Projektu PDS wyłącznie tych składników, które są niezbędne dla projektu, bez konieczności zapewniania dodatkowych elementów związanych z zapewnieniem np. zasilania czy zachowania bezpieczeństwa.</w:t>
            </w:r>
          </w:p>
          <w:p w14:paraId="48D9AEF4" w14:textId="77777777" w:rsidR="005E4D87" w:rsidRDefault="005E4D87" w:rsidP="005E4D87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11D1B" w:rsidRPr="009A2924">
              <w:rPr>
                <w:rFonts w:ascii="Arial" w:hAnsi="Arial" w:cs="Arial"/>
                <w:sz w:val="20"/>
                <w:szCs w:val="20"/>
              </w:rPr>
              <w:t>Specyfikowanie wymagań</w:t>
            </w:r>
            <w:r w:rsidR="00211D1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19B229" w14:textId="77777777" w:rsidR="00AD180E" w:rsidRPr="00AD180E" w:rsidRDefault="00AD180E" w:rsidP="00AD180E">
            <w:pPr>
              <w:rPr>
                <w:rFonts w:ascii="Arial" w:hAnsi="Arial" w:cs="Arial"/>
                <w:sz w:val="20"/>
                <w:szCs w:val="20"/>
              </w:rPr>
            </w:pPr>
            <w:r w:rsidRPr="00AD180E"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 xml:space="preserve"> Projekty realizowane przez GUGIK:</w:t>
            </w:r>
          </w:p>
          <w:p w14:paraId="0ED4C1D6" w14:textId="77777777" w:rsidR="00725499" w:rsidRDefault="000017FF" w:rsidP="00F504C4">
            <w:pPr>
              <w:pStyle w:val="Akapitzlist"/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87895">
              <w:rPr>
                <w:rFonts w:ascii="Arial" w:hAnsi="Arial" w:cs="Arial"/>
                <w:b/>
                <w:sz w:val="20"/>
                <w:szCs w:val="20"/>
              </w:rPr>
              <w:t>Geoportal</w:t>
            </w:r>
            <w:proofErr w:type="spellEnd"/>
            <w:r w:rsidRPr="00287895">
              <w:rPr>
                <w:rFonts w:ascii="Arial" w:hAnsi="Arial" w:cs="Arial"/>
                <w:b/>
                <w:sz w:val="20"/>
                <w:szCs w:val="20"/>
              </w:rPr>
              <w:t xml:space="preserve"> 2</w:t>
            </w:r>
            <w:r w:rsidRPr="00F504C4">
              <w:rPr>
                <w:rFonts w:ascii="Arial" w:hAnsi="Arial" w:cs="Arial"/>
                <w:sz w:val="20"/>
                <w:szCs w:val="20"/>
              </w:rPr>
              <w:t>. W wyniku realizacji projektu udostępnione zostały usługi związane z informacją przestrzenną, które będą mogły być wykorzystywane w ramach Projektu PDS.</w:t>
            </w:r>
            <w:r w:rsidR="009E467B" w:rsidRPr="00F504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Projekt PDS będzie korzystał z usług dostarczanych przez projekt </w:t>
            </w:r>
            <w:proofErr w:type="spellStart"/>
            <w:r w:rsidRPr="00F504C4">
              <w:rPr>
                <w:rFonts w:ascii="Arial" w:hAnsi="Arial" w:cs="Arial"/>
                <w:sz w:val="20"/>
                <w:szCs w:val="20"/>
              </w:rPr>
              <w:t>Geoportal</w:t>
            </w:r>
            <w:proofErr w:type="spellEnd"/>
            <w:r w:rsidRPr="00F504C4">
              <w:rPr>
                <w:rFonts w:ascii="Arial" w:hAnsi="Arial" w:cs="Arial"/>
                <w:sz w:val="20"/>
                <w:szCs w:val="20"/>
              </w:rPr>
              <w:t xml:space="preserve"> 2 (</w:t>
            </w:r>
            <w:hyperlink r:id="rId8" w:history="1">
              <w:r w:rsidR="00725499" w:rsidRPr="00287895">
                <w:rPr>
                  <w:rFonts w:ascii="Arial" w:hAnsi="Arial" w:cs="Arial"/>
                  <w:sz w:val="20"/>
                  <w:szCs w:val="20"/>
                </w:rPr>
                <w:t>https://www.geoportal.gov.pl/ankieta?inheritRedirect=true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131CFAA6" w14:textId="77777777" w:rsidR="00D550B5" w:rsidRDefault="005E4D87" w:rsidP="00D550B5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>:</w:t>
            </w:r>
            <w:r w:rsidR="00D550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1D1B" w:rsidRPr="009A2924">
              <w:rPr>
                <w:rFonts w:ascii="Arial" w:hAnsi="Arial" w:cs="Arial"/>
                <w:sz w:val="20"/>
                <w:szCs w:val="20"/>
              </w:rPr>
              <w:t>Specyfikowanie wymagań</w:t>
            </w:r>
            <w:r w:rsidR="00211D1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9C865DB" w14:textId="77777777" w:rsidR="005E4D87" w:rsidRDefault="005E4D87" w:rsidP="005E4D87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7F85B32" w14:textId="77777777" w:rsidR="00725499" w:rsidRDefault="00725499" w:rsidP="00F504C4">
            <w:pPr>
              <w:pStyle w:val="Akapitzlist"/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TERYT 2 i TERYT 3.</w:t>
            </w:r>
            <w:r w:rsidRPr="002878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04C4">
              <w:rPr>
                <w:rFonts w:ascii="Arial" w:hAnsi="Arial" w:cs="Arial"/>
                <w:sz w:val="20"/>
                <w:szCs w:val="20"/>
              </w:rPr>
              <w:t>Projekt PDS będzie korzystał z usług dostarczanych przez projekt TERYT 2 i TERYT 3</w:t>
            </w:r>
            <w:r w:rsidR="000C7B4A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3F59DD">
              <w:rPr>
                <w:rFonts w:ascii="Arial" w:hAnsi="Arial" w:cs="Arial"/>
                <w:sz w:val="20"/>
                <w:szCs w:val="20"/>
              </w:rPr>
              <w:t>.</w:t>
            </w:r>
            <w:r w:rsidR="000C7B4A">
              <w:rPr>
                <w:rFonts w:ascii="Arial" w:hAnsi="Arial" w:cs="Arial"/>
                <w:sz w:val="20"/>
                <w:szCs w:val="20"/>
              </w:rPr>
              <w:t xml:space="preserve">in. poprzez </w:t>
            </w:r>
            <w:r w:rsidRPr="00F504C4">
              <w:rPr>
                <w:rFonts w:ascii="Arial" w:hAnsi="Arial" w:cs="Arial"/>
                <w:sz w:val="20"/>
                <w:szCs w:val="20"/>
              </w:rPr>
              <w:t>usług</w:t>
            </w:r>
            <w:r w:rsidR="000C7B4A">
              <w:rPr>
                <w:rFonts w:ascii="Arial" w:hAnsi="Arial" w:cs="Arial"/>
                <w:sz w:val="20"/>
                <w:szCs w:val="20"/>
              </w:rPr>
              <w:t>ę</w:t>
            </w:r>
            <w:r w:rsidRPr="00F504C4">
              <w:rPr>
                <w:rFonts w:ascii="Arial" w:hAnsi="Arial" w:cs="Arial"/>
                <w:sz w:val="20"/>
                <w:szCs w:val="20"/>
              </w:rPr>
              <w:t xml:space="preserve"> pobierania ATOM (</w:t>
            </w:r>
            <w:hyperlink r:id="rId9" w:history="1">
              <w:r w:rsidR="00C96A4E" w:rsidRPr="00287895">
                <w:rPr>
                  <w:rFonts w:ascii="Arial" w:hAnsi="Arial" w:cs="Arial"/>
                  <w:sz w:val="20"/>
                  <w:szCs w:val="20"/>
                </w:rPr>
                <w:t>https://www.geoportal.gov.pl/usluga-pobierania-atom</w:t>
              </w:r>
            </w:hyperlink>
            <w:r w:rsidRPr="00F504C4">
              <w:rPr>
                <w:rFonts w:ascii="Arial" w:hAnsi="Arial" w:cs="Arial"/>
                <w:sz w:val="20"/>
                <w:szCs w:val="20"/>
              </w:rPr>
              <w:t>)</w:t>
            </w:r>
            <w:r w:rsidR="00C96A4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F504C4">
              <w:rPr>
                <w:rFonts w:ascii="Arial" w:hAnsi="Arial" w:cs="Arial"/>
                <w:sz w:val="20"/>
                <w:szCs w:val="20"/>
              </w:rPr>
              <w:t>Dane pobierane wspomnianą usługą dostępne są bez ich wersjonowania. Obecnie są pobierane i przetwarzane w GUS w celu dalszego wykorzystania. Planuje się dalsze wykorzystywanie usług.</w:t>
            </w:r>
          </w:p>
          <w:p w14:paraId="0DCF88CD" w14:textId="77777777" w:rsidR="00D550B5" w:rsidRDefault="005E4D87" w:rsidP="00D550B5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lastRenderedPageBreak/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11D1B" w:rsidRPr="009A2924">
              <w:rPr>
                <w:rFonts w:ascii="Arial" w:hAnsi="Arial" w:cs="Arial"/>
                <w:sz w:val="20"/>
                <w:szCs w:val="20"/>
              </w:rPr>
              <w:t>Specyfikowanie wymagań</w:t>
            </w:r>
            <w:r w:rsidR="00211D1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BFC8DB" w14:textId="77777777" w:rsidR="000129A2" w:rsidRDefault="000129A2" w:rsidP="00622DBD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Centrum Analiz Przestrzennych Administracji Publicznej (CAPAP).</w:t>
            </w:r>
            <w:r w:rsidR="00A47E43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000129A2">
              <w:rPr>
                <w:rFonts w:ascii="Arial" w:hAnsi="Arial" w:cs="Arial"/>
                <w:sz w:val="20"/>
                <w:szCs w:val="20"/>
              </w:rPr>
              <w:t xml:space="preserve"> wyniku realizacji projektu udostępniona została Usługa udostępniania INSPIRE, która umożliwia skorzystanie z szeregu usług zgodnych z dyrektywą </w:t>
            </w:r>
            <w:r w:rsidR="00A47E43">
              <w:rPr>
                <w:rFonts w:ascii="Arial" w:hAnsi="Arial" w:cs="Arial"/>
                <w:sz w:val="20"/>
                <w:szCs w:val="20"/>
              </w:rPr>
              <w:t>INSPIRE</w:t>
            </w:r>
            <w:r w:rsidRPr="000129A2">
              <w:rPr>
                <w:rFonts w:ascii="Arial" w:hAnsi="Arial" w:cs="Arial"/>
                <w:sz w:val="20"/>
                <w:szCs w:val="20"/>
              </w:rPr>
              <w:t>. W ramach Projektu PDS możliwe będzie wykorzystywanie danych udostępnianych przez system CAPAP w ramach usług (</w:t>
            </w:r>
            <w:r w:rsidR="008E2298">
              <w:rPr>
                <w:rFonts w:ascii="Arial" w:hAnsi="Arial" w:cs="Arial"/>
                <w:sz w:val="20"/>
                <w:szCs w:val="20"/>
              </w:rPr>
              <w:t>np. jednostki administracyjne).</w:t>
            </w:r>
          </w:p>
          <w:p w14:paraId="71897616" w14:textId="77777777" w:rsidR="00D550B5" w:rsidRDefault="005E4D87" w:rsidP="00D550B5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9050E">
              <w:rPr>
                <w:rFonts w:ascii="Arial" w:hAnsi="Arial" w:cs="Arial"/>
                <w:sz w:val="20"/>
                <w:szCs w:val="20"/>
              </w:rPr>
              <w:t>Specyfikowanie wymagań.</w:t>
            </w:r>
          </w:p>
          <w:p w14:paraId="41842600" w14:textId="77777777" w:rsidR="001055B9" w:rsidRDefault="00F30905" w:rsidP="00622DBD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287895">
              <w:rPr>
                <w:rFonts w:ascii="Arial" w:hAnsi="Arial" w:cs="Arial"/>
                <w:b/>
                <w:sz w:val="20"/>
                <w:szCs w:val="20"/>
              </w:rPr>
              <w:t>Zintegrowany System Informacji o Nieruchomościach – Faza II (ZSIN 2).</w:t>
            </w:r>
            <w:r w:rsidR="00FF79CD" w:rsidRPr="009410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249F" w:rsidRPr="00941014">
              <w:rPr>
                <w:rFonts w:ascii="Arial" w:hAnsi="Arial" w:cs="Arial"/>
                <w:sz w:val="20"/>
                <w:szCs w:val="20"/>
              </w:rPr>
              <w:t xml:space="preserve">Projekt PDS będzie </w:t>
            </w:r>
            <w:r w:rsidR="00302F6A">
              <w:rPr>
                <w:rFonts w:ascii="Arial" w:hAnsi="Arial" w:cs="Arial"/>
                <w:sz w:val="20"/>
                <w:szCs w:val="20"/>
              </w:rPr>
              <w:t xml:space="preserve">miał </w:t>
            </w:r>
            <w:r w:rsidR="00C97C53">
              <w:rPr>
                <w:rFonts w:ascii="Arial" w:hAnsi="Arial" w:cs="Arial"/>
                <w:sz w:val="20"/>
                <w:szCs w:val="20"/>
              </w:rPr>
              <w:t>możliwość</w:t>
            </w:r>
            <w:r w:rsidR="00302F6A">
              <w:rPr>
                <w:rFonts w:ascii="Arial" w:hAnsi="Arial" w:cs="Arial"/>
                <w:sz w:val="20"/>
                <w:szCs w:val="20"/>
              </w:rPr>
              <w:t xml:space="preserve"> skorzystania z usług projektu ZSIN 2 w zakresie korzystania z danych z ewidencji gruntów i budynków. </w:t>
            </w:r>
            <w:r w:rsidR="00F204D7">
              <w:rPr>
                <w:rFonts w:ascii="Arial" w:hAnsi="Arial" w:cs="Arial"/>
                <w:sz w:val="20"/>
                <w:szCs w:val="20"/>
              </w:rPr>
              <w:t xml:space="preserve">Na chwilę obecną w ZSIN 2 nie ma pełnego pokrycia danych </w:t>
            </w:r>
            <w:proofErr w:type="spellStart"/>
            <w:r w:rsidR="00F204D7">
              <w:rPr>
                <w:rFonts w:ascii="Arial" w:hAnsi="Arial" w:cs="Arial"/>
                <w:sz w:val="20"/>
                <w:szCs w:val="20"/>
              </w:rPr>
              <w:t>egib</w:t>
            </w:r>
            <w:proofErr w:type="spellEnd"/>
            <w:r w:rsidR="00E63ECB">
              <w:rPr>
                <w:rFonts w:ascii="Arial" w:hAnsi="Arial" w:cs="Arial"/>
                <w:sz w:val="20"/>
                <w:szCs w:val="20"/>
              </w:rPr>
              <w:t>, co jest niezbędne do realizowanych w GUS</w:t>
            </w:r>
            <w:r w:rsidR="00B12CC3">
              <w:rPr>
                <w:rFonts w:ascii="Arial" w:hAnsi="Arial" w:cs="Arial"/>
                <w:sz w:val="20"/>
                <w:szCs w:val="20"/>
              </w:rPr>
              <w:t xml:space="preserve"> zadań</w:t>
            </w:r>
            <w:r w:rsidR="00F204D7">
              <w:rPr>
                <w:rFonts w:ascii="Arial" w:hAnsi="Arial" w:cs="Arial"/>
                <w:sz w:val="20"/>
                <w:szCs w:val="20"/>
              </w:rPr>
              <w:t>.</w:t>
            </w:r>
            <w:r w:rsidR="002E53CB" w:rsidRPr="00287895">
              <w:rPr>
                <w:rFonts w:ascii="Arial" w:hAnsi="Arial" w:cs="Arial"/>
                <w:sz w:val="20"/>
                <w:szCs w:val="20"/>
              </w:rPr>
              <w:t xml:space="preserve"> W przypadku uzyskania pełnego pokrycia danymi z całej Polski, GUS deklaruje korzystanie z danych udostępnianych przez ZSIN</w:t>
            </w:r>
            <w:r w:rsidR="00B12CC3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2E53CB" w:rsidRPr="00287895">
              <w:rPr>
                <w:rFonts w:ascii="Arial" w:hAnsi="Arial" w:cs="Arial"/>
                <w:sz w:val="20"/>
                <w:szCs w:val="20"/>
              </w:rPr>
              <w:t xml:space="preserve"> oraz związanych z nimi usług danych przestrzennych.</w:t>
            </w:r>
          </w:p>
          <w:p w14:paraId="05B29928" w14:textId="77777777" w:rsidR="00D550B5" w:rsidRDefault="005E4D87" w:rsidP="00D550B5">
            <w:pPr>
              <w:pStyle w:val="Akapitzlist"/>
              <w:ind w:left="317"/>
              <w:rPr>
                <w:rFonts w:ascii="Arial" w:hAnsi="Arial" w:cs="Arial"/>
                <w:sz w:val="20"/>
                <w:szCs w:val="20"/>
              </w:rPr>
            </w:pPr>
            <w:r w:rsidRPr="000B7715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 w:rsidRPr="000B771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9050E">
              <w:rPr>
                <w:rFonts w:ascii="Arial" w:hAnsi="Arial" w:cs="Arial"/>
                <w:sz w:val="20"/>
                <w:szCs w:val="20"/>
              </w:rPr>
              <w:t>Specyfikowanie wymagań.</w:t>
            </w:r>
          </w:p>
          <w:p w14:paraId="2FAA4E20" w14:textId="77777777" w:rsidR="001055B9" w:rsidRPr="00287895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92130E" w14:textId="77777777" w:rsidR="00F8024F" w:rsidRDefault="00F8024F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br w:type="page"/>
      </w:r>
    </w:p>
    <w:p w14:paraId="23F1F1E7" w14:textId="77777777" w:rsidR="00CF2E64" w:rsidRPr="00895503" w:rsidRDefault="00BB059E" w:rsidP="00895503">
      <w:pPr>
        <w:pStyle w:val="Akapitzlist"/>
        <w:numPr>
          <w:ilvl w:val="0"/>
          <w:numId w:val="19"/>
        </w:numPr>
        <w:spacing w:before="480" w:after="120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895503">
        <w:rPr>
          <w:rFonts w:ascii="Arial" w:hAnsi="Arial" w:cs="Arial"/>
          <w:color w:val="0070C0"/>
        </w:rPr>
        <w:t xml:space="preserve">                                                                                                                             </w:t>
      </w:r>
      <w:proofErr w:type="spellStart"/>
      <w:r w:rsidR="00CF2E64" w:rsidRPr="00895503">
        <w:rPr>
          <w:rFonts w:ascii="Arial" w:hAnsi="Arial" w:cs="Arial"/>
          <w:b/>
          <w:sz w:val="20"/>
          <w:szCs w:val="20"/>
        </w:rPr>
        <w:t>Ryzyka</w:t>
      </w:r>
      <w:proofErr w:type="spellEnd"/>
      <w:r w:rsidR="00CF2E64" w:rsidRPr="00895503">
        <w:rPr>
          <w:rFonts w:ascii="Arial" w:hAnsi="Arial" w:cs="Arial"/>
          <w:b/>
          <w:sz w:val="20"/>
          <w:szCs w:val="20"/>
        </w:rPr>
        <w:t xml:space="preserve">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984"/>
        <w:gridCol w:w="2693"/>
      </w:tblGrid>
      <w:tr w:rsidR="00322614" w:rsidRPr="002B50C0" w14:paraId="0C36637B" w14:textId="77777777" w:rsidTr="00C902A7">
        <w:trPr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13DA016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D73FDF8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55E2E61D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7CA2CA43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</w:tbl>
    <w:tbl>
      <w:tblPr>
        <w:tblStyle w:val="Tabela-Siatka4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1701"/>
        <w:gridCol w:w="1984"/>
        <w:gridCol w:w="2693"/>
      </w:tblGrid>
      <w:tr w:rsidR="001055B9" w:rsidRPr="005A1703" w14:paraId="1EBEA083" w14:textId="77777777" w:rsidTr="00C902A7">
        <w:tc>
          <w:tcPr>
            <w:tcW w:w="3261" w:type="dxa"/>
            <w:vAlign w:val="center"/>
          </w:tcPr>
          <w:p w14:paraId="1D9311F8" w14:textId="77777777" w:rsidR="001055B9" w:rsidRPr="000177C3" w:rsidRDefault="001055B9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Opóźnienie w wyłonieniu Głównego</w:t>
            </w:r>
            <w:r w:rsidR="00705C2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Wykonawcy Systemu PDS oraz szkoleń</w:t>
            </w:r>
          </w:p>
          <w:p w14:paraId="2E2517FC" w14:textId="77777777" w:rsidR="001055B9" w:rsidRPr="000177C3" w:rsidRDefault="001055B9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015DD8F" w14:textId="77777777" w:rsidR="001055B9" w:rsidRPr="000177C3" w:rsidRDefault="001055B9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1E1ADF0" w14:textId="77777777" w:rsidR="001055B9" w:rsidRPr="000177C3" w:rsidRDefault="001055B9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DA94C0" w14:textId="77777777" w:rsidR="001055B9" w:rsidRPr="000177C3" w:rsidRDefault="001055B9" w:rsidP="008458D0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duża</w:t>
            </w:r>
          </w:p>
        </w:tc>
        <w:tc>
          <w:tcPr>
            <w:tcW w:w="1984" w:type="dxa"/>
            <w:vAlign w:val="center"/>
          </w:tcPr>
          <w:p w14:paraId="218944F2" w14:textId="77777777" w:rsidR="001055B9" w:rsidRPr="000177C3" w:rsidRDefault="001055B9" w:rsidP="008458D0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wysokie</w:t>
            </w:r>
          </w:p>
        </w:tc>
        <w:tc>
          <w:tcPr>
            <w:tcW w:w="2693" w:type="dxa"/>
            <w:vAlign w:val="center"/>
          </w:tcPr>
          <w:p w14:paraId="2A26BE6C" w14:textId="77777777" w:rsidR="004675DA" w:rsidRDefault="001055B9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011E">
              <w:rPr>
                <w:rFonts w:ascii="Arial" w:hAnsi="Arial" w:cs="Arial"/>
                <w:color w:val="000000"/>
                <w:sz w:val="20"/>
                <w:szCs w:val="20"/>
              </w:rPr>
              <w:t>Ryzyko wystąpiło w tym okresie sprawozdawczym</w:t>
            </w:r>
          </w:p>
          <w:p w14:paraId="2B640C27" w14:textId="77777777" w:rsidR="004675DA" w:rsidRPr="00760FD8" w:rsidRDefault="001055B9" w:rsidP="00760FD8">
            <w:pPr>
              <w:pStyle w:val="Akapitzlist"/>
              <w:numPr>
                <w:ilvl w:val="0"/>
                <w:numId w:val="29"/>
              </w:numPr>
              <w:spacing w:line="240" w:lineRule="atLeast"/>
              <w:ind w:left="317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FD8">
              <w:rPr>
                <w:rFonts w:ascii="Arial" w:hAnsi="Arial" w:cs="Arial"/>
                <w:color w:val="000000"/>
                <w:sz w:val="20"/>
                <w:szCs w:val="20"/>
              </w:rPr>
              <w:t xml:space="preserve">Podjęte działania: </w:t>
            </w:r>
          </w:p>
          <w:p w14:paraId="3833029E" w14:textId="77777777" w:rsidR="009D6BFC" w:rsidRDefault="001055B9" w:rsidP="001F5FD8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459" w:hanging="14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FD8">
              <w:rPr>
                <w:rFonts w:ascii="Arial" w:hAnsi="Arial" w:cs="Arial"/>
                <w:color w:val="000000"/>
                <w:sz w:val="20"/>
                <w:szCs w:val="20"/>
              </w:rPr>
              <w:t>Zintensyfikowanie prac związanych z przygotowaniem dokumentacji przetargowej na uruchomienie postępowania związanego z wyłonieniem Głównego</w:t>
            </w:r>
            <w:r w:rsidR="00705C2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60FD8"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Wykonawcy Systemu PDS oraz szkoleń; prace te </w:t>
            </w:r>
            <w:r w:rsidR="00F6099E">
              <w:rPr>
                <w:rFonts w:ascii="Arial" w:hAnsi="Arial" w:cs="Arial"/>
                <w:color w:val="000000"/>
                <w:sz w:val="20"/>
                <w:szCs w:val="20"/>
              </w:rPr>
              <w:t xml:space="preserve">były </w:t>
            </w:r>
            <w:r w:rsidRPr="00760FD8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realizowane przy wparciu Inżyniera Projektu, dla którego </w:t>
            </w:r>
            <w:r w:rsidR="00F6099E">
              <w:rPr>
                <w:rFonts w:ascii="Arial" w:hAnsi="Arial" w:cs="Arial"/>
                <w:color w:val="000000"/>
                <w:sz w:val="20"/>
                <w:szCs w:val="20"/>
              </w:rPr>
              <w:t>było</w:t>
            </w:r>
            <w:r w:rsidRPr="00760FD8">
              <w:rPr>
                <w:rFonts w:ascii="Arial" w:hAnsi="Arial" w:cs="Arial"/>
                <w:color w:val="000000"/>
                <w:sz w:val="20"/>
                <w:szCs w:val="20"/>
              </w:rPr>
              <w:t xml:space="preserve"> to jedno z kluczowych zadań w Projekcie. </w:t>
            </w:r>
          </w:p>
          <w:p w14:paraId="17F8480F" w14:textId="77777777" w:rsidR="00760FD8" w:rsidRDefault="009D6BFC" w:rsidP="001F5FD8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459" w:hanging="14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0FD8">
              <w:rPr>
                <w:rFonts w:ascii="Arial" w:hAnsi="Arial" w:cs="Arial"/>
                <w:color w:val="000000"/>
                <w:sz w:val="20"/>
                <w:szCs w:val="20"/>
              </w:rPr>
              <w:t xml:space="preserve"> Zintensyfikowanie prac związanych z</w:t>
            </w:r>
            <w:r w:rsidR="000F69FC">
              <w:rPr>
                <w:rFonts w:ascii="Arial" w:hAnsi="Arial" w:cs="Arial"/>
                <w:color w:val="000000"/>
                <w:sz w:val="20"/>
                <w:szCs w:val="20"/>
              </w:rPr>
              <w:t xml:space="preserve"> obsługą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pytań wpływających na etapie post</w:t>
            </w:r>
            <w:r w:rsidR="003F59DD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powania od potencjalnych oferentów w tym powoływanie biegłych z zakresu, którego dotyczą pytania.</w:t>
            </w:r>
          </w:p>
          <w:p w14:paraId="2AF12711" w14:textId="77777777" w:rsidR="001055B9" w:rsidRPr="00760FD8" w:rsidRDefault="00467C96" w:rsidP="001F5FD8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459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 przypadku niewyłonienia </w:t>
            </w:r>
            <w:r w:rsidR="00705C2A">
              <w:rPr>
                <w:rFonts w:ascii="Arial" w:hAnsi="Arial" w:cs="Arial"/>
                <w:color w:val="000000"/>
                <w:sz w:val="20"/>
                <w:szCs w:val="20"/>
              </w:rPr>
              <w:t xml:space="preserve">Głównego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Wykonawcy Systemu PDS oraz szkoleń </w:t>
            </w:r>
            <w:r w:rsidR="00895503">
              <w:rPr>
                <w:rFonts w:ascii="Arial" w:hAnsi="Arial" w:cs="Arial"/>
                <w:color w:val="000000"/>
                <w:sz w:val="20"/>
                <w:szCs w:val="20"/>
              </w:rPr>
              <w:t>w kwietniu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2020 r. </w:t>
            </w:r>
            <w:r w:rsidR="009D6BFC">
              <w:rPr>
                <w:rFonts w:ascii="Arial" w:hAnsi="Arial" w:cs="Arial"/>
                <w:color w:val="000000"/>
                <w:sz w:val="20"/>
                <w:szCs w:val="20"/>
              </w:rPr>
              <w:t xml:space="preserve">wdrożenie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planu naprawczego projektu</w:t>
            </w:r>
            <w:r w:rsidR="001055B9" w:rsidRPr="00760FD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22DBD" w:rsidRPr="00622DBD">
              <w:rPr>
                <w:rFonts w:ascii="Arial" w:hAnsi="Arial" w:cs="Arial"/>
                <w:color w:val="000000"/>
                <w:sz w:val="20"/>
                <w:szCs w:val="20"/>
              </w:rPr>
              <w:t>zawierającego szczegóło</w:t>
            </w:r>
            <w:r w:rsidR="009D6BFC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22DBD" w:rsidRPr="00622DBD"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="009D6BFC">
              <w:rPr>
                <w:rFonts w:ascii="Arial" w:hAnsi="Arial" w:cs="Arial"/>
                <w:color w:val="000000"/>
                <w:sz w:val="20"/>
                <w:szCs w:val="20"/>
              </w:rPr>
              <w:t xml:space="preserve">działania naprawcze które należy wdrożyć. </w:t>
            </w:r>
          </w:p>
          <w:p w14:paraId="007472D3" w14:textId="77777777" w:rsidR="00760FD8" w:rsidRDefault="00760FD8" w:rsidP="00760FD8">
            <w:pPr>
              <w:pStyle w:val="Akapitzlist"/>
              <w:numPr>
                <w:ilvl w:val="0"/>
                <w:numId w:val="29"/>
              </w:numPr>
              <w:spacing w:line="240" w:lineRule="atLeast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 działań</w:t>
            </w:r>
            <w:r w:rsidR="004675DA" w:rsidRPr="00760FD8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0E65AC3F" w14:textId="77777777" w:rsidR="0095236B" w:rsidRDefault="0095236B" w:rsidP="001F5FD8">
            <w:pPr>
              <w:pStyle w:val="Akapitzlist"/>
              <w:numPr>
                <w:ilvl w:val="0"/>
                <w:numId w:val="42"/>
              </w:numPr>
              <w:ind w:left="459" w:hanging="142"/>
              <w:rPr>
                <w:rFonts w:ascii="Arial" w:hAnsi="Arial" w:cs="Arial"/>
                <w:sz w:val="20"/>
                <w:szCs w:val="20"/>
              </w:rPr>
            </w:pPr>
            <w:r w:rsidRPr="0095236B">
              <w:rPr>
                <w:rFonts w:ascii="Arial" w:hAnsi="Arial" w:cs="Arial"/>
                <w:sz w:val="20"/>
                <w:szCs w:val="20"/>
              </w:rPr>
              <w:t>W dniu 7.01.2020 r. zostało opublikowane ogłoszenie dot. uruchomienia postępowania przetargowego na Budowę Systemu PDS oraz szkoleń.</w:t>
            </w:r>
          </w:p>
          <w:p w14:paraId="6D8DAB13" w14:textId="77777777" w:rsidR="00895503" w:rsidRPr="00F50FBB" w:rsidRDefault="00895503" w:rsidP="001F5FD8">
            <w:pPr>
              <w:pStyle w:val="Akapitzlist"/>
              <w:numPr>
                <w:ilvl w:val="0"/>
                <w:numId w:val="42"/>
              </w:numPr>
              <w:ind w:left="459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Wyłonienie Głównego Wykonawcy Systemu PDS oraz szkoleń</w:t>
            </w:r>
            <w:r w:rsidR="001F36E8">
              <w:rPr>
                <w:rFonts w:ascii="Arial" w:hAnsi="Arial" w:cs="Arial"/>
                <w:sz w:val="20"/>
                <w:szCs w:val="20"/>
              </w:rPr>
              <w:t xml:space="preserve"> w kwietniu</w:t>
            </w:r>
            <w:r w:rsidR="003F59DD">
              <w:rPr>
                <w:rFonts w:ascii="Arial" w:hAnsi="Arial" w:cs="Arial"/>
                <w:sz w:val="20"/>
                <w:szCs w:val="20"/>
              </w:rPr>
              <w:t xml:space="preserve"> 2020 r.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E8FA76" w14:textId="77777777" w:rsidR="00622DBD" w:rsidRPr="00760FD8" w:rsidRDefault="009D6BFC" w:rsidP="001F5FD8">
            <w:pPr>
              <w:pStyle w:val="Akapitzlist"/>
              <w:numPr>
                <w:ilvl w:val="0"/>
                <w:numId w:val="28"/>
              </w:numPr>
              <w:spacing w:line="240" w:lineRule="atLeast"/>
              <w:ind w:left="459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Wdrożenie planu naprawczego</w:t>
            </w:r>
          </w:p>
          <w:p w14:paraId="7ADD8184" w14:textId="77777777" w:rsidR="004675DA" w:rsidRPr="00895503" w:rsidRDefault="00DE6DB4" w:rsidP="008458D0">
            <w:pPr>
              <w:pStyle w:val="Akapitzlist"/>
              <w:numPr>
                <w:ilvl w:val="0"/>
                <w:numId w:val="29"/>
              </w:numPr>
              <w:spacing w:line="240" w:lineRule="atLeast"/>
              <w:ind w:left="317" w:hanging="283"/>
              <w:rPr>
                <w:rFonts w:ascii="Arial" w:hAnsi="Arial" w:cs="Arial"/>
                <w:sz w:val="20"/>
                <w:szCs w:val="20"/>
              </w:rPr>
            </w:pPr>
            <w:r w:rsidRPr="00DE6DB4">
              <w:rPr>
                <w:rFonts w:ascii="Arial" w:hAnsi="Arial" w:cs="Arial"/>
                <w:sz w:val="20"/>
                <w:szCs w:val="20"/>
              </w:rPr>
              <w:lastRenderedPageBreak/>
              <w:t>Brak zmiany w stosunku do poprzedniego okresu sprawozdawczego</w:t>
            </w:r>
            <w:r w:rsidR="008955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055B9" w:rsidRPr="005A1703" w14:paraId="4F423283" w14:textId="77777777" w:rsidTr="00C902A7">
        <w:tc>
          <w:tcPr>
            <w:tcW w:w="3261" w:type="dxa"/>
            <w:vAlign w:val="center"/>
          </w:tcPr>
          <w:p w14:paraId="1220894D" w14:textId="77777777" w:rsidR="001055B9" w:rsidRPr="0049011E" w:rsidRDefault="001055B9" w:rsidP="008458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Zapewnienie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kompatybilności 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składników </w:t>
            </w:r>
            <w:r w:rsidR="0029050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>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PDS</w:t>
            </w:r>
            <w:r w:rsidRPr="00B2403B">
              <w:rPr>
                <w:rFonts w:ascii="Arial" w:hAnsi="Arial" w:cs="Arial"/>
                <w:color w:val="000000"/>
                <w:sz w:val="20"/>
                <w:szCs w:val="20"/>
              </w:rPr>
              <w:t xml:space="preserve"> ( infrastruktura, oprogramowanie, wdrożenia itp.) </w:t>
            </w:r>
            <w:r w:rsidRPr="00BF38AA"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infrastrukturą kupowaną na rzecz realizacji spisów powszechnych</w:t>
            </w:r>
          </w:p>
        </w:tc>
        <w:tc>
          <w:tcPr>
            <w:tcW w:w="1701" w:type="dxa"/>
            <w:vAlign w:val="center"/>
          </w:tcPr>
          <w:p w14:paraId="053FFBEF" w14:textId="77777777" w:rsidR="001055B9" w:rsidRDefault="001055B9" w:rsidP="008458D0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  <w:vAlign w:val="center"/>
          </w:tcPr>
          <w:p w14:paraId="02B0B2B4" w14:textId="77777777" w:rsidR="001055B9" w:rsidRDefault="001055B9" w:rsidP="008458D0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średnie </w:t>
            </w:r>
          </w:p>
        </w:tc>
        <w:tc>
          <w:tcPr>
            <w:tcW w:w="2693" w:type="dxa"/>
            <w:vAlign w:val="center"/>
          </w:tcPr>
          <w:p w14:paraId="4FC463AE" w14:textId="77777777" w:rsidR="00D02364" w:rsidRDefault="00D02364" w:rsidP="00DE6DB4">
            <w:pPr>
              <w:pStyle w:val="Akapitzlist"/>
              <w:numPr>
                <w:ilvl w:val="0"/>
                <w:numId w:val="32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3C30DE35" w14:textId="77777777" w:rsidR="001055B9" w:rsidRPr="00DE6DB4" w:rsidRDefault="001055B9" w:rsidP="001F5FD8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459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Precyzyjny opis wymagań </w:t>
            </w:r>
            <w:r w:rsidR="001F667E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SIWZ</w:t>
            </w:r>
            <w:r w:rsidR="00D4013B">
              <w:rPr>
                <w:rFonts w:ascii="Arial" w:hAnsi="Arial" w:cs="Arial"/>
                <w:color w:val="000000"/>
                <w:sz w:val="20"/>
                <w:szCs w:val="20"/>
              </w:rPr>
              <w:t xml:space="preserve"> na System PDS 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- szczegółowy opis obecnie funkcjonujących rozwiązań w GUS podlegających integracji. </w:t>
            </w:r>
          </w:p>
          <w:p w14:paraId="39C9797C" w14:textId="77777777" w:rsidR="001055B9" w:rsidRPr="00DE6DB4" w:rsidRDefault="001055B9" w:rsidP="001F5FD8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459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Zapisy SIWZ </w:t>
            </w:r>
            <w:r w:rsidR="001F667E">
              <w:rPr>
                <w:rFonts w:ascii="Arial" w:hAnsi="Arial" w:cs="Arial"/>
                <w:color w:val="000000"/>
                <w:sz w:val="20"/>
                <w:szCs w:val="20"/>
              </w:rPr>
              <w:t>uwzględniają</w:t>
            </w:r>
            <w:r w:rsidR="00D4013B">
              <w:rPr>
                <w:rFonts w:ascii="Arial" w:hAnsi="Arial" w:cs="Arial"/>
                <w:color w:val="000000"/>
                <w:sz w:val="20"/>
                <w:szCs w:val="20"/>
              </w:rPr>
              <w:t>ce</w:t>
            </w:r>
            <w:r w:rsidRPr="00DE6DB4">
              <w:rPr>
                <w:rFonts w:ascii="Arial" w:hAnsi="Arial" w:cs="Arial"/>
                <w:color w:val="000000"/>
                <w:sz w:val="20"/>
                <w:szCs w:val="20"/>
              </w:rPr>
              <w:t xml:space="preserve"> aspekt integracji i zgodności rozwiązań. </w:t>
            </w:r>
          </w:p>
          <w:p w14:paraId="014668E9" w14:textId="77777777" w:rsidR="00D02364" w:rsidRPr="00895503" w:rsidRDefault="00F6099E" w:rsidP="00895503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459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Założono</w:t>
            </w:r>
            <w:r w:rsidR="001F667E">
              <w:rPr>
                <w:rFonts w:ascii="Arial" w:hAnsi="Arial" w:cs="Arial"/>
                <w:color w:val="000000"/>
                <w:sz w:val="20"/>
                <w:szCs w:val="20"/>
              </w:rPr>
              <w:t>, że n</w:t>
            </w:r>
            <w:r w:rsidR="001055B9" w:rsidRPr="008D1FFB">
              <w:rPr>
                <w:rFonts w:ascii="Arial" w:hAnsi="Arial" w:cs="Arial"/>
                <w:color w:val="000000"/>
                <w:sz w:val="20"/>
                <w:szCs w:val="20"/>
              </w:rPr>
              <w:t xml:space="preserve">a etapie testowania duży nacisk położony </w:t>
            </w:r>
            <w:r w:rsidR="001F667E">
              <w:rPr>
                <w:rFonts w:ascii="Arial" w:hAnsi="Arial" w:cs="Arial"/>
                <w:color w:val="000000"/>
                <w:sz w:val="20"/>
                <w:szCs w:val="20"/>
              </w:rPr>
              <w:t xml:space="preserve">zostanie </w:t>
            </w:r>
            <w:r w:rsidR="001055B9" w:rsidRPr="008D1FFB">
              <w:rPr>
                <w:rFonts w:ascii="Arial" w:hAnsi="Arial" w:cs="Arial"/>
                <w:color w:val="000000"/>
                <w:sz w:val="20"/>
                <w:szCs w:val="20"/>
              </w:rPr>
              <w:t>na testy integracyjne.</w:t>
            </w:r>
          </w:p>
          <w:p w14:paraId="0533647A" w14:textId="77777777" w:rsidR="00D02364" w:rsidRDefault="00D02364" w:rsidP="006761E9">
            <w:pPr>
              <w:pStyle w:val="Akapitzlist"/>
              <w:numPr>
                <w:ilvl w:val="0"/>
                <w:numId w:val="32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1FA247C8" w14:textId="77777777" w:rsidR="00D02364" w:rsidRDefault="00CB1912" w:rsidP="001F5FD8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459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12"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</w:t>
            </w:r>
            <w:r w:rsidR="00F6099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FA8901E" w14:textId="77777777" w:rsidR="00CB1912" w:rsidRPr="006761E9" w:rsidRDefault="00CB1912" w:rsidP="001F5FD8">
            <w:pPr>
              <w:pStyle w:val="Akapitzlist"/>
              <w:numPr>
                <w:ilvl w:val="0"/>
                <w:numId w:val="34"/>
              </w:numPr>
              <w:spacing w:line="240" w:lineRule="atLeast"/>
              <w:ind w:left="459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Zapewniona kompatybilność składników systemu PDS z infrastrukturą dostarczon</w:t>
            </w:r>
            <w:r w:rsidR="00E3374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potrzeby spisów</w:t>
            </w:r>
            <w:r w:rsidR="00F6099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0AD9BE2" w14:textId="77777777" w:rsidR="00D02364" w:rsidRPr="0049011E" w:rsidRDefault="00D02364" w:rsidP="006761E9">
            <w:pPr>
              <w:pStyle w:val="Akapitzlist"/>
              <w:numPr>
                <w:ilvl w:val="0"/>
                <w:numId w:val="32"/>
              </w:num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 w:rsidR="00F6099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1055B9" w:rsidRPr="00367233" w14:paraId="72534677" w14:textId="77777777" w:rsidTr="00C902A7">
        <w:tc>
          <w:tcPr>
            <w:tcW w:w="3261" w:type="dxa"/>
            <w:vAlign w:val="center"/>
          </w:tcPr>
          <w:p w14:paraId="3998A222" w14:textId="77777777" w:rsidR="001055B9" w:rsidRPr="000177C3" w:rsidRDefault="001055B9" w:rsidP="008458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Nierzetelny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lub </w:t>
            </w:r>
            <w:bookmarkStart w:id="0" w:name="_GoBack"/>
            <w:r>
              <w:rPr>
                <w:rFonts w:ascii="Arial" w:hAnsi="Arial" w:cs="Arial"/>
                <w:color w:val="000000"/>
                <w:sz w:val="20"/>
                <w:szCs w:val="20"/>
              </w:rPr>
              <w:t>niedoświadczon</w:t>
            </w:r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y </w:t>
            </w:r>
            <w:r w:rsidR="00F50FBB">
              <w:rPr>
                <w:rFonts w:ascii="Arial" w:hAnsi="Arial" w:cs="Arial"/>
                <w:color w:val="000000"/>
                <w:sz w:val="20"/>
                <w:szCs w:val="20"/>
              </w:rPr>
              <w:t xml:space="preserve">Główny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Wykonawca S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 xml:space="preserve">ystemu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PDS </w:t>
            </w:r>
            <w:r w:rsidR="0029050E">
              <w:rPr>
                <w:rFonts w:ascii="Arial" w:hAnsi="Arial" w:cs="Arial"/>
                <w:color w:val="000000"/>
                <w:sz w:val="20"/>
                <w:szCs w:val="20"/>
              </w:rPr>
              <w:t xml:space="preserve">oraz szkoleń </w:t>
            </w:r>
            <w:r w:rsidRPr="00990D2A">
              <w:rPr>
                <w:rFonts w:ascii="Arial" w:hAnsi="Arial" w:cs="Arial"/>
                <w:color w:val="000000"/>
                <w:sz w:val="20"/>
                <w:szCs w:val="20"/>
              </w:rPr>
              <w:t>nie będący w stanie zrealizować zamówienia w sposób należyty</w:t>
            </w:r>
          </w:p>
        </w:tc>
        <w:tc>
          <w:tcPr>
            <w:tcW w:w="1701" w:type="dxa"/>
            <w:vAlign w:val="center"/>
          </w:tcPr>
          <w:p w14:paraId="2F90C453" w14:textId="77777777" w:rsidR="001055B9" w:rsidRPr="000177C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  <w:vAlign w:val="center"/>
          </w:tcPr>
          <w:p w14:paraId="5FC8730D" w14:textId="77777777" w:rsidR="001055B9" w:rsidRPr="000177C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3" w:type="dxa"/>
            <w:vAlign w:val="center"/>
          </w:tcPr>
          <w:p w14:paraId="27F29DD4" w14:textId="77777777" w:rsidR="00D02364" w:rsidRDefault="00D02364" w:rsidP="006761E9">
            <w:pPr>
              <w:pStyle w:val="Akapitzlist"/>
              <w:numPr>
                <w:ilvl w:val="0"/>
                <w:numId w:val="35"/>
              </w:num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</w:t>
            </w:r>
            <w:r w:rsidR="00D4013B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219D9B45" w14:textId="77777777" w:rsidR="00D02364" w:rsidRDefault="001055B9" w:rsidP="001F5FD8">
            <w:pPr>
              <w:pStyle w:val="Akapitzlist"/>
              <w:numPr>
                <w:ilvl w:val="0"/>
                <w:numId w:val="36"/>
              </w:numPr>
              <w:ind w:left="459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Adekwatne do skali i charakteru zamówienia warunki udziału w postępowaniu. Mechanizmy kontrolne w umowie. </w:t>
            </w:r>
          </w:p>
          <w:p w14:paraId="365A63F5" w14:textId="77777777" w:rsidR="001055B9" w:rsidRDefault="001055B9" w:rsidP="001F5FD8">
            <w:pPr>
              <w:pStyle w:val="Akapitzlist"/>
              <w:numPr>
                <w:ilvl w:val="0"/>
                <w:numId w:val="36"/>
              </w:numPr>
              <w:ind w:left="459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Racjonalne harmonogramy.</w:t>
            </w:r>
          </w:p>
          <w:p w14:paraId="44B98931" w14:textId="77777777" w:rsidR="00D02364" w:rsidRDefault="00D02364" w:rsidP="006761E9">
            <w:pPr>
              <w:pStyle w:val="Akapitzlist"/>
              <w:numPr>
                <w:ilvl w:val="0"/>
                <w:numId w:val="35"/>
              </w:num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1CD0F8D1" w14:textId="77777777" w:rsidR="00D02364" w:rsidRDefault="0086476E" w:rsidP="001F5FD8">
            <w:pPr>
              <w:pStyle w:val="Akapitzlist"/>
              <w:numPr>
                <w:ilvl w:val="0"/>
                <w:numId w:val="36"/>
              </w:numPr>
              <w:ind w:left="459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przyjętymi założeniami</w:t>
            </w:r>
            <w:r w:rsidR="00CB1912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harmonogramem.</w:t>
            </w:r>
          </w:p>
          <w:p w14:paraId="17E61F81" w14:textId="77777777" w:rsidR="00D02364" w:rsidRPr="006761E9" w:rsidRDefault="00D02364" w:rsidP="006761E9">
            <w:pPr>
              <w:pStyle w:val="Akapitzlist"/>
              <w:numPr>
                <w:ilvl w:val="0"/>
                <w:numId w:val="35"/>
              </w:numPr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 w:rsidR="00F6099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1055B9" w:rsidRPr="00367233" w14:paraId="5C0A5206" w14:textId="77777777" w:rsidTr="00C902A7">
        <w:tc>
          <w:tcPr>
            <w:tcW w:w="3261" w:type="dxa"/>
            <w:vAlign w:val="center"/>
          </w:tcPr>
          <w:p w14:paraId="7FC342AE" w14:textId="77777777" w:rsidR="001055B9" w:rsidRPr="000177C3" w:rsidRDefault="001055B9" w:rsidP="008458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Ograniczone zasoby kadrowe – kluczowi pracownicy realizują prace w projekcie PDS równolegle z pracami na rzecz spisów powszechnych</w:t>
            </w:r>
          </w:p>
        </w:tc>
        <w:tc>
          <w:tcPr>
            <w:tcW w:w="1701" w:type="dxa"/>
            <w:vAlign w:val="center"/>
          </w:tcPr>
          <w:p w14:paraId="00E20C5E" w14:textId="77777777" w:rsidR="001055B9" w:rsidRPr="000177C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  <w:vAlign w:val="center"/>
          </w:tcPr>
          <w:p w14:paraId="7B012F10" w14:textId="77777777" w:rsidR="001055B9" w:rsidRPr="000177C3" w:rsidRDefault="001055B9" w:rsidP="00845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693" w:type="dxa"/>
            <w:vAlign w:val="center"/>
          </w:tcPr>
          <w:p w14:paraId="77776C80" w14:textId="77777777" w:rsidR="00D02364" w:rsidRPr="00F50FBB" w:rsidRDefault="00D02364" w:rsidP="00F50FBB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3B8A6143" w14:textId="77777777" w:rsidR="00D02364" w:rsidRDefault="001055B9" w:rsidP="001F5FD8">
            <w:pPr>
              <w:pStyle w:val="Akapitzlist"/>
              <w:numPr>
                <w:ilvl w:val="0"/>
                <w:numId w:val="37"/>
              </w:numPr>
              <w:ind w:left="459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Tworzenie harmonogramu prac  z dokładnym przypisaniem zasobów i jego bieżące monitorowanie. </w:t>
            </w:r>
          </w:p>
          <w:p w14:paraId="46C21D6F" w14:textId="77777777" w:rsidR="00D02364" w:rsidRDefault="001055B9" w:rsidP="001F5FD8">
            <w:pPr>
              <w:pStyle w:val="Akapitzlist"/>
              <w:numPr>
                <w:ilvl w:val="0"/>
                <w:numId w:val="37"/>
              </w:numPr>
              <w:ind w:left="459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Określanie zastępstw w projekcie. </w:t>
            </w:r>
          </w:p>
          <w:p w14:paraId="1FEFF9DA" w14:textId="77777777" w:rsidR="001055B9" w:rsidRDefault="001055B9" w:rsidP="001F5FD8">
            <w:pPr>
              <w:pStyle w:val="Akapitzlist"/>
              <w:numPr>
                <w:ilvl w:val="0"/>
                <w:numId w:val="37"/>
              </w:numPr>
              <w:ind w:left="459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Dobra komunikacja w Projekcie (bieżąca wymiana wiedzy, doświadczeń). </w:t>
            </w:r>
          </w:p>
          <w:p w14:paraId="5450E175" w14:textId="77777777" w:rsidR="00211D1B" w:rsidRDefault="00211D1B" w:rsidP="001F5FD8">
            <w:pPr>
              <w:pStyle w:val="Akapitzlist"/>
              <w:numPr>
                <w:ilvl w:val="0"/>
                <w:numId w:val="37"/>
              </w:numPr>
              <w:ind w:left="459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Uruchomienie naboru </w:t>
            </w:r>
            <w:r w:rsidR="00F50FBB">
              <w:rPr>
                <w:rFonts w:ascii="Arial" w:hAnsi="Arial" w:cs="Arial"/>
                <w:color w:val="000000"/>
                <w:sz w:val="20"/>
                <w:szCs w:val="20"/>
              </w:rPr>
              <w:t xml:space="preserve">w ramach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etat</w:t>
            </w:r>
            <w:r w:rsidR="00F50FBB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50FBB">
              <w:rPr>
                <w:rFonts w:ascii="Arial" w:hAnsi="Arial" w:cs="Arial"/>
                <w:color w:val="000000"/>
                <w:sz w:val="20"/>
                <w:szCs w:val="20"/>
              </w:rPr>
              <w:t xml:space="preserve">projektowego na stanowisko </w:t>
            </w:r>
            <w:r w:rsidR="00F50FBB" w:rsidRPr="00657C10">
              <w:rPr>
                <w:sz w:val="19"/>
                <w:szCs w:val="19"/>
              </w:rPr>
              <w:t xml:space="preserve"> </w:t>
            </w:r>
            <w:r w:rsidR="00F50FBB" w:rsidRPr="00F50FBB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 w:rsidR="00F50FB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3DE6275C" w14:textId="77777777" w:rsidR="00D02364" w:rsidRDefault="00D02364" w:rsidP="006761E9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Oczekiwane efekty:</w:t>
            </w:r>
          </w:p>
          <w:p w14:paraId="4180D6CE" w14:textId="77777777" w:rsidR="00B56125" w:rsidRDefault="000470BE" w:rsidP="001F5FD8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459" w:hanging="142"/>
              <w:rPr>
                <w:rFonts w:ascii="Arial" w:hAnsi="Arial" w:cs="Arial"/>
                <w:sz w:val="20"/>
                <w:szCs w:val="20"/>
              </w:rPr>
            </w:pPr>
            <w:r w:rsidRPr="000470BE">
              <w:rPr>
                <w:rFonts w:ascii="Arial" w:hAnsi="Arial" w:cs="Arial"/>
                <w:sz w:val="20"/>
                <w:szCs w:val="20"/>
              </w:rPr>
              <w:t xml:space="preserve">Zapewnienie stabilnego zespołu </w:t>
            </w:r>
            <w:r w:rsidR="006761E9" w:rsidRPr="000470BE">
              <w:rPr>
                <w:rFonts w:ascii="Arial" w:hAnsi="Arial" w:cs="Arial"/>
                <w:sz w:val="20"/>
                <w:szCs w:val="20"/>
              </w:rPr>
              <w:t>projektow</w:t>
            </w:r>
            <w:r w:rsidRPr="000470BE">
              <w:rPr>
                <w:rFonts w:ascii="Arial" w:hAnsi="Arial" w:cs="Arial"/>
                <w:sz w:val="20"/>
                <w:szCs w:val="20"/>
              </w:rPr>
              <w:t xml:space="preserve">ego </w:t>
            </w:r>
            <w:r w:rsidR="006761E9" w:rsidRPr="000470BE">
              <w:rPr>
                <w:rFonts w:ascii="Arial" w:hAnsi="Arial" w:cs="Arial"/>
                <w:sz w:val="20"/>
                <w:szCs w:val="20"/>
              </w:rPr>
              <w:t>w całym okresie realizacji projektu.</w:t>
            </w:r>
          </w:p>
          <w:p w14:paraId="06BD6346" w14:textId="77777777" w:rsidR="00211D1B" w:rsidRPr="000470BE" w:rsidRDefault="00211D1B" w:rsidP="001F5FD8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459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Zatrudnienie </w:t>
            </w:r>
            <w:r w:rsidR="00F50FBB" w:rsidRPr="00763543">
              <w:rPr>
                <w:rFonts w:ascii="Arial" w:hAnsi="Arial" w:cs="Arial"/>
                <w:color w:val="000000"/>
                <w:sz w:val="20"/>
                <w:szCs w:val="20"/>
              </w:rPr>
              <w:t>specjalisty pełniącego rolę Sekretarza Projektu</w:t>
            </w:r>
            <w:r w:rsidR="00F50F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A961E04" w14:textId="77777777" w:rsidR="00D02364" w:rsidRPr="00B56125" w:rsidRDefault="00CB1912" w:rsidP="006761E9">
            <w:pPr>
              <w:pStyle w:val="Akapitzlist"/>
              <w:numPr>
                <w:ilvl w:val="0"/>
                <w:numId w:val="3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1E9">
              <w:rPr>
                <w:rFonts w:ascii="Arial" w:hAnsi="Arial" w:cs="Arial"/>
                <w:color w:val="000000"/>
                <w:sz w:val="20"/>
                <w:szCs w:val="20"/>
              </w:rPr>
              <w:t>Brak zmiany w stosunku do poprzedniego okresu sprawozdawczego</w:t>
            </w:r>
            <w:r w:rsidR="00F6099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12F99077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B27E85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1701"/>
        <w:gridCol w:w="2127"/>
        <w:gridCol w:w="2693"/>
      </w:tblGrid>
      <w:tr w:rsidR="0091332C" w:rsidRPr="006334BF" w14:paraId="4FE72004" w14:textId="77777777" w:rsidTr="006C0CE7">
        <w:trPr>
          <w:trHeight w:val="724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150A2E66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A2C723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79BE5983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67CE197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055B9" w:rsidRPr="00367233" w14:paraId="660F9629" w14:textId="77777777" w:rsidTr="00C902A7">
        <w:trPr>
          <w:trHeight w:val="519"/>
        </w:trPr>
        <w:tc>
          <w:tcPr>
            <w:tcW w:w="3260" w:type="dxa"/>
            <w:shd w:val="clear" w:color="auto" w:fill="auto"/>
          </w:tcPr>
          <w:p w14:paraId="70C42233" w14:textId="77777777" w:rsidR="001055B9" w:rsidRPr="000177C3" w:rsidRDefault="001055B9" w:rsidP="008458D0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B63957">
              <w:rPr>
                <w:rFonts w:ascii="Arial" w:hAnsi="Arial" w:cs="Arial"/>
                <w:color w:val="000000"/>
                <w:sz w:val="20"/>
                <w:szCs w:val="20"/>
              </w:rPr>
              <w:t>Niewystarczające zasoby ludzkie (np. informatycy, pracownicy merytoryczni).</w:t>
            </w:r>
          </w:p>
        </w:tc>
        <w:tc>
          <w:tcPr>
            <w:tcW w:w="1701" w:type="dxa"/>
            <w:shd w:val="clear" w:color="auto" w:fill="FFFFFF"/>
          </w:tcPr>
          <w:p w14:paraId="2F60FC2F" w14:textId="77777777" w:rsidR="001055B9" w:rsidRPr="000177C3" w:rsidRDefault="001055B9" w:rsidP="008458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mała</w:t>
            </w:r>
          </w:p>
        </w:tc>
        <w:tc>
          <w:tcPr>
            <w:tcW w:w="2127" w:type="dxa"/>
            <w:shd w:val="clear" w:color="auto" w:fill="FFFFFF"/>
          </w:tcPr>
          <w:p w14:paraId="36B76214" w14:textId="77777777" w:rsidR="001055B9" w:rsidRPr="000177C3" w:rsidRDefault="001055B9" w:rsidP="008458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343A6C4A" w14:textId="77777777" w:rsidR="001055B9" w:rsidRDefault="001055B9" w:rsidP="008458D0">
            <w:pPr>
              <w:pStyle w:val="Tabelatresc"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Racjonalna przemyślana polityka kadrowa.</w:t>
            </w:r>
          </w:p>
          <w:p w14:paraId="40591040" w14:textId="77777777" w:rsidR="001055B9" w:rsidRDefault="001055B9" w:rsidP="008458D0">
            <w:pPr>
              <w:pStyle w:val="Tabelatresc"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System motywacyjny.</w:t>
            </w:r>
          </w:p>
          <w:p w14:paraId="33D13806" w14:textId="77777777" w:rsidR="001055B9" w:rsidRDefault="001055B9" w:rsidP="008458D0">
            <w:pPr>
              <w:pStyle w:val="Tabelatresc"/>
              <w:spacing w:line="240" w:lineRule="auto"/>
              <w:rPr>
                <w:bCs/>
                <w:szCs w:val="22"/>
              </w:rPr>
            </w:pPr>
            <w:r>
              <w:rPr>
                <w:bCs/>
                <w:szCs w:val="22"/>
              </w:rPr>
              <w:t>Zidentyfikowanie i zrealizowanie potrzeb szkoleniowych.</w:t>
            </w:r>
          </w:p>
          <w:p w14:paraId="7C5F10AC" w14:textId="77777777" w:rsidR="001055B9" w:rsidRPr="000177C3" w:rsidRDefault="001055B9" w:rsidP="008458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Racjonalne nabywanie usług zewnętrznych.</w:t>
            </w:r>
          </w:p>
        </w:tc>
      </w:tr>
      <w:tr w:rsidR="001055B9" w:rsidRPr="00367233" w14:paraId="108BCE1F" w14:textId="77777777" w:rsidTr="00C902A7">
        <w:trPr>
          <w:trHeight w:val="519"/>
        </w:trPr>
        <w:tc>
          <w:tcPr>
            <w:tcW w:w="3260" w:type="dxa"/>
            <w:shd w:val="clear" w:color="auto" w:fill="auto"/>
          </w:tcPr>
          <w:p w14:paraId="7F009083" w14:textId="77777777" w:rsidR="001055B9" w:rsidRPr="00B63957" w:rsidRDefault="001055B9" w:rsidP="008458D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3957">
              <w:rPr>
                <w:rFonts w:ascii="Arial" w:hAnsi="Arial" w:cs="Arial"/>
                <w:color w:val="000000"/>
                <w:sz w:val="20"/>
                <w:szCs w:val="20"/>
              </w:rPr>
              <w:t>Niewłaściwie oszacowane koszty utrzymania Projektu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53B4E7D3" w14:textId="77777777" w:rsidR="001055B9" w:rsidRPr="000177C3" w:rsidDel="00B63957" w:rsidRDefault="001055B9" w:rsidP="008458D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5E2E7BC4" w14:textId="77777777" w:rsidR="001055B9" w:rsidRDefault="001055B9" w:rsidP="008458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średnia</w:t>
            </w:r>
          </w:p>
        </w:tc>
        <w:tc>
          <w:tcPr>
            <w:tcW w:w="2127" w:type="dxa"/>
            <w:shd w:val="clear" w:color="auto" w:fill="FFFFFF"/>
          </w:tcPr>
          <w:p w14:paraId="384F008B" w14:textId="77777777" w:rsidR="001055B9" w:rsidRPr="000177C3" w:rsidDel="00B63957" w:rsidRDefault="001055B9" w:rsidP="008458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9D4B561" w14:textId="77777777" w:rsidR="001055B9" w:rsidRDefault="001055B9" w:rsidP="008458D0">
            <w:pPr>
              <w:pStyle w:val="Tabelatresc"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Coroczne planowanie budżetu.</w:t>
            </w:r>
          </w:p>
          <w:p w14:paraId="003F1EC3" w14:textId="77777777" w:rsidR="001055B9" w:rsidRPr="000177C3" w:rsidDel="00B63957" w:rsidRDefault="001055B9" w:rsidP="008458D0">
            <w:pPr>
              <w:pStyle w:val="Tabelatresc"/>
              <w:spacing w:line="240" w:lineRule="auto"/>
            </w:pPr>
            <w:r>
              <w:t>Racjonalna analiza kosztów wykonana na etapie studium wykonalności.</w:t>
            </w:r>
          </w:p>
        </w:tc>
      </w:tr>
    </w:tbl>
    <w:p w14:paraId="5E6F4657" w14:textId="77777777" w:rsidR="00805178" w:rsidRDefault="00805178" w:rsidP="00A276EF">
      <w:pPr>
        <w:pStyle w:val="Akapitzlist"/>
        <w:numPr>
          <w:ilvl w:val="0"/>
          <w:numId w:val="19"/>
        </w:numPr>
        <w:spacing w:before="480" w:after="120"/>
        <w:ind w:left="425" w:hanging="425"/>
        <w:contextualSpacing w:val="0"/>
        <w:rPr>
          <w:rStyle w:val="Nagwek2Znak"/>
          <w:rFonts w:ascii="Arial" w:eastAsiaTheme="minorHAnsi" w:hAnsi="Arial" w:cs="Arial"/>
          <w:b/>
          <w:color w:val="auto"/>
          <w:sz w:val="24"/>
          <w:szCs w:val="24"/>
          <w:lang w:eastAsia="pl-PL"/>
        </w:rPr>
      </w:pPr>
      <w:r w:rsidRPr="00A276EF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</w:t>
      </w: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systemu informatycznego</w:t>
      </w:r>
    </w:p>
    <w:p w14:paraId="6DEA5FF6" w14:textId="77777777" w:rsidR="006C0CE7" w:rsidRPr="006C0CE7" w:rsidRDefault="006C0CE7" w:rsidP="006C0CE7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5370430C" w14:textId="77777777" w:rsidR="00BB059E" w:rsidRPr="00A92887" w:rsidRDefault="00BB059E" w:rsidP="00CB1912">
      <w:pPr>
        <w:pStyle w:val="Akapitzlist"/>
        <w:numPr>
          <w:ilvl w:val="0"/>
          <w:numId w:val="19"/>
        </w:numPr>
        <w:spacing w:before="480" w:after="120"/>
        <w:ind w:left="425" w:hanging="425"/>
        <w:contextualSpacing w:val="0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4C905BE" w14:textId="77777777" w:rsidR="00C902A7" w:rsidRPr="00C902A7" w:rsidRDefault="00C902A7" w:rsidP="00C902A7">
      <w:pPr>
        <w:spacing w:after="120" w:line="240" w:lineRule="auto"/>
        <w:ind w:left="360"/>
        <w:jc w:val="both"/>
        <w:rPr>
          <w:rFonts w:ascii="Arial" w:hAnsi="Arial" w:cs="Arial"/>
        </w:rPr>
      </w:pPr>
      <w:r w:rsidRPr="00C902A7">
        <w:rPr>
          <w:rFonts w:ascii="Arial" w:hAnsi="Arial" w:cs="Arial"/>
          <w:b/>
          <w:sz w:val="20"/>
          <w:szCs w:val="20"/>
        </w:rPr>
        <w:t>Agnieszka Nowakowska</w:t>
      </w:r>
    </w:p>
    <w:p w14:paraId="7EEE1074" w14:textId="77777777" w:rsidR="00C902A7" w:rsidRPr="00C902A7" w:rsidRDefault="00C902A7" w:rsidP="00C902A7">
      <w:pPr>
        <w:spacing w:after="120" w:line="240" w:lineRule="auto"/>
        <w:ind w:left="360"/>
        <w:jc w:val="both"/>
      </w:pPr>
      <w:r w:rsidRPr="00C902A7">
        <w:rPr>
          <w:rFonts w:ascii="Arial" w:hAnsi="Arial" w:cs="Arial"/>
          <w:b/>
          <w:sz w:val="20"/>
          <w:szCs w:val="20"/>
        </w:rPr>
        <w:t>Kierownik Projektu</w:t>
      </w:r>
    </w:p>
    <w:p w14:paraId="0DFA2875" w14:textId="77777777" w:rsidR="00C902A7" w:rsidRPr="00C902A7" w:rsidRDefault="00C902A7" w:rsidP="00C902A7">
      <w:pPr>
        <w:spacing w:after="12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C902A7">
        <w:rPr>
          <w:rFonts w:ascii="Arial" w:hAnsi="Arial" w:cs="Arial"/>
          <w:b/>
          <w:sz w:val="20"/>
          <w:szCs w:val="20"/>
        </w:rPr>
        <w:t xml:space="preserve">Departament Systemów Teleinformatycznych, </w:t>
      </w:r>
      <w:proofErr w:type="spellStart"/>
      <w:r w:rsidRPr="00C902A7">
        <w:rPr>
          <w:rFonts w:ascii="Arial" w:hAnsi="Arial" w:cs="Arial"/>
          <w:b/>
          <w:sz w:val="20"/>
          <w:szCs w:val="20"/>
        </w:rPr>
        <w:t>Geostatystyki</w:t>
      </w:r>
      <w:proofErr w:type="spellEnd"/>
      <w:r w:rsidRPr="00C902A7">
        <w:rPr>
          <w:rFonts w:ascii="Arial" w:hAnsi="Arial" w:cs="Arial"/>
          <w:b/>
          <w:sz w:val="20"/>
          <w:szCs w:val="20"/>
        </w:rPr>
        <w:t xml:space="preserve"> i Spisów</w:t>
      </w:r>
    </w:p>
    <w:p w14:paraId="50EEBCC9" w14:textId="77777777" w:rsidR="00A92887" w:rsidRPr="00CB1912" w:rsidRDefault="00C902A7" w:rsidP="00895503">
      <w:pPr>
        <w:spacing w:after="120" w:line="240" w:lineRule="auto"/>
        <w:ind w:left="360"/>
        <w:jc w:val="both"/>
        <w:rPr>
          <w:rFonts w:ascii="Arial" w:hAnsi="Arial" w:cs="Arial"/>
          <w:lang w:val="en-US"/>
        </w:rPr>
      </w:pPr>
      <w:r w:rsidRPr="00C902A7">
        <w:rPr>
          <w:rFonts w:ascii="Arial" w:hAnsi="Arial" w:cs="Arial"/>
          <w:b/>
          <w:sz w:val="20"/>
          <w:szCs w:val="20"/>
          <w:lang w:val="en-US"/>
        </w:rPr>
        <w:t>e-mail:A.Nowakowsk</w:t>
      </w:r>
      <w:r w:rsidR="00895503">
        <w:rPr>
          <w:rFonts w:ascii="Arial" w:hAnsi="Arial" w:cs="Arial"/>
          <w:b/>
          <w:sz w:val="20"/>
          <w:szCs w:val="20"/>
          <w:lang w:val="en-US"/>
        </w:rPr>
        <w:t>a@stat.gov.pl, tel. 22 60</w:t>
      </w:r>
    </w:p>
    <w:sectPr w:rsidR="00A92887" w:rsidRPr="00CB1912" w:rsidSect="00895503">
      <w:footerReference w:type="default" r:id="rId10"/>
      <w:pgSz w:w="11906" w:h="16838"/>
      <w:pgMar w:top="1418" w:right="1418" w:bottom="113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CE50F" w14:textId="77777777" w:rsidR="00081C51" w:rsidRDefault="00081C51" w:rsidP="00BB2420">
      <w:pPr>
        <w:spacing w:after="0" w:line="240" w:lineRule="auto"/>
      </w:pPr>
      <w:r>
        <w:separator/>
      </w:r>
    </w:p>
  </w:endnote>
  <w:endnote w:type="continuationSeparator" w:id="0">
    <w:p w14:paraId="202D8B38" w14:textId="77777777" w:rsidR="00081C51" w:rsidRDefault="00081C5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6A6755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69F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656CA">
              <w:rPr>
                <w:b/>
                <w:bCs/>
                <w:noProof/>
              </w:rPr>
              <w:t>9</w:t>
            </w:r>
          </w:p>
        </w:sdtContent>
      </w:sdt>
    </w:sdtContent>
  </w:sdt>
  <w:p w14:paraId="6A0AE6BE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B55D8" w14:textId="77777777" w:rsidR="00081C51" w:rsidRDefault="00081C51" w:rsidP="00BB2420">
      <w:pPr>
        <w:spacing w:after="0" w:line="240" w:lineRule="auto"/>
      </w:pPr>
      <w:r>
        <w:separator/>
      </w:r>
    </w:p>
  </w:footnote>
  <w:footnote w:type="continuationSeparator" w:id="0">
    <w:p w14:paraId="621242F2" w14:textId="77777777" w:rsidR="00081C51" w:rsidRDefault="00081C51" w:rsidP="00BB2420">
      <w:pPr>
        <w:spacing w:after="0" w:line="240" w:lineRule="auto"/>
      </w:pPr>
      <w:r>
        <w:continuationSeparator/>
      </w:r>
    </w:p>
  </w:footnote>
  <w:footnote w:id="1">
    <w:p w14:paraId="6ACB0769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71C30"/>
    <w:multiLevelType w:val="hybridMultilevel"/>
    <w:tmpl w:val="7A660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22662CA"/>
    <w:multiLevelType w:val="hybridMultilevel"/>
    <w:tmpl w:val="5574D3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D8270A"/>
    <w:multiLevelType w:val="hybridMultilevel"/>
    <w:tmpl w:val="D062DC1A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5C9641C"/>
    <w:multiLevelType w:val="hybridMultilevel"/>
    <w:tmpl w:val="95E2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00953"/>
    <w:multiLevelType w:val="hybridMultilevel"/>
    <w:tmpl w:val="CF0471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202D2"/>
    <w:multiLevelType w:val="hybridMultilevel"/>
    <w:tmpl w:val="B76C4804"/>
    <w:lvl w:ilvl="0" w:tplc="06A2F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7732DB"/>
    <w:multiLevelType w:val="hybridMultilevel"/>
    <w:tmpl w:val="7952A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E5B56"/>
    <w:multiLevelType w:val="hybridMultilevel"/>
    <w:tmpl w:val="96D61292"/>
    <w:lvl w:ilvl="0" w:tplc="A48C24E4">
      <w:start w:val="1"/>
      <w:numFmt w:val="bullet"/>
      <w:lvlText w:val=""/>
      <w:lvlJc w:val="left"/>
      <w:pPr>
        <w:ind w:left="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3" w15:restartNumberingAfterBreak="0">
    <w:nsid w:val="2B760AEF"/>
    <w:multiLevelType w:val="hybridMultilevel"/>
    <w:tmpl w:val="0152248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31B3C"/>
    <w:multiLevelType w:val="hybridMultilevel"/>
    <w:tmpl w:val="FE8620B0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 w15:restartNumberingAfterBreak="0">
    <w:nsid w:val="32B63FA2"/>
    <w:multiLevelType w:val="hybridMultilevel"/>
    <w:tmpl w:val="5628C4D8"/>
    <w:lvl w:ilvl="0" w:tplc="1B4ED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06C2AA9"/>
    <w:multiLevelType w:val="hybridMultilevel"/>
    <w:tmpl w:val="6FA0B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92B81A8E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51F1E"/>
    <w:multiLevelType w:val="hybridMultilevel"/>
    <w:tmpl w:val="C0900D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A7770"/>
    <w:multiLevelType w:val="hybridMultilevel"/>
    <w:tmpl w:val="BF268988"/>
    <w:lvl w:ilvl="0" w:tplc="0415000F">
      <w:start w:val="1"/>
      <w:numFmt w:val="decimal"/>
      <w:lvlText w:val="%1."/>
      <w:lvlJc w:val="left"/>
      <w:pPr>
        <w:ind w:left="677" w:hanging="360"/>
      </w:p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9" w15:restartNumberingAfterBreak="0">
    <w:nsid w:val="5E8F5007"/>
    <w:multiLevelType w:val="hybridMultilevel"/>
    <w:tmpl w:val="F984F108"/>
    <w:lvl w:ilvl="0" w:tplc="02BC5E2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60310424"/>
    <w:multiLevelType w:val="hybridMultilevel"/>
    <w:tmpl w:val="195A1664"/>
    <w:lvl w:ilvl="0" w:tplc="A48C2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AB0005"/>
    <w:multiLevelType w:val="hybridMultilevel"/>
    <w:tmpl w:val="E1FAC51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6" w15:restartNumberingAfterBreak="0">
    <w:nsid w:val="733205ED"/>
    <w:multiLevelType w:val="hybridMultilevel"/>
    <w:tmpl w:val="25708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011836"/>
    <w:multiLevelType w:val="hybridMultilevel"/>
    <w:tmpl w:val="005A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E11156C"/>
    <w:multiLevelType w:val="hybridMultilevel"/>
    <w:tmpl w:val="2B302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90B88"/>
    <w:multiLevelType w:val="hybridMultilevel"/>
    <w:tmpl w:val="E270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39"/>
  </w:num>
  <w:num w:numId="4">
    <w:abstractNumId w:val="22"/>
  </w:num>
  <w:num w:numId="5">
    <w:abstractNumId w:val="33"/>
  </w:num>
  <w:num w:numId="6">
    <w:abstractNumId w:val="8"/>
  </w:num>
  <w:num w:numId="7">
    <w:abstractNumId w:val="27"/>
  </w:num>
  <w:num w:numId="8">
    <w:abstractNumId w:val="0"/>
  </w:num>
  <w:num w:numId="9">
    <w:abstractNumId w:val="17"/>
  </w:num>
  <w:num w:numId="10">
    <w:abstractNumId w:val="11"/>
  </w:num>
  <w:num w:numId="11">
    <w:abstractNumId w:val="14"/>
  </w:num>
  <w:num w:numId="12">
    <w:abstractNumId w:val="31"/>
  </w:num>
  <w:num w:numId="13">
    <w:abstractNumId w:val="26"/>
  </w:num>
  <w:num w:numId="14">
    <w:abstractNumId w:val="2"/>
  </w:num>
  <w:num w:numId="15">
    <w:abstractNumId w:val="35"/>
  </w:num>
  <w:num w:numId="16">
    <w:abstractNumId w:val="18"/>
  </w:num>
  <w:num w:numId="17">
    <w:abstractNumId w:val="24"/>
  </w:num>
  <w:num w:numId="18">
    <w:abstractNumId w:val="23"/>
  </w:num>
  <w:num w:numId="19">
    <w:abstractNumId w:val="20"/>
  </w:num>
  <w:num w:numId="20">
    <w:abstractNumId w:val="38"/>
  </w:num>
  <w:num w:numId="21">
    <w:abstractNumId w:val="9"/>
  </w:num>
  <w:num w:numId="22">
    <w:abstractNumId w:val="6"/>
  </w:num>
  <w:num w:numId="23">
    <w:abstractNumId w:val="19"/>
  </w:num>
  <w:num w:numId="24">
    <w:abstractNumId w:val="12"/>
  </w:num>
  <w:num w:numId="25">
    <w:abstractNumId w:val="30"/>
  </w:num>
  <w:num w:numId="26">
    <w:abstractNumId w:val="13"/>
  </w:num>
  <w:num w:numId="27">
    <w:abstractNumId w:val="37"/>
  </w:num>
  <w:num w:numId="28">
    <w:abstractNumId w:val="5"/>
  </w:num>
  <w:num w:numId="29">
    <w:abstractNumId w:val="28"/>
  </w:num>
  <w:num w:numId="30">
    <w:abstractNumId w:val="29"/>
  </w:num>
  <w:num w:numId="31">
    <w:abstractNumId w:val="36"/>
  </w:num>
  <w:num w:numId="32">
    <w:abstractNumId w:val="4"/>
  </w:num>
  <w:num w:numId="33">
    <w:abstractNumId w:val="40"/>
  </w:num>
  <w:num w:numId="34">
    <w:abstractNumId w:val="41"/>
  </w:num>
  <w:num w:numId="35">
    <w:abstractNumId w:val="1"/>
  </w:num>
  <w:num w:numId="36">
    <w:abstractNumId w:val="10"/>
  </w:num>
  <w:num w:numId="37">
    <w:abstractNumId w:val="21"/>
  </w:num>
  <w:num w:numId="38">
    <w:abstractNumId w:val="16"/>
  </w:num>
  <w:num w:numId="39">
    <w:abstractNumId w:val="7"/>
  </w:num>
  <w:num w:numId="40">
    <w:abstractNumId w:val="34"/>
  </w:num>
  <w:num w:numId="41">
    <w:abstractNumId w:val="32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8D0"/>
    <w:rsid w:val="000017FF"/>
    <w:rsid w:val="00003CB0"/>
    <w:rsid w:val="00004B59"/>
    <w:rsid w:val="00006E59"/>
    <w:rsid w:val="00007017"/>
    <w:rsid w:val="000129A2"/>
    <w:rsid w:val="00012E5F"/>
    <w:rsid w:val="0002458D"/>
    <w:rsid w:val="0002549B"/>
    <w:rsid w:val="000258F7"/>
    <w:rsid w:val="00043DD9"/>
    <w:rsid w:val="00044D68"/>
    <w:rsid w:val="000470BE"/>
    <w:rsid w:val="00047D9D"/>
    <w:rsid w:val="0006403E"/>
    <w:rsid w:val="00070663"/>
    <w:rsid w:val="00071880"/>
    <w:rsid w:val="00075061"/>
    <w:rsid w:val="00081C51"/>
    <w:rsid w:val="00084E5B"/>
    <w:rsid w:val="00087231"/>
    <w:rsid w:val="00095944"/>
    <w:rsid w:val="000A1DFB"/>
    <w:rsid w:val="000A2F32"/>
    <w:rsid w:val="000A3938"/>
    <w:rsid w:val="000B3E49"/>
    <w:rsid w:val="000C420D"/>
    <w:rsid w:val="000C7B4A"/>
    <w:rsid w:val="000E0060"/>
    <w:rsid w:val="000E1828"/>
    <w:rsid w:val="000E4BF8"/>
    <w:rsid w:val="000F20A9"/>
    <w:rsid w:val="000F307B"/>
    <w:rsid w:val="000F30B9"/>
    <w:rsid w:val="000F69FC"/>
    <w:rsid w:val="00101775"/>
    <w:rsid w:val="00104DD5"/>
    <w:rsid w:val="001055B9"/>
    <w:rsid w:val="0011693F"/>
    <w:rsid w:val="00122388"/>
    <w:rsid w:val="00123829"/>
    <w:rsid w:val="00124C3D"/>
    <w:rsid w:val="001350FC"/>
    <w:rsid w:val="00141A92"/>
    <w:rsid w:val="00145E84"/>
    <w:rsid w:val="0015102C"/>
    <w:rsid w:val="00153381"/>
    <w:rsid w:val="00166C89"/>
    <w:rsid w:val="0016767B"/>
    <w:rsid w:val="00176FBB"/>
    <w:rsid w:val="00181E97"/>
    <w:rsid w:val="00182A08"/>
    <w:rsid w:val="001A2EF2"/>
    <w:rsid w:val="001C2D74"/>
    <w:rsid w:val="001C7FAC"/>
    <w:rsid w:val="001E0CAC"/>
    <w:rsid w:val="001E1027"/>
    <w:rsid w:val="001E16A3"/>
    <w:rsid w:val="001E1DEA"/>
    <w:rsid w:val="001E7199"/>
    <w:rsid w:val="001F0896"/>
    <w:rsid w:val="001F24A0"/>
    <w:rsid w:val="001F36E8"/>
    <w:rsid w:val="001F5FD8"/>
    <w:rsid w:val="001F667E"/>
    <w:rsid w:val="001F67EC"/>
    <w:rsid w:val="0020330A"/>
    <w:rsid w:val="00211D1B"/>
    <w:rsid w:val="00237279"/>
    <w:rsid w:val="00240D69"/>
    <w:rsid w:val="00241B5E"/>
    <w:rsid w:val="00243EF3"/>
    <w:rsid w:val="00251D0A"/>
    <w:rsid w:val="00252087"/>
    <w:rsid w:val="00263392"/>
    <w:rsid w:val="00265194"/>
    <w:rsid w:val="00276C00"/>
    <w:rsid w:val="00287895"/>
    <w:rsid w:val="0029050E"/>
    <w:rsid w:val="00293351"/>
    <w:rsid w:val="00294349"/>
    <w:rsid w:val="002A3C02"/>
    <w:rsid w:val="002A5452"/>
    <w:rsid w:val="002B3E3A"/>
    <w:rsid w:val="002B4889"/>
    <w:rsid w:val="002B50C0"/>
    <w:rsid w:val="002B6F21"/>
    <w:rsid w:val="002D3D4A"/>
    <w:rsid w:val="002D7ADA"/>
    <w:rsid w:val="002E2FAF"/>
    <w:rsid w:val="002E53CB"/>
    <w:rsid w:val="002F29A3"/>
    <w:rsid w:val="0030196F"/>
    <w:rsid w:val="0030203A"/>
    <w:rsid w:val="00302775"/>
    <w:rsid w:val="00302F6A"/>
    <w:rsid w:val="00304D04"/>
    <w:rsid w:val="00310827"/>
    <w:rsid w:val="00310D8E"/>
    <w:rsid w:val="0031113C"/>
    <w:rsid w:val="003221F2"/>
    <w:rsid w:val="003225AD"/>
    <w:rsid w:val="00322614"/>
    <w:rsid w:val="00334A24"/>
    <w:rsid w:val="003410FE"/>
    <w:rsid w:val="00342D56"/>
    <w:rsid w:val="003508E7"/>
    <w:rsid w:val="003542F1"/>
    <w:rsid w:val="00356A3E"/>
    <w:rsid w:val="003642B8"/>
    <w:rsid w:val="003A4115"/>
    <w:rsid w:val="003B5B7A"/>
    <w:rsid w:val="003C49F8"/>
    <w:rsid w:val="003C7325"/>
    <w:rsid w:val="003D7DD0"/>
    <w:rsid w:val="003E3144"/>
    <w:rsid w:val="003E4FE5"/>
    <w:rsid w:val="003F59DD"/>
    <w:rsid w:val="004042D1"/>
    <w:rsid w:val="00405A07"/>
    <w:rsid w:val="00405EA4"/>
    <w:rsid w:val="0041034F"/>
    <w:rsid w:val="004118A3"/>
    <w:rsid w:val="004178CF"/>
    <w:rsid w:val="00423A26"/>
    <w:rsid w:val="00425046"/>
    <w:rsid w:val="00432AC9"/>
    <w:rsid w:val="004350B8"/>
    <w:rsid w:val="00444AAB"/>
    <w:rsid w:val="00450089"/>
    <w:rsid w:val="0045372D"/>
    <w:rsid w:val="00462A43"/>
    <w:rsid w:val="004675DA"/>
    <w:rsid w:val="00467C96"/>
    <w:rsid w:val="004729D1"/>
    <w:rsid w:val="00482AF5"/>
    <w:rsid w:val="00495971"/>
    <w:rsid w:val="004A47A2"/>
    <w:rsid w:val="004A4ACC"/>
    <w:rsid w:val="004C1D48"/>
    <w:rsid w:val="004D65CA"/>
    <w:rsid w:val="004F5109"/>
    <w:rsid w:val="004F6E89"/>
    <w:rsid w:val="005076A1"/>
    <w:rsid w:val="00510AB2"/>
    <w:rsid w:val="00513213"/>
    <w:rsid w:val="00515CB4"/>
    <w:rsid w:val="00517F12"/>
    <w:rsid w:val="0052102C"/>
    <w:rsid w:val="005212C8"/>
    <w:rsid w:val="00524E6C"/>
    <w:rsid w:val="00530326"/>
    <w:rsid w:val="005332D6"/>
    <w:rsid w:val="00544DFE"/>
    <w:rsid w:val="005548F2"/>
    <w:rsid w:val="005734CE"/>
    <w:rsid w:val="005767B2"/>
    <w:rsid w:val="005840AB"/>
    <w:rsid w:val="00586664"/>
    <w:rsid w:val="00587705"/>
    <w:rsid w:val="005922E6"/>
    <w:rsid w:val="00593290"/>
    <w:rsid w:val="005A0E33"/>
    <w:rsid w:val="005A12F7"/>
    <w:rsid w:val="005A1B30"/>
    <w:rsid w:val="005A40B4"/>
    <w:rsid w:val="005B1A32"/>
    <w:rsid w:val="005C0469"/>
    <w:rsid w:val="005C6116"/>
    <w:rsid w:val="005C77BB"/>
    <w:rsid w:val="005D17CF"/>
    <w:rsid w:val="005D24AF"/>
    <w:rsid w:val="005D5AAB"/>
    <w:rsid w:val="005D6B2D"/>
    <w:rsid w:val="005D6E12"/>
    <w:rsid w:val="005E0ED8"/>
    <w:rsid w:val="005E4D87"/>
    <w:rsid w:val="005E5911"/>
    <w:rsid w:val="005E6ABD"/>
    <w:rsid w:val="005F41FA"/>
    <w:rsid w:val="00600AE4"/>
    <w:rsid w:val="006054AA"/>
    <w:rsid w:val="0062054D"/>
    <w:rsid w:val="00622DBD"/>
    <w:rsid w:val="006334BF"/>
    <w:rsid w:val="00635A54"/>
    <w:rsid w:val="006425FB"/>
    <w:rsid w:val="00661A62"/>
    <w:rsid w:val="006725B4"/>
    <w:rsid w:val="006731D9"/>
    <w:rsid w:val="006761E9"/>
    <w:rsid w:val="006822BC"/>
    <w:rsid w:val="0069204A"/>
    <w:rsid w:val="006948D3"/>
    <w:rsid w:val="006A60AA"/>
    <w:rsid w:val="006B034F"/>
    <w:rsid w:val="006B5117"/>
    <w:rsid w:val="006C0CE7"/>
    <w:rsid w:val="006C78AE"/>
    <w:rsid w:val="006D6264"/>
    <w:rsid w:val="006E0CFA"/>
    <w:rsid w:val="006E6205"/>
    <w:rsid w:val="00701800"/>
    <w:rsid w:val="00705C2A"/>
    <w:rsid w:val="00724E29"/>
    <w:rsid w:val="00725499"/>
    <w:rsid w:val="00725708"/>
    <w:rsid w:val="007331A6"/>
    <w:rsid w:val="00740A47"/>
    <w:rsid w:val="00746ABD"/>
    <w:rsid w:val="00746C6D"/>
    <w:rsid w:val="00756B63"/>
    <w:rsid w:val="00760FD8"/>
    <w:rsid w:val="0076249F"/>
    <w:rsid w:val="00770941"/>
    <w:rsid w:val="0077418F"/>
    <w:rsid w:val="00775C44"/>
    <w:rsid w:val="00776802"/>
    <w:rsid w:val="007924CE"/>
    <w:rsid w:val="00795AFA"/>
    <w:rsid w:val="007A4742"/>
    <w:rsid w:val="007A66A5"/>
    <w:rsid w:val="007B0251"/>
    <w:rsid w:val="007B30DC"/>
    <w:rsid w:val="007C2F7E"/>
    <w:rsid w:val="007C6235"/>
    <w:rsid w:val="007C70D1"/>
    <w:rsid w:val="007D1990"/>
    <w:rsid w:val="007D2C34"/>
    <w:rsid w:val="007D38BD"/>
    <w:rsid w:val="007D3F21"/>
    <w:rsid w:val="007E0198"/>
    <w:rsid w:val="007E341A"/>
    <w:rsid w:val="007F126F"/>
    <w:rsid w:val="00803FBE"/>
    <w:rsid w:val="00805178"/>
    <w:rsid w:val="00806134"/>
    <w:rsid w:val="00830B70"/>
    <w:rsid w:val="00840749"/>
    <w:rsid w:val="00850526"/>
    <w:rsid w:val="008555BF"/>
    <w:rsid w:val="0086476E"/>
    <w:rsid w:val="00866104"/>
    <w:rsid w:val="0087452F"/>
    <w:rsid w:val="00875528"/>
    <w:rsid w:val="00884686"/>
    <w:rsid w:val="00895503"/>
    <w:rsid w:val="008A332F"/>
    <w:rsid w:val="008A4285"/>
    <w:rsid w:val="008A52F6"/>
    <w:rsid w:val="008B1A85"/>
    <w:rsid w:val="008C4BCD"/>
    <w:rsid w:val="008C6721"/>
    <w:rsid w:val="008D23D2"/>
    <w:rsid w:val="008D3826"/>
    <w:rsid w:val="008D547D"/>
    <w:rsid w:val="008E2298"/>
    <w:rsid w:val="008F2D9B"/>
    <w:rsid w:val="008F67EE"/>
    <w:rsid w:val="00904F8E"/>
    <w:rsid w:val="00907F6D"/>
    <w:rsid w:val="00911190"/>
    <w:rsid w:val="0091332C"/>
    <w:rsid w:val="009256F2"/>
    <w:rsid w:val="00933BEC"/>
    <w:rsid w:val="009347B8"/>
    <w:rsid w:val="009356CF"/>
    <w:rsid w:val="00936729"/>
    <w:rsid w:val="0094443D"/>
    <w:rsid w:val="0095183B"/>
    <w:rsid w:val="00952126"/>
    <w:rsid w:val="0095236B"/>
    <w:rsid w:val="00952617"/>
    <w:rsid w:val="009663A6"/>
    <w:rsid w:val="00971A40"/>
    <w:rsid w:val="00976434"/>
    <w:rsid w:val="00992EA3"/>
    <w:rsid w:val="009967CA"/>
    <w:rsid w:val="009A17FF"/>
    <w:rsid w:val="009A2924"/>
    <w:rsid w:val="009B4423"/>
    <w:rsid w:val="009C1C84"/>
    <w:rsid w:val="009C6140"/>
    <w:rsid w:val="009D2FA4"/>
    <w:rsid w:val="009D6BFC"/>
    <w:rsid w:val="009D7D8A"/>
    <w:rsid w:val="009E467B"/>
    <w:rsid w:val="009E4C67"/>
    <w:rsid w:val="009F09BF"/>
    <w:rsid w:val="009F11A8"/>
    <w:rsid w:val="009F1DC8"/>
    <w:rsid w:val="009F437E"/>
    <w:rsid w:val="009F56D6"/>
    <w:rsid w:val="00A11788"/>
    <w:rsid w:val="00A276EF"/>
    <w:rsid w:val="00A30847"/>
    <w:rsid w:val="00A348C4"/>
    <w:rsid w:val="00A36AE2"/>
    <w:rsid w:val="00A43E49"/>
    <w:rsid w:val="00A44EA2"/>
    <w:rsid w:val="00A47E43"/>
    <w:rsid w:val="00A5370F"/>
    <w:rsid w:val="00A56D63"/>
    <w:rsid w:val="00A67685"/>
    <w:rsid w:val="00A728AE"/>
    <w:rsid w:val="00A804AE"/>
    <w:rsid w:val="00A83DD7"/>
    <w:rsid w:val="00A86449"/>
    <w:rsid w:val="00A86F0E"/>
    <w:rsid w:val="00A87C1C"/>
    <w:rsid w:val="00A92887"/>
    <w:rsid w:val="00AA4CAB"/>
    <w:rsid w:val="00AA51AD"/>
    <w:rsid w:val="00AA730D"/>
    <w:rsid w:val="00AB1BC4"/>
    <w:rsid w:val="00AB2E01"/>
    <w:rsid w:val="00AC7E26"/>
    <w:rsid w:val="00AD180E"/>
    <w:rsid w:val="00AD45BB"/>
    <w:rsid w:val="00AE1643"/>
    <w:rsid w:val="00AE3A6C"/>
    <w:rsid w:val="00AF09B8"/>
    <w:rsid w:val="00AF3FE3"/>
    <w:rsid w:val="00AF567D"/>
    <w:rsid w:val="00B12CC3"/>
    <w:rsid w:val="00B17709"/>
    <w:rsid w:val="00B22842"/>
    <w:rsid w:val="00B23828"/>
    <w:rsid w:val="00B373FF"/>
    <w:rsid w:val="00B37FFA"/>
    <w:rsid w:val="00B41415"/>
    <w:rsid w:val="00B440C3"/>
    <w:rsid w:val="00B46B7D"/>
    <w:rsid w:val="00B50560"/>
    <w:rsid w:val="00B56125"/>
    <w:rsid w:val="00B64B3C"/>
    <w:rsid w:val="00B673C6"/>
    <w:rsid w:val="00B74859"/>
    <w:rsid w:val="00B87D3D"/>
    <w:rsid w:val="00B91243"/>
    <w:rsid w:val="00B91390"/>
    <w:rsid w:val="00BA481C"/>
    <w:rsid w:val="00BA600E"/>
    <w:rsid w:val="00BB059E"/>
    <w:rsid w:val="00BB2420"/>
    <w:rsid w:val="00BB49AC"/>
    <w:rsid w:val="00BB5ACE"/>
    <w:rsid w:val="00BC1BD2"/>
    <w:rsid w:val="00BC6BE4"/>
    <w:rsid w:val="00BD0F13"/>
    <w:rsid w:val="00BE47CD"/>
    <w:rsid w:val="00BE5BF9"/>
    <w:rsid w:val="00BF2A9B"/>
    <w:rsid w:val="00C05DD9"/>
    <w:rsid w:val="00C1106C"/>
    <w:rsid w:val="00C26361"/>
    <w:rsid w:val="00C302F1"/>
    <w:rsid w:val="00C32F82"/>
    <w:rsid w:val="00C3575F"/>
    <w:rsid w:val="00C37427"/>
    <w:rsid w:val="00C42AEA"/>
    <w:rsid w:val="00C57120"/>
    <w:rsid w:val="00C57985"/>
    <w:rsid w:val="00C6751B"/>
    <w:rsid w:val="00C902A7"/>
    <w:rsid w:val="00C96A4E"/>
    <w:rsid w:val="00C97C53"/>
    <w:rsid w:val="00CA0AE4"/>
    <w:rsid w:val="00CA516B"/>
    <w:rsid w:val="00CB1912"/>
    <w:rsid w:val="00CB5056"/>
    <w:rsid w:val="00CC7E21"/>
    <w:rsid w:val="00CE6FC3"/>
    <w:rsid w:val="00CE74F9"/>
    <w:rsid w:val="00CE7777"/>
    <w:rsid w:val="00CF2E64"/>
    <w:rsid w:val="00D02364"/>
    <w:rsid w:val="00D02F6D"/>
    <w:rsid w:val="00D06D5E"/>
    <w:rsid w:val="00D22C21"/>
    <w:rsid w:val="00D25CFE"/>
    <w:rsid w:val="00D4013B"/>
    <w:rsid w:val="00D4607F"/>
    <w:rsid w:val="00D50C2A"/>
    <w:rsid w:val="00D550B5"/>
    <w:rsid w:val="00D57025"/>
    <w:rsid w:val="00D57765"/>
    <w:rsid w:val="00D74975"/>
    <w:rsid w:val="00D755AC"/>
    <w:rsid w:val="00D77F50"/>
    <w:rsid w:val="00D859F4"/>
    <w:rsid w:val="00D85A52"/>
    <w:rsid w:val="00D86FEC"/>
    <w:rsid w:val="00DA34DF"/>
    <w:rsid w:val="00DA55D1"/>
    <w:rsid w:val="00DB3F7C"/>
    <w:rsid w:val="00DB69FD"/>
    <w:rsid w:val="00DC0A8A"/>
    <w:rsid w:val="00DC1705"/>
    <w:rsid w:val="00DC39A9"/>
    <w:rsid w:val="00DC4C79"/>
    <w:rsid w:val="00DE6249"/>
    <w:rsid w:val="00DE6DB4"/>
    <w:rsid w:val="00DE731D"/>
    <w:rsid w:val="00E0076D"/>
    <w:rsid w:val="00E11B44"/>
    <w:rsid w:val="00E1548C"/>
    <w:rsid w:val="00E15DEB"/>
    <w:rsid w:val="00E1688D"/>
    <w:rsid w:val="00E203EB"/>
    <w:rsid w:val="00E240CE"/>
    <w:rsid w:val="00E268F5"/>
    <w:rsid w:val="00E33741"/>
    <w:rsid w:val="00E35401"/>
    <w:rsid w:val="00E375DB"/>
    <w:rsid w:val="00E40F8C"/>
    <w:rsid w:val="00E42938"/>
    <w:rsid w:val="00E47508"/>
    <w:rsid w:val="00E5336E"/>
    <w:rsid w:val="00E55EB0"/>
    <w:rsid w:val="00E57BB7"/>
    <w:rsid w:val="00E61CB0"/>
    <w:rsid w:val="00E63ECB"/>
    <w:rsid w:val="00E71256"/>
    <w:rsid w:val="00E71BCF"/>
    <w:rsid w:val="00E74D7F"/>
    <w:rsid w:val="00E81D7C"/>
    <w:rsid w:val="00E83FA4"/>
    <w:rsid w:val="00E86020"/>
    <w:rsid w:val="00EA0B4F"/>
    <w:rsid w:val="00EB471D"/>
    <w:rsid w:val="00EB7B84"/>
    <w:rsid w:val="00EC2AFC"/>
    <w:rsid w:val="00EF07D0"/>
    <w:rsid w:val="00EF7D0E"/>
    <w:rsid w:val="00F0237E"/>
    <w:rsid w:val="00F040E9"/>
    <w:rsid w:val="00F06159"/>
    <w:rsid w:val="00F138F7"/>
    <w:rsid w:val="00F17528"/>
    <w:rsid w:val="00F2008A"/>
    <w:rsid w:val="00F204D7"/>
    <w:rsid w:val="00F21D9E"/>
    <w:rsid w:val="00F25348"/>
    <w:rsid w:val="00F30905"/>
    <w:rsid w:val="00F45073"/>
    <w:rsid w:val="00F45506"/>
    <w:rsid w:val="00F504C4"/>
    <w:rsid w:val="00F50FBB"/>
    <w:rsid w:val="00F60062"/>
    <w:rsid w:val="00F6099E"/>
    <w:rsid w:val="00F613CC"/>
    <w:rsid w:val="00F656CA"/>
    <w:rsid w:val="00F66C46"/>
    <w:rsid w:val="00F76777"/>
    <w:rsid w:val="00F8024F"/>
    <w:rsid w:val="00F83F2F"/>
    <w:rsid w:val="00F86555"/>
    <w:rsid w:val="00F86C58"/>
    <w:rsid w:val="00F95AF0"/>
    <w:rsid w:val="00FC3B03"/>
    <w:rsid w:val="00FC7B5A"/>
    <w:rsid w:val="00FD13BF"/>
    <w:rsid w:val="00FD3C33"/>
    <w:rsid w:val="00FF03A2"/>
    <w:rsid w:val="00FF22C4"/>
    <w:rsid w:val="00FF6C85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25C9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55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elatresc">
    <w:name w:val="Tabela tresc"/>
    <w:basedOn w:val="Normalny"/>
    <w:rsid w:val="001055B9"/>
    <w:pPr>
      <w:spacing w:before="60" w:after="60" w:line="288" w:lineRule="auto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4">
    <w:name w:val="Tabela - Siatka4"/>
    <w:basedOn w:val="Standardowy"/>
    <w:next w:val="Tabela-Siatka"/>
    <w:uiPriority w:val="39"/>
    <w:rsid w:val="001055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54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oportal.gov.pl/ankieta?inheritRedirect=true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eoportal.gov.pl/usluga-pobierania-atom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0x00FBEB7090D5ED8B4AADA9FC396769AC9B</ContentTypeId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Odbiorcy2 xmlns="8C029B3F-2CC4-4A59-AF0D-A90575FA3373" xsi:nil="true"/>
    <Osoba xmlns="8C029B3F-2CC4-4A59-AF0D-A90575FA3373">STAT\KARYNJ</Osoba>
    <NazwaPliku xmlns="8C029B3F-2CC4-4A59-AF0D-A90575FA3373">Raport IV kw PDS_11.02.2020.docx.docx</NazwaPliku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B5FBFD-6636-4162-A134-24271752B116}"/>
</file>

<file path=customXml/itemProps2.xml><?xml version="1.0" encoding="utf-8"?>
<ds:datastoreItem xmlns:ds="http://schemas.openxmlformats.org/officeDocument/2006/customXml" ds:itemID="{7F2E030E-08CB-42EE-AD39-99446EDD3555}"/>
</file>

<file path=customXml/itemProps3.xml><?xml version="1.0" encoding="utf-8"?>
<ds:datastoreItem xmlns:ds="http://schemas.openxmlformats.org/officeDocument/2006/customXml" ds:itemID="{DE2186A8-53B6-4A34-938F-897BADA2D7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1757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2020-02-11T10:54:00Z</dcterms:created>
  <dcterms:modified xsi:type="dcterms:W3CDTF">2020-02-11T13:08:00Z</dcterms:modified>
</cp:coreProperties>
</file>