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>Uchwała n</w:t>
      </w:r>
      <w:r w:rsidR="00F77BC3">
        <w:rPr>
          <w:rFonts w:eastAsia="Times New Roman"/>
          <w:b/>
          <w:color w:val="000000"/>
          <w:lang w:eastAsia="pl-PL"/>
        </w:rPr>
        <w:t xml:space="preserve">r </w:t>
      </w:r>
      <w:r w:rsidR="00AF75CC">
        <w:rPr>
          <w:rFonts w:eastAsia="Times New Roman"/>
          <w:b/>
          <w:color w:val="000000"/>
          <w:lang w:eastAsia="pl-PL"/>
        </w:rPr>
        <w:t>150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>Rady Działalności Pożytku Publicznego</w:t>
      </w:r>
    </w:p>
    <w:p w:rsidR="00270722" w:rsidRDefault="00843949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 xml:space="preserve">z dnia </w:t>
      </w:r>
      <w:r w:rsidR="00AF75CC">
        <w:rPr>
          <w:rFonts w:eastAsia="Times New Roman"/>
          <w:b/>
          <w:color w:val="000000"/>
          <w:lang w:eastAsia="pl-PL"/>
        </w:rPr>
        <w:t>29</w:t>
      </w:r>
      <w:r>
        <w:rPr>
          <w:rFonts w:eastAsia="Times New Roman"/>
          <w:b/>
          <w:color w:val="000000"/>
          <w:lang w:eastAsia="pl-PL"/>
        </w:rPr>
        <w:t xml:space="preserve"> </w:t>
      </w:r>
      <w:r w:rsidR="0098774A">
        <w:rPr>
          <w:rFonts w:eastAsia="Times New Roman"/>
          <w:b/>
          <w:color w:val="000000"/>
          <w:lang w:eastAsia="pl-PL"/>
        </w:rPr>
        <w:t>stycznia 2021 r.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 xml:space="preserve">w sprawie projektu ustawy o zmianie ustawy o rachunkowości </w:t>
      </w:r>
      <w:r w:rsidR="00F54B89">
        <w:rPr>
          <w:rFonts w:eastAsia="Times New Roman"/>
          <w:b/>
          <w:color w:val="000000"/>
          <w:lang w:eastAsia="pl-PL"/>
        </w:rPr>
        <w:br/>
      </w:r>
      <w:bookmarkStart w:id="0" w:name="_GoBack"/>
      <w:bookmarkEnd w:id="0"/>
      <w:r>
        <w:rPr>
          <w:rFonts w:eastAsia="Times New Roman"/>
          <w:b/>
          <w:color w:val="000000"/>
          <w:lang w:eastAsia="pl-PL"/>
        </w:rPr>
        <w:t>oraz niektórych innych ustaw</w:t>
      </w:r>
    </w:p>
    <w:p w:rsidR="00270722" w:rsidRDefault="00270722">
      <w:pPr>
        <w:pStyle w:val="Standard"/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/>
          <w:lang w:eastAsia="pl-PL"/>
        </w:rPr>
      </w:pP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/>
          <w:color w:val="000000"/>
          <w:lang w:eastAsia="pl-PL"/>
        </w:rPr>
        <w:t xml:space="preserve">Na podstawie § 10 rozporządzenia Przewodniczącego Komitetu do spraw Pożytku Publicznego z dnia 24 października 2018 r. w sprawie Rady Działalności Pożytku Publicznego (Dz. U. poz. 2052) oraz art. 35 ust. 2 ustawy z dnia 24 kwietnia 2003 r. o działalności pożytku publicznego i o wolontariacie (Dz. U. z 2020 r. poz. 1057), uchwala się stanowisko </w:t>
      </w:r>
      <w:r>
        <w:rPr>
          <w:color w:val="000000"/>
        </w:rPr>
        <w:t>Rady Działalności Pożytku Publicznego</w:t>
      </w:r>
      <w:r>
        <w:rPr>
          <w:rFonts w:eastAsia="Times New Roman"/>
          <w:color w:val="000000"/>
          <w:lang w:eastAsia="pl-PL"/>
        </w:rPr>
        <w:t xml:space="preserve"> w sprawie projektu ustawy o zmianie ustawy o rachunkowości oraz niektórych innych ustaw.</w:t>
      </w:r>
    </w:p>
    <w:p w:rsidR="00270722" w:rsidRDefault="00270722" w:rsidP="005D2FFD">
      <w:pPr>
        <w:pStyle w:val="Standard"/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/>
          <w:lang w:eastAsia="pl-PL"/>
        </w:rPr>
      </w:pPr>
    </w:p>
    <w:p w:rsidR="005D2FFD" w:rsidRDefault="0098774A" w:rsidP="005D2FFD">
      <w:pPr>
        <w:pStyle w:val="Standard"/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color w:val="000000"/>
          <w:lang w:eastAsia="pl-PL"/>
        </w:rPr>
        <w:t>§ 1</w:t>
      </w:r>
    </w:p>
    <w:p w:rsidR="00270722" w:rsidRDefault="005D2FFD" w:rsidP="00843949">
      <w:pPr>
        <w:pStyle w:val="Standard"/>
        <w:widowControl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/>
          <w:lang w:eastAsia="pl-PL"/>
        </w:rPr>
        <w:t>Rada Działalności Pożytku Publicznego</w:t>
      </w:r>
      <w:r w:rsidRPr="005D2FFD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zwana dalej „Radą” </w:t>
      </w:r>
      <w:r>
        <w:rPr>
          <w:rFonts w:eastAsia="Times New Roman"/>
          <w:lang w:eastAsia="pl-PL"/>
        </w:rPr>
        <w:t xml:space="preserve">wyraża pozytywną opinię na temat </w:t>
      </w:r>
      <w:r>
        <w:rPr>
          <w:rFonts w:eastAsia="Times New Roman"/>
          <w:color w:val="000000"/>
          <w:lang w:eastAsia="pl-PL"/>
        </w:rPr>
        <w:t>projektu ustawy o zmianie ustawy o rachunkowości oraz niektórych innych ustaw ułatwiającego sprawozdawczość organizacji pozarządowych.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§ 2</w:t>
      </w:r>
    </w:p>
    <w:p w:rsidR="005D2FFD" w:rsidRDefault="005D2FFD" w:rsidP="00843949">
      <w:pPr>
        <w:pStyle w:val="Standard"/>
        <w:widowControl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/>
          <w:color w:val="000000"/>
          <w:lang w:eastAsia="pl-PL"/>
        </w:rPr>
        <w:t xml:space="preserve">Rada już w przeszłości zwracała uwagę na potrzebę uproszczenia procesu podpisywania sprawozdania finansowego przez organizacje pozarządowe. Wielu przedstawicieli lokalnych organizacji zgłaszało, że dotychczasowa forma podpisywania sprawozdania finansowego stanowi duże utrudnienie i warto wprowadzić uproszczenia. 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>§ 3</w:t>
      </w:r>
    </w:p>
    <w:p w:rsidR="00270722" w:rsidRPr="00843949" w:rsidRDefault="0098774A" w:rsidP="00843949">
      <w:pPr>
        <w:pStyle w:val="Standard"/>
        <w:widowControl/>
        <w:shd w:val="clear" w:color="auto" w:fill="FFFFFF"/>
        <w:suppressAutoHyphens w:val="0"/>
        <w:spacing w:line="360" w:lineRule="auto"/>
      </w:pPr>
      <w:r>
        <w:rPr>
          <w:rFonts w:eastAsia="Times New Roman"/>
          <w:color w:val="000000"/>
          <w:lang w:eastAsia="pl-PL"/>
        </w:rPr>
        <w:t>Rada wyraża podziękowanie za przyjęcie przedstawionych rekomendacji</w:t>
      </w:r>
      <w:r w:rsidR="000778DF">
        <w:rPr>
          <w:rFonts w:eastAsia="Times New Roman"/>
          <w:color w:val="000000"/>
          <w:lang w:eastAsia="pl-PL"/>
        </w:rPr>
        <w:t>.</w:t>
      </w:r>
      <w:r>
        <w:rPr>
          <w:rFonts w:eastAsia="Times New Roman"/>
          <w:color w:val="000000"/>
          <w:lang w:eastAsia="pl-PL"/>
        </w:rPr>
        <w:t xml:space="preserve"> 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center"/>
      </w:pPr>
      <w:r>
        <w:rPr>
          <w:rFonts w:eastAsia="Times New Roman"/>
          <w:b/>
          <w:color w:val="000000"/>
          <w:lang w:eastAsia="pl-PL"/>
        </w:rPr>
        <w:t>§ 4</w:t>
      </w:r>
    </w:p>
    <w:p w:rsidR="00270722" w:rsidRDefault="0098774A">
      <w:pPr>
        <w:pStyle w:val="Standard"/>
        <w:widowControl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/>
          <w:color w:val="000000"/>
          <w:lang w:eastAsia="pl-PL"/>
        </w:rPr>
        <w:t>Uchwała wchodzi w życie z dniem podjęcia.</w:t>
      </w:r>
    </w:p>
    <w:sectPr w:rsidR="00270722" w:rsidSect="00270722">
      <w:footerReference w:type="default" r:id="rId7"/>
      <w:pgSz w:w="12240" w:h="15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D4" w:rsidRDefault="007D76D4" w:rsidP="00270722">
      <w:r>
        <w:separator/>
      </w:r>
    </w:p>
  </w:endnote>
  <w:endnote w:type="continuationSeparator" w:id="0">
    <w:p w:rsidR="007D76D4" w:rsidRDefault="007D76D4" w:rsidP="002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22" w:rsidRDefault="00270722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D4" w:rsidRDefault="007D76D4" w:rsidP="00270722">
      <w:r w:rsidRPr="00270722">
        <w:rPr>
          <w:color w:val="000000"/>
        </w:rPr>
        <w:separator/>
      </w:r>
    </w:p>
  </w:footnote>
  <w:footnote w:type="continuationSeparator" w:id="0">
    <w:p w:rsidR="007D76D4" w:rsidRDefault="007D76D4" w:rsidP="0027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682"/>
    <w:multiLevelType w:val="multilevel"/>
    <w:tmpl w:val="4614C22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9806B62"/>
    <w:multiLevelType w:val="multilevel"/>
    <w:tmpl w:val="A0661A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31F2001"/>
    <w:multiLevelType w:val="multilevel"/>
    <w:tmpl w:val="0AFA65A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5EF6E29"/>
    <w:multiLevelType w:val="multilevel"/>
    <w:tmpl w:val="E17E266C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4AC3B7A"/>
    <w:multiLevelType w:val="multilevel"/>
    <w:tmpl w:val="FEC0AAFC"/>
    <w:styleLink w:val="WWNum5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4C437359"/>
    <w:multiLevelType w:val="multilevel"/>
    <w:tmpl w:val="D80843A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4A866E7"/>
    <w:multiLevelType w:val="multilevel"/>
    <w:tmpl w:val="D73EFDD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1402EAC"/>
    <w:multiLevelType w:val="multilevel"/>
    <w:tmpl w:val="797E45C4"/>
    <w:styleLink w:val="WWNum9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66C97E75"/>
    <w:multiLevelType w:val="multilevel"/>
    <w:tmpl w:val="5F362188"/>
    <w:styleLink w:val="WWNum1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722"/>
    <w:rsid w:val="000778DF"/>
    <w:rsid w:val="00270722"/>
    <w:rsid w:val="005D2FFD"/>
    <w:rsid w:val="007D76D4"/>
    <w:rsid w:val="00843949"/>
    <w:rsid w:val="0098774A"/>
    <w:rsid w:val="00AF75CC"/>
    <w:rsid w:val="00E358BD"/>
    <w:rsid w:val="00F54B89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ACB5"/>
  <w15:docId w15:val="{804B79A6-894B-41E1-A343-5E0B176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722"/>
    <w:rPr>
      <w:rFonts w:ascii="Times New Roman" w:eastAsia="Andale Sans UI" w:hAnsi="Times New Roman" w:cs="Times New Roman"/>
    </w:rPr>
  </w:style>
  <w:style w:type="paragraph" w:customStyle="1" w:styleId="Heading">
    <w:name w:val="Heading"/>
    <w:basedOn w:val="Standard"/>
    <w:next w:val="Textbody"/>
    <w:rsid w:val="0027072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70722"/>
    <w:pPr>
      <w:spacing w:after="120"/>
    </w:pPr>
  </w:style>
  <w:style w:type="paragraph" w:styleId="Lista">
    <w:name w:val="List"/>
    <w:basedOn w:val="Textbody"/>
    <w:rsid w:val="00270722"/>
    <w:rPr>
      <w:rFonts w:cs="Arial"/>
    </w:rPr>
  </w:style>
  <w:style w:type="paragraph" w:customStyle="1" w:styleId="Legenda1">
    <w:name w:val="Legenda1"/>
    <w:basedOn w:val="Standard"/>
    <w:rsid w:val="0027072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70722"/>
    <w:pPr>
      <w:suppressLineNumbers/>
    </w:pPr>
    <w:rPr>
      <w:rFonts w:cs="Arial"/>
    </w:rPr>
  </w:style>
  <w:style w:type="paragraph" w:styleId="NormalnyWeb">
    <w:name w:val="Normal (Web)"/>
    <w:basedOn w:val="Standard"/>
    <w:rsid w:val="00270722"/>
    <w:pPr>
      <w:widowControl/>
      <w:suppressAutoHyphens w:val="0"/>
      <w:spacing w:before="100" w:after="100"/>
    </w:pPr>
    <w:rPr>
      <w:rFonts w:eastAsia="Times New Roman"/>
      <w:lang w:eastAsia="pl-PL"/>
    </w:rPr>
  </w:style>
  <w:style w:type="paragraph" w:styleId="Akapitzlist">
    <w:name w:val="List Paragraph"/>
    <w:basedOn w:val="Standard"/>
    <w:rsid w:val="00270722"/>
    <w:pPr>
      <w:ind w:left="720"/>
    </w:pPr>
  </w:style>
  <w:style w:type="paragraph" w:styleId="Tekstprzypisukocowego">
    <w:name w:val="endnote text"/>
    <w:basedOn w:val="Standard"/>
    <w:rsid w:val="00270722"/>
    <w:rPr>
      <w:sz w:val="20"/>
      <w:szCs w:val="20"/>
    </w:rPr>
  </w:style>
  <w:style w:type="paragraph" w:styleId="Tekstkomentarza">
    <w:name w:val="annotation text"/>
    <w:basedOn w:val="Standard"/>
    <w:rsid w:val="00270722"/>
    <w:rPr>
      <w:sz w:val="20"/>
      <w:szCs w:val="20"/>
    </w:rPr>
  </w:style>
  <w:style w:type="paragraph" w:styleId="Tematkomentarza">
    <w:name w:val="annotation subject"/>
    <w:basedOn w:val="Tekstkomentarza"/>
    <w:rsid w:val="00270722"/>
    <w:rPr>
      <w:b/>
      <w:bCs/>
    </w:rPr>
  </w:style>
  <w:style w:type="paragraph" w:styleId="Tekstdymka">
    <w:name w:val="Balloon Text"/>
    <w:basedOn w:val="Standard"/>
    <w:rsid w:val="00270722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Standard"/>
    <w:rsid w:val="0027072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270722"/>
    <w:pPr>
      <w:suppressLineNumbers/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rsid w:val="00270722"/>
    <w:rPr>
      <w:rFonts w:ascii="Times New Roman" w:eastAsia="Andale Sans UI" w:hAnsi="Times New Roman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rsid w:val="00270722"/>
    <w:rPr>
      <w:position w:val="0"/>
      <w:vertAlign w:val="superscript"/>
    </w:rPr>
  </w:style>
  <w:style w:type="character" w:styleId="Odwoaniedokomentarza">
    <w:name w:val="annotation reference"/>
    <w:basedOn w:val="Domylnaczcionkaakapitu"/>
    <w:rsid w:val="0027072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70722"/>
    <w:rPr>
      <w:rFonts w:ascii="Times New Roman" w:eastAsia="Andale Sans UI" w:hAnsi="Times New Roman" w:cs="Times New Roman"/>
      <w:kern w:val="3"/>
      <w:sz w:val="20"/>
      <w:szCs w:val="20"/>
    </w:rPr>
  </w:style>
  <w:style w:type="character" w:customStyle="1" w:styleId="TematkomentarzaZnak">
    <w:name w:val="Temat komentarza Znak"/>
    <w:basedOn w:val="TekstkomentarzaZnak"/>
    <w:rsid w:val="00270722"/>
    <w:rPr>
      <w:rFonts w:ascii="Times New Roman" w:eastAsia="Andale Sans UI" w:hAnsi="Times New Roman" w:cs="Times New Roman"/>
      <w:b/>
      <w:bCs/>
      <w:kern w:val="3"/>
      <w:sz w:val="20"/>
      <w:szCs w:val="20"/>
    </w:rPr>
  </w:style>
  <w:style w:type="character" w:customStyle="1" w:styleId="TekstdymkaZnak">
    <w:name w:val="Tekst dymka Znak"/>
    <w:basedOn w:val="Domylnaczcionkaakapitu"/>
    <w:rsid w:val="00270722"/>
    <w:rPr>
      <w:rFonts w:ascii="Segoe UI" w:eastAsia="Andale Sans UI" w:hAnsi="Segoe UI" w:cs="Segoe UI"/>
      <w:kern w:val="3"/>
      <w:sz w:val="18"/>
      <w:szCs w:val="18"/>
    </w:rPr>
  </w:style>
  <w:style w:type="character" w:customStyle="1" w:styleId="NagwekZnak">
    <w:name w:val="Nagłówek Znak"/>
    <w:basedOn w:val="Domylnaczcionkaakapitu"/>
    <w:rsid w:val="00270722"/>
    <w:rPr>
      <w:rFonts w:ascii="Times New Roman" w:eastAsia="Andale Sans UI" w:hAnsi="Times New Roman" w:cs="Times New Roman"/>
      <w:kern w:val="3"/>
    </w:rPr>
  </w:style>
  <w:style w:type="character" w:customStyle="1" w:styleId="StopkaZnak">
    <w:name w:val="Stopka Znak"/>
    <w:basedOn w:val="Domylnaczcionkaakapitu"/>
    <w:rsid w:val="00270722"/>
    <w:rPr>
      <w:rFonts w:ascii="Times New Roman" w:eastAsia="Andale Sans UI" w:hAnsi="Times New Roman" w:cs="Times New Roman"/>
      <w:kern w:val="3"/>
    </w:rPr>
  </w:style>
  <w:style w:type="character" w:customStyle="1" w:styleId="ListLabel1">
    <w:name w:val="ListLabel 1"/>
    <w:rsid w:val="00270722"/>
    <w:rPr>
      <w:rFonts w:cs="Courier New"/>
    </w:rPr>
  </w:style>
  <w:style w:type="character" w:customStyle="1" w:styleId="ListLabel2">
    <w:name w:val="ListLabel 2"/>
    <w:rsid w:val="00270722"/>
    <w:rPr>
      <w:rFonts w:eastAsia="Times New Roman" w:cs="Times New Roman"/>
    </w:rPr>
  </w:style>
  <w:style w:type="numbering" w:customStyle="1" w:styleId="WWNum1">
    <w:name w:val="WWNum1"/>
    <w:basedOn w:val="Bezlisty"/>
    <w:rsid w:val="00270722"/>
    <w:pPr>
      <w:numPr>
        <w:numId w:val="1"/>
      </w:numPr>
    </w:pPr>
  </w:style>
  <w:style w:type="numbering" w:customStyle="1" w:styleId="WWNum2">
    <w:name w:val="WWNum2"/>
    <w:basedOn w:val="Bezlisty"/>
    <w:rsid w:val="00270722"/>
    <w:pPr>
      <w:numPr>
        <w:numId w:val="2"/>
      </w:numPr>
    </w:pPr>
  </w:style>
  <w:style w:type="numbering" w:customStyle="1" w:styleId="WWNum3">
    <w:name w:val="WWNum3"/>
    <w:basedOn w:val="Bezlisty"/>
    <w:rsid w:val="00270722"/>
    <w:pPr>
      <w:numPr>
        <w:numId w:val="3"/>
      </w:numPr>
    </w:pPr>
  </w:style>
  <w:style w:type="numbering" w:customStyle="1" w:styleId="WWNum4">
    <w:name w:val="WWNum4"/>
    <w:basedOn w:val="Bezlisty"/>
    <w:rsid w:val="00270722"/>
    <w:pPr>
      <w:numPr>
        <w:numId w:val="4"/>
      </w:numPr>
    </w:pPr>
  </w:style>
  <w:style w:type="numbering" w:customStyle="1" w:styleId="WWNum5">
    <w:name w:val="WWNum5"/>
    <w:basedOn w:val="Bezlisty"/>
    <w:rsid w:val="00270722"/>
    <w:pPr>
      <w:numPr>
        <w:numId w:val="5"/>
      </w:numPr>
    </w:pPr>
  </w:style>
  <w:style w:type="numbering" w:customStyle="1" w:styleId="WWNum6">
    <w:name w:val="WWNum6"/>
    <w:basedOn w:val="Bezlisty"/>
    <w:rsid w:val="00270722"/>
    <w:pPr>
      <w:numPr>
        <w:numId w:val="6"/>
      </w:numPr>
    </w:pPr>
  </w:style>
  <w:style w:type="numbering" w:customStyle="1" w:styleId="WWNum7">
    <w:name w:val="WWNum7"/>
    <w:basedOn w:val="Bezlisty"/>
    <w:rsid w:val="00270722"/>
    <w:pPr>
      <w:numPr>
        <w:numId w:val="7"/>
      </w:numPr>
    </w:pPr>
  </w:style>
  <w:style w:type="numbering" w:customStyle="1" w:styleId="WWNum8">
    <w:name w:val="WWNum8"/>
    <w:basedOn w:val="Bezlisty"/>
    <w:rsid w:val="00270722"/>
    <w:pPr>
      <w:numPr>
        <w:numId w:val="8"/>
      </w:numPr>
    </w:pPr>
  </w:style>
  <w:style w:type="numbering" w:customStyle="1" w:styleId="WWNum9">
    <w:name w:val="WWNum9"/>
    <w:basedOn w:val="Bezlisty"/>
    <w:rsid w:val="00270722"/>
    <w:pPr>
      <w:numPr>
        <w:numId w:val="9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27072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Krupa Katarzyna (DOB)</cp:lastModifiedBy>
  <cp:revision>6</cp:revision>
  <dcterms:created xsi:type="dcterms:W3CDTF">2021-01-27T07:49:00Z</dcterms:created>
  <dcterms:modified xsi:type="dcterms:W3CDTF">2021-01-29T12:01:00Z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