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FCDF8" w14:textId="77777777" w:rsidR="00C954C5" w:rsidRPr="000A6943" w:rsidRDefault="00D05314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4DB6374E" wp14:editId="62749309">
            <wp:simplePos x="0" y="0"/>
            <wp:positionH relativeFrom="page">
              <wp:posOffset>-17253</wp:posOffset>
            </wp:positionH>
            <wp:positionV relativeFrom="page">
              <wp:align>top</wp:align>
            </wp:positionV>
            <wp:extent cx="7800230" cy="12998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230" cy="129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D62B6" w14:textId="77777777" w:rsidR="009B6DDB" w:rsidRDefault="009B6DDB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04809BC4" w14:textId="77777777" w:rsidR="00D05314" w:rsidRDefault="00D05314" w:rsidP="00D05314">
      <w:pPr>
        <w:pStyle w:val="Tekstpodstawowy"/>
        <w:spacing w:line="312" w:lineRule="auto"/>
        <w:ind w:right="156"/>
        <w:rPr>
          <w:b/>
          <w:sz w:val="28"/>
          <w:szCs w:val="28"/>
        </w:rPr>
      </w:pPr>
    </w:p>
    <w:p w14:paraId="5622BD4D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017121">
        <w:rPr>
          <w:b/>
          <w:sz w:val="24"/>
          <w:szCs w:val="24"/>
        </w:rPr>
        <w:t xml:space="preserve">Zakład Gazowniczy w Kielcach </w:t>
      </w:r>
      <w:r w:rsidRPr="009D2054">
        <w:rPr>
          <w:b/>
          <w:sz w:val="24"/>
          <w:szCs w:val="24"/>
        </w:rPr>
        <w:br/>
        <w:t xml:space="preserve">ul. </w:t>
      </w:r>
      <w:r w:rsidR="00017121">
        <w:rPr>
          <w:b/>
          <w:sz w:val="24"/>
          <w:szCs w:val="24"/>
        </w:rPr>
        <w:t>Loefflera 2</w:t>
      </w:r>
      <w:r w:rsidRPr="009D2054">
        <w:rPr>
          <w:b/>
          <w:sz w:val="24"/>
          <w:szCs w:val="24"/>
        </w:rPr>
        <w:t xml:space="preserve">, </w:t>
      </w:r>
      <w:r w:rsidR="00017121">
        <w:rPr>
          <w:b/>
          <w:sz w:val="24"/>
          <w:szCs w:val="24"/>
        </w:rPr>
        <w:t>25-550 Kielce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 w:rsidR="00017121">
        <w:rPr>
          <w:b/>
          <w:sz w:val="24"/>
          <w:szCs w:val="24"/>
        </w:rPr>
        <w:t xml:space="preserve">41 </w:t>
      </w:r>
      <w:r w:rsidR="00D05314">
        <w:rPr>
          <w:b/>
          <w:sz w:val="24"/>
          <w:szCs w:val="24"/>
        </w:rPr>
        <w:t>34 94 101</w:t>
      </w:r>
    </w:p>
    <w:p w14:paraId="0DC503AC" w14:textId="77777777" w:rsidR="00D05314" w:rsidRPr="009D2054" w:rsidRDefault="00D05314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0CA2C63" w14:textId="25B3E336" w:rsidR="008B3DDA" w:rsidRDefault="00C954C5" w:rsidP="008B3DD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017121">
        <w:rPr>
          <w:b/>
          <w:sz w:val="24"/>
          <w:szCs w:val="24"/>
        </w:rPr>
        <w:t xml:space="preserve"> PISEMNY NIEOGRANICZONY</w:t>
      </w:r>
      <w:r w:rsidRPr="009D2054">
        <w:rPr>
          <w:b/>
          <w:sz w:val="24"/>
          <w:szCs w:val="24"/>
        </w:rPr>
        <w:t xml:space="preserve"> </w:t>
      </w:r>
      <w:r w:rsidR="003C4077">
        <w:rPr>
          <w:b/>
          <w:sz w:val="24"/>
          <w:szCs w:val="24"/>
        </w:rPr>
        <w:t>NA SPRZEDAŻ</w:t>
      </w:r>
    </w:p>
    <w:p w14:paraId="3A051D2A" w14:textId="77777777" w:rsidR="008B3DDA" w:rsidRDefault="008B3DDA" w:rsidP="008B3DDA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2E0FBAE2" w14:textId="74569E55" w:rsidR="008B3DDA" w:rsidRPr="008B3DDA" w:rsidRDefault="0035437A" w:rsidP="008B3DDA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>prawa użytkowania wieczystego części nieruchomości</w:t>
      </w:r>
      <w:r w:rsidR="008B3DDA" w:rsidRPr="008B3DDA">
        <w:rPr>
          <w:b/>
          <w:sz w:val="22"/>
          <w:szCs w:val="22"/>
        </w:rPr>
        <w:t>,</w:t>
      </w:r>
      <w:r w:rsidRPr="008B3DDA">
        <w:rPr>
          <w:b/>
          <w:sz w:val="22"/>
          <w:szCs w:val="22"/>
        </w:rPr>
        <w:t xml:space="preserve"> </w:t>
      </w:r>
      <w:r w:rsidR="008B3DDA" w:rsidRPr="008B3DDA">
        <w:rPr>
          <w:b/>
          <w:sz w:val="22"/>
          <w:szCs w:val="22"/>
        </w:rPr>
        <w:t xml:space="preserve">obejmującej </w:t>
      </w:r>
      <w:r w:rsidRPr="008B3DDA">
        <w:rPr>
          <w:b/>
          <w:sz w:val="22"/>
          <w:szCs w:val="22"/>
        </w:rPr>
        <w:t>niezabudowane</w:t>
      </w:r>
      <w:r w:rsidR="008B3DDA" w:rsidRPr="008B3DDA">
        <w:rPr>
          <w:b/>
          <w:sz w:val="22"/>
          <w:szCs w:val="22"/>
        </w:rPr>
        <w:t xml:space="preserve"> działki oznaczone nr </w:t>
      </w:r>
      <w:r w:rsidRPr="008B3DDA">
        <w:rPr>
          <w:b/>
          <w:sz w:val="22"/>
          <w:szCs w:val="22"/>
        </w:rPr>
        <w:t>35/2, 29/28</w:t>
      </w:r>
      <w:r w:rsidR="008B3DDA" w:rsidRPr="008B3DDA">
        <w:rPr>
          <w:b/>
          <w:sz w:val="22"/>
          <w:szCs w:val="22"/>
        </w:rPr>
        <w:t>,</w:t>
      </w:r>
      <w:r w:rsidRPr="008B3DDA">
        <w:rPr>
          <w:b/>
          <w:sz w:val="22"/>
          <w:szCs w:val="22"/>
        </w:rPr>
        <w:t xml:space="preserve"> </w:t>
      </w:r>
      <w:r w:rsidR="008B3DDA" w:rsidRPr="008B3DDA">
        <w:rPr>
          <w:b/>
          <w:sz w:val="22"/>
          <w:szCs w:val="22"/>
        </w:rPr>
        <w:t xml:space="preserve">wchodzące w skład nieruchomości położonej w Ostrowcu Świętokrzyskim przy ul. Biesiady, </w:t>
      </w:r>
      <w:r w:rsidR="008B3DDA">
        <w:rPr>
          <w:b/>
          <w:sz w:val="22"/>
          <w:szCs w:val="22"/>
        </w:rPr>
        <w:br/>
      </w:r>
      <w:r w:rsidR="008B3DDA" w:rsidRPr="008B3DDA">
        <w:rPr>
          <w:b/>
          <w:sz w:val="22"/>
          <w:szCs w:val="22"/>
        </w:rPr>
        <w:t>dla której Sąd Rejonowy w Ostrowcu Świętokrzyskim, V Wydział Ksiąg Wieczystych prowadzi księgę wieczystą o numerze KI1O/00042622/2,</w:t>
      </w:r>
    </w:p>
    <w:p w14:paraId="2C812EF8" w14:textId="713C9884" w:rsidR="008B3DDA" w:rsidRPr="008B3DDA" w:rsidRDefault="008B3DDA" w:rsidP="008B3DDA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>oraz prawa użytkowania wieczystego części nieruchomości</w:t>
      </w:r>
      <w:r>
        <w:rPr>
          <w:b/>
          <w:sz w:val="22"/>
          <w:szCs w:val="22"/>
        </w:rPr>
        <w:t>,</w:t>
      </w:r>
      <w:r w:rsidRPr="008B3DDA">
        <w:rPr>
          <w:b/>
          <w:sz w:val="22"/>
          <w:szCs w:val="22"/>
        </w:rPr>
        <w:t xml:space="preserve"> obejmującej niezabudowaną działkę nr 29/26, wchodzącą w skład nieruchomości położonej w Ostrowcu Świętokrzyskim przy ul. Biesiady, dla której Sąd Rejonowy </w:t>
      </w:r>
      <w:r>
        <w:rPr>
          <w:b/>
          <w:sz w:val="22"/>
          <w:szCs w:val="22"/>
        </w:rPr>
        <w:br/>
      </w:r>
      <w:r w:rsidRPr="008B3DDA">
        <w:rPr>
          <w:b/>
          <w:sz w:val="22"/>
          <w:szCs w:val="22"/>
        </w:rPr>
        <w:t xml:space="preserve">w Ostrowcu Świętokrzyskim, V Wydział Ksiąg Wieczystych prowadzi księgę wieczystą o numerze KI1O/00061782/0, </w:t>
      </w:r>
    </w:p>
    <w:p w14:paraId="6F165EC7" w14:textId="029A45E9" w:rsidR="0035437A" w:rsidRPr="008B3DDA" w:rsidRDefault="008B3DDA" w:rsidP="008B3DDA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>o łącznej powierzchni 0,6334 ha.</w:t>
      </w:r>
    </w:p>
    <w:p w14:paraId="4A1AC2ED" w14:textId="77777777" w:rsidR="00C954C5" w:rsidRPr="008B3DDA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</w:p>
    <w:p w14:paraId="7FB4D17D" w14:textId="5D719324" w:rsidR="00C954C5" w:rsidRPr="008B3DDA" w:rsidRDefault="00C954C5" w:rsidP="00C12EEC">
      <w:pPr>
        <w:pStyle w:val="Tekstpodstawowy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>Cena wywoławcza wynosi:</w:t>
      </w:r>
      <w:r w:rsidR="00017121" w:rsidRPr="008B3DDA">
        <w:rPr>
          <w:b/>
          <w:sz w:val="22"/>
          <w:szCs w:val="22"/>
        </w:rPr>
        <w:t xml:space="preserve"> </w:t>
      </w:r>
      <w:r w:rsidR="0035437A" w:rsidRPr="008B3DDA">
        <w:rPr>
          <w:b/>
          <w:sz w:val="22"/>
          <w:szCs w:val="22"/>
        </w:rPr>
        <w:t>362</w:t>
      </w:r>
      <w:r w:rsidR="008B3DDA">
        <w:rPr>
          <w:b/>
          <w:sz w:val="22"/>
          <w:szCs w:val="22"/>
        </w:rPr>
        <w:t xml:space="preserve"> </w:t>
      </w:r>
      <w:r w:rsidR="0035437A" w:rsidRPr="008B3DDA">
        <w:rPr>
          <w:b/>
          <w:sz w:val="22"/>
          <w:szCs w:val="22"/>
        </w:rPr>
        <w:t>440</w:t>
      </w:r>
      <w:r w:rsidR="00017121" w:rsidRPr="008B3DDA">
        <w:rPr>
          <w:b/>
          <w:sz w:val="22"/>
          <w:szCs w:val="22"/>
        </w:rPr>
        <w:t>,</w:t>
      </w:r>
      <w:r w:rsidR="0035437A" w:rsidRPr="008B3DDA">
        <w:rPr>
          <w:b/>
          <w:sz w:val="22"/>
          <w:szCs w:val="22"/>
        </w:rPr>
        <w:t>00</w:t>
      </w:r>
      <w:r w:rsidR="00017121" w:rsidRPr="008B3DDA">
        <w:rPr>
          <w:b/>
          <w:sz w:val="22"/>
          <w:szCs w:val="22"/>
        </w:rPr>
        <w:t xml:space="preserve"> zł</w:t>
      </w:r>
      <w:r w:rsidRPr="008B3DDA">
        <w:rPr>
          <w:b/>
          <w:sz w:val="22"/>
          <w:szCs w:val="22"/>
        </w:rPr>
        <w:t xml:space="preserve"> netto.</w:t>
      </w:r>
    </w:p>
    <w:p w14:paraId="56D5AEFB" w14:textId="0C25099F" w:rsidR="00C954C5" w:rsidRPr="008B3DD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>Wymagane wadium w wysokości:</w:t>
      </w:r>
      <w:r w:rsidR="00017121" w:rsidRPr="008B3DDA">
        <w:rPr>
          <w:b/>
          <w:sz w:val="22"/>
          <w:szCs w:val="22"/>
        </w:rPr>
        <w:t xml:space="preserve"> </w:t>
      </w:r>
      <w:r w:rsidR="0035437A" w:rsidRPr="008B3DDA">
        <w:rPr>
          <w:b/>
          <w:sz w:val="22"/>
          <w:szCs w:val="22"/>
        </w:rPr>
        <w:t>18</w:t>
      </w:r>
      <w:r w:rsidR="008B3DDA">
        <w:rPr>
          <w:b/>
          <w:sz w:val="22"/>
          <w:szCs w:val="22"/>
        </w:rPr>
        <w:t xml:space="preserve"> </w:t>
      </w:r>
      <w:r w:rsidR="0035437A" w:rsidRPr="008B3DDA">
        <w:rPr>
          <w:b/>
          <w:sz w:val="22"/>
          <w:szCs w:val="22"/>
        </w:rPr>
        <w:t>130</w:t>
      </w:r>
      <w:r w:rsidR="00017121" w:rsidRPr="008B3DDA">
        <w:rPr>
          <w:b/>
          <w:sz w:val="22"/>
          <w:szCs w:val="22"/>
        </w:rPr>
        <w:t xml:space="preserve">,00 </w:t>
      </w:r>
      <w:r w:rsidRPr="008B3DDA">
        <w:rPr>
          <w:b/>
          <w:sz w:val="22"/>
          <w:szCs w:val="22"/>
        </w:rPr>
        <w:t>zł.</w:t>
      </w:r>
    </w:p>
    <w:p w14:paraId="5EA6B5B6" w14:textId="16DC00F2" w:rsidR="00C954C5" w:rsidRPr="008B3DD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 xml:space="preserve">Termin </w:t>
      </w:r>
      <w:r w:rsidR="00EC23DB" w:rsidRPr="008B3DDA">
        <w:rPr>
          <w:b/>
          <w:sz w:val="22"/>
          <w:szCs w:val="22"/>
        </w:rPr>
        <w:t>rozstrzygnięcia przetargu</w:t>
      </w:r>
      <w:r w:rsidRPr="008B3DDA">
        <w:rPr>
          <w:b/>
          <w:sz w:val="22"/>
          <w:szCs w:val="22"/>
        </w:rPr>
        <w:t xml:space="preserve">: </w:t>
      </w:r>
      <w:r w:rsidR="0035437A" w:rsidRPr="008B3DDA">
        <w:rPr>
          <w:b/>
          <w:sz w:val="22"/>
          <w:szCs w:val="22"/>
        </w:rPr>
        <w:t>09</w:t>
      </w:r>
      <w:r w:rsidR="00D05314" w:rsidRPr="008B3DDA">
        <w:rPr>
          <w:b/>
          <w:sz w:val="22"/>
          <w:szCs w:val="22"/>
        </w:rPr>
        <w:t>.</w:t>
      </w:r>
      <w:r w:rsidR="00682AC1" w:rsidRPr="008B3DDA">
        <w:rPr>
          <w:b/>
          <w:sz w:val="22"/>
          <w:szCs w:val="22"/>
        </w:rPr>
        <w:t>1</w:t>
      </w:r>
      <w:r w:rsidR="0035437A" w:rsidRPr="008B3DDA">
        <w:rPr>
          <w:b/>
          <w:sz w:val="22"/>
          <w:szCs w:val="22"/>
        </w:rPr>
        <w:t>2</w:t>
      </w:r>
      <w:r w:rsidR="00D05314" w:rsidRPr="008B3DDA">
        <w:rPr>
          <w:b/>
          <w:sz w:val="22"/>
          <w:szCs w:val="22"/>
        </w:rPr>
        <w:t>.20</w:t>
      </w:r>
      <w:r w:rsidR="006D2235" w:rsidRPr="008B3DDA">
        <w:rPr>
          <w:b/>
          <w:sz w:val="22"/>
          <w:szCs w:val="22"/>
        </w:rPr>
        <w:t>2</w:t>
      </w:r>
      <w:r w:rsidR="007E4678" w:rsidRPr="008B3DDA">
        <w:rPr>
          <w:b/>
          <w:sz w:val="22"/>
          <w:szCs w:val="22"/>
        </w:rPr>
        <w:t>1</w:t>
      </w:r>
      <w:r w:rsidR="008B3DDA" w:rsidRPr="008B3DDA">
        <w:rPr>
          <w:b/>
          <w:sz w:val="22"/>
          <w:szCs w:val="22"/>
        </w:rPr>
        <w:t xml:space="preserve"> r.</w:t>
      </w:r>
      <w:r w:rsidR="00D05314" w:rsidRPr="008B3DDA">
        <w:rPr>
          <w:b/>
          <w:sz w:val="22"/>
          <w:szCs w:val="22"/>
        </w:rPr>
        <w:t xml:space="preserve"> </w:t>
      </w:r>
      <w:r w:rsidRPr="008B3DDA">
        <w:rPr>
          <w:b/>
          <w:sz w:val="22"/>
          <w:szCs w:val="22"/>
        </w:rPr>
        <w:t xml:space="preserve">o godz. </w:t>
      </w:r>
      <w:r w:rsidR="00D05314" w:rsidRPr="008B3DDA">
        <w:rPr>
          <w:b/>
          <w:sz w:val="22"/>
          <w:szCs w:val="22"/>
        </w:rPr>
        <w:t>1</w:t>
      </w:r>
      <w:r w:rsidR="007E4678" w:rsidRPr="008B3DDA">
        <w:rPr>
          <w:b/>
          <w:sz w:val="22"/>
          <w:szCs w:val="22"/>
        </w:rPr>
        <w:t>1</w:t>
      </w:r>
      <w:r w:rsidR="00D05314" w:rsidRPr="008B3DDA">
        <w:rPr>
          <w:b/>
          <w:sz w:val="22"/>
          <w:szCs w:val="22"/>
        </w:rPr>
        <w:t>:00</w:t>
      </w:r>
      <w:r w:rsidRPr="008B3DDA">
        <w:rPr>
          <w:b/>
          <w:sz w:val="22"/>
          <w:szCs w:val="22"/>
        </w:rPr>
        <w:t xml:space="preserve"> </w:t>
      </w:r>
      <w:r w:rsidRPr="008B3DDA">
        <w:rPr>
          <w:b/>
          <w:sz w:val="22"/>
          <w:szCs w:val="22"/>
        </w:rPr>
        <w:br/>
      </w:r>
      <w:r w:rsidR="00301DE9" w:rsidRPr="008B3DDA">
        <w:rPr>
          <w:b/>
          <w:sz w:val="22"/>
          <w:szCs w:val="22"/>
        </w:rPr>
        <w:t xml:space="preserve">w Oddziale Zakładu Gazowniczego w Kielcach ul. Loefflera2,                         </w:t>
      </w:r>
      <w:r w:rsidR="008B3DDA">
        <w:rPr>
          <w:b/>
          <w:sz w:val="22"/>
          <w:szCs w:val="22"/>
        </w:rPr>
        <w:br/>
      </w:r>
      <w:r w:rsidR="00301DE9" w:rsidRPr="008B3DDA">
        <w:rPr>
          <w:b/>
          <w:sz w:val="22"/>
          <w:szCs w:val="22"/>
        </w:rPr>
        <w:t>25</w:t>
      </w:r>
      <w:r w:rsidR="008B3DDA">
        <w:rPr>
          <w:b/>
          <w:sz w:val="22"/>
          <w:szCs w:val="22"/>
        </w:rPr>
        <w:t xml:space="preserve">- </w:t>
      </w:r>
      <w:r w:rsidR="00301DE9" w:rsidRPr="008B3DDA">
        <w:rPr>
          <w:b/>
          <w:sz w:val="22"/>
          <w:szCs w:val="22"/>
        </w:rPr>
        <w:t>550 Kielce, sala 101.</w:t>
      </w:r>
    </w:p>
    <w:p w14:paraId="3C9601DA" w14:textId="77777777" w:rsidR="00C954C5" w:rsidRPr="008B3DD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D85573C" w14:textId="30CC3903" w:rsidR="0035437A" w:rsidRPr="008B3DDA" w:rsidRDefault="00C954C5" w:rsidP="00C12EEC">
      <w:pPr>
        <w:pStyle w:val="Tekstpodstawowy"/>
        <w:ind w:right="200"/>
        <w:jc w:val="center"/>
        <w:rPr>
          <w:sz w:val="22"/>
          <w:szCs w:val="22"/>
        </w:rPr>
      </w:pPr>
      <w:r w:rsidRPr="008B3DDA">
        <w:rPr>
          <w:b/>
          <w:sz w:val="22"/>
          <w:szCs w:val="22"/>
        </w:rPr>
        <w:t>Szczegółowe informacje o przetargu oraz nieruchomości zostały zamieszczone na stronie internetowej</w:t>
      </w:r>
      <w:r w:rsidR="008B3DDA" w:rsidRPr="008B3DDA">
        <w:rPr>
          <w:bCs/>
          <w:sz w:val="22"/>
          <w:szCs w:val="22"/>
        </w:rPr>
        <w:t xml:space="preserve"> </w:t>
      </w:r>
      <w:hyperlink r:id="rId15" w:history="1">
        <w:r w:rsidR="008B3DDA" w:rsidRPr="008B3DDA">
          <w:rPr>
            <w:rStyle w:val="Hipercze"/>
            <w:b/>
            <w:color w:val="auto"/>
            <w:sz w:val="22"/>
            <w:szCs w:val="22"/>
            <w:u w:val="none"/>
          </w:rPr>
          <w:t>www.psgaz.pl</w:t>
        </w:r>
      </w:hyperlink>
      <w:r w:rsidR="008B3DDA" w:rsidRPr="008B3DDA">
        <w:rPr>
          <w:b/>
          <w:sz w:val="22"/>
          <w:szCs w:val="22"/>
        </w:rPr>
        <w:t xml:space="preserve"> w zakładce Dla Kontrahenta/Nieruchomości i majątek na sprzedaż.</w:t>
      </w:r>
      <w:r w:rsidR="008B3DDA" w:rsidRPr="008B3DDA">
        <w:rPr>
          <w:sz w:val="22"/>
          <w:szCs w:val="22"/>
        </w:rPr>
        <w:t xml:space="preserve"> </w:t>
      </w:r>
    </w:p>
    <w:p w14:paraId="4243D909" w14:textId="77777777" w:rsidR="0035437A" w:rsidRPr="008B3DDA" w:rsidRDefault="0035437A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1D1CFE6" w14:textId="097D16DC" w:rsidR="00C954C5" w:rsidRPr="008B3DD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 xml:space="preserve">Uczestnik przetargu przed przystąpieniem do </w:t>
      </w:r>
      <w:r w:rsidR="00EC23DB" w:rsidRPr="008B3DDA">
        <w:rPr>
          <w:b/>
          <w:sz w:val="22"/>
          <w:szCs w:val="22"/>
        </w:rPr>
        <w:t>przetargu</w:t>
      </w:r>
      <w:r w:rsidR="00225BA1" w:rsidRPr="008B3DDA">
        <w:rPr>
          <w:b/>
          <w:sz w:val="22"/>
          <w:szCs w:val="22"/>
        </w:rPr>
        <w:t xml:space="preserve"> zobowiązany jest zapoznać się</w:t>
      </w:r>
      <w:r w:rsidR="0035437A" w:rsidRPr="008B3DDA">
        <w:rPr>
          <w:b/>
          <w:sz w:val="22"/>
          <w:szCs w:val="22"/>
        </w:rPr>
        <w:t xml:space="preserve"> </w:t>
      </w:r>
      <w:r w:rsidRPr="008B3DDA">
        <w:rPr>
          <w:b/>
          <w:sz w:val="22"/>
          <w:szCs w:val="22"/>
        </w:rPr>
        <w:t>z ww. informacjami oraz stanem technicznym nieruchomości.</w:t>
      </w:r>
    </w:p>
    <w:p w14:paraId="4921A43D" w14:textId="77777777" w:rsidR="00C954C5" w:rsidRPr="008B3DD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7D1ADAF0" w14:textId="77777777" w:rsidR="008B3DDA" w:rsidRDefault="00C954C5" w:rsidP="008B3DDA">
      <w:pPr>
        <w:pStyle w:val="Tekstpodstawowy"/>
        <w:ind w:right="200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 xml:space="preserve">Informacje na temat nieruchomości można uzyskać tel. </w:t>
      </w:r>
      <w:r w:rsidRPr="008B3DDA">
        <w:rPr>
          <w:b/>
          <w:sz w:val="22"/>
          <w:szCs w:val="22"/>
        </w:rPr>
        <w:br/>
        <w:t xml:space="preserve">nr </w:t>
      </w:r>
      <w:r w:rsidR="00D05314" w:rsidRPr="008B3DDA">
        <w:rPr>
          <w:rFonts w:cs="Arial"/>
          <w:b/>
          <w:color w:val="000000"/>
          <w:sz w:val="22"/>
          <w:szCs w:val="22"/>
        </w:rPr>
        <w:t xml:space="preserve">41 34 94 350 lub 15 833 62 40 </w:t>
      </w:r>
      <w:r w:rsidRPr="008B3DDA">
        <w:rPr>
          <w:b/>
          <w:sz w:val="22"/>
          <w:szCs w:val="22"/>
        </w:rPr>
        <w:t xml:space="preserve">od poniedziałku do piątku </w:t>
      </w:r>
      <w:r w:rsidRPr="008B3DDA">
        <w:rPr>
          <w:b/>
          <w:sz w:val="22"/>
          <w:szCs w:val="22"/>
        </w:rPr>
        <w:br/>
        <w:t xml:space="preserve">w godz.  </w:t>
      </w:r>
      <w:r w:rsidR="00D05314" w:rsidRPr="008B3DDA">
        <w:rPr>
          <w:b/>
          <w:sz w:val="22"/>
          <w:szCs w:val="22"/>
        </w:rPr>
        <w:t>8:00 – 14:00</w:t>
      </w:r>
      <w:r w:rsidRPr="008B3DDA">
        <w:rPr>
          <w:b/>
          <w:sz w:val="22"/>
          <w:szCs w:val="22"/>
        </w:rPr>
        <w:t xml:space="preserve">  (z wyjątkiem dnia przetargu).</w:t>
      </w:r>
      <w:r w:rsidR="008B3DDA" w:rsidRPr="008B3DDA">
        <w:rPr>
          <w:b/>
          <w:sz w:val="22"/>
          <w:szCs w:val="22"/>
        </w:rPr>
        <w:t xml:space="preserve"> </w:t>
      </w:r>
    </w:p>
    <w:p w14:paraId="737154D4" w14:textId="77777777" w:rsidR="008B3DDA" w:rsidRDefault="008B3DDA" w:rsidP="008B3DDA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833DFC0" w14:textId="18A28BC5" w:rsidR="00D05314" w:rsidRPr="008B3DDA" w:rsidRDefault="00C954C5" w:rsidP="008B3DDA">
      <w:pPr>
        <w:pStyle w:val="Tekstpodstawowy"/>
        <w:ind w:right="200"/>
        <w:jc w:val="center"/>
        <w:rPr>
          <w:b/>
          <w:sz w:val="22"/>
          <w:szCs w:val="22"/>
        </w:rPr>
      </w:pPr>
      <w:r w:rsidRPr="008B3DDA">
        <w:rPr>
          <w:b/>
          <w:sz w:val="22"/>
          <w:szCs w:val="22"/>
        </w:rPr>
        <w:t xml:space="preserve">Informacje na temat warunków i zasad uczestnictwa w przetargu: </w:t>
      </w:r>
      <w:r w:rsidR="008B3DDA" w:rsidRPr="008B3DDA">
        <w:rPr>
          <w:b/>
          <w:sz w:val="22"/>
          <w:szCs w:val="22"/>
        </w:rPr>
        <w:br/>
        <w:t xml:space="preserve">tel. </w:t>
      </w:r>
      <w:r w:rsidR="00D05314" w:rsidRPr="008B3DDA">
        <w:rPr>
          <w:b/>
          <w:sz w:val="22"/>
          <w:szCs w:val="22"/>
        </w:rPr>
        <w:t xml:space="preserve">nr </w:t>
      </w:r>
      <w:r w:rsidR="00D05314" w:rsidRPr="008B3DDA">
        <w:rPr>
          <w:rFonts w:cs="Arial"/>
          <w:b/>
          <w:color w:val="000000"/>
          <w:sz w:val="22"/>
          <w:szCs w:val="22"/>
        </w:rPr>
        <w:t xml:space="preserve">41 34 94 350 lub 15 833 62 40 </w:t>
      </w:r>
      <w:r w:rsidR="00D05314" w:rsidRPr="008B3DDA">
        <w:rPr>
          <w:b/>
          <w:sz w:val="22"/>
          <w:szCs w:val="22"/>
        </w:rPr>
        <w:t>od poniedziałku do piątku</w:t>
      </w:r>
      <w:r w:rsidR="008B3DDA" w:rsidRPr="008B3DDA">
        <w:rPr>
          <w:b/>
          <w:sz w:val="22"/>
          <w:szCs w:val="22"/>
        </w:rPr>
        <w:t xml:space="preserve"> </w:t>
      </w:r>
      <w:r w:rsidR="00D05314" w:rsidRPr="008B3DDA">
        <w:rPr>
          <w:b/>
          <w:sz w:val="22"/>
          <w:szCs w:val="22"/>
        </w:rPr>
        <w:t xml:space="preserve">w godz.  </w:t>
      </w:r>
      <w:r w:rsidR="008B3DDA">
        <w:rPr>
          <w:b/>
          <w:sz w:val="22"/>
          <w:szCs w:val="22"/>
        </w:rPr>
        <w:br/>
      </w:r>
      <w:r w:rsidR="00D05314" w:rsidRPr="008B3DDA">
        <w:rPr>
          <w:b/>
          <w:sz w:val="22"/>
          <w:szCs w:val="22"/>
        </w:rPr>
        <w:t>8:00 – 14:00  (z wyjątkiem dnia przetargu).</w:t>
      </w:r>
    </w:p>
    <w:p w14:paraId="4E87E057" w14:textId="77777777" w:rsidR="003E1646" w:rsidRDefault="003E1646" w:rsidP="00D05314">
      <w:pPr>
        <w:pStyle w:val="Tekstpodstawowy"/>
        <w:ind w:right="200"/>
        <w:jc w:val="left"/>
      </w:pPr>
    </w:p>
    <w:sectPr w:rsidR="003E1646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4A55B" w14:textId="77777777" w:rsidR="00BA3BDD" w:rsidRDefault="00BA3BDD">
      <w:r>
        <w:separator/>
      </w:r>
    </w:p>
  </w:endnote>
  <w:endnote w:type="continuationSeparator" w:id="0">
    <w:p w14:paraId="6C6BF3DE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FD08C" w14:textId="77777777" w:rsidR="007E4678" w:rsidRDefault="007E4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C57A5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94A3F" w14:textId="77777777" w:rsidR="007E4678" w:rsidRDefault="007E467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0A3D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353C03BD" wp14:editId="5A683BDB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2B3BA4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769DA94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D05314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2F31C1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A918" w14:textId="77777777" w:rsidR="00BA3BDD" w:rsidRDefault="00BA3BDD">
      <w:r>
        <w:separator/>
      </w:r>
    </w:p>
  </w:footnote>
  <w:footnote w:type="continuationSeparator" w:id="0">
    <w:p w14:paraId="0CBBF2FF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AE10" w14:textId="77777777" w:rsidR="007E4678" w:rsidRDefault="007E4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EB78B" w14:textId="77777777" w:rsidR="00C954C5" w:rsidRDefault="00C954C5">
    <w:pPr>
      <w:pStyle w:val="Nagwek"/>
      <w:tabs>
        <w:tab w:val="clear" w:pos="4536"/>
        <w:tab w:val="center" w:pos="45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4DA6" w14:textId="77777777" w:rsidR="007E4678" w:rsidRDefault="007E467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E4003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17121"/>
    <w:rsid w:val="000242A3"/>
    <w:rsid w:val="00094A47"/>
    <w:rsid w:val="0009566E"/>
    <w:rsid w:val="000A6943"/>
    <w:rsid w:val="000B1835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1DE9"/>
    <w:rsid w:val="00304F01"/>
    <w:rsid w:val="0035437A"/>
    <w:rsid w:val="0036079E"/>
    <w:rsid w:val="00381FFB"/>
    <w:rsid w:val="003B2D07"/>
    <w:rsid w:val="003C407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D4A4B"/>
    <w:rsid w:val="005525EE"/>
    <w:rsid w:val="0055755C"/>
    <w:rsid w:val="00574E0D"/>
    <w:rsid w:val="005809CB"/>
    <w:rsid w:val="005923E7"/>
    <w:rsid w:val="005C73A6"/>
    <w:rsid w:val="005D4AD8"/>
    <w:rsid w:val="006210DF"/>
    <w:rsid w:val="0062643F"/>
    <w:rsid w:val="00680811"/>
    <w:rsid w:val="00682AC1"/>
    <w:rsid w:val="006D1F97"/>
    <w:rsid w:val="006D2235"/>
    <w:rsid w:val="006E3628"/>
    <w:rsid w:val="006F3D07"/>
    <w:rsid w:val="00706BBF"/>
    <w:rsid w:val="00710054"/>
    <w:rsid w:val="00722517"/>
    <w:rsid w:val="00752034"/>
    <w:rsid w:val="00777F61"/>
    <w:rsid w:val="00780CE9"/>
    <w:rsid w:val="00796ACF"/>
    <w:rsid w:val="007E4678"/>
    <w:rsid w:val="00821AB9"/>
    <w:rsid w:val="00844994"/>
    <w:rsid w:val="00844E76"/>
    <w:rsid w:val="00850FF5"/>
    <w:rsid w:val="008570F6"/>
    <w:rsid w:val="00863EB0"/>
    <w:rsid w:val="008B3DDA"/>
    <w:rsid w:val="008C1B73"/>
    <w:rsid w:val="008D7646"/>
    <w:rsid w:val="009372F5"/>
    <w:rsid w:val="00951147"/>
    <w:rsid w:val="00952ACB"/>
    <w:rsid w:val="009B6DDB"/>
    <w:rsid w:val="009D2054"/>
    <w:rsid w:val="009D7D42"/>
    <w:rsid w:val="009E15A2"/>
    <w:rsid w:val="00A3328D"/>
    <w:rsid w:val="00A36458"/>
    <w:rsid w:val="00A63D2F"/>
    <w:rsid w:val="00A66081"/>
    <w:rsid w:val="00AC1AC9"/>
    <w:rsid w:val="00AF6AC6"/>
    <w:rsid w:val="00B030CE"/>
    <w:rsid w:val="00B209A3"/>
    <w:rsid w:val="00B211D4"/>
    <w:rsid w:val="00B25CC0"/>
    <w:rsid w:val="00B40BFC"/>
    <w:rsid w:val="00B46B16"/>
    <w:rsid w:val="00B67BAC"/>
    <w:rsid w:val="00B71E82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D01173"/>
    <w:rsid w:val="00D05314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00CDB"/>
    <w:rsid w:val="00F1023D"/>
    <w:rsid w:val="00F26991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7F8DB87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43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sgaz.p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C620-E694-4A63-B6DB-37D06327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244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2015-10-29T09:48:00Z</cp:lastPrinted>
  <dcterms:created xsi:type="dcterms:W3CDTF">2021-11-05T09:30:00Z</dcterms:created>
  <dcterms:modified xsi:type="dcterms:W3CDTF">2021-11-05T09:30:00Z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2021-11-05T07:05:02Z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cd9f9ddf-c121-4ce2-9f99-979ae384b349</vt:lpwstr>
  </property>
  <property fmtid="{D5CDD505-2E9C-101B-9397-08002B2CF9AE}" pid="8" name="MSIP_Label_49f13cfd-5796-464f-b156-41c62f2d4b30_ContentBits">
    <vt:lpwstr>0</vt:lpwstr>
  </property>
</Properties>
</file>