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D0" w:rsidRPr="000A134D" w:rsidRDefault="000A134D" w:rsidP="000A134D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0A134D">
        <w:rPr>
          <w:rFonts w:ascii="Calibri" w:hAnsi="Calibri" w:cs="Calibri"/>
          <w:color w:val="auto"/>
          <w:sz w:val="28"/>
          <w:szCs w:val="28"/>
        </w:rPr>
        <w:t xml:space="preserve">Zarządzenie nr 9 Regionalnego Dyrektora Ochrony Środowiska w Olsztynie </w:t>
      </w:r>
      <w:r w:rsidR="003311D0" w:rsidRPr="000A134D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39785C" w:rsidRPr="000A134D">
        <w:rPr>
          <w:rFonts w:ascii="Calibri" w:hAnsi="Calibri" w:cs="Calibri"/>
          <w:color w:val="auto"/>
          <w:sz w:val="28"/>
          <w:szCs w:val="28"/>
        </w:rPr>
        <w:t>28 lutego</w:t>
      </w:r>
      <w:r w:rsidR="003311D0" w:rsidRPr="000A134D">
        <w:rPr>
          <w:rFonts w:ascii="Calibri" w:hAnsi="Calibri" w:cs="Calibri"/>
          <w:color w:val="auto"/>
          <w:sz w:val="28"/>
          <w:szCs w:val="28"/>
        </w:rPr>
        <w:t xml:space="preserve"> 2020</w:t>
      </w:r>
      <w:r w:rsidRPr="000A134D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3311D0" w:rsidRPr="000A134D">
        <w:rPr>
          <w:rFonts w:ascii="Calibri" w:hAnsi="Calibri" w:cs="Calibri"/>
          <w:color w:val="auto"/>
          <w:sz w:val="28"/>
          <w:szCs w:val="28"/>
        </w:rPr>
        <w:t>r.</w:t>
      </w:r>
    </w:p>
    <w:p w:rsidR="003311D0" w:rsidRPr="000A134D" w:rsidRDefault="003311D0" w:rsidP="000A134D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0A134D">
        <w:rPr>
          <w:rFonts w:ascii="Calibri" w:hAnsi="Calibri" w:cs="Calibri"/>
        </w:rPr>
        <w:t>zmieniające zarządzenie w sprawie ustanowienia zadań ochronnych</w:t>
      </w:r>
      <w:r w:rsidR="000A134D" w:rsidRPr="000A134D">
        <w:rPr>
          <w:rFonts w:ascii="Calibri" w:hAnsi="Calibri" w:cs="Calibri"/>
        </w:rPr>
        <w:t xml:space="preserve"> </w:t>
      </w:r>
      <w:r w:rsidRPr="000A134D">
        <w:rPr>
          <w:rFonts w:ascii="Calibri" w:hAnsi="Calibri" w:cs="Calibri"/>
        </w:rPr>
        <w:t>dla rezerwatu przyrody „Borki”</w:t>
      </w:r>
    </w:p>
    <w:p w:rsidR="003311D0" w:rsidRPr="000A134D" w:rsidRDefault="003311D0" w:rsidP="000A134D">
      <w:pPr>
        <w:autoSpaceDE w:val="0"/>
        <w:spacing w:line="360" w:lineRule="auto"/>
        <w:rPr>
          <w:rFonts w:ascii="Calibri" w:hAnsi="Calibri" w:cs="Calibri"/>
        </w:rPr>
      </w:pPr>
      <w:r w:rsidRPr="000A134D">
        <w:rPr>
          <w:rFonts w:ascii="Calibri" w:hAnsi="Calibri" w:cs="Calibri"/>
        </w:rPr>
        <w:t>Na podstawie art. 22 ust. 2 pkt 2 ustawy z dnia 16 kwietnia 2004 r. o ochronie przyrody</w:t>
      </w:r>
      <w:r w:rsidRPr="000A134D">
        <w:rPr>
          <w:rFonts w:ascii="Calibri" w:hAnsi="Calibri" w:cs="Calibri"/>
        </w:rPr>
        <w:br/>
        <w:t>(</w:t>
      </w:r>
      <w:r w:rsidRPr="000A134D">
        <w:rPr>
          <w:rFonts w:ascii="Calibri" w:hAnsi="Calibri" w:cs="Calibri"/>
          <w:bCs/>
          <w:color w:val="000000"/>
          <w:spacing w:val="-2"/>
          <w:w w:val="101"/>
        </w:rPr>
        <w:t>Dz. U. z 2</w:t>
      </w:r>
      <w:r w:rsidR="00237B09" w:rsidRPr="000A134D">
        <w:rPr>
          <w:rFonts w:ascii="Calibri" w:hAnsi="Calibri" w:cs="Calibri"/>
          <w:bCs/>
          <w:color w:val="000000"/>
          <w:spacing w:val="-2"/>
          <w:w w:val="101"/>
        </w:rPr>
        <w:t>020</w:t>
      </w:r>
      <w:r w:rsidRPr="000A134D">
        <w:rPr>
          <w:rFonts w:ascii="Calibri" w:hAnsi="Calibri" w:cs="Calibri"/>
          <w:bCs/>
          <w:color w:val="000000"/>
          <w:spacing w:val="-2"/>
          <w:w w:val="101"/>
        </w:rPr>
        <w:t xml:space="preserve"> r. poz. </w:t>
      </w:r>
      <w:r w:rsidR="00237B09" w:rsidRPr="000A134D">
        <w:rPr>
          <w:rFonts w:ascii="Calibri" w:hAnsi="Calibri" w:cs="Calibri"/>
          <w:bCs/>
          <w:color w:val="000000"/>
          <w:spacing w:val="-2"/>
          <w:w w:val="101"/>
        </w:rPr>
        <w:t>55</w:t>
      </w:r>
      <w:r w:rsidRPr="000A134D">
        <w:rPr>
          <w:rFonts w:ascii="Calibri" w:hAnsi="Calibri" w:cs="Calibri"/>
        </w:rPr>
        <w:t>) zarządza się, co następuje.</w:t>
      </w:r>
    </w:p>
    <w:p w:rsidR="000A134D" w:rsidRPr="000A134D" w:rsidRDefault="003311D0" w:rsidP="000A134D">
      <w:pPr>
        <w:autoSpaceDE w:val="0"/>
        <w:spacing w:line="360" w:lineRule="auto"/>
        <w:rPr>
          <w:rFonts w:ascii="Calibri" w:hAnsi="Calibri" w:cs="Calibri"/>
        </w:rPr>
      </w:pPr>
      <w:r w:rsidRPr="000A134D">
        <w:rPr>
          <w:rFonts w:ascii="Calibri" w:hAnsi="Calibri" w:cs="Calibri"/>
        </w:rPr>
        <w:t xml:space="preserve">§ 1. W zarządzeniu Nr </w:t>
      </w:r>
      <w:r w:rsidR="00237B09" w:rsidRPr="000A134D">
        <w:rPr>
          <w:rFonts w:ascii="Calibri" w:hAnsi="Calibri" w:cs="Calibri"/>
        </w:rPr>
        <w:t>1</w:t>
      </w:r>
      <w:r w:rsidRPr="000A134D">
        <w:rPr>
          <w:rFonts w:ascii="Calibri" w:hAnsi="Calibri" w:cs="Calibri"/>
        </w:rPr>
        <w:t xml:space="preserve">9 Regionalnego Dyrektora Ochrony Środowiska w Olsztynie </w:t>
      </w:r>
      <w:r w:rsidRPr="000A134D">
        <w:rPr>
          <w:rFonts w:ascii="Calibri" w:hAnsi="Calibri" w:cs="Calibri"/>
        </w:rPr>
        <w:br/>
        <w:t xml:space="preserve">z dnia </w:t>
      </w:r>
      <w:r w:rsidR="00237B09" w:rsidRPr="000A134D">
        <w:rPr>
          <w:rFonts w:ascii="Calibri" w:hAnsi="Calibri" w:cs="Calibri"/>
        </w:rPr>
        <w:t>2</w:t>
      </w:r>
      <w:r w:rsidRPr="000A134D">
        <w:rPr>
          <w:rFonts w:ascii="Calibri" w:hAnsi="Calibri" w:cs="Calibri"/>
        </w:rPr>
        <w:t xml:space="preserve">5 </w:t>
      </w:r>
      <w:r w:rsidR="00237B09" w:rsidRPr="000A134D">
        <w:rPr>
          <w:rFonts w:ascii="Calibri" w:hAnsi="Calibri" w:cs="Calibri"/>
        </w:rPr>
        <w:t>kwietnia</w:t>
      </w:r>
      <w:r w:rsidRPr="000A134D">
        <w:rPr>
          <w:rFonts w:ascii="Calibri" w:hAnsi="Calibri" w:cs="Calibri"/>
        </w:rPr>
        <w:t xml:space="preserve"> 201</w:t>
      </w:r>
      <w:r w:rsidR="00237B09" w:rsidRPr="000A134D">
        <w:rPr>
          <w:rFonts w:ascii="Calibri" w:hAnsi="Calibri" w:cs="Calibri"/>
        </w:rPr>
        <w:t>7</w:t>
      </w:r>
      <w:r w:rsidRPr="000A134D">
        <w:rPr>
          <w:rFonts w:ascii="Calibri" w:hAnsi="Calibri" w:cs="Calibri"/>
        </w:rPr>
        <w:t xml:space="preserve"> r. w sprawie ustanowienia zadań ochronnych dla rezerwatu przyrody „</w:t>
      </w:r>
      <w:r w:rsidR="00237B09" w:rsidRPr="000A134D">
        <w:rPr>
          <w:rFonts w:ascii="Calibri" w:hAnsi="Calibri" w:cs="Calibri"/>
        </w:rPr>
        <w:t>Borki</w:t>
      </w:r>
      <w:r w:rsidRPr="000A134D">
        <w:rPr>
          <w:rFonts w:ascii="Calibri" w:hAnsi="Calibri" w:cs="Calibri"/>
        </w:rPr>
        <w:t>” wprowadza się następujące zmiany:</w:t>
      </w:r>
    </w:p>
    <w:p w:rsidR="006834AF" w:rsidRPr="000A134D" w:rsidRDefault="003311D0" w:rsidP="000A134D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="Calibri" w:hAnsi="Calibri" w:cs="Calibri"/>
        </w:rPr>
      </w:pPr>
      <w:r w:rsidRPr="000A134D">
        <w:rPr>
          <w:rFonts w:ascii="Calibri" w:hAnsi="Calibri" w:cs="Calibri"/>
        </w:rPr>
        <w:t xml:space="preserve">w załączniku nr 1 pkt </w:t>
      </w:r>
      <w:r w:rsidR="00237B09" w:rsidRPr="000A134D">
        <w:rPr>
          <w:rFonts w:ascii="Calibri" w:hAnsi="Calibri" w:cs="Calibri"/>
        </w:rPr>
        <w:t>8 otrzymuje brzmienie</w:t>
      </w:r>
      <w:r w:rsidRPr="000A134D">
        <w:rPr>
          <w:rFonts w:ascii="Calibri" w:hAnsi="Calibri" w:cs="Calibri"/>
        </w:rPr>
        <w:t xml:space="preserve">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Identyfikacja istniejących i potencjalnych zagrożeń wewnętrznych i zewnętrznych oraz sposoby eliminacji lub ograniczania tych zagrożeń i ich skutków"/>
        <w:tblDescription w:val="Identyfikacja istniejących i potencjalnych zagrożeń wewnętrznych i zewnętrznych oraz sposoby eliminacji lub ograniczania tych zagrożeń i ich skutków."/>
      </w:tblPr>
      <w:tblGrid>
        <w:gridCol w:w="707"/>
        <w:gridCol w:w="4250"/>
        <w:gridCol w:w="4536"/>
      </w:tblGrid>
      <w:tr w:rsidR="003311D0" w:rsidRPr="00094AA0" w:rsidTr="002A7EAE">
        <w:trPr>
          <w:trHeight w:val="841"/>
        </w:trPr>
        <w:tc>
          <w:tcPr>
            <w:tcW w:w="372" w:type="pct"/>
          </w:tcPr>
          <w:p w:rsidR="003311D0" w:rsidRPr="000A134D" w:rsidRDefault="003311D0" w:rsidP="000A134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A134D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238" w:type="pct"/>
          </w:tcPr>
          <w:p w:rsidR="003311D0" w:rsidRPr="000A134D" w:rsidRDefault="003311D0" w:rsidP="000A134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A134D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0A134D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3311D0" w:rsidTr="000A134D">
        <w:trPr>
          <w:trHeight w:val="1834"/>
        </w:trPr>
        <w:tc>
          <w:tcPr>
            <w:tcW w:w="372" w:type="pct"/>
            <w:vMerge w:val="restart"/>
            <w:shd w:val="clear" w:color="auto" w:fill="auto"/>
          </w:tcPr>
          <w:p w:rsidR="003311D0" w:rsidRPr="000A134D" w:rsidRDefault="0065190A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A134D">
              <w:rPr>
                <w:rFonts w:ascii="Calibri" w:hAnsi="Calibri" w:cs="Calibri"/>
                <w:bCs/>
                <w:color w:val="000000"/>
              </w:rPr>
              <w:t>8</w:t>
            </w:r>
            <w:r w:rsidR="003311D0" w:rsidRPr="000A134D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238" w:type="pct"/>
            <w:vMerge w:val="restart"/>
          </w:tcPr>
          <w:p w:rsidR="003311D0" w:rsidRPr="000A134D" w:rsidRDefault="003311D0" w:rsidP="000A134D">
            <w:pPr>
              <w:pStyle w:val="Zawartotabeli"/>
              <w:snapToGrid w:val="0"/>
              <w:ind w:left="127"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</w:rPr>
              <w:t>Potencjalne zagrożenie wystąpienia pożaru lasu, utrudniony dostęp do drzewostanów w czasie wystąpienia pożaru</w:t>
            </w:r>
            <w:r w:rsidR="0065190A" w:rsidRPr="000A134D">
              <w:rPr>
                <w:rFonts w:ascii="Calibri" w:hAnsi="Calibri" w:cs="Calibri"/>
              </w:rPr>
              <w:t xml:space="preserve"> spowodowany uszkodzeniem przepustów drogowych i dróg zlokalizowanych w granicach rezerwatu;</w:t>
            </w:r>
            <w:r w:rsidRPr="000A134D">
              <w:rPr>
                <w:rFonts w:ascii="Calibri" w:hAnsi="Calibri" w:cs="Calibri"/>
              </w:rPr>
              <w:t xml:space="preserve"> zagrożenie dla bezpieczeństwa osób poruszających się po drogach leśnych</w:t>
            </w:r>
            <w:r w:rsidR="00237B09" w:rsidRPr="000A134D">
              <w:rPr>
                <w:rFonts w:ascii="Calibri" w:hAnsi="Calibri" w:cs="Calibri"/>
              </w:rPr>
              <w:t xml:space="preserve"> (służb leśnych) spowodowan</w:t>
            </w:r>
            <w:r w:rsidR="0065190A" w:rsidRPr="000A134D">
              <w:rPr>
                <w:rFonts w:ascii="Calibri" w:hAnsi="Calibri" w:cs="Calibri"/>
              </w:rPr>
              <w:t>e występowaniem wzdłuż dróg drzew niebezpiecznych.</w:t>
            </w: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3311D0" w:rsidRPr="000A134D" w:rsidRDefault="003311D0" w:rsidP="000A134D">
            <w:pPr>
              <w:snapToGrid w:val="0"/>
              <w:ind w:left="128" w:right="132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</w:rPr>
              <w:t xml:space="preserve">Utrzymanie drożności istniejących w granicach rezerwatu dróg leśnych poprzez ścinanie drzew niebezpiecznych (dotyczy: złomów, wywrotów, drzew nadmiernie pochylonych, osłabionych przez czynniki abiotyczne) z możliwością zagospodarowania drewna iglastego, po uzgodnieniu mailowym z RDOŚ w Olsztynie </w:t>
            </w:r>
          </w:p>
        </w:tc>
      </w:tr>
      <w:tr w:rsidR="003311D0" w:rsidTr="002A7EAE">
        <w:trPr>
          <w:trHeight w:val="1109"/>
        </w:trPr>
        <w:tc>
          <w:tcPr>
            <w:tcW w:w="372" w:type="pct"/>
            <w:vMerge/>
            <w:shd w:val="clear" w:color="auto" w:fill="auto"/>
            <w:vAlign w:val="center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38" w:type="pct"/>
            <w:vMerge/>
          </w:tcPr>
          <w:p w:rsidR="003311D0" w:rsidRPr="000A134D" w:rsidRDefault="003311D0" w:rsidP="000A134D">
            <w:pPr>
              <w:pStyle w:val="Zawartotabeli"/>
              <w:snapToGrid w:val="0"/>
              <w:ind w:left="127" w:right="135"/>
              <w:rPr>
                <w:rFonts w:ascii="Calibri" w:hAnsi="Calibri" w:cs="Calibri"/>
              </w:rPr>
            </w:pP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3311D0" w:rsidRPr="000A134D" w:rsidRDefault="003311D0" w:rsidP="000A134D">
            <w:pPr>
              <w:snapToGrid w:val="0"/>
              <w:ind w:left="128" w:right="274"/>
              <w:rPr>
                <w:rFonts w:ascii="Calibri" w:hAnsi="Calibri" w:cs="Calibri"/>
              </w:rPr>
            </w:pPr>
            <w:r w:rsidRPr="000A134D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3311D0" w:rsidTr="0065190A">
        <w:trPr>
          <w:trHeight w:val="580"/>
        </w:trPr>
        <w:tc>
          <w:tcPr>
            <w:tcW w:w="372" w:type="pct"/>
            <w:vMerge/>
            <w:shd w:val="clear" w:color="auto" w:fill="auto"/>
            <w:vAlign w:val="center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38" w:type="pct"/>
            <w:vMerge/>
          </w:tcPr>
          <w:p w:rsidR="003311D0" w:rsidRPr="000A134D" w:rsidRDefault="003311D0" w:rsidP="000A134D">
            <w:pPr>
              <w:pStyle w:val="Zawartotabeli"/>
              <w:snapToGrid w:val="0"/>
              <w:ind w:left="127" w:right="135"/>
              <w:rPr>
                <w:rFonts w:ascii="Calibri" w:hAnsi="Calibri" w:cs="Calibri"/>
              </w:rPr>
            </w:pPr>
          </w:p>
        </w:tc>
        <w:tc>
          <w:tcPr>
            <w:tcW w:w="2389" w:type="pct"/>
            <w:tcBorders>
              <w:top w:val="nil"/>
            </w:tcBorders>
          </w:tcPr>
          <w:p w:rsidR="003311D0" w:rsidRPr="000A134D" w:rsidRDefault="003311D0" w:rsidP="000A134D">
            <w:pPr>
              <w:snapToGrid w:val="0"/>
              <w:ind w:left="127" w:right="131"/>
              <w:rPr>
                <w:rFonts w:ascii="Calibri" w:hAnsi="Calibri" w:cs="Calibri"/>
              </w:rPr>
            </w:pPr>
            <w:r w:rsidRPr="000A134D">
              <w:rPr>
                <w:rFonts w:ascii="Calibri" w:hAnsi="Calibri" w:cs="Calibri"/>
              </w:rPr>
              <w:t>Napraw</w:t>
            </w:r>
            <w:r w:rsidR="0065190A" w:rsidRPr="000A134D">
              <w:rPr>
                <w:rFonts w:ascii="Calibri" w:hAnsi="Calibri" w:cs="Calibri"/>
              </w:rPr>
              <w:t>a przepustów drogowych</w:t>
            </w:r>
            <w:r w:rsidRPr="000A134D">
              <w:rPr>
                <w:rFonts w:ascii="Calibri" w:hAnsi="Calibri" w:cs="Calibri"/>
              </w:rPr>
              <w:t xml:space="preserve"> w celu utrzymania przejezdności</w:t>
            </w:r>
            <w:r w:rsidR="0065190A" w:rsidRPr="000A134D">
              <w:rPr>
                <w:rFonts w:ascii="Calibri" w:hAnsi="Calibri" w:cs="Calibri"/>
              </w:rPr>
              <w:t xml:space="preserve"> </w:t>
            </w:r>
            <w:r w:rsidR="006834AF" w:rsidRPr="000A134D">
              <w:rPr>
                <w:rFonts w:ascii="Calibri" w:hAnsi="Calibri" w:cs="Calibri"/>
              </w:rPr>
              <w:t>dróg,</w:t>
            </w:r>
            <w:r w:rsidR="0065190A" w:rsidRPr="000A134D">
              <w:rPr>
                <w:rFonts w:ascii="Calibri" w:hAnsi="Calibri" w:cs="Calibri"/>
              </w:rPr>
              <w:t xml:space="preserve"> p</w:t>
            </w:r>
            <w:r w:rsidR="006834AF" w:rsidRPr="000A134D">
              <w:rPr>
                <w:rFonts w:ascii="Calibri" w:hAnsi="Calibri" w:cs="Calibri"/>
              </w:rPr>
              <w:t>od którymi te urządzenia wodne się znajdują</w:t>
            </w:r>
            <w:r w:rsidR="0065190A" w:rsidRPr="000A134D">
              <w:rPr>
                <w:rFonts w:ascii="Calibri" w:hAnsi="Calibri" w:cs="Calibri"/>
              </w:rPr>
              <w:t>.</w:t>
            </w:r>
          </w:p>
        </w:tc>
      </w:tr>
    </w:tbl>
    <w:p w:rsidR="000A134D" w:rsidRDefault="000A134D" w:rsidP="000A134D">
      <w:pPr>
        <w:pStyle w:val="Podtytu"/>
        <w:numPr>
          <w:ilvl w:val="0"/>
          <w:numId w:val="0"/>
        </w:numPr>
        <w:spacing w:before="240" w:after="240"/>
        <w:rPr>
          <w:color w:val="auto"/>
        </w:rPr>
      </w:pPr>
    </w:p>
    <w:p w:rsidR="000A134D" w:rsidRDefault="000A134D" w:rsidP="000A134D">
      <w:pPr>
        <w:rPr>
          <w:rFonts w:asciiTheme="minorHAnsi" w:eastAsiaTheme="minorEastAsia" w:hAnsiTheme="minorHAnsi" w:cstheme="minorBidi"/>
          <w:spacing w:val="15"/>
          <w:sz w:val="22"/>
          <w:szCs w:val="22"/>
        </w:rPr>
      </w:pPr>
      <w:r>
        <w:br w:type="page"/>
      </w:r>
    </w:p>
    <w:p w:rsidR="003311D0" w:rsidRPr="0087216E" w:rsidRDefault="003311D0" w:rsidP="0087216E">
      <w:pPr>
        <w:pStyle w:val="Akapitzlist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 w:rsidRPr="0087216E">
        <w:rPr>
          <w:rFonts w:ascii="Calibri" w:hAnsi="Calibri" w:cs="Calibri"/>
        </w:rPr>
        <w:lastRenderedPageBreak/>
        <w:t>w załączniku nr 2 pkt</w:t>
      </w:r>
      <w:r w:rsidR="006834AF" w:rsidRPr="0087216E">
        <w:rPr>
          <w:rFonts w:ascii="Calibri" w:hAnsi="Calibri" w:cs="Calibri"/>
        </w:rPr>
        <w:t xml:space="preserve"> 8</w:t>
      </w:r>
      <w:r w:rsidR="000A134D" w:rsidRPr="0087216E">
        <w:rPr>
          <w:rFonts w:ascii="Calibri" w:hAnsi="Calibri" w:cs="Calibri"/>
        </w:rPr>
        <w:t xml:space="preserve"> </w:t>
      </w:r>
      <w:r w:rsidR="006834AF" w:rsidRPr="0087216E">
        <w:rPr>
          <w:rFonts w:ascii="Calibri" w:hAnsi="Calibri" w:cs="Calibri"/>
        </w:rPr>
        <w:t>otrzymuje brzmienie</w:t>
      </w:r>
      <w:r w:rsidRPr="0087216E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Opis sposobów ochrony czynnej ekosystemów, z podaniem rodzaju, rozmiaru i lokalizacji poszczególnych zadań"/>
        <w:tblDescription w:val="Rodzaj, rozmiar oraz lokalizacja zadań ochronnych."/>
      </w:tblPr>
      <w:tblGrid>
        <w:gridCol w:w="706"/>
        <w:gridCol w:w="5244"/>
        <w:gridCol w:w="1557"/>
        <w:gridCol w:w="1986"/>
      </w:tblGrid>
      <w:tr w:rsidR="003311D0" w:rsidTr="000A134D">
        <w:trPr>
          <w:trHeight w:val="841"/>
        </w:trPr>
        <w:tc>
          <w:tcPr>
            <w:tcW w:w="372" w:type="pct"/>
            <w:shd w:val="clear" w:color="auto" w:fill="auto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0A134D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762" w:type="pct"/>
            <w:shd w:val="clear" w:color="auto" w:fill="auto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0A134D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820" w:type="pct"/>
            <w:shd w:val="clear" w:color="auto" w:fill="auto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0A134D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046" w:type="pct"/>
            <w:shd w:val="clear" w:color="auto" w:fill="auto"/>
          </w:tcPr>
          <w:p w:rsidR="003311D0" w:rsidRPr="000A134D" w:rsidRDefault="003311D0" w:rsidP="000A134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0A134D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7E4DE4" w:rsidRPr="00DE5CD6" w:rsidTr="000A134D">
        <w:trPr>
          <w:trHeight w:val="5951"/>
        </w:trPr>
        <w:tc>
          <w:tcPr>
            <w:tcW w:w="372" w:type="pct"/>
            <w:vMerge w:val="restart"/>
            <w:shd w:val="clear" w:color="auto" w:fill="auto"/>
          </w:tcPr>
          <w:p w:rsidR="007E4DE4" w:rsidRPr="000A134D" w:rsidRDefault="007E4DE4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0A134D">
              <w:rPr>
                <w:rFonts w:ascii="Calibri" w:hAnsi="Calibri" w:cs="Calibri"/>
                <w:bCs/>
                <w:color w:val="000000"/>
              </w:rPr>
              <w:t>8.</w:t>
            </w:r>
          </w:p>
          <w:p w:rsidR="007E4DE4" w:rsidRPr="000A134D" w:rsidRDefault="007E4DE4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762" w:type="pct"/>
          </w:tcPr>
          <w:p w:rsidR="000A134D" w:rsidRDefault="007E4DE4" w:rsidP="000A134D">
            <w:pPr>
              <w:pStyle w:val="Zawartotabeli"/>
              <w:snapToGrid w:val="0"/>
              <w:ind w:right="13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Wycinanie, po uzgodnieniu mailowym z RDOŚ w Olsztynie (dotyczy sytuacji, kiedy ścięte drzewa miałyby podlegać zagospodarowaniu), drzew zagrażających bezpieczeństwu osób poruszających się po drogach leśnych (wycinanie dotyczy: złomów, wywrotów, drzew wychylonych nad drogi, osłabionych działaniem czynników abiotycznych) bez możliwości zagospodarowania drewna liściastego. Drzewa gatunków liściastych należy ściąć, odciągnąć z dróg i pozostawić na gruncie do naturalnego rozkładu. </w:t>
            </w:r>
          </w:p>
          <w:p w:rsidR="000A134D" w:rsidRDefault="007E4DE4" w:rsidP="000A134D">
            <w:pPr>
              <w:pStyle w:val="Zawartotabeli"/>
              <w:snapToGrid w:val="0"/>
              <w:ind w:right="133"/>
              <w:rPr>
                <w:rFonts w:ascii="Calibri" w:hAnsi="Calibri" w:cs="Calibri"/>
                <w:bCs/>
              </w:rPr>
            </w:pPr>
            <w:r w:rsidRPr="000A134D">
              <w:rPr>
                <w:rFonts w:ascii="Calibri" w:hAnsi="Calibri" w:cs="Calibri"/>
                <w:color w:val="000000"/>
                <w:shd w:val="clear" w:color="auto" w:fill="FFFFFF"/>
              </w:rPr>
              <w:t>W przypadku zamiaru zagospodarowania drzew gatunków iglastych zagrażających bezpieczeństwu osób w celu uzyskania akceptacji RDOŚ w Olsztynie</w:t>
            </w:r>
            <w:r w:rsidRPr="000A134D">
              <w:rPr>
                <w:rFonts w:ascii="Calibri" w:hAnsi="Calibri" w:cs="Calibri"/>
                <w:bCs/>
              </w:rPr>
              <w:t xml:space="preserve"> należy wysłać na adres: </w:t>
            </w:r>
            <w:hyperlink r:id="rId5" w:history="1">
              <w:r w:rsidRPr="000A134D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Pr="000A134D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:rsidR="000A134D" w:rsidRPr="000A134D" w:rsidRDefault="007E4DE4" w:rsidP="000A134D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bCs/>
              </w:rPr>
              <w:t xml:space="preserve">liczbę drzew przeznaczonych do usunięcia </w:t>
            </w:r>
            <w:r w:rsidRPr="000A134D">
              <w:rPr>
                <w:rFonts w:ascii="Calibri" w:hAnsi="Calibri" w:cs="Calibri"/>
                <w:bCs/>
              </w:rPr>
              <w:br/>
              <w:t xml:space="preserve">i ich szacunkowe masy, </w:t>
            </w:r>
          </w:p>
          <w:p w:rsidR="000A134D" w:rsidRPr="000A134D" w:rsidRDefault="007E4DE4" w:rsidP="000A134D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bCs/>
              </w:rPr>
              <w:t>lokalizację drzew przeznaczonych do usunięcia (oddział, pododdział, lokalizacja GPS),</w:t>
            </w:r>
          </w:p>
          <w:p w:rsidR="007E4DE4" w:rsidRPr="000A134D" w:rsidRDefault="007E4DE4" w:rsidP="000A134D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bCs/>
              </w:rPr>
              <w:t>przyczynę ścięcia drzewa/drzew i konieczności jego zagospodarowania</w:t>
            </w:r>
          </w:p>
        </w:tc>
        <w:tc>
          <w:tcPr>
            <w:tcW w:w="820" w:type="pct"/>
            <w:vMerge w:val="restart"/>
          </w:tcPr>
          <w:p w:rsidR="007E4DE4" w:rsidRPr="000A134D" w:rsidRDefault="00A004E9" w:rsidP="000A134D">
            <w:pPr>
              <w:pStyle w:val="Zawartotabeli"/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color w:val="000000"/>
                <w:shd w:val="clear" w:color="auto" w:fill="FFFFFF"/>
              </w:rPr>
              <w:t>W</w:t>
            </w:r>
            <w:r w:rsidR="007E4DE4" w:rsidRPr="000A134D">
              <w:rPr>
                <w:rFonts w:ascii="Calibri" w:hAnsi="Calibri" w:cs="Calibri"/>
                <w:color w:val="000000"/>
                <w:shd w:val="clear" w:color="auto" w:fill="FFFFFF"/>
              </w:rPr>
              <w:t>g potrzeb</w:t>
            </w:r>
          </w:p>
          <w:p w:rsidR="007E4DE4" w:rsidRPr="000A134D" w:rsidRDefault="007E4DE4" w:rsidP="000A134D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46" w:type="pct"/>
          </w:tcPr>
          <w:p w:rsidR="007E4DE4" w:rsidRPr="000A134D" w:rsidRDefault="007E4DE4" w:rsidP="000A134D">
            <w:pPr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color w:val="000000"/>
                <w:shd w:val="clear" w:color="auto" w:fill="FFFFFF"/>
              </w:rPr>
              <w:t>Przy drodze Kruklanki-Czerwony Dwór od granicy Nadleśnictwa Czerwony Dwór do Leśnictwa Zawady oraz z odgałęzieniem do wsi Jeziorowskie</w:t>
            </w:r>
          </w:p>
        </w:tc>
      </w:tr>
      <w:tr w:rsidR="007E4DE4" w:rsidRPr="00DE5CD6" w:rsidTr="00A1554B">
        <w:trPr>
          <w:trHeight w:val="874"/>
        </w:trPr>
        <w:tc>
          <w:tcPr>
            <w:tcW w:w="372" w:type="pct"/>
            <w:vMerge/>
            <w:shd w:val="clear" w:color="auto" w:fill="auto"/>
            <w:vAlign w:val="center"/>
          </w:tcPr>
          <w:p w:rsidR="007E4DE4" w:rsidRPr="000A134D" w:rsidRDefault="007E4DE4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762" w:type="pct"/>
          </w:tcPr>
          <w:p w:rsidR="007E4DE4" w:rsidRPr="0087216E" w:rsidRDefault="007E4DE4" w:rsidP="000A134D">
            <w:pPr>
              <w:pStyle w:val="Zawartotabeli"/>
              <w:snapToGrid w:val="0"/>
              <w:ind w:right="133"/>
              <w:rPr>
                <w:rFonts w:ascii="Calibri" w:hAnsi="Calibri" w:cs="Calibri"/>
              </w:rPr>
            </w:pPr>
            <w:r w:rsidRPr="0087216E">
              <w:rPr>
                <w:rFonts w:ascii="Calibri" w:hAnsi="Calibri" w:cs="Calibri"/>
              </w:rPr>
              <w:t>Naprawa uszkodzonych dróg leśnych</w:t>
            </w:r>
            <w:r w:rsidR="000A134D" w:rsidRPr="0087216E">
              <w:rPr>
                <w:rFonts w:ascii="Calibri" w:hAnsi="Calibri" w:cs="Calibri"/>
              </w:rPr>
              <w:t xml:space="preserve"> </w:t>
            </w:r>
            <w:r w:rsidRPr="0087216E">
              <w:rPr>
                <w:rFonts w:ascii="Calibri" w:hAnsi="Calibri" w:cs="Calibri"/>
              </w:rPr>
              <w:t>poprzez uzupełnienie powstałych w niej ubytków materiałami pochodzenia natur</w:t>
            </w:r>
            <w:bookmarkStart w:id="0" w:name="_GoBack"/>
            <w:bookmarkEnd w:id="0"/>
            <w:r w:rsidRPr="0087216E">
              <w:rPr>
                <w:rFonts w:ascii="Calibri" w:hAnsi="Calibri" w:cs="Calibri"/>
              </w:rPr>
              <w:t>alnego</w:t>
            </w:r>
          </w:p>
        </w:tc>
        <w:tc>
          <w:tcPr>
            <w:tcW w:w="820" w:type="pct"/>
            <w:vMerge/>
          </w:tcPr>
          <w:p w:rsidR="007E4DE4" w:rsidRPr="0087216E" w:rsidRDefault="007E4DE4" w:rsidP="002A7EAE">
            <w:pPr>
              <w:pStyle w:val="Zawartotabeli"/>
              <w:snapToGrid w:val="0"/>
              <w:jc w:val="center"/>
              <w:rPr>
                <w:rFonts w:ascii="Calibri" w:eastAsia="TimesNewRomanPSMT" w:hAnsi="Calibri" w:cs="Calibri"/>
              </w:rPr>
            </w:pPr>
          </w:p>
        </w:tc>
        <w:tc>
          <w:tcPr>
            <w:tcW w:w="1046" w:type="pct"/>
            <w:vMerge w:val="restart"/>
          </w:tcPr>
          <w:p w:rsidR="007E4DE4" w:rsidRPr="0087216E" w:rsidRDefault="007E4DE4" w:rsidP="000A134D">
            <w:pPr>
              <w:snapToGrid w:val="0"/>
              <w:rPr>
                <w:rFonts w:ascii="Calibri" w:hAnsi="Calibri" w:cs="Calibri"/>
              </w:rPr>
            </w:pPr>
            <w:r w:rsidRPr="0087216E">
              <w:rPr>
                <w:rFonts w:ascii="Calibri" w:hAnsi="Calibri" w:cs="Calibri"/>
              </w:rPr>
              <w:t>Obszar rezerwatu</w:t>
            </w:r>
          </w:p>
        </w:tc>
      </w:tr>
      <w:tr w:rsidR="007E4DE4" w:rsidRPr="00DE5CD6" w:rsidTr="000A134D">
        <w:trPr>
          <w:trHeight w:val="512"/>
        </w:trPr>
        <w:tc>
          <w:tcPr>
            <w:tcW w:w="372" w:type="pct"/>
            <w:vMerge/>
            <w:shd w:val="clear" w:color="auto" w:fill="auto"/>
            <w:vAlign w:val="center"/>
          </w:tcPr>
          <w:p w:rsidR="007E4DE4" w:rsidRPr="000A134D" w:rsidRDefault="007E4DE4" w:rsidP="000A134D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762" w:type="pct"/>
          </w:tcPr>
          <w:p w:rsidR="007E4DE4" w:rsidRPr="000A134D" w:rsidRDefault="007E4DE4" w:rsidP="000A134D">
            <w:pPr>
              <w:pStyle w:val="Zawartotabeli"/>
              <w:snapToGrid w:val="0"/>
              <w:ind w:right="13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13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Naprawa </w:t>
            </w:r>
            <w:r w:rsidR="00043746" w:rsidRPr="000A134D">
              <w:rPr>
                <w:rFonts w:ascii="Calibri" w:hAnsi="Calibri" w:cs="Calibri"/>
                <w:color w:val="000000"/>
                <w:shd w:val="clear" w:color="auto" w:fill="FFFFFF"/>
              </w:rPr>
              <w:t>przepustów drogowych</w:t>
            </w:r>
            <w:r w:rsidR="00B75BDF" w:rsidRPr="000A13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po uzgodnieniu mailowym z RDOŚ w Olsztynie. W informacji e-mail wskazać należy</w:t>
            </w:r>
            <w:r w:rsidR="005E6ED6" w:rsidRPr="000A13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lokalizację i</w:t>
            </w:r>
            <w:r w:rsidR="00B75BDF" w:rsidRPr="000A13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zakres prac naprawczych.</w:t>
            </w:r>
          </w:p>
        </w:tc>
        <w:tc>
          <w:tcPr>
            <w:tcW w:w="820" w:type="pct"/>
            <w:vMerge/>
          </w:tcPr>
          <w:p w:rsidR="007E4DE4" w:rsidRPr="00A939A6" w:rsidRDefault="007E4DE4" w:rsidP="002A7EAE">
            <w:pPr>
              <w:pStyle w:val="Zawartotabeli"/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6" w:type="pct"/>
            <w:vMerge/>
          </w:tcPr>
          <w:p w:rsidR="007E4DE4" w:rsidRPr="00A939A6" w:rsidRDefault="007E4DE4" w:rsidP="002A7EAE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7E4DE4" w:rsidRDefault="007E4DE4" w:rsidP="003311D0">
      <w:pPr>
        <w:tabs>
          <w:tab w:val="left" w:pos="1440"/>
          <w:tab w:val="left" w:pos="1710"/>
        </w:tabs>
        <w:autoSpaceDE w:val="0"/>
        <w:spacing w:after="100" w:line="100" w:lineRule="atLeast"/>
        <w:jc w:val="both"/>
        <w:rPr>
          <w:b/>
        </w:rPr>
      </w:pPr>
    </w:p>
    <w:p w:rsidR="003311D0" w:rsidRPr="000A134D" w:rsidRDefault="003311D0" w:rsidP="000A134D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0A134D">
        <w:rPr>
          <w:rFonts w:ascii="Calibri" w:hAnsi="Calibri" w:cs="Calibri"/>
        </w:rPr>
        <w:t>§ 2. Pozostałe zapisy zarządzenia, o którym mowa w § 1, pozostają bez zmian.</w:t>
      </w:r>
    </w:p>
    <w:p w:rsidR="003311D0" w:rsidRDefault="003311D0" w:rsidP="000A134D">
      <w:pPr>
        <w:spacing w:line="360" w:lineRule="auto"/>
        <w:rPr>
          <w:rFonts w:ascii="Calibri" w:hAnsi="Calibri" w:cs="Calibri"/>
          <w:color w:val="000000"/>
        </w:rPr>
      </w:pPr>
      <w:r w:rsidRPr="000A134D">
        <w:rPr>
          <w:rFonts w:ascii="Calibri" w:hAnsi="Calibri" w:cs="Calibri"/>
          <w:color w:val="000000"/>
        </w:rPr>
        <w:t>§ 3. Zarządzenie wchodzi w życie z dniem podpisania.</w:t>
      </w:r>
    </w:p>
    <w:p w:rsidR="000A134D" w:rsidRPr="000A134D" w:rsidRDefault="000A134D" w:rsidP="000A134D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0A134D" w:rsidRPr="000A134D" w:rsidRDefault="000A134D" w:rsidP="000A134D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:rsidR="000A134D" w:rsidRPr="000A134D" w:rsidRDefault="000A134D" w:rsidP="000A134D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0A134D" w:rsidRPr="000A134D" w:rsidRDefault="000A134D" w:rsidP="000A134D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:rsidR="000A134D" w:rsidRDefault="000A134D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color w:val="2F5496" w:themeColor="accent1" w:themeShade="B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3311D0" w:rsidRPr="000A134D" w:rsidRDefault="000A134D" w:rsidP="000A134D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0A134D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3311D0" w:rsidRPr="000A134D" w:rsidRDefault="003311D0" w:rsidP="000A134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0A134D">
        <w:rPr>
          <w:rFonts w:ascii="Calibri" w:hAnsi="Calibri" w:cs="Calibri"/>
          <w:color w:val="000000"/>
        </w:rPr>
        <w:t xml:space="preserve">Na podstawie delegacji ustawowej zawartej w art. 22 ust. 2 pkt. 2 ustawy z dnia </w:t>
      </w:r>
      <w:r w:rsidRPr="000A134D">
        <w:rPr>
          <w:rFonts w:ascii="Calibri" w:hAnsi="Calibri" w:cs="Calibri"/>
          <w:color w:val="000000"/>
        </w:rPr>
        <w:br/>
        <w:t>16 kwietnia 2004 r. o ochronie przyrody (</w:t>
      </w:r>
      <w:r w:rsidRPr="000A134D">
        <w:rPr>
          <w:rFonts w:ascii="Calibri" w:hAnsi="Calibri" w:cs="Calibri"/>
          <w:bCs/>
          <w:color w:val="000000"/>
          <w:spacing w:val="-2"/>
          <w:w w:val="101"/>
        </w:rPr>
        <w:t>Dz. U. z 20</w:t>
      </w:r>
      <w:r w:rsidR="00B75BDF" w:rsidRPr="000A134D">
        <w:rPr>
          <w:rFonts w:ascii="Calibri" w:hAnsi="Calibri" w:cs="Calibri"/>
          <w:bCs/>
          <w:color w:val="000000"/>
          <w:spacing w:val="-2"/>
          <w:w w:val="101"/>
        </w:rPr>
        <w:t>20</w:t>
      </w:r>
      <w:r w:rsidRPr="000A134D">
        <w:rPr>
          <w:rFonts w:ascii="Calibri" w:hAnsi="Calibri" w:cs="Calibri"/>
          <w:bCs/>
          <w:color w:val="000000"/>
          <w:spacing w:val="-2"/>
          <w:w w:val="101"/>
        </w:rPr>
        <w:t xml:space="preserve"> r. poz. </w:t>
      </w:r>
      <w:r w:rsidR="00B75BDF" w:rsidRPr="000A134D">
        <w:rPr>
          <w:rFonts w:ascii="Calibri" w:hAnsi="Calibri" w:cs="Calibri"/>
          <w:bCs/>
          <w:color w:val="000000"/>
          <w:spacing w:val="-2"/>
          <w:w w:val="101"/>
        </w:rPr>
        <w:t>55</w:t>
      </w:r>
      <w:r w:rsidRPr="000A134D">
        <w:rPr>
          <w:rFonts w:ascii="Calibri" w:hAnsi="Calibri" w:cs="Calibri"/>
          <w:color w:val="000000"/>
        </w:rPr>
        <w:t>) Regionalny Dyrektor Ochrony Środowiska w Olsztynie może ustanawiać zadania ochronne dla rezerwatów przyrody nie posiadających planów ochrony.</w:t>
      </w:r>
    </w:p>
    <w:p w:rsidR="003311D0" w:rsidRPr="000A134D" w:rsidRDefault="003311D0" w:rsidP="000A134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0A134D">
        <w:rPr>
          <w:rFonts w:ascii="Calibri" w:hAnsi="Calibri" w:cs="Calibri"/>
          <w:color w:val="000000"/>
        </w:rPr>
        <w:t xml:space="preserve">W dniu </w:t>
      </w:r>
      <w:r w:rsidR="00B75BDF" w:rsidRPr="000A134D">
        <w:rPr>
          <w:rFonts w:ascii="Calibri" w:hAnsi="Calibri" w:cs="Calibri"/>
          <w:color w:val="000000"/>
        </w:rPr>
        <w:t>2</w:t>
      </w:r>
      <w:r w:rsidRPr="000A134D">
        <w:rPr>
          <w:rFonts w:ascii="Calibri" w:hAnsi="Calibri" w:cs="Calibri"/>
          <w:color w:val="000000"/>
        </w:rPr>
        <w:t xml:space="preserve">5 </w:t>
      </w:r>
      <w:r w:rsidR="00B75BDF" w:rsidRPr="000A134D">
        <w:rPr>
          <w:rFonts w:ascii="Calibri" w:hAnsi="Calibri" w:cs="Calibri"/>
          <w:color w:val="000000"/>
        </w:rPr>
        <w:t>kwietnia</w:t>
      </w:r>
      <w:r w:rsidRPr="000A134D">
        <w:rPr>
          <w:rFonts w:ascii="Calibri" w:hAnsi="Calibri" w:cs="Calibri"/>
          <w:color w:val="000000"/>
        </w:rPr>
        <w:t xml:space="preserve"> 201</w:t>
      </w:r>
      <w:r w:rsidR="00B75BDF" w:rsidRPr="000A134D">
        <w:rPr>
          <w:rFonts w:ascii="Calibri" w:hAnsi="Calibri" w:cs="Calibri"/>
          <w:color w:val="000000"/>
        </w:rPr>
        <w:t>7</w:t>
      </w:r>
      <w:r w:rsidRPr="000A134D">
        <w:rPr>
          <w:rFonts w:ascii="Calibri" w:hAnsi="Calibri" w:cs="Calibri"/>
          <w:color w:val="000000"/>
        </w:rPr>
        <w:t xml:space="preserve"> r. tutejszy organ zarządzeniem Nr </w:t>
      </w:r>
      <w:r w:rsidR="00B75BDF" w:rsidRPr="000A134D">
        <w:rPr>
          <w:rFonts w:ascii="Calibri" w:hAnsi="Calibri" w:cs="Calibri"/>
          <w:color w:val="000000"/>
        </w:rPr>
        <w:t>1</w:t>
      </w:r>
      <w:r w:rsidRPr="000A134D">
        <w:rPr>
          <w:rFonts w:ascii="Calibri" w:hAnsi="Calibri" w:cs="Calibri"/>
          <w:color w:val="000000"/>
        </w:rPr>
        <w:t>9</w:t>
      </w:r>
      <w:r w:rsidRPr="000A134D">
        <w:rPr>
          <w:rFonts w:ascii="Calibri" w:hAnsi="Calibri" w:cs="Calibri"/>
          <w:color w:val="000000"/>
          <w:szCs w:val="24"/>
        </w:rPr>
        <w:t xml:space="preserve"> </w:t>
      </w:r>
      <w:r w:rsidRPr="000A134D">
        <w:rPr>
          <w:rFonts w:ascii="Calibri" w:hAnsi="Calibri" w:cs="Calibri"/>
          <w:color w:val="000000"/>
        </w:rPr>
        <w:t>ustanowił zadania ochronne dla rezerwatu przyrody „</w:t>
      </w:r>
      <w:r w:rsidR="00B75BDF" w:rsidRPr="000A134D">
        <w:rPr>
          <w:rFonts w:ascii="Calibri" w:hAnsi="Calibri" w:cs="Calibri"/>
          <w:color w:val="000000"/>
        </w:rPr>
        <w:t>Borki</w:t>
      </w:r>
      <w:r w:rsidRPr="000A134D">
        <w:rPr>
          <w:rFonts w:ascii="Calibri" w:hAnsi="Calibri" w:cs="Calibri"/>
          <w:color w:val="000000"/>
        </w:rPr>
        <w:t xml:space="preserve">”. </w:t>
      </w:r>
    </w:p>
    <w:p w:rsidR="00B75BDF" w:rsidRPr="000A134D" w:rsidRDefault="00B75BDF" w:rsidP="000A134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0A134D">
        <w:rPr>
          <w:rFonts w:ascii="Calibri" w:hAnsi="Calibri" w:cs="Calibri"/>
          <w:color w:val="000000"/>
        </w:rPr>
        <w:t>Ww. zarządzeniem tutejszy organ dopuścił usuwanie</w:t>
      </w:r>
      <w:r w:rsidR="00A86E52" w:rsidRPr="000A134D">
        <w:rPr>
          <w:rFonts w:ascii="Calibri" w:hAnsi="Calibri" w:cs="Calibri"/>
          <w:color w:val="000000"/>
        </w:rPr>
        <w:t xml:space="preserve"> wszystkich drzew</w:t>
      </w:r>
      <w:r w:rsidRPr="000A134D">
        <w:rPr>
          <w:rFonts w:ascii="Calibri" w:hAnsi="Calibri" w:cs="Calibri"/>
          <w:color w:val="000000"/>
        </w:rPr>
        <w:t xml:space="preserve"> </w:t>
      </w:r>
      <w:r w:rsidR="00A86E52" w:rsidRPr="000A134D">
        <w:rPr>
          <w:rFonts w:ascii="Calibri" w:hAnsi="Calibri" w:cs="Calibri"/>
          <w:color w:val="000000"/>
        </w:rPr>
        <w:t>stwarzających zagrożenie dla bezpieczeństwa osób, które zlokalizowane są wzdłuż dróg przechodzących przez rezerwat przyrody wraz możliwością ich zagospodarowania. W związku ze zmianą stanowiska w kwestii zagospodarowywania drzew</w:t>
      </w:r>
      <w:r w:rsidR="00957F4A" w:rsidRPr="000A134D">
        <w:rPr>
          <w:rFonts w:ascii="Calibri" w:hAnsi="Calibri" w:cs="Calibri"/>
          <w:color w:val="000000"/>
        </w:rPr>
        <w:t xml:space="preserve"> w granicach ww. rezerwatu przyrody</w:t>
      </w:r>
      <w:r w:rsidR="00A86E52" w:rsidRPr="000A134D">
        <w:rPr>
          <w:rFonts w:ascii="Calibri" w:hAnsi="Calibri" w:cs="Calibri"/>
          <w:color w:val="000000"/>
        </w:rPr>
        <w:t>, niniejszym zarządzeniem dokonano stosownych zmian w przedmiotowym akcie prawnym, uszczegóławiając tym</w:t>
      </w:r>
      <w:r w:rsidR="00957F4A" w:rsidRPr="000A134D">
        <w:rPr>
          <w:rFonts w:ascii="Calibri" w:hAnsi="Calibri" w:cs="Calibri"/>
          <w:color w:val="000000"/>
        </w:rPr>
        <w:t xml:space="preserve"> zapisy w nim zawarte</w:t>
      </w:r>
      <w:r w:rsidR="00A86E52" w:rsidRPr="000A134D">
        <w:rPr>
          <w:rFonts w:ascii="Calibri" w:hAnsi="Calibri" w:cs="Calibri"/>
          <w:color w:val="000000"/>
        </w:rPr>
        <w:t xml:space="preserve">. </w:t>
      </w:r>
    </w:p>
    <w:p w:rsidR="003311D0" w:rsidRDefault="003311D0" w:rsidP="000A134D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0" w:line="360" w:lineRule="auto"/>
        <w:ind w:left="-15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0A134D">
        <w:rPr>
          <w:rFonts w:ascii="Calibri" w:hAnsi="Calibri" w:cs="Calibri"/>
          <w:bCs/>
          <w:color w:val="000000"/>
          <w:szCs w:val="24"/>
        </w:rPr>
        <w:t xml:space="preserve">Przedmiotowy akt prawny zmienia zarządzenie Nr </w:t>
      </w:r>
      <w:r w:rsidR="00A86E52" w:rsidRPr="000A134D">
        <w:rPr>
          <w:rFonts w:ascii="Calibri" w:hAnsi="Calibri" w:cs="Calibri"/>
          <w:bCs/>
          <w:color w:val="000000"/>
          <w:szCs w:val="24"/>
        </w:rPr>
        <w:t>1</w:t>
      </w:r>
      <w:r w:rsidRPr="000A134D">
        <w:rPr>
          <w:rFonts w:ascii="Calibri" w:hAnsi="Calibri" w:cs="Calibri"/>
          <w:bCs/>
          <w:color w:val="000000"/>
          <w:szCs w:val="24"/>
        </w:rPr>
        <w:t xml:space="preserve">9 Regionalnego Dyrektora Ochrony Środowiska w Olsztynie z dnia </w:t>
      </w:r>
      <w:r w:rsidR="00A86E52" w:rsidRPr="000A134D">
        <w:rPr>
          <w:rFonts w:ascii="Calibri" w:hAnsi="Calibri" w:cs="Calibri"/>
          <w:bCs/>
          <w:color w:val="000000"/>
          <w:szCs w:val="24"/>
        </w:rPr>
        <w:t>19 kwietnia</w:t>
      </w:r>
      <w:r w:rsidRPr="000A134D">
        <w:rPr>
          <w:rFonts w:ascii="Calibri" w:hAnsi="Calibri" w:cs="Calibri"/>
          <w:bCs/>
          <w:color w:val="000000"/>
          <w:szCs w:val="24"/>
        </w:rPr>
        <w:t xml:space="preserve"> 201</w:t>
      </w:r>
      <w:r w:rsidR="00A86E52" w:rsidRPr="000A134D">
        <w:rPr>
          <w:rFonts w:ascii="Calibri" w:hAnsi="Calibri" w:cs="Calibri"/>
          <w:bCs/>
          <w:color w:val="000000"/>
          <w:szCs w:val="24"/>
        </w:rPr>
        <w:t>7</w:t>
      </w:r>
      <w:r w:rsidRPr="000A134D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</w:t>
      </w:r>
      <w:r w:rsidR="00A86E52" w:rsidRPr="000A134D">
        <w:rPr>
          <w:rFonts w:ascii="Calibri" w:hAnsi="Calibri" w:cs="Calibri"/>
          <w:bCs/>
          <w:color w:val="000000"/>
          <w:szCs w:val="24"/>
        </w:rPr>
        <w:t>Borki</w:t>
      </w:r>
      <w:r w:rsidRPr="000A134D">
        <w:rPr>
          <w:rFonts w:ascii="Calibri" w:hAnsi="Calibri" w:cs="Calibri"/>
          <w:bCs/>
          <w:color w:val="000000"/>
          <w:szCs w:val="24"/>
        </w:rPr>
        <w:t xml:space="preserve">”, które ustanowione zostało na </w:t>
      </w:r>
      <w:r w:rsidR="00A86E52" w:rsidRPr="000A134D">
        <w:rPr>
          <w:rFonts w:ascii="Calibri" w:hAnsi="Calibri" w:cs="Calibri"/>
          <w:bCs/>
          <w:color w:val="000000"/>
          <w:szCs w:val="24"/>
        </w:rPr>
        <w:t>5 lat</w:t>
      </w:r>
      <w:r w:rsidRPr="000A134D">
        <w:rPr>
          <w:rFonts w:ascii="Calibri" w:hAnsi="Calibri" w:cs="Calibri"/>
          <w:bCs/>
          <w:color w:val="000000"/>
          <w:szCs w:val="24"/>
        </w:rPr>
        <w:t xml:space="preserve">, wobec powyższego obowiązuje do dnia </w:t>
      </w:r>
      <w:r w:rsidR="00A86E52" w:rsidRPr="000A134D">
        <w:rPr>
          <w:rFonts w:ascii="Calibri" w:hAnsi="Calibri" w:cs="Calibri"/>
          <w:bCs/>
          <w:color w:val="000000"/>
          <w:szCs w:val="24"/>
        </w:rPr>
        <w:t>2</w:t>
      </w:r>
      <w:r w:rsidRPr="000A134D">
        <w:rPr>
          <w:rFonts w:ascii="Calibri" w:hAnsi="Calibri" w:cs="Calibri"/>
          <w:bCs/>
          <w:color w:val="000000"/>
          <w:szCs w:val="24"/>
        </w:rPr>
        <w:t xml:space="preserve">4 </w:t>
      </w:r>
      <w:r w:rsidR="00A86E52" w:rsidRPr="000A134D">
        <w:rPr>
          <w:rFonts w:ascii="Calibri" w:hAnsi="Calibri" w:cs="Calibri"/>
          <w:bCs/>
          <w:color w:val="000000"/>
          <w:szCs w:val="24"/>
        </w:rPr>
        <w:t>kwietnia</w:t>
      </w:r>
      <w:r w:rsidRPr="000A134D">
        <w:rPr>
          <w:rFonts w:ascii="Calibri" w:hAnsi="Calibri" w:cs="Calibri"/>
          <w:bCs/>
          <w:color w:val="000000"/>
          <w:szCs w:val="24"/>
        </w:rPr>
        <w:t xml:space="preserve"> 202</w:t>
      </w:r>
      <w:r w:rsidR="00A86E52" w:rsidRPr="000A134D">
        <w:rPr>
          <w:rFonts w:ascii="Calibri" w:hAnsi="Calibri" w:cs="Calibri"/>
          <w:bCs/>
          <w:color w:val="000000"/>
          <w:szCs w:val="24"/>
        </w:rPr>
        <w:t>2</w:t>
      </w:r>
      <w:r w:rsidRPr="000A134D">
        <w:rPr>
          <w:rFonts w:ascii="Calibri" w:hAnsi="Calibri" w:cs="Calibri"/>
          <w:bCs/>
          <w:color w:val="000000"/>
          <w:szCs w:val="24"/>
        </w:rPr>
        <w:t xml:space="preserve"> r.</w:t>
      </w:r>
      <w:r w:rsidRPr="000A134D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</w:p>
    <w:p w:rsidR="000A134D" w:rsidRPr="000A134D" w:rsidRDefault="000A134D" w:rsidP="000A134D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0A134D" w:rsidRPr="000A134D" w:rsidRDefault="000A134D" w:rsidP="000A134D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:rsidR="000A134D" w:rsidRPr="000A134D" w:rsidRDefault="000A134D" w:rsidP="000A134D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DD3283" w:rsidRPr="000A134D" w:rsidRDefault="000A134D" w:rsidP="000A134D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A134D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sectPr w:rsidR="00DD3283" w:rsidRPr="000A134D" w:rsidSect="006834A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EE1524"/>
    <w:multiLevelType w:val="hybridMultilevel"/>
    <w:tmpl w:val="1B0E6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B758C"/>
    <w:multiLevelType w:val="hybridMultilevel"/>
    <w:tmpl w:val="2A16D558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97E37C7"/>
    <w:multiLevelType w:val="hybridMultilevel"/>
    <w:tmpl w:val="90D0F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0"/>
    <w:rsid w:val="00043746"/>
    <w:rsid w:val="000A134D"/>
    <w:rsid w:val="000C4E77"/>
    <w:rsid w:val="00237B09"/>
    <w:rsid w:val="003311D0"/>
    <w:rsid w:val="0039785C"/>
    <w:rsid w:val="003D7E84"/>
    <w:rsid w:val="00513685"/>
    <w:rsid w:val="005B5EE5"/>
    <w:rsid w:val="005E6ED6"/>
    <w:rsid w:val="00632ABB"/>
    <w:rsid w:val="0065190A"/>
    <w:rsid w:val="006834AF"/>
    <w:rsid w:val="007E4DE4"/>
    <w:rsid w:val="0087216E"/>
    <w:rsid w:val="00957F4A"/>
    <w:rsid w:val="00A004E9"/>
    <w:rsid w:val="00A1554B"/>
    <w:rsid w:val="00A732DB"/>
    <w:rsid w:val="00A86E52"/>
    <w:rsid w:val="00B506C5"/>
    <w:rsid w:val="00B75BDF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02334-82C2-4C16-9D53-A7320947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1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311D0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3311D0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3311D0"/>
    <w:pPr>
      <w:autoSpaceDE w:val="0"/>
      <w:jc w:val="center"/>
    </w:pPr>
  </w:style>
  <w:style w:type="paragraph" w:customStyle="1" w:styleId="Zawartotabeli">
    <w:name w:val="Zawartość tabeli"/>
    <w:basedOn w:val="Normalny"/>
    <w:rsid w:val="003311D0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11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11D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311D0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1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311D0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3311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1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A134D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134D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olszty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2020-03-02T08:14:00Z</cp:lastPrinted>
  <dcterms:created xsi:type="dcterms:W3CDTF">2021-03-31T09:57:00Z</dcterms:created>
  <dcterms:modified xsi:type="dcterms:W3CDTF">2021-04-16T10:20:00Z</dcterms:modified>
</cp:coreProperties>
</file>