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6" w:rsidRDefault="009333FF" w:rsidP="007E72A6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WOOŚ.420.95.2018.MP1.14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A01EB3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A01EB3">
        <w:rPr>
          <w:rFonts w:ascii="Arial" w:hAnsi="Arial" w:cs="Arial"/>
          <w:sz w:val="22"/>
          <w:szCs w:val="22"/>
        </w:rPr>
        <w:t>01 lutego 2023</w:t>
      </w:r>
      <w:bookmarkEnd w:id="0"/>
      <w:r w:rsidRPr="00A01EB3">
        <w:rPr>
          <w:rFonts w:ascii="Arial" w:hAnsi="Arial" w:cs="Arial"/>
          <w:sz w:val="22"/>
          <w:szCs w:val="22"/>
        </w:rPr>
        <w:t xml:space="preserve"> </w:t>
      </w:r>
    </w:p>
    <w:p w:rsidR="007E72A6" w:rsidRPr="00CA657B" w:rsidRDefault="009333FF" w:rsidP="00AC0CDD">
      <w:pPr>
        <w:pStyle w:val="Nagwek1"/>
        <w:spacing w:before="48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7E72A6" w:rsidRPr="00CA657B" w:rsidRDefault="009333FF" w:rsidP="00AC0CDD">
      <w:pPr>
        <w:spacing w:before="240" w:after="84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</w:t>
      </w:r>
    </w:p>
    <w:p w:rsidR="007E72A6" w:rsidRPr="00CA657B" w:rsidRDefault="009333FF" w:rsidP="00AC0CDD">
      <w:pPr>
        <w:pStyle w:val="Akapitzlist"/>
        <w:spacing w:before="120" w:after="12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>
        <w:rPr>
          <w:rFonts w:ascii="Arial" w:hAnsi="Arial" w:cs="Arial"/>
          <w:sz w:val="22"/>
          <w:szCs w:val="22"/>
        </w:rPr>
        <w:t>2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2000 z późn. zm.</w:t>
      </w:r>
      <w:r w:rsidRPr="00CA657B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>
        <w:rPr>
          <w:rFonts w:ascii="Arial" w:hAnsi="Arial" w:cs="Arial"/>
          <w:sz w:val="22"/>
          <w:szCs w:val="22"/>
        </w:rPr>
        <w:t>U</w:t>
      </w:r>
      <w:r>
        <w:rPr>
          <w:rStyle w:val="5yl5"/>
          <w:rFonts w:ascii="Arial" w:hAnsi="Arial" w:cs="Arial"/>
          <w:sz w:val="22"/>
          <w:szCs w:val="22"/>
        </w:rPr>
        <w:t>stawy z 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 U. z </w:t>
      </w:r>
      <w:r w:rsidRPr="00CA657B">
        <w:rPr>
          <w:rStyle w:val="5yl5"/>
          <w:rFonts w:ascii="Arial" w:hAnsi="Arial" w:cs="Arial"/>
          <w:sz w:val="22"/>
          <w:szCs w:val="22"/>
        </w:rPr>
        <w:t>202</w:t>
      </w:r>
      <w:r>
        <w:rPr>
          <w:rStyle w:val="5yl5"/>
          <w:rFonts w:ascii="Arial" w:hAnsi="Arial" w:cs="Arial"/>
          <w:sz w:val="22"/>
          <w:szCs w:val="22"/>
        </w:rPr>
        <w:t>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1029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:rsidR="00C81474" w:rsidRDefault="009333FF" w:rsidP="00AC0CDD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7E72A6" w:rsidRPr="00041D38" w:rsidRDefault="009333FF" w:rsidP="00AC0CDD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</w:t>
      </w:r>
      <w:r w:rsidRPr="00C81474">
        <w:rPr>
          <w:rFonts w:ascii="Arial" w:hAnsi="Arial" w:cs="Arial"/>
          <w:sz w:val="22"/>
          <w:szCs w:val="22"/>
        </w:rPr>
        <w:t>decyzji znak: WOOŚ.420</w:t>
      </w:r>
      <w:r>
        <w:rPr>
          <w:rFonts w:ascii="Arial" w:hAnsi="Arial" w:cs="Arial"/>
          <w:sz w:val="22"/>
          <w:szCs w:val="22"/>
        </w:rPr>
        <w:t>.95.2018.MP1.13 z 31 stycznia 2023</w:t>
      </w:r>
      <w:r w:rsidRPr="00CA657B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CA6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umarzającej w całości postępowanie w sprawie wydania decyzji </w:t>
      </w:r>
      <w:r w:rsidRPr="00C81474">
        <w:rPr>
          <w:rFonts w:ascii="Arial" w:hAnsi="Arial" w:cs="Arial"/>
          <w:sz w:val="22"/>
          <w:szCs w:val="22"/>
        </w:rPr>
        <w:t xml:space="preserve">o środowiskowych uwarunkowaniach </w:t>
      </w:r>
      <w:r w:rsidRPr="005A1522">
        <w:rPr>
          <w:rFonts w:ascii="Arial" w:hAnsi="Arial" w:cs="Arial"/>
          <w:sz w:val="22"/>
          <w:szCs w:val="22"/>
          <w:shd w:val="clear" w:color="auto" w:fill="FFFFFF"/>
        </w:rPr>
        <w:t xml:space="preserve">dla przedsięwzięcia </w:t>
      </w:r>
      <w:r w:rsidRPr="00827F9C">
        <w:rPr>
          <w:rFonts w:ascii="Arial" w:hAnsi="Arial" w:cs="Arial"/>
          <w:sz w:val="22"/>
          <w:szCs w:val="22"/>
        </w:rPr>
        <w:t>pn.: „</w:t>
      </w:r>
      <w:r w:rsidRPr="00CC7C42">
        <w:rPr>
          <w:rFonts w:ascii="Arial" w:hAnsi="Arial" w:cs="Arial"/>
          <w:sz w:val="22"/>
          <w:szCs w:val="22"/>
        </w:rPr>
        <w:t>Przebudowa drogi powiatowej ul. Kazimierzowska wraz z budową ścieżki rowerowej n</w:t>
      </w:r>
      <w:r>
        <w:rPr>
          <w:rFonts w:ascii="Arial" w:hAnsi="Arial" w:cs="Arial"/>
          <w:sz w:val="22"/>
          <w:szCs w:val="22"/>
        </w:rPr>
        <w:t xml:space="preserve">a odcinku od ul. Majewskiego do </w:t>
      </w:r>
      <w:r w:rsidRPr="00CC7C42">
        <w:rPr>
          <w:rFonts w:ascii="Arial" w:hAnsi="Arial" w:cs="Arial"/>
          <w:sz w:val="22"/>
          <w:szCs w:val="22"/>
        </w:rPr>
        <w:t>granic miasta Dąbrowa Górnicza- Sosnowiec</w:t>
      </w:r>
      <w:r w:rsidRPr="00827F9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7E72A6" w:rsidRPr="007E42D5" w:rsidRDefault="009333FF" w:rsidP="00AC0CDD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03C1B">
        <w:rPr>
          <w:rFonts w:ascii="Arial" w:hAnsi="Arial" w:cs="Arial"/>
          <w:sz w:val="22"/>
          <w:szCs w:val="22"/>
        </w:rPr>
        <w:t xml:space="preserve">Decyzja ta została wydana na </w:t>
      </w:r>
      <w:r>
        <w:rPr>
          <w:rFonts w:ascii="Arial" w:hAnsi="Arial" w:cs="Arial"/>
          <w:sz w:val="22"/>
          <w:szCs w:val="22"/>
        </w:rPr>
        <w:t>wniosek I Zastępcy Prezydenta Miasta Dąbrowa Górnicza</w:t>
      </w:r>
      <w:r w:rsidRPr="00203C1B">
        <w:rPr>
          <w:rFonts w:ascii="Arial" w:hAnsi="Arial" w:cs="Arial"/>
          <w:sz w:val="22"/>
          <w:szCs w:val="22"/>
        </w:rPr>
        <w:t>.</w:t>
      </w:r>
    </w:p>
    <w:p w:rsidR="007E72A6" w:rsidRPr="00CA657B" w:rsidRDefault="009333FF" w:rsidP="00AC0CDD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(00-922 Warszawa, ul. Wawelska 52/54)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za pośrednictwem Regionalnego Dyrektora Ochrony Środowiska w </w:t>
      </w:r>
      <w:r w:rsidRPr="00203C1B">
        <w:rPr>
          <w:rFonts w:ascii="Arial" w:hAnsi="Arial" w:cs="Arial"/>
          <w:color w:val="000000"/>
          <w:sz w:val="22"/>
          <w:szCs w:val="22"/>
        </w:rPr>
        <w:t xml:space="preserve">Katowicach, w terminie 14 dni od dnia jej doręczenia (art. 127 § 1 i 2 k.p.a. oraz art. 129 § 1 i 2 k.p.a.). </w:t>
      </w:r>
    </w:p>
    <w:p w:rsidR="007E72A6" w:rsidRPr="00CA657B" w:rsidRDefault="009333FF" w:rsidP="00AC0CDD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7E72A6" w:rsidRPr="00CA657B" w:rsidRDefault="009333FF" w:rsidP="00AC0CDD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7E72A6" w:rsidRPr="00CA657B" w:rsidRDefault="009333FF" w:rsidP="00AC0CDD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godzinach od 8:00 do 15:00, po </w:t>
      </w:r>
      <w:r w:rsidRPr="00CA657B">
        <w:rPr>
          <w:rFonts w:ascii="Arial" w:hAnsi="Arial" w:cs="Arial"/>
          <w:sz w:val="22"/>
          <w:szCs w:val="22"/>
        </w:rPr>
        <w:t xml:space="preserve">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06 803 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7E72A6" w:rsidRDefault="00E81BC4" w:rsidP="00AC0CDD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E81BC4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43.1pt;width:216.6pt;height:153.9pt;z-index:251658240;mso-width-relative:margin;mso-height-relative:margin" stroked="f" strokecolor="#f2f2f2" strokeweight=".25pt">
            <v:textbox>
              <w:txbxContent>
                <w:p w:rsidR="00A01EB3" w:rsidRPr="00A01EB3" w:rsidRDefault="00AD5B8C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01EB3" w:rsidRPr="00A01EB3" w:rsidRDefault="009333FF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A01EB3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A01EB3" w:rsidRPr="00A01EB3" w:rsidRDefault="009333FF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A01EB3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3"/>
                </w:p>
                <w:p w:rsidR="00A01EB3" w:rsidRPr="00A01EB3" w:rsidRDefault="009333FF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A01EB3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4"/>
                </w:p>
                <w:p w:rsidR="00A01EB3" w:rsidRPr="00A01EB3" w:rsidRDefault="009333FF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A01EB3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A01EB3" w:rsidRPr="00A01EB3" w:rsidRDefault="00AD5B8C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A01EB3" w:rsidRPr="00A01EB3" w:rsidRDefault="00AD5B8C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01EB3" w:rsidRPr="00A01EB3" w:rsidRDefault="00AD5B8C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A01EB3" w:rsidRPr="00A01EB3" w:rsidRDefault="00AD5B8C" w:rsidP="00A01E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333FF" w:rsidRPr="00CA657B">
        <w:rPr>
          <w:rFonts w:ascii="Arial" w:hAnsi="Arial" w:cs="Arial"/>
          <w:sz w:val="22"/>
          <w:szCs w:val="22"/>
        </w:rPr>
        <w:t>Doręczenie uważa się za dokonane po upływie 14 dni od dnia, w</w:t>
      </w:r>
      <w:r w:rsidR="009333FF">
        <w:rPr>
          <w:rFonts w:ascii="Arial" w:hAnsi="Arial" w:cs="Arial"/>
          <w:sz w:val="22"/>
          <w:szCs w:val="22"/>
        </w:rPr>
        <w:t xml:space="preserve"> </w:t>
      </w:r>
      <w:r w:rsidR="009333FF" w:rsidRPr="00CA657B">
        <w:rPr>
          <w:rFonts w:ascii="Arial" w:hAnsi="Arial" w:cs="Arial"/>
          <w:sz w:val="22"/>
          <w:szCs w:val="22"/>
        </w:rPr>
        <w:t>którym nastąpiło publiczne obwieszczenie, inne publiczne ogłoszenie lub udostępnienie pisma w Biuletynie Informacji Publicznej.</w:t>
      </w:r>
    </w:p>
    <w:p w:rsidR="007E72A6" w:rsidRPr="00203C1B" w:rsidRDefault="009333FF" w:rsidP="00AC0CDD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lastRenderedPageBreak/>
        <w:t>Obwie</w:t>
      </w:r>
      <w:r w:rsidR="00084283">
        <w:rPr>
          <w:rFonts w:ascii="Arial" w:hAnsi="Arial" w:cs="Arial"/>
          <w:sz w:val="22"/>
          <w:szCs w:val="22"/>
        </w:rPr>
        <w:t xml:space="preserve">szczenie nastąpiło w dniach: od 1.02.2023 r. </w:t>
      </w:r>
      <w:r w:rsidRPr="00203C1B">
        <w:rPr>
          <w:rFonts w:ascii="Arial" w:hAnsi="Arial" w:cs="Arial"/>
          <w:sz w:val="22"/>
          <w:szCs w:val="22"/>
        </w:rPr>
        <w:t>do</w:t>
      </w:r>
      <w:r w:rsidR="00084283">
        <w:rPr>
          <w:rFonts w:ascii="Arial" w:hAnsi="Arial" w:cs="Arial"/>
          <w:sz w:val="22"/>
          <w:szCs w:val="22"/>
        </w:rPr>
        <w:t xml:space="preserve"> 15.02.2023 r.</w:t>
      </w:r>
    </w:p>
    <w:p w:rsidR="007E72A6" w:rsidRPr="00CA657B" w:rsidRDefault="009333FF" w:rsidP="00AC0CDD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E72A6" w:rsidRPr="00CA657B" w:rsidRDefault="009333FF" w:rsidP="00AC0CD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E72A6" w:rsidRPr="00CA657B" w:rsidRDefault="009333FF" w:rsidP="00AC0CD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</w:t>
      </w:r>
      <w:r>
        <w:rPr>
          <w:rFonts w:ascii="Arial" w:hAnsi="Arial" w:cs="Arial"/>
          <w:bCs/>
          <w:sz w:val="22"/>
          <w:szCs w:val="22"/>
        </w:rPr>
        <w:t>awiadomienie uważa się za </w:t>
      </w:r>
      <w:r w:rsidRPr="00CA657B">
        <w:rPr>
          <w:rFonts w:ascii="Arial" w:hAnsi="Arial" w:cs="Arial"/>
          <w:bCs/>
          <w:sz w:val="22"/>
          <w:szCs w:val="22"/>
        </w:rPr>
        <w:t>dokonane po upływie czternastu dni od dnia, w którym nastąpiło publiczne obwieszczenie, inne publiczne ogłoszenie lub udostępnienie pisma w Biuletynie Informacji Publicznej”.</w:t>
      </w:r>
    </w:p>
    <w:p w:rsidR="007E72A6" w:rsidRPr="00CA657B" w:rsidRDefault="009333FF" w:rsidP="00AC0CDD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7E72A6" w:rsidRPr="00CA657B" w:rsidSect="007E72A6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8C" w:rsidRDefault="00AD5B8C" w:rsidP="00054FFB">
      <w:r>
        <w:separator/>
      </w:r>
    </w:p>
  </w:endnote>
  <w:endnote w:type="continuationSeparator" w:id="0">
    <w:p w:rsidR="00AD5B8C" w:rsidRDefault="00AD5B8C" w:rsidP="0005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A6" w:rsidRPr="00203C1B" w:rsidRDefault="00E81BC4" w:rsidP="007E72A6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9333FF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084283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9333FF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9333FF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084283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8C" w:rsidRDefault="00AD5B8C" w:rsidP="00054FFB">
      <w:r>
        <w:separator/>
      </w:r>
    </w:p>
  </w:footnote>
  <w:footnote w:type="continuationSeparator" w:id="0">
    <w:p w:rsidR="00AD5B8C" w:rsidRDefault="00AD5B8C" w:rsidP="0005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013C9D2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BCBE7AF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D8D6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64623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5E44CC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79205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5F6EB5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842767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034D28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5D2E4AE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21FE9594" w:tentative="1">
      <w:start w:val="1"/>
      <w:numFmt w:val="lowerLetter"/>
      <w:lvlText w:val="%2."/>
      <w:lvlJc w:val="left"/>
      <w:pPr>
        <w:ind w:left="5328" w:hanging="360"/>
      </w:pPr>
    </w:lvl>
    <w:lvl w:ilvl="2" w:tplc="B9683B0C" w:tentative="1">
      <w:start w:val="1"/>
      <w:numFmt w:val="lowerRoman"/>
      <w:lvlText w:val="%3."/>
      <w:lvlJc w:val="right"/>
      <w:pPr>
        <w:ind w:left="6048" w:hanging="180"/>
      </w:pPr>
    </w:lvl>
    <w:lvl w:ilvl="3" w:tplc="B380BF60" w:tentative="1">
      <w:start w:val="1"/>
      <w:numFmt w:val="decimal"/>
      <w:lvlText w:val="%4."/>
      <w:lvlJc w:val="left"/>
      <w:pPr>
        <w:ind w:left="6768" w:hanging="360"/>
      </w:pPr>
    </w:lvl>
    <w:lvl w:ilvl="4" w:tplc="70305CA4" w:tentative="1">
      <w:start w:val="1"/>
      <w:numFmt w:val="lowerLetter"/>
      <w:lvlText w:val="%5."/>
      <w:lvlJc w:val="left"/>
      <w:pPr>
        <w:ind w:left="7488" w:hanging="360"/>
      </w:pPr>
    </w:lvl>
    <w:lvl w:ilvl="5" w:tplc="95CC5DF8" w:tentative="1">
      <w:start w:val="1"/>
      <w:numFmt w:val="lowerRoman"/>
      <w:lvlText w:val="%6."/>
      <w:lvlJc w:val="right"/>
      <w:pPr>
        <w:ind w:left="8208" w:hanging="180"/>
      </w:pPr>
    </w:lvl>
    <w:lvl w:ilvl="6" w:tplc="848EAFA4" w:tentative="1">
      <w:start w:val="1"/>
      <w:numFmt w:val="decimal"/>
      <w:lvlText w:val="%7."/>
      <w:lvlJc w:val="left"/>
      <w:pPr>
        <w:ind w:left="8928" w:hanging="360"/>
      </w:pPr>
    </w:lvl>
    <w:lvl w:ilvl="7" w:tplc="C0C84C34" w:tentative="1">
      <w:start w:val="1"/>
      <w:numFmt w:val="lowerLetter"/>
      <w:lvlText w:val="%8."/>
      <w:lvlJc w:val="left"/>
      <w:pPr>
        <w:ind w:left="9648" w:hanging="360"/>
      </w:pPr>
    </w:lvl>
    <w:lvl w:ilvl="8" w:tplc="E676C5D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D0060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09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4A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6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8C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28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6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07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22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DFC04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0E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5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0B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2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09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2D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04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6C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0184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5540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66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82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1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A7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F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6B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EA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4A7864EA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A0EA01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706419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C1F4381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FCC696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7205D94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54081C8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8D34847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189A0A8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D07CD1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67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CD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4A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2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E8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4C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A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4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767868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18D4CE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5CC2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99723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52C7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3A6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2A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E82B5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FE37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5BF4F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66A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1EBC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B649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F077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74F1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6E9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6A01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4EF4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1B6C8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E7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2C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48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21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AC1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A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2E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5CB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5D96DE8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FAA2C1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60BB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B479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4E17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F24F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204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A49A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8C52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F4D07F3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171A8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40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C5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86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23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6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8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40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0E2AE7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6D6B34A" w:tentative="1">
      <w:start w:val="1"/>
      <w:numFmt w:val="lowerLetter"/>
      <w:lvlText w:val="%2."/>
      <w:lvlJc w:val="left"/>
      <w:pPr>
        <w:ind w:left="1080" w:hanging="360"/>
      </w:pPr>
    </w:lvl>
    <w:lvl w:ilvl="2" w:tplc="D018AC9E" w:tentative="1">
      <w:start w:val="1"/>
      <w:numFmt w:val="lowerRoman"/>
      <w:lvlText w:val="%3."/>
      <w:lvlJc w:val="right"/>
      <w:pPr>
        <w:ind w:left="1800" w:hanging="180"/>
      </w:pPr>
    </w:lvl>
    <w:lvl w:ilvl="3" w:tplc="9EE07856" w:tentative="1">
      <w:start w:val="1"/>
      <w:numFmt w:val="decimal"/>
      <w:lvlText w:val="%4."/>
      <w:lvlJc w:val="left"/>
      <w:pPr>
        <w:ind w:left="2520" w:hanging="360"/>
      </w:pPr>
    </w:lvl>
    <w:lvl w:ilvl="4" w:tplc="D9FC2B96" w:tentative="1">
      <w:start w:val="1"/>
      <w:numFmt w:val="lowerLetter"/>
      <w:lvlText w:val="%5."/>
      <w:lvlJc w:val="left"/>
      <w:pPr>
        <w:ind w:left="3240" w:hanging="360"/>
      </w:pPr>
    </w:lvl>
    <w:lvl w:ilvl="5" w:tplc="7772D53E" w:tentative="1">
      <w:start w:val="1"/>
      <w:numFmt w:val="lowerRoman"/>
      <w:lvlText w:val="%6."/>
      <w:lvlJc w:val="right"/>
      <w:pPr>
        <w:ind w:left="3960" w:hanging="180"/>
      </w:pPr>
    </w:lvl>
    <w:lvl w:ilvl="6" w:tplc="6AEC3F9A" w:tentative="1">
      <w:start w:val="1"/>
      <w:numFmt w:val="decimal"/>
      <w:lvlText w:val="%7."/>
      <w:lvlJc w:val="left"/>
      <w:pPr>
        <w:ind w:left="4680" w:hanging="360"/>
      </w:pPr>
    </w:lvl>
    <w:lvl w:ilvl="7" w:tplc="7C2E8984" w:tentative="1">
      <w:start w:val="1"/>
      <w:numFmt w:val="lowerLetter"/>
      <w:lvlText w:val="%8."/>
      <w:lvlJc w:val="left"/>
      <w:pPr>
        <w:ind w:left="5400" w:hanging="360"/>
      </w:pPr>
    </w:lvl>
    <w:lvl w:ilvl="8" w:tplc="38E074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C944D46A">
      <w:start w:val="1"/>
      <w:numFmt w:val="decimal"/>
      <w:lvlText w:val="%1."/>
      <w:lvlJc w:val="left"/>
      <w:pPr>
        <w:ind w:left="360" w:hanging="360"/>
      </w:pPr>
    </w:lvl>
    <w:lvl w:ilvl="1" w:tplc="6416007E" w:tentative="1">
      <w:start w:val="1"/>
      <w:numFmt w:val="lowerLetter"/>
      <w:lvlText w:val="%2."/>
      <w:lvlJc w:val="left"/>
      <w:pPr>
        <w:ind w:left="1080" w:hanging="360"/>
      </w:pPr>
    </w:lvl>
    <w:lvl w:ilvl="2" w:tplc="2D32360C" w:tentative="1">
      <w:start w:val="1"/>
      <w:numFmt w:val="lowerRoman"/>
      <w:lvlText w:val="%3."/>
      <w:lvlJc w:val="right"/>
      <w:pPr>
        <w:ind w:left="1800" w:hanging="180"/>
      </w:pPr>
    </w:lvl>
    <w:lvl w:ilvl="3" w:tplc="E9A87782" w:tentative="1">
      <w:start w:val="1"/>
      <w:numFmt w:val="decimal"/>
      <w:lvlText w:val="%4."/>
      <w:lvlJc w:val="left"/>
      <w:pPr>
        <w:ind w:left="2520" w:hanging="360"/>
      </w:pPr>
    </w:lvl>
    <w:lvl w:ilvl="4" w:tplc="28D49372" w:tentative="1">
      <w:start w:val="1"/>
      <w:numFmt w:val="lowerLetter"/>
      <w:lvlText w:val="%5."/>
      <w:lvlJc w:val="left"/>
      <w:pPr>
        <w:ind w:left="3240" w:hanging="360"/>
      </w:pPr>
    </w:lvl>
    <w:lvl w:ilvl="5" w:tplc="1CFA1370" w:tentative="1">
      <w:start w:val="1"/>
      <w:numFmt w:val="lowerRoman"/>
      <w:lvlText w:val="%6."/>
      <w:lvlJc w:val="right"/>
      <w:pPr>
        <w:ind w:left="3960" w:hanging="180"/>
      </w:pPr>
    </w:lvl>
    <w:lvl w:ilvl="6" w:tplc="F1EECE34" w:tentative="1">
      <w:start w:val="1"/>
      <w:numFmt w:val="decimal"/>
      <w:lvlText w:val="%7."/>
      <w:lvlJc w:val="left"/>
      <w:pPr>
        <w:ind w:left="4680" w:hanging="360"/>
      </w:pPr>
    </w:lvl>
    <w:lvl w:ilvl="7" w:tplc="231A094C" w:tentative="1">
      <w:start w:val="1"/>
      <w:numFmt w:val="lowerLetter"/>
      <w:lvlText w:val="%8."/>
      <w:lvlJc w:val="left"/>
      <w:pPr>
        <w:ind w:left="5400" w:hanging="360"/>
      </w:pPr>
    </w:lvl>
    <w:lvl w:ilvl="8" w:tplc="F0B870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FB"/>
    <w:rsid w:val="00054FFB"/>
    <w:rsid w:val="00084283"/>
    <w:rsid w:val="009333FF"/>
    <w:rsid w:val="00AC0CDD"/>
    <w:rsid w:val="00AD5B8C"/>
    <w:rsid w:val="00E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2C98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2C9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2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2019-10-04T09:55:00Z</cp:lastPrinted>
  <dcterms:created xsi:type="dcterms:W3CDTF">2023-02-01T12:38:00Z</dcterms:created>
  <dcterms:modified xsi:type="dcterms:W3CDTF">2023-02-01T12:44:00Z</dcterms:modified>
</cp:coreProperties>
</file>