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A4C77" w14:textId="77777777" w:rsidR="009A1031" w:rsidRPr="00DA749F" w:rsidRDefault="009A1031" w:rsidP="00092D7A">
      <w:pPr>
        <w:pStyle w:val="Tytu"/>
        <w:pageBreakBefore/>
        <w:rPr>
          <w:rFonts w:ascii="Arial" w:hAnsi="Arial" w:cs="Arial"/>
          <w:color w:val="FF0000"/>
        </w:rPr>
      </w:pPr>
    </w:p>
    <w:p w14:paraId="6BD43244" w14:textId="77777777" w:rsidR="00014748" w:rsidRDefault="00014748" w:rsidP="009A1031">
      <w:pPr>
        <w:pStyle w:val="Podtytu"/>
        <w:rPr>
          <w:color w:val="FF0000"/>
        </w:rPr>
      </w:pPr>
    </w:p>
    <w:p w14:paraId="381893DE" w14:textId="77777777" w:rsidR="009A1031" w:rsidRPr="00DA749F" w:rsidRDefault="009A1031" w:rsidP="009A1031">
      <w:pPr>
        <w:pStyle w:val="Podtytu"/>
        <w:rPr>
          <w:color w:val="FF0000"/>
          <w:sz w:val="28"/>
          <w:szCs w:val="28"/>
        </w:rPr>
      </w:pPr>
      <w:r w:rsidRPr="00DA749F">
        <w:rPr>
          <w:color w:val="FF0000"/>
        </w:rPr>
        <w:br w:type="page"/>
      </w:r>
    </w:p>
    <w:p w14:paraId="21ED7501" w14:textId="77777777" w:rsidR="00AC4AD2" w:rsidRPr="00401F18" w:rsidRDefault="00B80F7F" w:rsidP="00092D7A">
      <w:pPr>
        <w:pStyle w:val="Tytu"/>
        <w:pageBreakBefore/>
        <w:rPr>
          <w:rFonts w:ascii="Arial" w:hAnsi="Arial" w:cs="Arial"/>
        </w:rPr>
      </w:pPr>
      <w:r w:rsidRPr="00401F18">
        <w:rPr>
          <w:rFonts w:ascii="Arial" w:hAnsi="Arial" w:cs="Arial"/>
        </w:rPr>
        <w:lastRenderedPageBreak/>
        <w:t>ZAWARTOŚĆ OPRACOWANIA</w:t>
      </w:r>
    </w:p>
    <w:p w14:paraId="2DAE7A89" w14:textId="77777777" w:rsidR="001224A0" w:rsidRPr="00401F18" w:rsidRDefault="001224A0" w:rsidP="001224A0">
      <w:pPr>
        <w:pStyle w:val="Tytu"/>
        <w:rPr>
          <w:rFonts w:ascii="Arial" w:hAnsi="Arial" w:cs="Arial"/>
        </w:rPr>
      </w:pPr>
      <w:r w:rsidRPr="00401F18">
        <w:rPr>
          <w:rFonts w:ascii="Arial" w:hAnsi="Arial" w:cs="Arial"/>
        </w:rPr>
        <w:t xml:space="preserve">CZĘŚĆ </w:t>
      </w:r>
      <w:r w:rsidR="00AC35CF" w:rsidRPr="00401F18">
        <w:rPr>
          <w:rFonts w:ascii="Arial" w:hAnsi="Arial" w:cs="Arial"/>
        </w:rPr>
        <w:t>OPISOWA</w:t>
      </w:r>
    </w:p>
    <w:p w14:paraId="44D658E3" w14:textId="08B2372B" w:rsidR="003F3283" w:rsidRDefault="00C87E10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DA749F">
        <w:rPr>
          <w:rFonts w:cs="Arial"/>
          <w:color w:val="FF0000"/>
        </w:rPr>
        <w:fldChar w:fldCharType="begin"/>
      </w:r>
      <w:r w:rsidR="00063FB3" w:rsidRPr="00DA749F">
        <w:rPr>
          <w:rFonts w:cs="Arial"/>
          <w:color w:val="FF0000"/>
        </w:rPr>
        <w:instrText xml:space="preserve"> TOC \o "1-3" </w:instrText>
      </w:r>
      <w:r w:rsidRPr="00DA749F">
        <w:rPr>
          <w:rFonts w:cs="Arial"/>
          <w:color w:val="FF0000"/>
        </w:rPr>
        <w:fldChar w:fldCharType="separate"/>
      </w:r>
      <w:r w:rsidR="003F3283" w:rsidRPr="00257B26">
        <w:rPr>
          <w:rFonts w:cs="Arial"/>
          <w:noProof/>
        </w:rPr>
        <w:t>1.</w:t>
      </w:r>
      <w:r w:rsidR="003F3283"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="003F3283" w:rsidRPr="00257B26">
        <w:rPr>
          <w:rFonts w:cs="Arial"/>
          <w:noProof/>
        </w:rPr>
        <w:t>PODSTAWA OPRACOWANIA</w:t>
      </w:r>
      <w:r w:rsidR="003F3283">
        <w:rPr>
          <w:noProof/>
        </w:rPr>
        <w:tab/>
      </w:r>
      <w:r w:rsidR="003F3283">
        <w:rPr>
          <w:noProof/>
        </w:rPr>
        <w:fldChar w:fldCharType="begin"/>
      </w:r>
      <w:r w:rsidR="003F3283">
        <w:rPr>
          <w:noProof/>
        </w:rPr>
        <w:instrText xml:space="preserve"> PAGEREF _Toc168315676 \h </w:instrText>
      </w:r>
      <w:r w:rsidR="003F3283">
        <w:rPr>
          <w:noProof/>
        </w:rPr>
      </w:r>
      <w:r w:rsidR="003F3283">
        <w:rPr>
          <w:noProof/>
        </w:rPr>
        <w:fldChar w:fldCharType="separate"/>
      </w:r>
      <w:r w:rsidR="0048518D">
        <w:rPr>
          <w:noProof/>
        </w:rPr>
        <w:t>3</w:t>
      </w:r>
      <w:r w:rsidR="003F3283">
        <w:rPr>
          <w:noProof/>
        </w:rPr>
        <w:fldChar w:fldCharType="end"/>
      </w:r>
    </w:p>
    <w:p w14:paraId="6E1CC31F" w14:textId="3AC89133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257B26">
        <w:rPr>
          <w:rFonts w:cs="Arial"/>
          <w:noProof/>
        </w:rPr>
        <w:t>PRZEDMIOT I 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_Toc168315677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3</w:t>
      </w:r>
      <w:r>
        <w:rPr>
          <w:noProof/>
        </w:rPr>
        <w:fldChar w:fldCharType="end"/>
      </w:r>
    </w:p>
    <w:p w14:paraId="6076611D" w14:textId="647FD590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257B26">
        <w:rPr>
          <w:rFonts w:cs="Arial"/>
          <w:noProof/>
        </w:rPr>
        <w:t>WENTYLACJA MECHANICZNA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_Toc168315678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4</w:t>
      </w:r>
      <w:r>
        <w:rPr>
          <w:noProof/>
        </w:rPr>
        <w:fldChar w:fldCharType="end"/>
      </w:r>
    </w:p>
    <w:p w14:paraId="38788242" w14:textId="47E0CD52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5.1 INSTALACJA WENTYLACJI MECHANICZNEJ SAL NA +2 PIĘTRZE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_Toc168315679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4</w:t>
      </w:r>
      <w:r>
        <w:rPr>
          <w:noProof/>
        </w:rPr>
        <w:fldChar w:fldCharType="end"/>
      </w:r>
    </w:p>
    <w:p w14:paraId="0229E6F6" w14:textId="08E257B3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5.2 WYTYCZNE MATERIAŁOWE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_Toc168315680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4</w:t>
      </w:r>
      <w:r>
        <w:rPr>
          <w:noProof/>
        </w:rPr>
        <w:fldChar w:fldCharType="end"/>
      </w:r>
    </w:p>
    <w:p w14:paraId="1C8E1BB3" w14:textId="511DBCE2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5.3 ZABEZPIECZENIA PPOŻ.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_Toc168315681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6</w:t>
      </w:r>
      <w:r>
        <w:rPr>
          <w:noProof/>
        </w:rPr>
        <w:fldChar w:fldCharType="end"/>
      </w:r>
    </w:p>
    <w:p w14:paraId="12C95B94" w14:textId="52BD031E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5.4 KARTY DOBOROWE URZĄDZEŃ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_Toc168315682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6</w:t>
      </w:r>
      <w:r>
        <w:rPr>
          <w:noProof/>
        </w:rPr>
        <w:fldChar w:fldCharType="end"/>
      </w:r>
    </w:p>
    <w:p w14:paraId="51CAF410" w14:textId="4485DBEA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257B26">
        <w:rPr>
          <w:rFonts w:cs="Arial"/>
          <w:noProof/>
        </w:rPr>
        <w:t>WYTYCZNE BRANŻOWE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_Toc168315683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14</w:t>
      </w:r>
      <w:r>
        <w:rPr>
          <w:noProof/>
        </w:rPr>
        <w:fldChar w:fldCharType="end"/>
      </w:r>
    </w:p>
    <w:p w14:paraId="7201E599" w14:textId="1E557D48" w:rsidR="003F3283" w:rsidRDefault="003F3283">
      <w:pPr>
        <w:pStyle w:val="Spistreci3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noProof/>
        </w:rPr>
        <w:t>BRANŻA ARCHITEKTONICZNO-BUDOWLANA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_Toc168315684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14</w:t>
      </w:r>
      <w:r>
        <w:rPr>
          <w:noProof/>
        </w:rPr>
        <w:fldChar w:fldCharType="end"/>
      </w:r>
    </w:p>
    <w:p w14:paraId="4DD20BFA" w14:textId="21A09B25" w:rsidR="003F3283" w:rsidRDefault="003F3283">
      <w:pPr>
        <w:pStyle w:val="Spistreci3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noProof/>
        </w:rPr>
        <w:t>BRANŻA ELEKTRYCZNA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_Toc168315685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14</w:t>
      </w:r>
      <w:r>
        <w:rPr>
          <w:noProof/>
        </w:rPr>
        <w:fldChar w:fldCharType="end"/>
      </w:r>
    </w:p>
    <w:p w14:paraId="0E225728" w14:textId="47A0DE9C" w:rsidR="003F3283" w:rsidRDefault="003F3283">
      <w:pPr>
        <w:pStyle w:val="Spistreci2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</w:pPr>
      <w:r w:rsidRPr="00257B26">
        <w:rPr>
          <w:rFonts w:cs="Arial"/>
          <w:noProof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pl-PL"/>
          <w14:ligatures w14:val="standardContextual"/>
        </w:rPr>
        <w:tab/>
      </w:r>
      <w:r w:rsidRPr="00257B26">
        <w:rPr>
          <w:rFonts w:cs="Arial"/>
          <w:noProof/>
        </w:rPr>
        <w:t>UWAGI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_Toc168315686 \h </w:instrText>
      </w:r>
      <w:r>
        <w:rPr>
          <w:noProof/>
        </w:rPr>
      </w:r>
      <w:r>
        <w:rPr>
          <w:noProof/>
        </w:rPr>
        <w:fldChar w:fldCharType="separate"/>
      </w:r>
      <w:r w:rsidR="0048518D">
        <w:rPr>
          <w:noProof/>
        </w:rPr>
        <w:t>14</w:t>
      </w:r>
      <w:r>
        <w:rPr>
          <w:noProof/>
        </w:rPr>
        <w:fldChar w:fldCharType="end"/>
      </w:r>
    </w:p>
    <w:p w14:paraId="7309A74C" w14:textId="56764B22" w:rsidR="00477BEF" w:rsidRPr="00DA749F" w:rsidRDefault="00C87E10" w:rsidP="00477BEF">
      <w:pPr>
        <w:pStyle w:val="Tytu"/>
        <w:spacing w:line="240" w:lineRule="auto"/>
        <w:rPr>
          <w:rFonts w:ascii="Arial" w:hAnsi="Arial" w:cs="Arial"/>
          <w:color w:val="FF0000"/>
          <w:sz w:val="20"/>
          <w:szCs w:val="24"/>
        </w:rPr>
      </w:pPr>
      <w:r w:rsidRPr="00DA749F">
        <w:rPr>
          <w:rFonts w:ascii="Arial" w:hAnsi="Arial" w:cs="Arial"/>
          <w:color w:val="FF0000"/>
          <w:sz w:val="20"/>
          <w:szCs w:val="24"/>
        </w:rPr>
        <w:fldChar w:fldCharType="end"/>
      </w:r>
      <w:r w:rsidR="00477BEF" w:rsidRPr="00DA749F">
        <w:rPr>
          <w:rFonts w:ascii="Arial" w:hAnsi="Arial" w:cs="Arial"/>
          <w:color w:val="FF0000"/>
          <w:sz w:val="20"/>
          <w:szCs w:val="24"/>
        </w:rPr>
        <w:t xml:space="preserve"> </w:t>
      </w:r>
    </w:p>
    <w:p w14:paraId="5463FF4D" w14:textId="77777777" w:rsidR="00477BEF" w:rsidRPr="006715D2" w:rsidRDefault="00477BEF" w:rsidP="00D31E14">
      <w:pPr>
        <w:pStyle w:val="Spistreci1"/>
        <w:tabs>
          <w:tab w:val="clear" w:pos="9062"/>
          <w:tab w:val="left" w:leader="dot" w:pos="7088"/>
          <w:tab w:val="left" w:pos="7938"/>
        </w:tabs>
        <w:spacing w:before="0" w:line="240" w:lineRule="auto"/>
        <w:ind w:left="284"/>
      </w:pPr>
    </w:p>
    <w:p w14:paraId="1B460E02" w14:textId="77777777" w:rsidR="00477BEF" w:rsidRPr="00477BEF" w:rsidRDefault="00477BEF" w:rsidP="00477BEF"/>
    <w:p w14:paraId="69941ED1" w14:textId="77777777" w:rsidR="00AC4AD2" w:rsidRPr="00C03307" w:rsidRDefault="00AC4AD2" w:rsidP="00E742D6">
      <w:pPr>
        <w:pStyle w:val="Tytu"/>
        <w:rPr>
          <w:rFonts w:ascii="Arial" w:hAnsi="Arial" w:cs="Arial"/>
        </w:rPr>
      </w:pPr>
      <w:r w:rsidRPr="00C03307">
        <w:rPr>
          <w:rFonts w:ascii="Arial" w:hAnsi="Arial" w:cs="Arial"/>
        </w:rPr>
        <w:t>CZĘŚĆ RYSUNKOWA</w:t>
      </w:r>
    </w:p>
    <w:p w14:paraId="35E38856" w14:textId="58E68A42" w:rsidR="00B172B3" w:rsidRDefault="00B172B3" w:rsidP="00B172B3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>INSTALACJA WENTYLACJI MECHANICZNEJ – RZUT PIĘTRA +2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 w:rsidR="0006117C">
        <w:rPr>
          <w:rFonts w:ascii="Arial" w:hAnsi="Arial" w:cs="Arial"/>
          <w:b/>
          <w:bCs/>
          <w:caps/>
          <w:sz w:val="20"/>
        </w:rPr>
        <w:t>1</w:t>
      </w:r>
    </w:p>
    <w:p w14:paraId="263BF671" w14:textId="48E86C07" w:rsidR="00B172B3" w:rsidRDefault="00B172B3" w:rsidP="00B172B3">
      <w:pPr>
        <w:pStyle w:val="Akapitzlist"/>
        <w:numPr>
          <w:ilvl w:val="0"/>
          <w:numId w:val="2"/>
        </w:numPr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b/>
          <w:bCs/>
          <w:caps/>
          <w:sz w:val="20"/>
        </w:rPr>
      </w:pPr>
      <w:r>
        <w:rPr>
          <w:rFonts w:ascii="Arial" w:hAnsi="Arial" w:cs="Arial"/>
          <w:b/>
          <w:bCs/>
          <w:caps/>
          <w:sz w:val="20"/>
        </w:rPr>
        <w:t>INSTALACJA WENTYLACJI MECHANICZNEJ – RZUT DACHU</w:t>
      </w:r>
      <w:r w:rsidRPr="00F37FDD">
        <w:rPr>
          <w:rFonts w:ascii="Arial" w:hAnsi="Arial" w:cs="Arial"/>
          <w:b/>
          <w:bCs/>
          <w:caps/>
          <w:sz w:val="20"/>
        </w:rPr>
        <w:tab/>
        <w:t>1:100</w:t>
      </w:r>
      <w:r w:rsidRPr="00F37FDD">
        <w:rPr>
          <w:rFonts w:ascii="Arial" w:hAnsi="Arial" w:cs="Arial"/>
          <w:b/>
          <w:bCs/>
          <w:caps/>
          <w:sz w:val="20"/>
        </w:rPr>
        <w:tab/>
      </w:r>
      <w:r w:rsidRPr="00F37FDD">
        <w:rPr>
          <w:rFonts w:ascii="Arial" w:hAnsi="Arial" w:cs="Arial"/>
          <w:b/>
          <w:bCs/>
          <w:caps/>
          <w:sz w:val="20"/>
        </w:rPr>
        <w:tab/>
      </w:r>
      <w:r>
        <w:rPr>
          <w:rFonts w:ascii="Arial" w:hAnsi="Arial" w:cs="Arial"/>
          <w:b/>
          <w:bCs/>
          <w:caps/>
          <w:sz w:val="20"/>
        </w:rPr>
        <w:t>S</w:t>
      </w:r>
      <w:r w:rsidRPr="00F37FDD">
        <w:rPr>
          <w:rFonts w:ascii="Arial" w:hAnsi="Arial" w:cs="Arial"/>
          <w:b/>
          <w:bCs/>
          <w:caps/>
          <w:sz w:val="20"/>
        </w:rPr>
        <w:t>-0</w:t>
      </w:r>
      <w:r w:rsidR="0006117C">
        <w:rPr>
          <w:rFonts w:ascii="Arial" w:hAnsi="Arial" w:cs="Arial"/>
          <w:b/>
          <w:bCs/>
          <w:caps/>
          <w:sz w:val="20"/>
        </w:rPr>
        <w:t>2</w:t>
      </w:r>
    </w:p>
    <w:p w14:paraId="6C64BA2A" w14:textId="77777777" w:rsidR="0006117C" w:rsidRDefault="0006117C" w:rsidP="0006117C">
      <w:pPr>
        <w:pStyle w:val="Akapitzlist"/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ind w:left="360" w:firstLine="0"/>
        <w:jc w:val="left"/>
        <w:rPr>
          <w:rFonts w:ascii="Arial" w:hAnsi="Arial" w:cs="Arial"/>
          <w:b/>
          <w:bCs/>
          <w:caps/>
          <w:sz w:val="20"/>
        </w:rPr>
      </w:pPr>
    </w:p>
    <w:p w14:paraId="6CB30F4C" w14:textId="77777777" w:rsidR="00B172B3" w:rsidRPr="00957228" w:rsidRDefault="00B172B3" w:rsidP="00957228">
      <w:pPr>
        <w:pStyle w:val="Akapitzlist"/>
        <w:tabs>
          <w:tab w:val="left" w:leader="dot" w:pos="7088"/>
          <w:tab w:val="left" w:pos="7938"/>
        </w:tabs>
        <w:suppressAutoHyphens w:val="0"/>
        <w:autoSpaceDE w:val="0"/>
        <w:autoSpaceDN w:val="0"/>
        <w:adjustRightInd w:val="0"/>
        <w:spacing w:line="240" w:lineRule="auto"/>
        <w:ind w:left="360" w:firstLine="0"/>
        <w:jc w:val="left"/>
        <w:rPr>
          <w:rFonts w:ascii="Arial" w:hAnsi="Arial" w:cs="Arial"/>
          <w:b/>
          <w:bCs/>
          <w:caps/>
          <w:sz w:val="20"/>
        </w:rPr>
      </w:pPr>
    </w:p>
    <w:p w14:paraId="10A9C517" w14:textId="77777777" w:rsidR="00665F14" w:rsidRPr="001A4B65" w:rsidRDefault="00665F14" w:rsidP="003B49D0">
      <w:pPr>
        <w:ind w:firstLine="0"/>
      </w:pPr>
    </w:p>
    <w:p w14:paraId="5BFAB9D4" w14:textId="77777777" w:rsidR="00AC4AD2" w:rsidRPr="001A4B65" w:rsidRDefault="00AC4AD2" w:rsidP="001224A0">
      <w:pPr>
        <w:pStyle w:val="Tytu"/>
        <w:keepNext/>
        <w:pageBreakBefore/>
        <w:rPr>
          <w:rFonts w:ascii="Arial" w:hAnsi="Arial" w:cs="Arial"/>
        </w:rPr>
      </w:pPr>
      <w:r w:rsidRPr="001A4B65">
        <w:rPr>
          <w:rFonts w:ascii="Arial" w:hAnsi="Arial" w:cs="Arial"/>
        </w:rPr>
        <w:lastRenderedPageBreak/>
        <w:t>OPIS TECHNICZNY</w:t>
      </w:r>
    </w:p>
    <w:p w14:paraId="3CB7D5E1" w14:textId="77777777" w:rsidR="00AC4AD2" w:rsidRPr="001A4B65" w:rsidRDefault="00941218" w:rsidP="003D211B">
      <w:pPr>
        <w:pStyle w:val="Nagwek2"/>
        <w:numPr>
          <w:ilvl w:val="1"/>
          <w:numId w:val="3"/>
        </w:numPr>
        <w:rPr>
          <w:rFonts w:cs="Arial"/>
          <w:u w:val="none"/>
        </w:rPr>
      </w:pPr>
      <w:bookmarkStart w:id="0" w:name="_Toc423697122"/>
      <w:bookmarkStart w:id="1" w:name="_Toc423702968"/>
      <w:bookmarkStart w:id="2" w:name="_Toc423848419"/>
      <w:bookmarkStart w:id="3" w:name="_Toc445663647"/>
      <w:bookmarkStart w:id="4" w:name="_Toc445663702"/>
      <w:bookmarkStart w:id="5" w:name="_Toc445664300"/>
      <w:bookmarkStart w:id="6" w:name="_Toc445667166"/>
      <w:bookmarkStart w:id="7" w:name="_Toc445669004"/>
      <w:bookmarkStart w:id="8" w:name="_Toc475539110"/>
      <w:bookmarkStart w:id="9" w:name="_Toc476126848"/>
      <w:bookmarkStart w:id="10" w:name="_Toc476129625"/>
      <w:bookmarkStart w:id="11" w:name="_Toc476129650"/>
      <w:bookmarkStart w:id="12" w:name="_Toc476129755"/>
      <w:bookmarkStart w:id="13" w:name="_Toc476129892"/>
      <w:bookmarkStart w:id="14" w:name="_Toc476130289"/>
      <w:bookmarkStart w:id="15" w:name="_Toc476214631"/>
      <w:bookmarkStart w:id="16" w:name="_Toc476666379"/>
      <w:bookmarkStart w:id="17" w:name="_Toc476669670"/>
      <w:bookmarkStart w:id="18" w:name="_Toc476669687"/>
      <w:bookmarkStart w:id="19" w:name="_Toc477173140"/>
      <w:bookmarkStart w:id="20" w:name="_Toc477177608"/>
      <w:bookmarkStart w:id="21" w:name="_Toc477179663"/>
      <w:bookmarkStart w:id="22" w:name="_Toc477180281"/>
      <w:bookmarkStart w:id="23" w:name="_Toc477181567"/>
      <w:bookmarkStart w:id="24" w:name="_Toc477256793"/>
      <w:bookmarkStart w:id="25" w:name="_Toc477257161"/>
      <w:bookmarkStart w:id="26" w:name="_Toc477259445"/>
      <w:bookmarkStart w:id="27" w:name="_Toc478378045"/>
      <w:bookmarkStart w:id="28" w:name="_Toc482011023"/>
      <w:bookmarkStart w:id="29" w:name="_Toc482011330"/>
      <w:bookmarkStart w:id="30" w:name="_Toc482038601"/>
      <w:bookmarkStart w:id="31" w:name="_Toc482042226"/>
      <w:bookmarkStart w:id="32" w:name="_Toc482084790"/>
      <w:bookmarkStart w:id="33" w:name="_Toc482084831"/>
      <w:bookmarkStart w:id="34" w:name="_Toc482085001"/>
      <w:bookmarkStart w:id="35" w:name="_Toc482085051"/>
      <w:bookmarkStart w:id="36" w:name="_Toc482085758"/>
      <w:bookmarkStart w:id="37" w:name="_Toc482086129"/>
      <w:bookmarkStart w:id="38" w:name="_Toc482086652"/>
      <w:bookmarkStart w:id="39" w:name="_Toc482089652"/>
      <w:bookmarkStart w:id="40" w:name="_Toc482092866"/>
      <w:bookmarkStart w:id="41" w:name="_Toc482109032"/>
      <w:bookmarkStart w:id="42" w:name="_Toc482183104"/>
      <w:bookmarkStart w:id="43" w:name="_Toc482212144"/>
      <w:bookmarkStart w:id="44" w:name="_Toc482213299"/>
      <w:bookmarkStart w:id="45" w:name="_Toc486501347"/>
      <w:bookmarkStart w:id="46" w:name="_Toc486510758"/>
      <w:bookmarkStart w:id="47" w:name="_Toc486510984"/>
      <w:bookmarkStart w:id="48" w:name="_Toc168315676"/>
      <w:r w:rsidRPr="001A4B65">
        <w:rPr>
          <w:rFonts w:cs="Arial"/>
          <w:u w:val="none"/>
        </w:rPr>
        <w:t>PODSTAWA OPRACOWANIA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7394E6BC" w14:textId="77777777" w:rsidR="00AC4AD2" w:rsidRPr="001A4B65" w:rsidRDefault="00AC4AD2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uzgodnienia z Inwestorem</w:t>
      </w:r>
      <w:r w:rsidR="000E7884" w:rsidRPr="001A4B65">
        <w:rPr>
          <w:rFonts w:ascii="Arial" w:hAnsi="Arial" w:cs="Arial"/>
          <w:sz w:val="20"/>
          <w:szCs w:val="20"/>
        </w:rPr>
        <w:t>,</w:t>
      </w:r>
    </w:p>
    <w:p w14:paraId="3264BDDF" w14:textId="77777777" w:rsidR="00AC4AD2" w:rsidRPr="001A4B65" w:rsidRDefault="00AC4AD2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podkłady budowlano-architektoniczne</w:t>
      </w:r>
      <w:r w:rsidR="000E7884" w:rsidRPr="001A4B65">
        <w:rPr>
          <w:rFonts w:ascii="Arial" w:hAnsi="Arial" w:cs="Arial"/>
          <w:sz w:val="20"/>
          <w:szCs w:val="20"/>
        </w:rPr>
        <w:t>,</w:t>
      </w:r>
    </w:p>
    <w:p w14:paraId="5DD4EC5A" w14:textId="77777777" w:rsidR="00BD3E21" w:rsidRPr="001A4B65" w:rsidRDefault="00BD3E21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uzgodnienia międzybranżowe,</w:t>
      </w:r>
    </w:p>
    <w:p w14:paraId="4C7C1874" w14:textId="77777777" w:rsidR="007D11E9" w:rsidRPr="001A4B65" w:rsidRDefault="007D11E9" w:rsidP="007D11E9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Ustawa Prawo Budowlane (Dz.U.2016.290),</w:t>
      </w:r>
    </w:p>
    <w:p w14:paraId="765705B1" w14:textId="77777777" w:rsidR="00941218" w:rsidRPr="001A4B65" w:rsidRDefault="00941218" w:rsidP="00941218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Rozporządzenie Ministra Infrastruktury z dn. 12 kwietnia 2002 r. w sprawie warunków technicznych, jakim powinny odpowiadać budynki i ich usytuowanie (Dz.U.75.690) wraz z późniejszymi zmianami,</w:t>
      </w:r>
    </w:p>
    <w:p w14:paraId="03825F99" w14:textId="77777777" w:rsidR="009065C2" w:rsidRPr="001A4B65" w:rsidRDefault="009065C2" w:rsidP="00941218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  <w:lang w:eastAsia="pl-PL" w:bidi="pl-PL"/>
        </w:rPr>
        <w:t xml:space="preserve">Rozporządzenie Ministra Spraw Wewnętrznych i Administracji z dn. 7.06.2010 r. w sprawie ochrony przeciwpożarowej budynków, innych obiektów budowlanych i terenów </w:t>
      </w:r>
      <w:proofErr w:type="spellStart"/>
      <w:r w:rsidRPr="001A4B65">
        <w:rPr>
          <w:rFonts w:ascii="Arial" w:hAnsi="Arial" w:cs="Arial"/>
          <w:sz w:val="20"/>
          <w:szCs w:val="20"/>
          <w:lang w:eastAsia="pl-PL" w:bidi="pl-PL"/>
        </w:rPr>
        <w:t>Dz.U.Nr</w:t>
      </w:r>
      <w:proofErr w:type="spellEnd"/>
      <w:r w:rsidRPr="001A4B65">
        <w:rPr>
          <w:rFonts w:ascii="Arial" w:hAnsi="Arial" w:cs="Arial"/>
          <w:sz w:val="20"/>
          <w:szCs w:val="20"/>
          <w:lang w:eastAsia="pl-PL" w:bidi="pl-PL"/>
        </w:rPr>
        <w:t>. 109.719</w:t>
      </w:r>
      <w:r w:rsidR="005A0ACF" w:rsidRPr="001A4B65">
        <w:rPr>
          <w:rFonts w:ascii="Arial" w:hAnsi="Arial" w:cs="Arial"/>
          <w:sz w:val="20"/>
          <w:szCs w:val="20"/>
          <w:lang w:eastAsia="pl-PL" w:bidi="pl-PL"/>
        </w:rPr>
        <w:t>,</w:t>
      </w:r>
    </w:p>
    <w:p w14:paraId="25BC0A39" w14:textId="77777777" w:rsidR="00287054" w:rsidRPr="001A4B65" w:rsidRDefault="00AC4AD2" w:rsidP="0097784F">
      <w:pPr>
        <w:pStyle w:val="StylPunktowane"/>
        <w:ind w:left="0" w:firstLine="567"/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>obowiązujące normy, przepisy i literatura przedmiotu</w:t>
      </w:r>
      <w:r w:rsidR="00F8724C" w:rsidRPr="001A4B65">
        <w:rPr>
          <w:rFonts w:ascii="Arial" w:hAnsi="Arial" w:cs="Arial"/>
          <w:sz w:val="20"/>
          <w:szCs w:val="20"/>
        </w:rPr>
        <w:t>.</w:t>
      </w:r>
    </w:p>
    <w:p w14:paraId="39E0F8E9" w14:textId="77777777" w:rsidR="00AC4AD2" w:rsidRPr="001A4B65" w:rsidRDefault="00941218">
      <w:pPr>
        <w:pStyle w:val="Nagwek2"/>
        <w:rPr>
          <w:rFonts w:cs="Arial"/>
          <w:u w:val="none"/>
        </w:rPr>
      </w:pPr>
      <w:bookmarkStart w:id="49" w:name="_Toc423697123"/>
      <w:bookmarkStart w:id="50" w:name="_Toc423702969"/>
      <w:bookmarkStart w:id="51" w:name="_Toc423848420"/>
      <w:bookmarkStart w:id="52" w:name="_Toc445663648"/>
      <w:bookmarkStart w:id="53" w:name="_Toc445663703"/>
      <w:bookmarkStart w:id="54" w:name="_Toc445664301"/>
      <w:bookmarkStart w:id="55" w:name="_Toc445667167"/>
      <w:bookmarkStart w:id="56" w:name="_Toc445669005"/>
      <w:bookmarkStart w:id="57" w:name="_Toc475539111"/>
      <w:bookmarkStart w:id="58" w:name="_Toc476126849"/>
      <w:bookmarkStart w:id="59" w:name="_Toc476129626"/>
      <w:bookmarkStart w:id="60" w:name="_Toc476129651"/>
      <w:bookmarkStart w:id="61" w:name="_Toc476129756"/>
      <w:bookmarkStart w:id="62" w:name="_Toc476129893"/>
      <w:bookmarkStart w:id="63" w:name="_Toc476130290"/>
      <w:bookmarkStart w:id="64" w:name="_Toc476214632"/>
      <w:bookmarkStart w:id="65" w:name="_Toc476666380"/>
      <w:bookmarkStart w:id="66" w:name="_Toc476669671"/>
      <w:bookmarkStart w:id="67" w:name="_Toc476669688"/>
      <w:bookmarkStart w:id="68" w:name="_Toc477173141"/>
      <w:bookmarkStart w:id="69" w:name="_Toc477177609"/>
      <w:bookmarkStart w:id="70" w:name="_Toc477179664"/>
      <w:bookmarkStart w:id="71" w:name="_Toc477180282"/>
      <w:bookmarkStart w:id="72" w:name="_Toc477181568"/>
      <w:bookmarkStart w:id="73" w:name="_Toc477256794"/>
      <w:bookmarkStart w:id="74" w:name="_Toc477257162"/>
      <w:bookmarkStart w:id="75" w:name="_Toc477259446"/>
      <w:bookmarkStart w:id="76" w:name="_Toc478378046"/>
      <w:bookmarkStart w:id="77" w:name="_Toc482011024"/>
      <w:bookmarkStart w:id="78" w:name="_Toc482011331"/>
      <w:bookmarkStart w:id="79" w:name="_Toc482038602"/>
      <w:bookmarkStart w:id="80" w:name="_Toc482042227"/>
      <w:bookmarkStart w:id="81" w:name="_Toc482084791"/>
      <w:bookmarkStart w:id="82" w:name="_Toc482084832"/>
      <w:bookmarkStart w:id="83" w:name="_Toc482085002"/>
      <w:bookmarkStart w:id="84" w:name="_Toc482085052"/>
      <w:bookmarkStart w:id="85" w:name="_Toc482085759"/>
      <w:bookmarkStart w:id="86" w:name="_Toc482086130"/>
      <w:bookmarkStart w:id="87" w:name="_Toc482086653"/>
      <w:bookmarkStart w:id="88" w:name="_Toc482089653"/>
      <w:bookmarkStart w:id="89" w:name="_Toc482092867"/>
      <w:bookmarkStart w:id="90" w:name="_Toc482109033"/>
      <w:bookmarkStart w:id="91" w:name="_Toc482183105"/>
      <w:bookmarkStart w:id="92" w:name="_Toc482212145"/>
      <w:bookmarkStart w:id="93" w:name="_Toc482213300"/>
      <w:bookmarkStart w:id="94" w:name="_Toc486501348"/>
      <w:bookmarkStart w:id="95" w:name="_Toc486510759"/>
      <w:bookmarkStart w:id="96" w:name="_Toc486510985"/>
      <w:bookmarkStart w:id="97" w:name="_Toc168315677"/>
      <w:r w:rsidRPr="001A4B65">
        <w:rPr>
          <w:rFonts w:cs="Arial"/>
          <w:u w:val="none"/>
        </w:rPr>
        <w:t>PRZEDMIOT I ZAKRES OPRACOWANIA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06B9D213" w14:textId="77777777" w:rsidR="005404C8" w:rsidRPr="001A4B65" w:rsidRDefault="00AC4AD2" w:rsidP="00B97508">
      <w:pPr>
        <w:rPr>
          <w:rFonts w:ascii="Arial" w:hAnsi="Arial" w:cs="Arial"/>
          <w:sz w:val="20"/>
          <w:szCs w:val="20"/>
        </w:rPr>
      </w:pPr>
      <w:r w:rsidRPr="001A4B65">
        <w:rPr>
          <w:rFonts w:ascii="Arial" w:hAnsi="Arial" w:cs="Arial"/>
          <w:sz w:val="20"/>
          <w:szCs w:val="20"/>
        </w:rPr>
        <w:t xml:space="preserve">Przedmiotem opracowania jest projekt </w:t>
      </w:r>
      <w:r w:rsidR="00D35249">
        <w:rPr>
          <w:rFonts w:ascii="Arial" w:hAnsi="Arial" w:cs="Arial"/>
          <w:sz w:val="20"/>
          <w:szCs w:val="20"/>
        </w:rPr>
        <w:t>techniczny</w:t>
      </w:r>
      <w:r w:rsidR="0023688A" w:rsidRPr="001A4B65">
        <w:rPr>
          <w:rFonts w:ascii="Arial" w:hAnsi="Arial" w:cs="Arial"/>
          <w:sz w:val="20"/>
          <w:szCs w:val="20"/>
        </w:rPr>
        <w:t>:</w:t>
      </w:r>
    </w:p>
    <w:p w14:paraId="7248D016" w14:textId="2F854294" w:rsidR="00A263AE" w:rsidRPr="00B7246C" w:rsidRDefault="00A263AE" w:rsidP="003D211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7246C">
        <w:rPr>
          <w:rFonts w:ascii="Arial" w:hAnsi="Arial" w:cs="Arial"/>
          <w:sz w:val="20"/>
          <w:szCs w:val="20"/>
        </w:rPr>
        <w:t>Dostosowanie istniejącej instalacji wentylacji mechanicznej w budynku do ekspertyzy ppoż.</w:t>
      </w:r>
    </w:p>
    <w:p w14:paraId="13E0EA43" w14:textId="2E672604" w:rsidR="00A263AE" w:rsidRPr="00A263AE" w:rsidRDefault="00A263AE" w:rsidP="00A263AE">
      <w:pPr>
        <w:ind w:left="927" w:firstLine="0"/>
        <w:rPr>
          <w:rFonts w:ascii="Arial" w:hAnsi="Arial" w:cs="Arial"/>
          <w:color w:val="FF0000"/>
          <w:sz w:val="20"/>
          <w:szCs w:val="20"/>
        </w:rPr>
      </w:pPr>
    </w:p>
    <w:p w14:paraId="1E19CFCF" w14:textId="77777777" w:rsidR="00564A2A" w:rsidRPr="007D3A0A" w:rsidRDefault="00AC4AD2" w:rsidP="00460942">
      <w:pPr>
        <w:suppressAutoHyphens w:val="0"/>
        <w:autoSpaceDE w:val="0"/>
        <w:autoSpaceDN w:val="0"/>
        <w:adjustRightInd w:val="0"/>
        <w:ind w:firstLine="0"/>
        <w:rPr>
          <w:sz w:val="20"/>
          <w:szCs w:val="20"/>
        </w:rPr>
      </w:pPr>
      <w:r w:rsidRPr="00460942">
        <w:rPr>
          <w:rFonts w:ascii="Arial" w:hAnsi="Arial" w:cs="Arial"/>
          <w:sz w:val="20"/>
          <w:szCs w:val="20"/>
        </w:rPr>
        <w:t xml:space="preserve">dla </w:t>
      </w:r>
      <w:bookmarkStart w:id="98" w:name="_Toc482011027"/>
      <w:bookmarkStart w:id="99" w:name="_Toc482011334"/>
      <w:bookmarkStart w:id="100" w:name="_Toc482038605"/>
      <w:bookmarkStart w:id="101" w:name="_Toc482042230"/>
      <w:bookmarkStart w:id="102" w:name="_Toc482084794"/>
      <w:bookmarkStart w:id="103" w:name="_Toc482084835"/>
      <w:bookmarkStart w:id="104" w:name="_Toc482085005"/>
      <w:bookmarkStart w:id="105" w:name="_Toc482085055"/>
      <w:bookmarkStart w:id="106" w:name="_Toc482085762"/>
      <w:bookmarkStart w:id="107" w:name="_Toc482086133"/>
      <w:bookmarkStart w:id="108" w:name="_Toc482086656"/>
      <w:bookmarkStart w:id="109" w:name="_Toc482089656"/>
      <w:bookmarkStart w:id="110" w:name="_Toc482092870"/>
      <w:bookmarkStart w:id="111" w:name="_Toc482109036"/>
      <w:bookmarkStart w:id="112" w:name="_Toc482183106"/>
      <w:bookmarkStart w:id="113" w:name="_Toc482212146"/>
      <w:bookmarkStart w:id="114" w:name="_Toc482213301"/>
      <w:bookmarkStart w:id="115" w:name="_Toc477177611"/>
      <w:bookmarkStart w:id="116" w:name="_Toc477179666"/>
      <w:bookmarkStart w:id="117" w:name="_Toc477180284"/>
      <w:bookmarkStart w:id="118" w:name="_Toc477181570"/>
      <w:bookmarkStart w:id="119" w:name="_Toc477256797"/>
      <w:bookmarkStart w:id="120" w:name="_Toc477257165"/>
      <w:bookmarkStart w:id="121" w:name="_Toc477259449"/>
      <w:bookmarkStart w:id="122" w:name="_Toc478378049"/>
      <w:bookmarkStart w:id="123" w:name="_Toc348694117"/>
      <w:bookmarkStart w:id="124" w:name="_Toc423697136"/>
      <w:bookmarkStart w:id="125" w:name="_Toc423702982"/>
      <w:bookmarkStart w:id="126" w:name="_Toc423848433"/>
      <w:bookmarkStart w:id="127" w:name="_Toc445663649"/>
      <w:bookmarkStart w:id="128" w:name="_Toc445663704"/>
      <w:bookmarkStart w:id="129" w:name="_Toc445664302"/>
      <w:bookmarkStart w:id="130" w:name="_Toc445667168"/>
      <w:bookmarkStart w:id="131" w:name="_Toc445669006"/>
      <w:bookmarkStart w:id="132" w:name="_Toc475539113"/>
      <w:bookmarkStart w:id="133" w:name="_Toc476126851"/>
      <w:bookmarkStart w:id="134" w:name="_Toc476129628"/>
      <w:bookmarkStart w:id="135" w:name="_Toc476129653"/>
      <w:bookmarkStart w:id="136" w:name="_Toc476129758"/>
      <w:bookmarkStart w:id="137" w:name="_Toc476129895"/>
      <w:bookmarkStart w:id="138" w:name="_Toc476130292"/>
      <w:bookmarkStart w:id="139" w:name="_Toc476214634"/>
      <w:bookmarkStart w:id="140" w:name="_Toc476666382"/>
      <w:bookmarkStart w:id="141" w:name="_Toc476669673"/>
      <w:bookmarkStart w:id="142" w:name="_Toc476669690"/>
      <w:bookmarkStart w:id="143" w:name="_Toc477173143"/>
      <w:r w:rsidR="00256968" w:rsidRPr="00460942">
        <w:rPr>
          <w:rFonts w:ascii="Arial" w:hAnsi="Arial" w:cs="Arial"/>
          <w:sz w:val="20"/>
          <w:szCs w:val="20"/>
        </w:rPr>
        <w:t>inwestycji pn. „</w:t>
      </w:r>
      <w:r w:rsidR="00460942" w:rsidRPr="00460942">
        <w:rPr>
          <w:rFonts w:ascii="Arial" w:hAnsi="Arial" w:cs="Arial"/>
          <w:sz w:val="20"/>
          <w:szCs w:val="20"/>
        </w:rPr>
        <w:t xml:space="preserve">Przebudowa wraz z przystosowaniem do aktualnie obowiązujących przepisów z zakresu ochrony przeciwpożarowej budynku Zespołu Państwowych Szkół Plastycznych w Krakowie przy ul. Mlaskotów 6, zlokalizowanego na działce nr 83/12 i 429/3, </w:t>
      </w:r>
      <w:proofErr w:type="spellStart"/>
      <w:r w:rsidR="00460942" w:rsidRPr="00460942">
        <w:rPr>
          <w:rFonts w:ascii="Arial" w:hAnsi="Arial" w:cs="Arial"/>
          <w:sz w:val="20"/>
          <w:szCs w:val="20"/>
        </w:rPr>
        <w:t>obr</w:t>
      </w:r>
      <w:proofErr w:type="spellEnd"/>
      <w:r w:rsidR="00460942" w:rsidRPr="00460942">
        <w:rPr>
          <w:rFonts w:ascii="Arial" w:hAnsi="Arial" w:cs="Arial"/>
          <w:sz w:val="20"/>
          <w:szCs w:val="20"/>
        </w:rPr>
        <w:t xml:space="preserve">. 14, jedn. </w:t>
      </w:r>
      <w:proofErr w:type="spellStart"/>
      <w:r w:rsidR="00460942" w:rsidRPr="00460942">
        <w:rPr>
          <w:rFonts w:ascii="Arial" w:hAnsi="Arial" w:cs="Arial"/>
          <w:sz w:val="20"/>
          <w:szCs w:val="20"/>
        </w:rPr>
        <w:t>ewid</w:t>
      </w:r>
      <w:proofErr w:type="spellEnd"/>
      <w:r w:rsidR="00460942" w:rsidRPr="00460942">
        <w:rPr>
          <w:rFonts w:ascii="Arial" w:hAnsi="Arial" w:cs="Arial"/>
          <w:sz w:val="20"/>
          <w:szCs w:val="20"/>
        </w:rPr>
        <w:t>. Krowodrza</w:t>
      </w:r>
      <w:r w:rsidR="00256968" w:rsidRPr="007D3A0A">
        <w:rPr>
          <w:sz w:val="20"/>
          <w:szCs w:val="20"/>
        </w:rPr>
        <w:t>”.</w:t>
      </w:r>
    </w:p>
    <w:p w14:paraId="5F45FAE2" w14:textId="77777777" w:rsidR="009E3D02" w:rsidRPr="00256968" w:rsidRDefault="009E3D02" w:rsidP="00564A2A">
      <w:pPr>
        <w:ind w:firstLine="706"/>
        <w:rPr>
          <w:rFonts w:ascii="Arial" w:hAnsi="Arial" w:cs="Arial"/>
          <w:sz w:val="20"/>
          <w:szCs w:val="20"/>
        </w:rPr>
      </w:pPr>
      <w:r w:rsidRPr="00256968">
        <w:rPr>
          <w:rFonts w:cs="Arial"/>
          <w:sz w:val="20"/>
          <w:szCs w:val="20"/>
        </w:rPr>
        <w:br w:type="page"/>
      </w:r>
    </w:p>
    <w:p w14:paraId="4162A8A5" w14:textId="469186C4" w:rsidR="00EC2B11" w:rsidRPr="00EC2B11" w:rsidRDefault="00EC2B11" w:rsidP="00EC2B11">
      <w:pPr>
        <w:pStyle w:val="Nagwek2"/>
        <w:numPr>
          <w:ilvl w:val="1"/>
          <w:numId w:val="10"/>
        </w:numPr>
        <w:rPr>
          <w:rFonts w:cs="Arial"/>
          <w:u w:val="none"/>
        </w:rPr>
      </w:pPr>
      <w:bookmarkStart w:id="144" w:name="_Toc423697148"/>
      <w:bookmarkStart w:id="145" w:name="_Toc423702994"/>
      <w:bookmarkStart w:id="146" w:name="_Toc423848445"/>
      <w:bookmarkStart w:id="147" w:name="_Toc445663673"/>
      <w:bookmarkStart w:id="148" w:name="_Toc445663729"/>
      <w:bookmarkStart w:id="149" w:name="_Toc445664325"/>
      <w:bookmarkStart w:id="150" w:name="_Toc445667191"/>
      <w:bookmarkStart w:id="151" w:name="_Toc445669029"/>
      <w:bookmarkStart w:id="152" w:name="_Toc475539117"/>
      <w:bookmarkStart w:id="153" w:name="_Toc476126855"/>
      <w:bookmarkStart w:id="154" w:name="_Toc476129633"/>
      <w:bookmarkStart w:id="155" w:name="_Toc476129657"/>
      <w:bookmarkStart w:id="156" w:name="_Toc476129762"/>
      <w:bookmarkStart w:id="157" w:name="_Toc476129898"/>
      <w:bookmarkStart w:id="158" w:name="_Toc476130295"/>
      <w:bookmarkStart w:id="159" w:name="_Toc476214637"/>
      <w:bookmarkStart w:id="160" w:name="_Toc476666385"/>
      <w:bookmarkStart w:id="161" w:name="_Toc476669678"/>
      <w:bookmarkStart w:id="162" w:name="_Toc476669695"/>
      <w:bookmarkStart w:id="163" w:name="_Toc477173148"/>
      <w:bookmarkStart w:id="164" w:name="_Toc477177621"/>
      <w:bookmarkStart w:id="165" w:name="_Toc477179676"/>
      <w:bookmarkStart w:id="166" w:name="_Toc477180294"/>
      <w:bookmarkStart w:id="167" w:name="_Toc477181582"/>
      <w:bookmarkStart w:id="168" w:name="_Toc477256812"/>
      <w:bookmarkStart w:id="169" w:name="_Toc477257180"/>
      <w:bookmarkStart w:id="170" w:name="_Toc477259464"/>
      <w:bookmarkStart w:id="171" w:name="_Toc478378064"/>
      <w:bookmarkStart w:id="172" w:name="_Toc482011046"/>
      <w:bookmarkStart w:id="173" w:name="_Toc482011354"/>
      <w:bookmarkStart w:id="174" w:name="_Toc482038628"/>
      <w:bookmarkStart w:id="175" w:name="_Toc482042251"/>
      <w:bookmarkStart w:id="176" w:name="_Toc482084818"/>
      <w:bookmarkStart w:id="177" w:name="_Toc482084859"/>
      <w:bookmarkStart w:id="178" w:name="_Toc482085029"/>
      <w:bookmarkStart w:id="179" w:name="_Toc482085079"/>
      <w:bookmarkStart w:id="180" w:name="_Toc482085801"/>
      <w:bookmarkStart w:id="181" w:name="_Toc482086162"/>
      <w:bookmarkStart w:id="182" w:name="_Toc482086686"/>
      <w:bookmarkStart w:id="183" w:name="_Toc482089688"/>
      <w:bookmarkStart w:id="184" w:name="_Toc482092902"/>
      <w:bookmarkStart w:id="185" w:name="_Toc482109068"/>
      <w:bookmarkStart w:id="186" w:name="_Toc482183134"/>
      <w:bookmarkStart w:id="187" w:name="_Toc482212176"/>
      <w:bookmarkStart w:id="188" w:name="_Toc482213336"/>
      <w:bookmarkStart w:id="189" w:name="_Toc486501371"/>
      <w:bookmarkStart w:id="190" w:name="_Toc486510786"/>
      <w:bookmarkStart w:id="191" w:name="_Toc486511012"/>
      <w:bookmarkStart w:id="192" w:name="_Toc168315678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>
        <w:rPr>
          <w:rFonts w:cs="Arial"/>
          <w:u w:val="none"/>
        </w:rPr>
        <w:lastRenderedPageBreak/>
        <w:t>WENTYLACJA MECHANICZNA</w:t>
      </w:r>
      <w:bookmarkEnd w:id="192"/>
    </w:p>
    <w:p w14:paraId="57A3928B" w14:textId="175A7AA4" w:rsidR="004A1700" w:rsidRDefault="004A1700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przedmiotowym budynku </w:t>
      </w:r>
      <w:r w:rsidR="00881FF2">
        <w:rPr>
          <w:rFonts w:ascii="Arial" w:hAnsi="Arial" w:cs="Arial"/>
          <w:sz w:val="20"/>
          <w:szCs w:val="20"/>
        </w:rPr>
        <w:t>wykonane</w:t>
      </w:r>
      <w:r>
        <w:rPr>
          <w:rFonts w:ascii="Arial" w:hAnsi="Arial" w:cs="Arial"/>
          <w:sz w:val="20"/>
          <w:szCs w:val="20"/>
        </w:rPr>
        <w:t xml:space="preserve"> s</w:t>
      </w:r>
      <w:r w:rsidR="00881FF2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instalacje wentylacji mechanicznej </w:t>
      </w:r>
      <w:r w:rsidR="00881FF2">
        <w:rPr>
          <w:rFonts w:ascii="Arial" w:hAnsi="Arial" w:cs="Arial"/>
          <w:sz w:val="20"/>
          <w:szCs w:val="20"/>
        </w:rPr>
        <w:t>które</w:t>
      </w:r>
      <w:r>
        <w:rPr>
          <w:rFonts w:ascii="Arial" w:hAnsi="Arial" w:cs="Arial"/>
          <w:sz w:val="20"/>
          <w:szCs w:val="20"/>
        </w:rPr>
        <w:t xml:space="preserve"> ze względu na </w:t>
      </w:r>
      <w:r w:rsidR="00881FF2">
        <w:rPr>
          <w:rFonts w:ascii="Arial" w:hAnsi="Arial" w:cs="Arial"/>
          <w:sz w:val="20"/>
          <w:szCs w:val="20"/>
        </w:rPr>
        <w:t>dostosowanie pożarowe należy zmodernizować po przez doposażenie lub wymianę klap pożarowych.</w:t>
      </w:r>
    </w:p>
    <w:p w14:paraId="396AAC0C" w14:textId="3D377DE9" w:rsidR="004A1700" w:rsidRDefault="00EC2B11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724A0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rzejś</w:t>
      </w:r>
      <w:r w:rsidR="00E724A0">
        <w:rPr>
          <w:rFonts w:ascii="Arial" w:hAnsi="Arial" w:cs="Arial"/>
          <w:sz w:val="20"/>
          <w:szCs w:val="20"/>
        </w:rPr>
        <w:t>cia</w:t>
      </w:r>
      <w:r w:rsidR="003807C0">
        <w:rPr>
          <w:rFonts w:ascii="Arial" w:hAnsi="Arial" w:cs="Arial"/>
          <w:sz w:val="20"/>
          <w:szCs w:val="20"/>
        </w:rPr>
        <w:t xml:space="preserve"> kanałów</w:t>
      </w:r>
      <w:r w:rsidR="00E724A0">
        <w:rPr>
          <w:rFonts w:ascii="Arial" w:hAnsi="Arial" w:cs="Arial"/>
          <w:sz w:val="20"/>
          <w:szCs w:val="20"/>
        </w:rPr>
        <w:t xml:space="preserve"> instalacji wentylacji</w:t>
      </w:r>
      <w:r>
        <w:rPr>
          <w:rFonts w:ascii="Arial" w:hAnsi="Arial" w:cs="Arial"/>
          <w:sz w:val="20"/>
          <w:szCs w:val="20"/>
        </w:rPr>
        <w:t xml:space="preserve"> </w:t>
      </w:r>
      <w:r w:rsidR="003807C0">
        <w:rPr>
          <w:rFonts w:ascii="Arial" w:hAnsi="Arial" w:cs="Arial"/>
          <w:sz w:val="20"/>
          <w:szCs w:val="20"/>
        </w:rPr>
        <w:t xml:space="preserve">mechanicznej </w:t>
      </w:r>
      <w:r>
        <w:rPr>
          <w:rFonts w:ascii="Arial" w:hAnsi="Arial" w:cs="Arial"/>
          <w:sz w:val="20"/>
          <w:szCs w:val="20"/>
        </w:rPr>
        <w:t xml:space="preserve">przez przegrody budowlane </w:t>
      </w:r>
      <w:r w:rsidR="00E724A0">
        <w:rPr>
          <w:rFonts w:ascii="Arial" w:hAnsi="Arial" w:cs="Arial"/>
          <w:sz w:val="20"/>
          <w:szCs w:val="20"/>
        </w:rPr>
        <w:t>wydzielonych stref i pomieszczeń pożarowo należy zabezpieczyć do klasy odporności danej przegrody po przez zastosowanie klap odcinających przeciwpożarowych</w:t>
      </w:r>
      <w:r w:rsidR="003807C0">
        <w:rPr>
          <w:rFonts w:ascii="Arial" w:hAnsi="Arial" w:cs="Arial"/>
          <w:sz w:val="20"/>
          <w:szCs w:val="20"/>
        </w:rPr>
        <w:t>, wyposażonych w siłowniki  podłączone do Systemu Sygnalizacji Pożaru</w:t>
      </w:r>
      <w:r w:rsidR="00881FF2">
        <w:rPr>
          <w:rFonts w:ascii="Arial" w:hAnsi="Arial" w:cs="Arial"/>
          <w:sz w:val="20"/>
          <w:szCs w:val="20"/>
        </w:rPr>
        <w:t>, lub wykonanie obudów kanałów w miejscach ich przejść przez pomieszczenia których nie obsługują.</w:t>
      </w:r>
    </w:p>
    <w:p w14:paraId="14E6344E" w14:textId="3F94636A" w:rsidR="00881FF2" w:rsidRDefault="00881FF2" w:rsidP="00E724A0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Dodatkowo w zakresie należy zdemontować istniejącą centralę wentylacyjną zamontowana na korytarzu/ klatce schodowej na + 2 piętrze i </w:t>
      </w:r>
      <w:r w:rsidR="0006117C">
        <w:rPr>
          <w:rFonts w:ascii="Arial" w:hAnsi="Arial" w:cs="Arial"/>
          <w:sz w:val="20"/>
          <w:szCs w:val="20"/>
        </w:rPr>
        <w:t xml:space="preserve">wykonaniu nowej </w:t>
      </w:r>
      <w:r>
        <w:rPr>
          <w:rFonts w:ascii="Arial" w:hAnsi="Arial" w:cs="Arial"/>
          <w:sz w:val="20"/>
          <w:szCs w:val="20"/>
        </w:rPr>
        <w:t>na dach budynku</w:t>
      </w:r>
    </w:p>
    <w:p w14:paraId="02C29383" w14:textId="579A5C20" w:rsidR="002510B6" w:rsidRPr="003807C0" w:rsidRDefault="002510B6" w:rsidP="002510B6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193" w:name="_Toc168315679"/>
      <w:r w:rsidRPr="003807C0">
        <w:rPr>
          <w:rFonts w:cs="Arial"/>
          <w:u w:val="none"/>
        </w:rPr>
        <w:t xml:space="preserve">INSTALACJA WENTYLACJI MECHANICZNEJ </w:t>
      </w:r>
      <w:r>
        <w:rPr>
          <w:rFonts w:cs="Arial"/>
          <w:u w:val="none"/>
        </w:rPr>
        <w:t xml:space="preserve">SAL </w:t>
      </w:r>
      <w:r w:rsidR="006C611B">
        <w:rPr>
          <w:rFonts w:cs="Arial"/>
          <w:u w:val="none"/>
        </w:rPr>
        <w:t>NA +</w:t>
      </w:r>
      <w:r>
        <w:rPr>
          <w:rFonts w:cs="Arial"/>
          <w:u w:val="none"/>
        </w:rPr>
        <w:t>2 PIĘTR</w:t>
      </w:r>
      <w:r w:rsidR="006C611B">
        <w:rPr>
          <w:rFonts w:cs="Arial"/>
          <w:u w:val="none"/>
        </w:rPr>
        <w:t>ZE</w:t>
      </w:r>
      <w:bookmarkEnd w:id="193"/>
    </w:p>
    <w:p w14:paraId="1B1286B8" w14:textId="2C143243" w:rsidR="0088678E" w:rsidRDefault="002510B6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 w:rsidRPr="002510B6">
        <w:rPr>
          <w:rFonts w:ascii="Arial" w:hAnsi="Arial" w:cs="Arial"/>
          <w:sz w:val="20"/>
          <w:szCs w:val="20"/>
        </w:rPr>
        <w:t xml:space="preserve">W budynku </w:t>
      </w:r>
      <w:r w:rsidR="006C611B">
        <w:rPr>
          <w:rFonts w:ascii="Arial" w:hAnsi="Arial" w:cs="Arial"/>
          <w:sz w:val="20"/>
          <w:szCs w:val="20"/>
        </w:rPr>
        <w:t>i</w:t>
      </w:r>
      <w:r w:rsidRPr="002510B6">
        <w:rPr>
          <w:rFonts w:ascii="Arial" w:hAnsi="Arial" w:cs="Arial"/>
          <w:sz w:val="20"/>
          <w:szCs w:val="20"/>
        </w:rPr>
        <w:t>stniejąca instalacja wentylacji mechanicznej</w:t>
      </w:r>
      <w:r>
        <w:rPr>
          <w:rFonts w:ascii="Arial" w:hAnsi="Arial" w:cs="Arial"/>
          <w:sz w:val="20"/>
          <w:szCs w:val="20"/>
        </w:rPr>
        <w:t xml:space="preserve"> </w:t>
      </w:r>
      <w:r w:rsidR="006C611B">
        <w:rPr>
          <w:rFonts w:ascii="Arial" w:hAnsi="Arial" w:cs="Arial"/>
          <w:sz w:val="20"/>
          <w:szCs w:val="20"/>
        </w:rPr>
        <w:t xml:space="preserve"> </w:t>
      </w:r>
      <w:r w:rsidR="00122A49">
        <w:rPr>
          <w:rFonts w:ascii="Arial" w:hAnsi="Arial" w:cs="Arial"/>
          <w:sz w:val="20"/>
          <w:szCs w:val="20"/>
        </w:rPr>
        <w:t>wentylująca</w:t>
      </w:r>
      <w:r>
        <w:rPr>
          <w:rFonts w:ascii="Arial" w:hAnsi="Arial" w:cs="Arial"/>
          <w:sz w:val="20"/>
          <w:szCs w:val="20"/>
        </w:rPr>
        <w:t xml:space="preserve"> pomieszczenia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Pr="002510B6">
        <w:rPr>
          <w:rFonts w:ascii="Arial" w:hAnsi="Arial" w:cs="Arial"/>
          <w:sz w:val="20"/>
          <w:szCs w:val="20"/>
        </w:rPr>
        <w:t>al</w:t>
      </w:r>
      <w:proofErr w:type="spellEnd"/>
      <w:r w:rsidRPr="002510B6">
        <w:rPr>
          <w:rFonts w:ascii="Arial" w:hAnsi="Arial" w:cs="Arial"/>
          <w:sz w:val="20"/>
          <w:szCs w:val="20"/>
        </w:rPr>
        <w:t xml:space="preserve"> Lekcyjnych znajdujących się na + 2 pi</w:t>
      </w:r>
      <w:r>
        <w:rPr>
          <w:rFonts w:ascii="Arial" w:hAnsi="Arial" w:cs="Arial"/>
          <w:sz w:val="20"/>
          <w:szCs w:val="20"/>
        </w:rPr>
        <w:t>ę</w:t>
      </w:r>
      <w:r w:rsidRPr="002510B6">
        <w:rPr>
          <w:rFonts w:ascii="Arial" w:hAnsi="Arial" w:cs="Arial"/>
          <w:sz w:val="20"/>
          <w:szCs w:val="20"/>
        </w:rPr>
        <w:t>trze</w:t>
      </w:r>
      <w:r w:rsidR="0088678E">
        <w:rPr>
          <w:rFonts w:ascii="Arial" w:hAnsi="Arial" w:cs="Arial"/>
          <w:sz w:val="20"/>
          <w:szCs w:val="20"/>
        </w:rPr>
        <w:t xml:space="preserve"> wyposażona w centralę mechaniczną </w:t>
      </w:r>
      <w:proofErr w:type="spellStart"/>
      <w:r w:rsidR="0088678E">
        <w:rPr>
          <w:rFonts w:ascii="Arial" w:hAnsi="Arial" w:cs="Arial"/>
          <w:sz w:val="20"/>
          <w:szCs w:val="20"/>
        </w:rPr>
        <w:t>nawiewno</w:t>
      </w:r>
      <w:proofErr w:type="spellEnd"/>
      <w:r w:rsidR="0088678E">
        <w:rPr>
          <w:rFonts w:ascii="Arial" w:hAnsi="Arial" w:cs="Arial"/>
          <w:sz w:val="20"/>
          <w:szCs w:val="20"/>
        </w:rPr>
        <w:t xml:space="preserve"> - wywiewną umieszczoną pod stropem korytarza/ klaki schodowej</w:t>
      </w:r>
      <w:r w:rsidR="006C611B">
        <w:rPr>
          <w:rFonts w:ascii="Arial" w:hAnsi="Arial" w:cs="Arial"/>
          <w:sz w:val="20"/>
          <w:szCs w:val="20"/>
        </w:rPr>
        <w:t xml:space="preserve"> nie spełnia wymagań ekspertyzy pożarowej.</w:t>
      </w:r>
    </w:p>
    <w:p w14:paraId="644C47E3" w14:textId="561F52DF" w:rsidR="0088678E" w:rsidRDefault="0088678E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dostosowania do ekspertyzy pożarowej centralę należy zdemontować i zastosować centralę zewnętrzną która należy umieścić na dachu budynku.</w:t>
      </w:r>
    </w:p>
    <w:p w14:paraId="5E7D5E18" w14:textId="4C44AB7B" w:rsidR="0088678E" w:rsidRDefault="005006FF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Dobór centrali wg. karty doborowej na końcu opracowania.</w:t>
      </w:r>
    </w:p>
    <w:p w14:paraId="01736E1F" w14:textId="6762CDF3" w:rsidR="005006FF" w:rsidRDefault="005006FF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Centralę należy posadowić na dachu na podkonstrukcji wsporczej  dostosowanej do obciążenia  i przymocowanej do konstrukcji budynku.</w:t>
      </w:r>
      <w:r w:rsidRPr="00E857AC">
        <w:rPr>
          <w:rFonts w:ascii="Arial" w:hAnsi="Arial" w:cs="Arial"/>
          <w:sz w:val="20"/>
          <w:szCs w:val="20"/>
        </w:rPr>
        <w:t xml:space="preserve"> </w:t>
      </w:r>
      <w:r w:rsidRPr="005006FF">
        <w:rPr>
          <w:rFonts w:ascii="Arial" w:hAnsi="Arial" w:cs="Arial"/>
          <w:sz w:val="20"/>
          <w:szCs w:val="20"/>
        </w:rPr>
        <w:t>Układ, rozmieszczenie i sposób montażu podpór</w:t>
      </w:r>
      <w:r>
        <w:rPr>
          <w:rFonts w:ascii="Arial" w:hAnsi="Arial" w:cs="Arial"/>
          <w:sz w:val="20"/>
          <w:szCs w:val="20"/>
        </w:rPr>
        <w:t>,</w:t>
      </w:r>
      <w:r w:rsidRPr="005006FF">
        <w:rPr>
          <w:rFonts w:ascii="Arial" w:hAnsi="Arial" w:cs="Arial"/>
          <w:sz w:val="20"/>
          <w:szCs w:val="20"/>
        </w:rPr>
        <w:t xml:space="preserve"> należy skonsultować z dostawcą elementów</w:t>
      </w:r>
      <w:r>
        <w:rPr>
          <w:rFonts w:ascii="Arial" w:hAnsi="Arial" w:cs="Arial"/>
          <w:sz w:val="20"/>
          <w:szCs w:val="20"/>
        </w:rPr>
        <w:t xml:space="preserve"> podkonstrukcji.</w:t>
      </w:r>
    </w:p>
    <w:p w14:paraId="436EE584" w14:textId="74FA1C3E" w:rsidR="0088678E" w:rsidRDefault="005006FF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Kanały wentylacyjne z centrali należy doprowadzić do przestrzeni między stropowej </w:t>
      </w:r>
      <w:r w:rsidR="00A32885">
        <w:rPr>
          <w:rFonts w:ascii="Arial" w:hAnsi="Arial" w:cs="Arial"/>
          <w:sz w:val="20"/>
          <w:szCs w:val="20"/>
        </w:rPr>
        <w:t>w której należy zamontować tłumiki akustyczne oraz w miejscu przejścia kanału przez strop zamontować klapy ppoż. wyposażone w siłowniki które należy podłączyć do systemu SSP budynku.</w:t>
      </w:r>
    </w:p>
    <w:p w14:paraId="11DBFAFB" w14:textId="203400EE" w:rsidR="00A32885" w:rsidRPr="00881FF2" w:rsidRDefault="00A32885" w:rsidP="00E857AC">
      <w:pPr>
        <w:ind w:firstLine="708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Kanały wentylacyjne należy izolować wełną mineralną o gr 8 cm w płaszczu z foli Aluminiowej a prowadzone na dachu, izolować wełną mineralną o grubości 10cm w płaszczu z blachy stalowej ocynkowanej.</w:t>
      </w:r>
    </w:p>
    <w:p w14:paraId="70A5AEF4" w14:textId="77777777" w:rsidR="00EC2B11" w:rsidRPr="00D174CA" w:rsidRDefault="00EC2B11" w:rsidP="00D174CA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194" w:name="_Toc33376473"/>
      <w:bookmarkStart w:id="195" w:name="_Toc168315680"/>
      <w:r w:rsidRPr="00D174CA">
        <w:rPr>
          <w:rFonts w:cs="Arial"/>
          <w:u w:val="none"/>
        </w:rPr>
        <w:t>WYTYCZNE MATERIAŁOWE</w:t>
      </w:r>
      <w:bookmarkEnd w:id="194"/>
      <w:bookmarkEnd w:id="195"/>
    </w:p>
    <w:p w14:paraId="1F35A86D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691FDD">
        <w:rPr>
          <w:rFonts w:cs="Arial"/>
          <w:u w:val="single"/>
          <w:lang w:val="pl-PL"/>
        </w:rPr>
        <w:t xml:space="preserve">Kanały wentylacyjne </w:t>
      </w:r>
    </w:p>
    <w:p w14:paraId="688B12B8" w14:textId="77777777" w:rsidR="00EC2B11" w:rsidRPr="00691FDD" w:rsidRDefault="00EC2B11" w:rsidP="002472B4">
      <w:pPr>
        <w:pStyle w:val="M3tekst"/>
        <w:spacing w:line="360" w:lineRule="auto"/>
        <w:ind w:left="0" w:firstLine="709"/>
        <w:rPr>
          <w:rFonts w:cs="Arial"/>
          <w:lang w:val="pl-PL"/>
        </w:rPr>
      </w:pPr>
      <w:r w:rsidRPr="00691FDD">
        <w:rPr>
          <w:rFonts w:cs="Arial"/>
          <w:lang w:val="pl-PL"/>
        </w:rPr>
        <w:t>Wszystkie kanały należy wykonać z blachy stalowej ocynkowanej łączonych poprzez :</w:t>
      </w:r>
    </w:p>
    <w:p w14:paraId="3A5A14BB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lang w:val="pl-PL"/>
        </w:rPr>
      </w:pPr>
      <w:r w:rsidRPr="00691FDD">
        <w:rPr>
          <w:rFonts w:cs="Arial"/>
          <w:lang w:val="pl-PL"/>
        </w:rPr>
        <w:t>-wsuwanie –(przewody okrągłe) typu mufa -</w:t>
      </w:r>
      <w:proofErr w:type="spellStart"/>
      <w:r w:rsidRPr="00691FDD">
        <w:rPr>
          <w:rFonts w:cs="Arial"/>
          <w:lang w:val="pl-PL"/>
        </w:rPr>
        <w:t>nypel</w:t>
      </w:r>
      <w:proofErr w:type="spellEnd"/>
      <w:r w:rsidRPr="00691FDD">
        <w:rPr>
          <w:rFonts w:cs="Arial"/>
          <w:lang w:val="pl-PL"/>
        </w:rPr>
        <w:t xml:space="preserve"> </w:t>
      </w:r>
    </w:p>
    <w:p w14:paraId="2CDA1563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-skracanie -przewody prostokątne z kołnierzem </w:t>
      </w:r>
    </w:p>
    <w:p w14:paraId="45734D6F" w14:textId="77777777" w:rsidR="00EC2B11" w:rsidRDefault="00EC2B11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  <w:r w:rsidRPr="00691FDD">
        <w:rPr>
          <w:rFonts w:cs="Arial"/>
          <w:lang w:val="pl-PL"/>
        </w:rPr>
        <w:t>Przewody wentylacyjne w klasie szczelności B.</w:t>
      </w:r>
    </w:p>
    <w:p w14:paraId="736E6653" w14:textId="77777777" w:rsidR="00EC2B11" w:rsidRPr="00F63CDB" w:rsidRDefault="00EC2B11" w:rsidP="002472B4">
      <w:pPr>
        <w:pStyle w:val="M3tekst"/>
        <w:spacing w:line="360" w:lineRule="auto"/>
        <w:ind w:left="0" w:firstLine="708"/>
        <w:rPr>
          <w:rFonts w:cs="Arial"/>
          <w:sz w:val="16"/>
          <w:szCs w:val="16"/>
          <w:lang w:val="pl-PL"/>
        </w:rPr>
      </w:pPr>
    </w:p>
    <w:p w14:paraId="6D587789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691FDD">
        <w:rPr>
          <w:rFonts w:cs="Arial"/>
          <w:u w:val="single"/>
          <w:lang w:val="pl-PL"/>
        </w:rPr>
        <w:t xml:space="preserve">Izolacja kanałów </w:t>
      </w:r>
    </w:p>
    <w:p w14:paraId="75EEA67F" w14:textId="12F46373" w:rsidR="00EC2B11" w:rsidRPr="00691FDD" w:rsidRDefault="00EC2B11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 Kanał </w:t>
      </w:r>
      <w:proofErr w:type="spellStart"/>
      <w:r w:rsidRPr="00691FDD">
        <w:rPr>
          <w:rFonts w:cs="Arial"/>
          <w:lang w:val="pl-PL"/>
        </w:rPr>
        <w:t>czerpny</w:t>
      </w:r>
      <w:proofErr w:type="spellEnd"/>
      <w:r w:rsidRPr="00691FDD">
        <w:rPr>
          <w:rFonts w:cs="Arial"/>
          <w:lang w:val="pl-PL"/>
        </w:rPr>
        <w:t xml:space="preserve"> należy izolować matami kauczukowymi gr 40 </w:t>
      </w:r>
      <w:proofErr w:type="spellStart"/>
      <w:r w:rsidRPr="00691FDD">
        <w:rPr>
          <w:rFonts w:cs="Arial"/>
          <w:lang w:val="pl-PL"/>
        </w:rPr>
        <w:t>mm.</w:t>
      </w:r>
      <w:r w:rsidR="0006117C">
        <w:rPr>
          <w:rFonts w:cs="Arial"/>
          <w:lang w:val="pl-PL"/>
        </w:rPr>
        <w:t>w</w:t>
      </w:r>
      <w:proofErr w:type="spellEnd"/>
      <w:r w:rsidR="0006117C">
        <w:rPr>
          <w:rFonts w:cs="Arial"/>
          <w:lang w:val="pl-PL"/>
        </w:rPr>
        <w:t xml:space="preserve"> osłonie z blachy stalowej ocynkowanej.</w:t>
      </w:r>
    </w:p>
    <w:p w14:paraId="5F764D59" w14:textId="2D98DB82" w:rsidR="00EC2B11" w:rsidRDefault="00EC2B11" w:rsidP="002472B4">
      <w:pPr>
        <w:pStyle w:val="M3tekst"/>
        <w:spacing w:line="360" w:lineRule="auto"/>
        <w:ind w:left="708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 Kanały nawiewne, wywiewne, </w:t>
      </w:r>
      <w:r w:rsidR="001B21DA">
        <w:rPr>
          <w:rFonts w:cs="Arial"/>
          <w:lang w:val="pl-PL"/>
        </w:rPr>
        <w:t>prowadzone w pomieszczeniach ogrzewanych,</w:t>
      </w:r>
      <w:r w:rsidRPr="00691FDD">
        <w:rPr>
          <w:rFonts w:cs="Arial"/>
          <w:lang w:val="pl-PL"/>
        </w:rPr>
        <w:t xml:space="preserve"> należy izolować wełną mineralną gr 40 mm w osłonie z folii Aluminiowej</w:t>
      </w:r>
    </w:p>
    <w:p w14:paraId="3291B376" w14:textId="6A4D8086" w:rsidR="001B21DA" w:rsidRDefault="001B21DA" w:rsidP="002472B4">
      <w:pPr>
        <w:pStyle w:val="M3tekst"/>
        <w:spacing w:line="360" w:lineRule="auto"/>
        <w:ind w:left="708"/>
        <w:rPr>
          <w:rFonts w:cs="Arial"/>
          <w:lang w:val="pl-PL"/>
        </w:rPr>
      </w:pPr>
      <w:r w:rsidRPr="00691FDD">
        <w:rPr>
          <w:rFonts w:cs="Arial"/>
          <w:lang w:val="pl-PL"/>
        </w:rPr>
        <w:t xml:space="preserve">- Kanały nawiewne, wywiewne, </w:t>
      </w:r>
      <w:r>
        <w:rPr>
          <w:rFonts w:cs="Arial"/>
          <w:lang w:val="pl-PL"/>
        </w:rPr>
        <w:t>prowadzone w przestrzeni między stropowej,</w:t>
      </w:r>
      <w:r w:rsidRPr="00691FDD">
        <w:rPr>
          <w:rFonts w:cs="Arial"/>
          <w:lang w:val="pl-PL"/>
        </w:rPr>
        <w:t xml:space="preserve"> należy izolować wełną mineralną gr </w:t>
      </w:r>
      <w:r>
        <w:rPr>
          <w:rFonts w:cs="Arial"/>
          <w:lang w:val="pl-PL"/>
        </w:rPr>
        <w:t>8</w:t>
      </w:r>
      <w:r w:rsidRPr="00691FDD">
        <w:rPr>
          <w:rFonts w:cs="Arial"/>
          <w:lang w:val="pl-PL"/>
        </w:rPr>
        <w:t>0 mm w osłonie z folii Aluminiowej</w:t>
      </w:r>
    </w:p>
    <w:p w14:paraId="1A9E76AF" w14:textId="6A4C7C31" w:rsidR="001B21DA" w:rsidRDefault="001B21DA" w:rsidP="002472B4">
      <w:pPr>
        <w:pStyle w:val="M3tekst"/>
        <w:spacing w:line="360" w:lineRule="auto"/>
        <w:ind w:left="708"/>
        <w:rPr>
          <w:rFonts w:cs="Arial"/>
          <w:lang w:val="pl-PL"/>
        </w:rPr>
      </w:pPr>
      <w:r w:rsidRPr="00691FDD">
        <w:rPr>
          <w:rFonts w:cs="Arial"/>
          <w:lang w:val="pl-PL"/>
        </w:rPr>
        <w:lastRenderedPageBreak/>
        <w:t xml:space="preserve">- Kanały nawiewne, wywiewne, </w:t>
      </w:r>
      <w:r>
        <w:rPr>
          <w:rFonts w:cs="Arial"/>
          <w:lang w:val="pl-PL"/>
        </w:rPr>
        <w:t xml:space="preserve">prowadzone na dachu budynku </w:t>
      </w:r>
      <w:r w:rsidRPr="00691FDD">
        <w:rPr>
          <w:rFonts w:cs="Arial"/>
          <w:lang w:val="pl-PL"/>
        </w:rPr>
        <w:t>należy izolować wełną mineralną gr</w:t>
      </w:r>
      <w:r>
        <w:rPr>
          <w:rFonts w:cs="Arial"/>
          <w:lang w:val="pl-PL"/>
        </w:rPr>
        <w:t>. 10</w:t>
      </w:r>
      <w:r w:rsidRPr="00691FDD">
        <w:rPr>
          <w:rFonts w:cs="Arial"/>
          <w:lang w:val="pl-PL"/>
        </w:rPr>
        <w:t xml:space="preserve">0 mm w osłonie z </w:t>
      </w:r>
      <w:r>
        <w:rPr>
          <w:rFonts w:cs="Arial"/>
          <w:lang w:val="pl-PL"/>
        </w:rPr>
        <w:t>blachy stalowej ocynkowanej</w:t>
      </w:r>
    </w:p>
    <w:p w14:paraId="351F8532" w14:textId="77777777" w:rsidR="001B21DA" w:rsidRDefault="001B21DA" w:rsidP="002472B4">
      <w:pPr>
        <w:pStyle w:val="M3tekst"/>
        <w:spacing w:line="360" w:lineRule="auto"/>
        <w:ind w:left="708"/>
        <w:rPr>
          <w:rFonts w:cs="Arial"/>
          <w:lang w:val="pl-PL"/>
        </w:rPr>
      </w:pPr>
    </w:p>
    <w:p w14:paraId="588228DF" w14:textId="77777777" w:rsidR="00EC2B11" w:rsidRPr="00691FDD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691FDD">
        <w:rPr>
          <w:rFonts w:cs="Arial"/>
          <w:u w:val="single"/>
          <w:lang w:val="pl-PL"/>
        </w:rPr>
        <w:t xml:space="preserve">Otwory Rewizyjne </w:t>
      </w:r>
    </w:p>
    <w:p w14:paraId="1466CF2D" w14:textId="77777777" w:rsidR="00EC2B11" w:rsidRPr="00691FDD" w:rsidRDefault="00EC2B11" w:rsidP="002472B4">
      <w:pPr>
        <w:pStyle w:val="W00L"/>
        <w:spacing w:before="0" w:after="0" w:line="360" w:lineRule="auto"/>
        <w:ind w:firstLine="709"/>
        <w:rPr>
          <w:rFonts w:ascii="Arial" w:hAnsi="Arial" w:cs="Arial"/>
          <w:sz w:val="20"/>
          <w:szCs w:val="20"/>
        </w:rPr>
      </w:pPr>
      <w:r w:rsidRPr="00691FDD">
        <w:rPr>
          <w:rFonts w:ascii="Arial" w:hAnsi="Arial" w:cs="Arial"/>
          <w:sz w:val="20"/>
          <w:szCs w:val="20"/>
        </w:rPr>
        <w:t xml:space="preserve">Pokrywy otworów rewizyjnych i drzwi rewizyjne powinny się łatwo otwierać. </w:t>
      </w:r>
    </w:p>
    <w:p w14:paraId="4726B4DC" w14:textId="77777777" w:rsidR="00EC2B11" w:rsidRPr="00691FDD" w:rsidRDefault="00EC2B11" w:rsidP="002472B4">
      <w:pPr>
        <w:pStyle w:val="M3tekst"/>
        <w:spacing w:before="0" w:line="360" w:lineRule="auto"/>
        <w:ind w:left="0"/>
        <w:rPr>
          <w:rFonts w:cs="Arial"/>
          <w:lang w:val="pl-PL"/>
        </w:rPr>
      </w:pPr>
      <w:r w:rsidRPr="00691FDD">
        <w:rPr>
          <w:rFonts w:cs="Arial"/>
          <w:lang w:val="pl-PL"/>
        </w:rPr>
        <w:t>Otwory rewizyjne w instalacji kanałowej należy usytuować w pobliżu:</w:t>
      </w:r>
    </w:p>
    <w:p w14:paraId="32F528A6" w14:textId="77777777" w:rsidR="00EC2B11" w:rsidRPr="00691FDD" w:rsidRDefault="00EC2B11" w:rsidP="002472B4">
      <w:pPr>
        <w:pStyle w:val="M3tekst"/>
        <w:numPr>
          <w:ilvl w:val="0"/>
          <w:numId w:val="12"/>
        </w:numPr>
        <w:spacing w:before="0" w:line="360" w:lineRule="auto"/>
        <w:rPr>
          <w:rFonts w:cs="Arial"/>
          <w:lang w:val="pl-PL"/>
        </w:rPr>
      </w:pPr>
      <w:r w:rsidRPr="00691FDD">
        <w:rPr>
          <w:rFonts w:cs="Arial"/>
          <w:lang w:val="pl-PL"/>
        </w:rPr>
        <w:t>klap p.poż.,</w:t>
      </w:r>
    </w:p>
    <w:p w14:paraId="02254226" w14:textId="77777777" w:rsidR="00EC2B11" w:rsidRPr="00691FDD" w:rsidRDefault="00EC2B11" w:rsidP="002472B4">
      <w:pPr>
        <w:pStyle w:val="M3tekst"/>
        <w:numPr>
          <w:ilvl w:val="0"/>
          <w:numId w:val="12"/>
        </w:numPr>
        <w:spacing w:before="0" w:line="360" w:lineRule="auto"/>
        <w:rPr>
          <w:rFonts w:cs="Arial"/>
          <w:lang w:val="pl-PL"/>
        </w:rPr>
      </w:pPr>
      <w:r w:rsidRPr="00691FDD">
        <w:rPr>
          <w:rFonts w:cs="Arial"/>
          <w:lang w:val="pl-PL"/>
        </w:rPr>
        <w:t>przepustnic,</w:t>
      </w:r>
    </w:p>
    <w:p w14:paraId="6A67571C" w14:textId="77777777" w:rsidR="00EC2B11" w:rsidRPr="00691FDD" w:rsidRDefault="00EC2B11" w:rsidP="002472B4">
      <w:pPr>
        <w:pStyle w:val="M3tekst"/>
        <w:numPr>
          <w:ilvl w:val="0"/>
          <w:numId w:val="12"/>
        </w:numPr>
        <w:spacing w:before="0" w:line="360" w:lineRule="auto"/>
        <w:rPr>
          <w:rFonts w:cs="Arial"/>
          <w:lang w:val="pl-PL"/>
        </w:rPr>
      </w:pPr>
      <w:r w:rsidRPr="00691FDD">
        <w:rPr>
          <w:rFonts w:cs="Arial"/>
          <w:lang w:val="pl-PL"/>
        </w:rPr>
        <w:t>tłumików,</w:t>
      </w:r>
    </w:p>
    <w:p w14:paraId="1985CCEE" w14:textId="77777777" w:rsidR="00EC2B11" w:rsidRPr="00691FDD" w:rsidRDefault="00EC2B11" w:rsidP="002472B4">
      <w:pPr>
        <w:pStyle w:val="W00L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691FDD">
        <w:rPr>
          <w:rFonts w:ascii="Arial" w:hAnsi="Arial" w:cs="Arial"/>
          <w:sz w:val="20"/>
          <w:szCs w:val="20"/>
        </w:rPr>
        <w:t xml:space="preserve">Dostęp w celu czyszczenia przewodów kołowych powinny zapewniać otwory albo trójniki z </w:t>
      </w:r>
      <w:proofErr w:type="spellStart"/>
      <w:r w:rsidRPr="00691FDD">
        <w:rPr>
          <w:rFonts w:ascii="Arial" w:hAnsi="Arial" w:cs="Arial"/>
          <w:sz w:val="20"/>
          <w:szCs w:val="20"/>
        </w:rPr>
        <w:t>demontowalnymi</w:t>
      </w:r>
      <w:proofErr w:type="spellEnd"/>
      <w:r w:rsidRPr="00691FDD">
        <w:rPr>
          <w:rFonts w:ascii="Arial" w:hAnsi="Arial" w:cs="Arial"/>
          <w:sz w:val="20"/>
          <w:szCs w:val="20"/>
        </w:rPr>
        <w:t xml:space="preserve"> zaślepkami zgodnie z poniższymi tabelami: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4111"/>
      </w:tblGrid>
      <w:tr w:rsidR="00EC2B11" w:rsidRPr="00691FDD" w14:paraId="30EEAA34" w14:textId="77777777" w:rsidTr="0031676E">
        <w:tc>
          <w:tcPr>
            <w:tcW w:w="7371" w:type="dxa"/>
            <w:gridSpan w:val="2"/>
          </w:tcPr>
          <w:p w14:paraId="3D138554" w14:textId="77777777" w:rsidR="00EC2B11" w:rsidRPr="00691FDD" w:rsidRDefault="00EC2B11" w:rsidP="0031676E">
            <w:pPr>
              <w:pStyle w:val="M3tekst"/>
              <w:spacing w:before="0"/>
              <w:ind w:left="34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Odgałęzienie/trójnik + zaślepka o minimalnej średnicy</w:t>
            </w:r>
          </w:p>
        </w:tc>
      </w:tr>
      <w:tr w:rsidR="00EC2B11" w:rsidRPr="00691FDD" w14:paraId="78CA4BB8" w14:textId="77777777" w:rsidTr="0031676E">
        <w:tc>
          <w:tcPr>
            <w:tcW w:w="3260" w:type="dxa"/>
          </w:tcPr>
          <w:p w14:paraId="4F0459B1" w14:textId="77777777" w:rsidR="00EC2B11" w:rsidRPr="00691FDD" w:rsidRDefault="00EC2B11" w:rsidP="0031676E">
            <w:pPr>
              <w:pStyle w:val="M3tekst"/>
              <w:spacing w:before="0"/>
              <w:ind w:left="34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Średnica nominalna przewodu (mm)</w:t>
            </w:r>
          </w:p>
        </w:tc>
        <w:tc>
          <w:tcPr>
            <w:tcW w:w="4111" w:type="dxa"/>
          </w:tcPr>
          <w:p w14:paraId="74F1BC1B" w14:textId="77777777" w:rsidR="00EC2B11" w:rsidRPr="00691FDD" w:rsidRDefault="00EC2B11" w:rsidP="0031676E">
            <w:pPr>
              <w:pStyle w:val="M3tekst"/>
              <w:spacing w:before="0"/>
              <w:ind w:left="34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Wymiar nominalny zakończenia wsuwanego wg EN 1506 lub minimalny otwór (mm)</w:t>
            </w:r>
          </w:p>
        </w:tc>
      </w:tr>
      <w:tr w:rsidR="00EC2B11" w:rsidRPr="00691FDD" w14:paraId="46C2342B" w14:textId="77777777" w:rsidTr="0031676E">
        <w:tc>
          <w:tcPr>
            <w:tcW w:w="3260" w:type="dxa"/>
          </w:tcPr>
          <w:p w14:paraId="03C7D20D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</w:t>
            </w:r>
          </w:p>
        </w:tc>
        <w:tc>
          <w:tcPr>
            <w:tcW w:w="4111" w:type="dxa"/>
          </w:tcPr>
          <w:p w14:paraId="23D1E81C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</w:t>
            </w:r>
          </w:p>
        </w:tc>
      </w:tr>
      <w:tr w:rsidR="00EC2B11" w:rsidRPr="00691FDD" w14:paraId="7263117B" w14:textId="77777777" w:rsidTr="0031676E">
        <w:tc>
          <w:tcPr>
            <w:tcW w:w="3260" w:type="dxa"/>
          </w:tcPr>
          <w:p w14:paraId="23581FBA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125</w:t>
            </w:r>
          </w:p>
        </w:tc>
        <w:tc>
          <w:tcPr>
            <w:tcW w:w="4111" w:type="dxa"/>
          </w:tcPr>
          <w:p w14:paraId="06C5EEB4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</w:t>
            </w:r>
          </w:p>
        </w:tc>
      </w:tr>
      <w:tr w:rsidR="00EC2B11" w:rsidRPr="00691FDD" w14:paraId="2D316AA3" w14:textId="77777777" w:rsidTr="0031676E">
        <w:tc>
          <w:tcPr>
            <w:tcW w:w="3260" w:type="dxa"/>
          </w:tcPr>
          <w:p w14:paraId="5DA28E53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160</w:t>
            </w:r>
          </w:p>
        </w:tc>
        <w:tc>
          <w:tcPr>
            <w:tcW w:w="4111" w:type="dxa"/>
          </w:tcPr>
          <w:p w14:paraId="403ADCB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125</w:t>
            </w:r>
          </w:p>
        </w:tc>
      </w:tr>
      <w:tr w:rsidR="00EC2B11" w:rsidRPr="00691FDD" w14:paraId="6B9F5AD4" w14:textId="77777777" w:rsidTr="0031676E">
        <w:tc>
          <w:tcPr>
            <w:tcW w:w="3260" w:type="dxa"/>
          </w:tcPr>
          <w:p w14:paraId="5BD4BE1D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</w:t>
            </w:r>
          </w:p>
        </w:tc>
        <w:tc>
          <w:tcPr>
            <w:tcW w:w="4111" w:type="dxa"/>
          </w:tcPr>
          <w:p w14:paraId="0B8E42A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160</w:t>
            </w:r>
          </w:p>
        </w:tc>
      </w:tr>
      <w:tr w:rsidR="00EC2B11" w:rsidRPr="00691FDD" w14:paraId="1037F65F" w14:textId="77777777" w:rsidTr="0031676E">
        <w:tc>
          <w:tcPr>
            <w:tcW w:w="3260" w:type="dxa"/>
          </w:tcPr>
          <w:p w14:paraId="5B6C5B4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250</w:t>
            </w:r>
          </w:p>
        </w:tc>
        <w:tc>
          <w:tcPr>
            <w:tcW w:w="4111" w:type="dxa"/>
          </w:tcPr>
          <w:p w14:paraId="66F64167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</w:t>
            </w:r>
          </w:p>
        </w:tc>
      </w:tr>
      <w:tr w:rsidR="00EC2B11" w:rsidRPr="00691FDD" w14:paraId="78A5A67B" w14:textId="77777777" w:rsidTr="0031676E">
        <w:tc>
          <w:tcPr>
            <w:tcW w:w="3260" w:type="dxa"/>
          </w:tcPr>
          <w:p w14:paraId="4DF347D8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</w:t>
            </w:r>
          </w:p>
        </w:tc>
        <w:tc>
          <w:tcPr>
            <w:tcW w:w="4111" w:type="dxa"/>
          </w:tcPr>
          <w:p w14:paraId="0917FF31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250</w:t>
            </w:r>
          </w:p>
        </w:tc>
      </w:tr>
      <w:tr w:rsidR="00EC2B11" w:rsidRPr="00691FDD" w14:paraId="431B45A4" w14:textId="77777777" w:rsidTr="0031676E">
        <w:tc>
          <w:tcPr>
            <w:tcW w:w="3260" w:type="dxa"/>
          </w:tcPr>
          <w:p w14:paraId="05F0B8EB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400</w:t>
            </w:r>
          </w:p>
        </w:tc>
        <w:tc>
          <w:tcPr>
            <w:tcW w:w="4111" w:type="dxa"/>
          </w:tcPr>
          <w:p w14:paraId="7EF2C923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</w:t>
            </w:r>
          </w:p>
        </w:tc>
      </w:tr>
    </w:tbl>
    <w:p w14:paraId="084B7D39" w14:textId="77777777" w:rsidR="00EC2B11" w:rsidRDefault="00EC2B11" w:rsidP="00EC2B11">
      <w:pPr>
        <w:pStyle w:val="M3tekst"/>
        <w:spacing w:before="0"/>
        <w:rPr>
          <w:rFonts w:cs="Arial"/>
          <w:lang w:val="pl-PL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402"/>
      </w:tblGrid>
      <w:tr w:rsidR="00EC2B11" w:rsidRPr="00691FDD" w14:paraId="19DE2FA3" w14:textId="77777777" w:rsidTr="0031676E">
        <w:tc>
          <w:tcPr>
            <w:tcW w:w="6662" w:type="dxa"/>
            <w:gridSpan w:val="2"/>
          </w:tcPr>
          <w:p w14:paraId="530FA29C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Otwór prostokątny lub owalny</w:t>
            </w:r>
          </w:p>
        </w:tc>
      </w:tr>
      <w:tr w:rsidR="00EC2B11" w:rsidRPr="00691FDD" w14:paraId="0D6C63A3" w14:textId="77777777" w:rsidTr="0031676E">
        <w:tc>
          <w:tcPr>
            <w:tcW w:w="3260" w:type="dxa"/>
          </w:tcPr>
          <w:p w14:paraId="7BD64871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Średnica nominalna przewodu (mm)</w:t>
            </w:r>
          </w:p>
        </w:tc>
        <w:tc>
          <w:tcPr>
            <w:tcW w:w="3402" w:type="dxa"/>
          </w:tcPr>
          <w:p w14:paraId="66A61B26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 xml:space="preserve">Minimalne wymiary otworów w ściankach przewodów(mm) </w:t>
            </w:r>
            <w:proofErr w:type="spellStart"/>
            <w:r w:rsidRPr="00691FDD">
              <w:rPr>
                <w:rFonts w:cs="Arial"/>
                <w:lang w:val="pl-PL"/>
              </w:rPr>
              <w:t>AxB</w:t>
            </w:r>
            <w:proofErr w:type="spellEnd"/>
          </w:p>
        </w:tc>
      </w:tr>
      <w:tr w:rsidR="00EC2B11" w:rsidRPr="00691FDD" w14:paraId="3DE08128" w14:textId="77777777" w:rsidTr="0031676E">
        <w:tc>
          <w:tcPr>
            <w:tcW w:w="3260" w:type="dxa"/>
          </w:tcPr>
          <w:p w14:paraId="12372E19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100&lt;D&lt;200</w:t>
            </w:r>
          </w:p>
        </w:tc>
        <w:tc>
          <w:tcPr>
            <w:tcW w:w="3402" w:type="dxa"/>
          </w:tcPr>
          <w:p w14:paraId="69F02C4D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180x80</w:t>
            </w:r>
          </w:p>
        </w:tc>
      </w:tr>
      <w:tr w:rsidR="00EC2B11" w:rsidRPr="00691FDD" w14:paraId="4A8104E5" w14:textId="77777777" w:rsidTr="0031676E">
        <w:tc>
          <w:tcPr>
            <w:tcW w:w="3260" w:type="dxa"/>
          </w:tcPr>
          <w:p w14:paraId="68C7A6AF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200&lt;D&lt;315</w:t>
            </w:r>
          </w:p>
        </w:tc>
        <w:tc>
          <w:tcPr>
            <w:tcW w:w="3402" w:type="dxa"/>
          </w:tcPr>
          <w:p w14:paraId="4E526888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200x100</w:t>
            </w:r>
          </w:p>
        </w:tc>
      </w:tr>
      <w:tr w:rsidR="00EC2B11" w:rsidRPr="00691FDD" w14:paraId="7EB7684A" w14:textId="77777777" w:rsidTr="0031676E">
        <w:tc>
          <w:tcPr>
            <w:tcW w:w="3260" w:type="dxa"/>
          </w:tcPr>
          <w:p w14:paraId="52A596B6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315&lt;D&lt;500</w:t>
            </w:r>
          </w:p>
        </w:tc>
        <w:tc>
          <w:tcPr>
            <w:tcW w:w="3402" w:type="dxa"/>
          </w:tcPr>
          <w:p w14:paraId="3593B5EF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300x200</w:t>
            </w:r>
          </w:p>
        </w:tc>
      </w:tr>
      <w:tr w:rsidR="00EC2B11" w:rsidRPr="00691FDD" w14:paraId="3C95ECAB" w14:textId="77777777" w:rsidTr="0031676E">
        <w:trPr>
          <w:trHeight w:val="265"/>
        </w:trPr>
        <w:tc>
          <w:tcPr>
            <w:tcW w:w="3260" w:type="dxa"/>
          </w:tcPr>
          <w:p w14:paraId="5D28D03F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500&lt;D</w:t>
            </w:r>
          </w:p>
        </w:tc>
        <w:tc>
          <w:tcPr>
            <w:tcW w:w="3402" w:type="dxa"/>
          </w:tcPr>
          <w:p w14:paraId="01C9FA59" w14:textId="77777777" w:rsidR="00EC2B11" w:rsidRPr="00691FDD" w:rsidRDefault="00EC2B11" w:rsidP="0031676E">
            <w:pPr>
              <w:pStyle w:val="M3tekst"/>
              <w:spacing w:before="0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400x300</w:t>
            </w:r>
          </w:p>
        </w:tc>
      </w:tr>
    </w:tbl>
    <w:p w14:paraId="5EA528C6" w14:textId="77777777" w:rsidR="00EC2B11" w:rsidRPr="00691FDD" w:rsidRDefault="00EC2B11" w:rsidP="00EC2B11">
      <w:pPr>
        <w:pStyle w:val="W00L"/>
        <w:rPr>
          <w:rFonts w:ascii="Arial" w:hAnsi="Arial" w:cs="Arial"/>
          <w:sz w:val="20"/>
          <w:szCs w:val="20"/>
        </w:rPr>
      </w:pPr>
      <w:r w:rsidRPr="00691FDD">
        <w:rPr>
          <w:rFonts w:ascii="Arial" w:hAnsi="Arial" w:cs="Arial"/>
          <w:sz w:val="20"/>
          <w:szCs w:val="20"/>
        </w:rPr>
        <w:t xml:space="preserve">Dostęp w celu czyszczenia przewodów prostokątnych powinny zapewniać otwory albo trójniki z </w:t>
      </w:r>
      <w:proofErr w:type="spellStart"/>
      <w:r w:rsidRPr="00691FDD">
        <w:rPr>
          <w:rFonts w:ascii="Arial" w:hAnsi="Arial" w:cs="Arial"/>
          <w:sz w:val="20"/>
          <w:szCs w:val="20"/>
        </w:rPr>
        <w:t>demontowalnymi</w:t>
      </w:r>
      <w:proofErr w:type="spellEnd"/>
      <w:r w:rsidRPr="00691FDD">
        <w:rPr>
          <w:rFonts w:ascii="Arial" w:hAnsi="Arial" w:cs="Arial"/>
          <w:sz w:val="20"/>
          <w:szCs w:val="20"/>
        </w:rPr>
        <w:t xml:space="preserve"> zaślepkami zgodnie z poniższymi tabelami: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EC2B11" w:rsidRPr="00691FDD" w14:paraId="61F63490" w14:textId="77777777" w:rsidTr="0031676E">
        <w:tc>
          <w:tcPr>
            <w:tcW w:w="7655" w:type="dxa"/>
            <w:gridSpan w:val="2"/>
          </w:tcPr>
          <w:p w14:paraId="011A1DC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Odgałęzienie/trójnik + zaślepka o minimalnej średnicy</w:t>
            </w:r>
          </w:p>
        </w:tc>
      </w:tr>
      <w:tr w:rsidR="00EC2B11" w:rsidRPr="00691FDD" w14:paraId="216FA4B6" w14:textId="77777777" w:rsidTr="0031676E">
        <w:tc>
          <w:tcPr>
            <w:tcW w:w="3686" w:type="dxa"/>
          </w:tcPr>
          <w:p w14:paraId="3D4B5227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Szerokość S boku przewodu, w którym zainstalowano pokrywę rewizyjną (mm)</w:t>
            </w:r>
          </w:p>
        </w:tc>
        <w:tc>
          <w:tcPr>
            <w:tcW w:w="3969" w:type="dxa"/>
          </w:tcPr>
          <w:p w14:paraId="0D9B7F4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Wymiar nominalny zakończenia wsuwanego wg EN 1506 lub minimalny otwór (mm)</w:t>
            </w:r>
          </w:p>
        </w:tc>
      </w:tr>
      <w:tr w:rsidR="00EC2B11" w:rsidRPr="00691FDD" w14:paraId="200E5E92" w14:textId="77777777" w:rsidTr="0031676E">
        <w:tc>
          <w:tcPr>
            <w:tcW w:w="3686" w:type="dxa"/>
          </w:tcPr>
          <w:p w14:paraId="530E97A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&lt;200</w:t>
            </w:r>
          </w:p>
        </w:tc>
        <w:tc>
          <w:tcPr>
            <w:tcW w:w="3969" w:type="dxa"/>
          </w:tcPr>
          <w:p w14:paraId="71DC008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125</w:t>
            </w:r>
          </w:p>
        </w:tc>
      </w:tr>
      <w:tr w:rsidR="00EC2B11" w:rsidRPr="00691FDD" w14:paraId="1AEE1A14" w14:textId="77777777" w:rsidTr="0031676E">
        <w:tc>
          <w:tcPr>
            <w:tcW w:w="3686" w:type="dxa"/>
          </w:tcPr>
          <w:p w14:paraId="624EBAD0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&lt;250</w:t>
            </w:r>
          </w:p>
        </w:tc>
        <w:tc>
          <w:tcPr>
            <w:tcW w:w="3969" w:type="dxa"/>
          </w:tcPr>
          <w:p w14:paraId="0161AB1D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160</w:t>
            </w:r>
          </w:p>
        </w:tc>
      </w:tr>
      <w:tr w:rsidR="00EC2B11" w:rsidRPr="00691FDD" w14:paraId="1E41D906" w14:textId="77777777" w:rsidTr="0031676E">
        <w:tc>
          <w:tcPr>
            <w:tcW w:w="3686" w:type="dxa"/>
          </w:tcPr>
          <w:p w14:paraId="3B6B40FE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&lt;300</w:t>
            </w:r>
          </w:p>
        </w:tc>
        <w:tc>
          <w:tcPr>
            <w:tcW w:w="3969" w:type="dxa"/>
          </w:tcPr>
          <w:p w14:paraId="1CA9197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</w:t>
            </w:r>
          </w:p>
        </w:tc>
      </w:tr>
      <w:tr w:rsidR="00EC2B11" w:rsidRPr="00691FDD" w14:paraId="1F5C53E0" w14:textId="77777777" w:rsidTr="0031676E">
        <w:tc>
          <w:tcPr>
            <w:tcW w:w="3686" w:type="dxa"/>
          </w:tcPr>
          <w:p w14:paraId="5F2F6DE8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&lt;350</w:t>
            </w:r>
          </w:p>
        </w:tc>
        <w:tc>
          <w:tcPr>
            <w:tcW w:w="3969" w:type="dxa"/>
          </w:tcPr>
          <w:p w14:paraId="399835F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250</w:t>
            </w:r>
          </w:p>
        </w:tc>
      </w:tr>
      <w:tr w:rsidR="00EC2B11" w:rsidRPr="00691FDD" w14:paraId="5BBA2978" w14:textId="77777777" w:rsidTr="0031676E">
        <w:tc>
          <w:tcPr>
            <w:tcW w:w="3686" w:type="dxa"/>
          </w:tcPr>
          <w:p w14:paraId="340A82DB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&lt;450</w:t>
            </w:r>
          </w:p>
        </w:tc>
        <w:tc>
          <w:tcPr>
            <w:tcW w:w="3969" w:type="dxa"/>
          </w:tcPr>
          <w:p w14:paraId="124AD42B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315</w:t>
            </w:r>
          </w:p>
        </w:tc>
      </w:tr>
    </w:tbl>
    <w:p w14:paraId="0FD5D51C" w14:textId="77777777" w:rsidR="00EC2B11" w:rsidRPr="00691FDD" w:rsidRDefault="00EC2B11" w:rsidP="00EC2B11">
      <w:pPr>
        <w:pStyle w:val="M3tekst"/>
        <w:spacing w:before="0"/>
        <w:rPr>
          <w:rFonts w:cs="Arial"/>
          <w:lang w:val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</w:tblGrid>
      <w:tr w:rsidR="00EC2B11" w:rsidRPr="00691FDD" w14:paraId="2D04221B" w14:textId="77777777" w:rsidTr="0031676E">
        <w:tc>
          <w:tcPr>
            <w:tcW w:w="7655" w:type="dxa"/>
            <w:gridSpan w:val="2"/>
          </w:tcPr>
          <w:p w14:paraId="195D57F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Otwór prostokątny lub owalny</w:t>
            </w:r>
          </w:p>
        </w:tc>
      </w:tr>
      <w:tr w:rsidR="00EC2B11" w:rsidRPr="00691FDD" w14:paraId="0FCA1C76" w14:textId="77777777" w:rsidTr="0031676E">
        <w:tc>
          <w:tcPr>
            <w:tcW w:w="3686" w:type="dxa"/>
          </w:tcPr>
          <w:p w14:paraId="129D1FF5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Szerokość S boku przewodu, w którym zainstalowano pokrywę rewizyjną (mm)</w:t>
            </w:r>
          </w:p>
        </w:tc>
        <w:tc>
          <w:tcPr>
            <w:tcW w:w="3969" w:type="dxa"/>
          </w:tcPr>
          <w:p w14:paraId="30DFABAF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 xml:space="preserve">Minimalne wymiary otworów w ściankach przewodów(mm) </w:t>
            </w:r>
            <w:proofErr w:type="spellStart"/>
            <w:r w:rsidRPr="00691FDD">
              <w:rPr>
                <w:rFonts w:cs="Arial"/>
                <w:lang w:val="pl-PL"/>
              </w:rPr>
              <w:t>AxB</w:t>
            </w:r>
            <w:proofErr w:type="spellEnd"/>
          </w:p>
        </w:tc>
      </w:tr>
      <w:tr w:rsidR="00EC2B11" w:rsidRPr="00691FDD" w14:paraId="5B893C42" w14:textId="77777777" w:rsidTr="0031676E">
        <w:tc>
          <w:tcPr>
            <w:tcW w:w="3686" w:type="dxa"/>
          </w:tcPr>
          <w:p w14:paraId="57B2A41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S&lt;200</w:t>
            </w:r>
          </w:p>
        </w:tc>
        <w:tc>
          <w:tcPr>
            <w:tcW w:w="3969" w:type="dxa"/>
          </w:tcPr>
          <w:p w14:paraId="7B4D322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300x100</w:t>
            </w:r>
          </w:p>
        </w:tc>
      </w:tr>
      <w:tr w:rsidR="00EC2B11" w:rsidRPr="00691FDD" w14:paraId="3820913C" w14:textId="77777777" w:rsidTr="0031676E">
        <w:tc>
          <w:tcPr>
            <w:tcW w:w="3686" w:type="dxa"/>
          </w:tcPr>
          <w:p w14:paraId="3AD99E32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200&lt;S&lt;500</w:t>
            </w:r>
          </w:p>
        </w:tc>
        <w:tc>
          <w:tcPr>
            <w:tcW w:w="3969" w:type="dxa"/>
          </w:tcPr>
          <w:p w14:paraId="4996C56C" w14:textId="77777777" w:rsidR="00EC2B11" w:rsidRPr="00691FDD" w:rsidRDefault="00EC2B11" w:rsidP="0031676E">
            <w:pPr>
              <w:pStyle w:val="M3tekst"/>
              <w:spacing w:before="0" w:line="276" w:lineRule="auto"/>
              <w:ind w:left="0"/>
              <w:jc w:val="center"/>
              <w:rPr>
                <w:rFonts w:cs="Arial"/>
                <w:lang w:val="pl-PL"/>
              </w:rPr>
            </w:pPr>
            <w:r w:rsidRPr="00691FDD">
              <w:rPr>
                <w:rFonts w:cs="Arial"/>
                <w:lang w:val="pl-PL"/>
              </w:rPr>
              <w:t>400x200</w:t>
            </w:r>
          </w:p>
        </w:tc>
      </w:tr>
    </w:tbl>
    <w:p w14:paraId="54706BD5" w14:textId="77777777" w:rsidR="00EC2B11" w:rsidRDefault="00EC2B11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  <w:r w:rsidRPr="00691FDD">
        <w:rPr>
          <w:rFonts w:cs="Arial"/>
          <w:lang w:val="pl-PL"/>
        </w:rPr>
        <w:t>Otwór rewizyjny należy montować na dłuższym boku kanału wentylacyjnego</w:t>
      </w:r>
    </w:p>
    <w:p w14:paraId="6047B7DE" w14:textId="77777777" w:rsidR="000A4470" w:rsidRDefault="000A4470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</w:p>
    <w:p w14:paraId="32A44522" w14:textId="77777777" w:rsidR="0048518D" w:rsidRPr="00691FDD" w:rsidRDefault="0048518D" w:rsidP="002472B4">
      <w:pPr>
        <w:pStyle w:val="M3tekst"/>
        <w:spacing w:line="360" w:lineRule="auto"/>
        <w:ind w:left="0" w:firstLine="708"/>
        <w:rPr>
          <w:rFonts w:cs="Arial"/>
          <w:lang w:val="pl-PL"/>
        </w:rPr>
      </w:pPr>
    </w:p>
    <w:p w14:paraId="43AB1E0B" w14:textId="77777777" w:rsidR="00EC2B11" w:rsidRPr="00BA5D1C" w:rsidRDefault="00EC2B11" w:rsidP="002472B4">
      <w:pPr>
        <w:pStyle w:val="M3tekst"/>
        <w:spacing w:line="360" w:lineRule="auto"/>
        <w:ind w:left="0"/>
        <w:rPr>
          <w:rFonts w:cs="Arial"/>
          <w:u w:val="single"/>
          <w:lang w:val="pl-PL"/>
        </w:rPr>
      </w:pPr>
      <w:r w:rsidRPr="00BA5D1C">
        <w:rPr>
          <w:rFonts w:cs="Arial"/>
          <w:u w:val="single"/>
          <w:lang w:val="pl-PL"/>
        </w:rPr>
        <w:lastRenderedPageBreak/>
        <w:t xml:space="preserve">Podwieszenia i podparcia </w:t>
      </w:r>
    </w:p>
    <w:p w14:paraId="16AC77D2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 xml:space="preserve">kanały wentylacyjne podwieszać stosując odpowiednie systemy podparć oraz </w:t>
      </w:r>
      <w:proofErr w:type="spellStart"/>
      <w:r w:rsidRPr="00BA5D1C">
        <w:rPr>
          <w:rFonts w:ascii="Arial" w:hAnsi="Arial" w:cs="Arial"/>
          <w:sz w:val="20"/>
          <w:szCs w:val="20"/>
        </w:rPr>
        <w:t>zawiesia</w:t>
      </w:r>
      <w:proofErr w:type="spellEnd"/>
      <w:r w:rsidRPr="00BA5D1C">
        <w:rPr>
          <w:rFonts w:ascii="Arial" w:hAnsi="Arial" w:cs="Arial"/>
          <w:sz w:val="20"/>
          <w:szCs w:val="20"/>
        </w:rPr>
        <w:t xml:space="preserve"> powinny być wyposażone w gumowe podkładki wibroizolacyjne</w:t>
      </w:r>
    </w:p>
    <w:p w14:paraId="717D7560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>przejścia kanałów wentylacyjnych przez przegrody budowlane należy zabezpieczyć materiałami nieprzenoszącymi drgań,</w:t>
      </w:r>
    </w:p>
    <w:p w14:paraId="750CC5A7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BA5D1C">
        <w:rPr>
          <w:rFonts w:ascii="Arial" w:hAnsi="Arial" w:cs="Arial"/>
          <w:sz w:val="20"/>
          <w:szCs w:val="20"/>
        </w:rPr>
        <w:t>zawiesia</w:t>
      </w:r>
      <w:proofErr w:type="spellEnd"/>
      <w:r w:rsidRPr="00BA5D1C">
        <w:rPr>
          <w:rFonts w:ascii="Arial" w:hAnsi="Arial" w:cs="Arial"/>
          <w:sz w:val="20"/>
          <w:szCs w:val="20"/>
        </w:rPr>
        <w:t xml:space="preserve"> i poprzeczki ocynkowane lub kadmowane,</w:t>
      </w:r>
    </w:p>
    <w:p w14:paraId="06079986" w14:textId="77777777" w:rsidR="00EC2B11" w:rsidRPr="00BA5D1C" w:rsidRDefault="00EC2B11" w:rsidP="002472B4">
      <w:pPr>
        <w:pStyle w:val="W00L"/>
        <w:numPr>
          <w:ilvl w:val="0"/>
          <w:numId w:val="13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>„przewody powinny być wykonane i prowadzone w taki sposób, aby w przypadku pożaru nie oddziaływały silą większą niż 1kN na elementy budowlane, a także aby przechodziły przez przegrody w sposób umożliwiający kompensacje wydłużeń przewodu (DZ. Ust. Nr 75, §268, ust. 1, pkt. 1) ”</w:t>
      </w:r>
    </w:p>
    <w:p w14:paraId="6C9954E9" w14:textId="77777777" w:rsidR="00EC2B11" w:rsidRPr="00C206A7" w:rsidRDefault="00EC2B11" w:rsidP="00EC2B11">
      <w:pPr>
        <w:pStyle w:val="W00L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BA5D1C">
        <w:rPr>
          <w:rFonts w:ascii="Arial" w:hAnsi="Arial" w:cs="Arial"/>
          <w:sz w:val="20"/>
          <w:szCs w:val="20"/>
        </w:rPr>
        <w:t xml:space="preserve">„zamocowania przewodów do elementów budowlanych powinny być wykonane z materiałów </w:t>
      </w:r>
      <w:r w:rsidRPr="00C206A7">
        <w:rPr>
          <w:rFonts w:ascii="Arial" w:hAnsi="Arial" w:cs="Arial"/>
          <w:sz w:val="20"/>
          <w:szCs w:val="20"/>
        </w:rPr>
        <w:t>niepalnych, zapewniających przejęcie siły powstającej w przypadku pożaru w czasie nie krótszym niż wymagany dla klasy odporności ogniowej przewodu lub klapy odcinającej (DZ. Ust. Nr 75, §268, ust. 1, pkt. 2) ”</w:t>
      </w:r>
    </w:p>
    <w:p w14:paraId="515B676E" w14:textId="77777777" w:rsidR="00EC2B11" w:rsidRDefault="00EC2B11" w:rsidP="00EC2B11">
      <w:pPr>
        <w:pStyle w:val="W00L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C206A7">
        <w:rPr>
          <w:rFonts w:ascii="Arial" w:hAnsi="Arial" w:cs="Arial"/>
          <w:sz w:val="20"/>
          <w:szCs w:val="20"/>
        </w:rPr>
        <w:t>PN-EN 12236:2003 - Wentylacja budynków - Podwieszenia i podpory przewodów wentylacyjnych - Wymagania wytrzymałościowe</w:t>
      </w:r>
    </w:p>
    <w:p w14:paraId="3A9BB94F" w14:textId="77777777" w:rsidR="00EC2B11" w:rsidRPr="00D174CA" w:rsidRDefault="00EC2B11" w:rsidP="00D174CA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196" w:name="_Toc482038626"/>
      <w:bookmarkStart w:id="197" w:name="_Toc482042249"/>
      <w:bookmarkStart w:id="198" w:name="_Toc482084816"/>
      <w:bookmarkStart w:id="199" w:name="_Toc482084857"/>
      <w:bookmarkStart w:id="200" w:name="_Toc482085027"/>
      <w:bookmarkStart w:id="201" w:name="_Toc482085077"/>
      <w:bookmarkStart w:id="202" w:name="_Toc482085799"/>
      <w:bookmarkStart w:id="203" w:name="_Toc482086160"/>
      <w:bookmarkStart w:id="204" w:name="_Toc482086685"/>
      <w:bookmarkStart w:id="205" w:name="_Toc482089687"/>
      <w:bookmarkStart w:id="206" w:name="_Toc482092901"/>
      <w:bookmarkStart w:id="207" w:name="_Toc482109067"/>
      <w:bookmarkStart w:id="208" w:name="_Toc482183133"/>
      <w:bookmarkStart w:id="209" w:name="_Toc482212175"/>
      <w:bookmarkStart w:id="210" w:name="_Toc482213335"/>
      <w:bookmarkStart w:id="211" w:name="_Toc515022194"/>
      <w:bookmarkStart w:id="212" w:name="_Toc515024924"/>
      <w:bookmarkStart w:id="213" w:name="_Toc515264530"/>
      <w:bookmarkStart w:id="214" w:name="_Toc21072566"/>
      <w:bookmarkStart w:id="215" w:name="_Toc22123497"/>
      <w:bookmarkStart w:id="216" w:name="_Toc22123994"/>
      <w:bookmarkStart w:id="217" w:name="_Toc22220839"/>
      <w:bookmarkStart w:id="218" w:name="_Toc22222133"/>
      <w:bookmarkStart w:id="219" w:name="_Toc22222249"/>
      <w:bookmarkStart w:id="220" w:name="_Toc22222299"/>
      <w:bookmarkStart w:id="221" w:name="_Toc22222348"/>
      <w:bookmarkStart w:id="222" w:name="_Toc22222406"/>
      <w:bookmarkStart w:id="223" w:name="_Toc22222479"/>
      <w:bookmarkStart w:id="224" w:name="_Toc27054432"/>
      <w:bookmarkStart w:id="225" w:name="_Toc27218038"/>
      <w:bookmarkStart w:id="226" w:name="_Toc27222242"/>
      <w:bookmarkStart w:id="227" w:name="_Toc27231038"/>
      <w:bookmarkStart w:id="228" w:name="_Toc27248547"/>
      <w:bookmarkStart w:id="229" w:name="_Toc27249156"/>
      <w:bookmarkStart w:id="230" w:name="_Toc27249203"/>
      <w:bookmarkStart w:id="231" w:name="_Toc33376474"/>
      <w:bookmarkStart w:id="232" w:name="_Toc482011045"/>
      <w:bookmarkStart w:id="233" w:name="_Toc482011353"/>
      <w:bookmarkStart w:id="234" w:name="_Toc168315681"/>
      <w:r w:rsidRPr="00D174CA">
        <w:rPr>
          <w:rFonts w:cs="Arial"/>
          <w:u w:val="none"/>
        </w:rPr>
        <w:t>ZABEZPIECZENIA PPOŻ.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4"/>
    </w:p>
    <w:p w14:paraId="0320D715" w14:textId="77777777" w:rsidR="00EC2B11" w:rsidRPr="005E4FA6" w:rsidRDefault="00EC2B11" w:rsidP="00E857AC">
      <w:pPr>
        <w:ind w:firstLine="708"/>
        <w:rPr>
          <w:rFonts w:ascii="Arial" w:hAnsi="Arial" w:cs="Arial"/>
          <w:sz w:val="20"/>
          <w:szCs w:val="20"/>
        </w:rPr>
      </w:pPr>
      <w:r w:rsidRPr="005E4FA6">
        <w:rPr>
          <w:rFonts w:ascii="Arial" w:hAnsi="Arial" w:cs="Arial"/>
          <w:sz w:val="20"/>
          <w:szCs w:val="20"/>
        </w:rPr>
        <w:t>Wszystkie przejścia rur przez oddzielenia pożarowe (ściany i stropy) muszą być uszczelnione w sposób gwarantujący zachowanie wymaganej klasy odporności ogniowej i zapobiegający przenoszeniu drgań mogących spowodować rozszczelnienie przepustu instalacyjnego. Przejścia rur przez ściany i stropy będące oddzieleniem pożarowym należy wypełnić ogniochronną silikonową masą uszczelniającą.</w:t>
      </w:r>
    </w:p>
    <w:p w14:paraId="1DE7E9C4" w14:textId="77777777" w:rsidR="00EC2B11" w:rsidRPr="005E4FA6" w:rsidRDefault="00EC2B11" w:rsidP="00E857AC">
      <w:pPr>
        <w:ind w:firstLine="708"/>
        <w:rPr>
          <w:rFonts w:ascii="Arial" w:hAnsi="Arial" w:cs="Arial"/>
          <w:sz w:val="20"/>
          <w:szCs w:val="20"/>
        </w:rPr>
      </w:pPr>
      <w:r w:rsidRPr="005E4FA6">
        <w:rPr>
          <w:rFonts w:ascii="Arial" w:hAnsi="Arial" w:cs="Arial"/>
          <w:sz w:val="20"/>
          <w:szCs w:val="20"/>
        </w:rPr>
        <w:t xml:space="preserve">Przejście kanałów wentylacyjnych przez ściany wydzielenia pożarowego należy uzbroić w klapy lub zawory ppoż. o odporności równej EIS ściany. </w:t>
      </w:r>
    </w:p>
    <w:p w14:paraId="64FFD354" w14:textId="77777777" w:rsidR="00EC2B11" w:rsidRPr="00E857AC" w:rsidRDefault="00EC2B11" w:rsidP="00E857AC">
      <w:pPr>
        <w:ind w:firstLine="708"/>
        <w:rPr>
          <w:rFonts w:ascii="Arial" w:hAnsi="Arial" w:cs="Arial"/>
          <w:b/>
          <w:bCs/>
          <w:sz w:val="20"/>
          <w:szCs w:val="20"/>
        </w:rPr>
      </w:pPr>
      <w:r w:rsidRPr="00E857AC">
        <w:rPr>
          <w:rFonts w:ascii="Arial" w:hAnsi="Arial" w:cs="Arial"/>
          <w:b/>
          <w:bCs/>
          <w:sz w:val="20"/>
          <w:szCs w:val="20"/>
        </w:rPr>
        <w:t>WSZYSTKIE ZASTOSOWANE MATERIAŁY MUSZA BYĆ JAKO NIEPALNE I NIE ROZPRZESTRZENIAJĄCE OGNIA (NRO).</w:t>
      </w:r>
    </w:p>
    <w:bookmarkEnd w:id="232"/>
    <w:bookmarkEnd w:id="233"/>
    <w:p w14:paraId="171AE32A" w14:textId="77777777" w:rsidR="00EC2B11" w:rsidRPr="00C206A7" w:rsidRDefault="00EC2B11" w:rsidP="00E857AC">
      <w:pPr>
        <w:pStyle w:val="W00L"/>
        <w:spacing w:before="0" w:after="0" w:line="360" w:lineRule="auto"/>
        <w:rPr>
          <w:rFonts w:ascii="Arial" w:hAnsi="Arial" w:cs="Arial"/>
          <w:sz w:val="20"/>
          <w:szCs w:val="20"/>
        </w:rPr>
      </w:pPr>
    </w:p>
    <w:p w14:paraId="7BD57355" w14:textId="77777777" w:rsidR="00EC2B11" w:rsidRPr="00D174CA" w:rsidRDefault="00EC2B11" w:rsidP="00D174CA">
      <w:pPr>
        <w:pStyle w:val="Nagwek2"/>
        <w:numPr>
          <w:ilvl w:val="2"/>
          <w:numId w:val="10"/>
        </w:numPr>
        <w:rPr>
          <w:rFonts w:cs="Arial"/>
          <w:u w:val="none"/>
        </w:rPr>
      </w:pPr>
      <w:bookmarkStart w:id="235" w:name="_Toc33376477"/>
      <w:bookmarkStart w:id="236" w:name="_Toc168315682"/>
      <w:r w:rsidRPr="00D174CA">
        <w:rPr>
          <w:rFonts w:cs="Arial"/>
          <w:u w:val="none"/>
        </w:rPr>
        <w:t>KARTY DOBOROWE URZĄDZEŃ</w:t>
      </w:r>
      <w:bookmarkEnd w:id="235"/>
      <w:bookmarkEnd w:id="236"/>
    </w:p>
    <w:p w14:paraId="52318B8E" w14:textId="77777777" w:rsidR="00EC2B11" w:rsidRDefault="00EC2B11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0DA8E088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6567FC2D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4707B6D6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63752550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515299F1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3EF6AC20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70AE7864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7E35C243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62C22D62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1B235202" w14:textId="77777777" w:rsidR="0048518D" w:rsidRDefault="0048518D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038A5612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101A2F7E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4C97371B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437EFC40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0966F0E9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7F0ABEF6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54FC502E" w14:textId="77777777" w:rsidR="00DF036F" w:rsidRDefault="00DF036F" w:rsidP="00EC2B11">
      <w:pPr>
        <w:spacing w:line="276" w:lineRule="auto"/>
        <w:ind w:firstLine="0"/>
        <w:rPr>
          <w:rFonts w:ascii="Arial" w:hAnsi="Arial" w:cs="Arial"/>
          <w:sz w:val="20"/>
          <w:szCs w:val="20"/>
        </w:rPr>
      </w:pPr>
    </w:p>
    <w:p w14:paraId="31A38465" w14:textId="7A571D7F" w:rsidR="00EC2B11" w:rsidRPr="00CD00AB" w:rsidRDefault="00CD00AB" w:rsidP="0032323B">
      <w:pPr>
        <w:pStyle w:val="Akapitzlist"/>
        <w:ind w:left="360" w:firstLine="0"/>
        <w:rPr>
          <w:rFonts w:asciiTheme="minorHAnsi" w:hAnsiTheme="minorHAnsi" w:cstheme="minorHAnsi"/>
        </w:rPr>
      </w:pPr>
      <w:r w:rsidRPr="00CD00AB">
        <w:rPr>
          <w:rFonts w:asciiTheme="minorHAnsi" w:hAnsiTheme="minorHAnsi" w:cstheme="minorHAnsi"/>
        </w:rPr>
        <w:lastRenderedPageBreak/>
        <w:t>CENTRALA DLA SAL +2 PIĘTRA</w:t>
      </w:r>
    </w:p>
    <w:p w14:paraId="12CD49BA" w14:textId="0AB532D0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drawing>
          <wp:inline distT="0" distB="0" distL="0" distR="0" wp14:anchorId="5AFAC91B" wp14:editId="23E1EA9F">
            <wp:extent cx="6119495" cy="5969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B8BCC" w14:textId="50552D75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drawing>
          <wp:inline distT="0" distB="0" distL="0" distR="0" wp14:anchorId="044755F6" wp14:editId="0DCC4119">
            <wp:extent cx="6119495" cy="1633855"/>
            <wp:effectExtent l="0" t="0" r="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62496" w14:textId="59C177D6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6E1F2C46" w14:textId="3CF269F9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3AD848B4" w14:textId="1A805E7E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7F87C749" wp14:editId="163809F2">
            <wp:extent cx="6119495" cy="749173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49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5852A" w14:textId="78117702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743BCA88" wp14:editId="20F296DB">
            <wp:extent cx="6119495" cy="51263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12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5708F" w14:textId="7788CBF8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6060CC53" wp14:editId="536B9E2A">
            <wp:extent cx="6119495" cy="79629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96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84839" w14:textId="1CDBC46D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1AC7545B" wp14:editId="04B94FEC">
            <wp:extent cx="6119495" cy="7256145"/>
            <wp:effectExtent l="0" t="0" r="0" b="190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25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E5C6E" w14:textId="22F40073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11407A3A" wp14:editId="5CC9DA92">
            <wp:extent cx="6119495" cy="7517765"/>
            <wp:effectExtent l="0" t="0" r="0" b="698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51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AC737" w14:textId="3AAB8ACB" w:rsidR="00195775" w:rsidRDefault="00195775" w:rsidP="0032323B">
      <w:pPr>
        <w:pStyle w:val="Akapitzlist"/>
        <w:ind w:left="360" w:firstLine="0"/>
        <w:rPr>
          <w:rFonts w:cs="Arial"/>
        </w:rPr>
      </w:pPr>
      <w:r w:rsidRPr="00195775">
        <w:rPr>
          <w:rFonts w:cs="Arial"/>
          <w:noProof/>
        </w:rPr>
        <w:lastRenderedPageBreak/>
        <w:drawing>
          <wp:inline distT="0" distB="0" distL="0" distR="0" wp14:anchorId="29911582" wp14:editId="029BAFEF">
            <wp:extent cx="6119495" cy="507555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07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54CA8" w14:textId="2BCA7CA9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21D18A5" w14:textId="01471CBB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2025DA8C" w14:textId="673DF191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4E6942AC" w14:textId="372F8D5D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364EEA33" w14:textId="0C7B6FF6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7682E424" w14:textId="167726A0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7411912D" w14:textId="60FB6F5F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28EC6B73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020E7A66" w14:textId="007A3E6D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6CB984E2" w14:textId="242BC629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3E5DE77D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19A71C6" w14:textId="6D0B844E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6DDF9A32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B0A9747" w14:textId="005A2E9A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1EBA7914" w14:textId="72C3B168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5879D366" w14:textId="77777777" w:rsidR="00195775" w:rsidRDefault="00195775" w:rsidP="0032323B">
      <w:pPr>
        <w:pStyle w:val="Akapitzlist"/>
        <w:ind w:left="360" w:firstLine="0"/>
        <w:rPr>
          <w:rFonts w:cs="Arial"/>
        </w:rPr>
      </w:pPr>
    </w:p>
    <w:p w14:paraId="44CA2472" w14:textId="77777777" w:rsidR="00181F4B" w:rsidRPr="00452B4E" w:rsidRDefault="00DE12E9" w:rsidP="003D211B">
      <w:pPr>
        <w:pStyle w:val="Nagwek2"/>
        <w:numPr>
          <w:ilvl w:val="1"/>
          <w:numId w:val="10"/>
        </w:numPr>
        <w:rPr>
          <w:rFonts w:cs="Arial"/>
          <w:u w:val="none"/>
        </w:rPr>
      </w:pPr>
      <w:bookmarkStart w:id="237" w:name="_Toc168315683"/>
      <w:r w:rsidRPr="00452B4E">
        <w:rPr>
          <w:rFonts w:cs="Arial"/>
          <w:u w:val="none"/>
        </w:rPr>
        <w:lastRenderedPageBreak/>
        <w:t>W</w:t>
      </w:r>
      <w:r w:rsidR="00181F4B" w:rsidRPr="00452B4E">
        <w:rPr>
          <w:rFonts w:cs="Arial"/>
          <w:u w:val="none"/>
        </w:rPr>
        <w:t>YTYCZNE BRANŻOWE</w:t>
      </w:r>
      <w:bookmarkEnd w:id="237"/>
    </w:p>
    <w:p w14:paraId="19E5140A" w14:textId="77777777" w:rsidR="00181F4B" w:rsidRPr="00452B4E" w:rsidRDefault="00181F4B" w:rsidP="00181F4B">
      <w:pPr>
        <w:pStyle w:val="Nagwek3"/>
        <w:rPr>
          <w:rFonts w:ascii="Arial" w:hAnsi="Arial"/>
          <w:u w:val="none"/>
        </w:rPr>
      </w:pPr>
      <w:bookmarkStart w:id="238" w:name="_Toc168315684"/>
      <w:r w:rsidRPr="00452B4E">
        <w:rPr>
          <w:rFonts w:ascii="Arial" w:hAnsi="Arial"/>
          <w:u w:val="none"/>
        </w:rPr>
        <w:t>BRANŻA ARCHITEKTONICZNO-BUDOWLANA</w:t>
      </w:r>
      <w:bookmarkEnd w:id="238"/>
    </w:p>
    <w:p w14:paraId="61B3C770" w14:textId="5A05C34D" w:rsidR="000716FB" w:rsidRDefault="000716F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Wykonać przejścia dla kanałów wentylacyjnych na dach budynku w raz z ich obudową</w:t>
      </w:r>
    </w:p>
    <w:p w14:paraId="466E967E" w14:textId="3ADC0298" w:rsidR="000716FB" w:rsidRDefault="000716FB" w:rsidP="003D211B">
      <w:pPr>
        <w:pStyle w:val="Akapitzlist"/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Wykonać podkonstrukcje wsporcze pod centrale wentylacyjne</w:t>
      </w:r>
    </w:p>
    <w:p w14:paraId="5F8A414A" w14:textId="77777777" w:rsidR="00181F4B" w:rsidRPr="00452B4E" w:rsidRDefault="00181F4B" w:rsidP="00181F4B">
      <w:pPr>
        <w:pStyle w:val="Nagwek3"/>
        <w:rPr>
          <w:rFonts w:ascii="Arial" w:hAnsi="Arial"/>
          <w:u w:val="none"/>
        </w:rPr>
      </w:pPr>
      <w:bookmarkStart w:id="239" w:name="_Toc168315685"/>
      <w:r w:rsidRPr="00452B4E">
        <w:rPr>
          <w:rFonts w:ascii="Arial" w:hAnsi="Arial"/>
          <w:u w:val="none"/>
        </w:rPr>
        <w:t>BRANŻA ELEKTRYCZNA</w:t>
      </w:r>
      <w:bookmarkEnd w:id="239"/>
    </w:p>
    <w:p w14:paraId="38E894CE" w14:textId="005171CE" w:rsidR="00122A49" w:rsidRPr="00122A49" w:rsidRDefault="00122A49" w:rsidP="00122A49">
      <w:pPr>
        <w:pStyle w:val="Akapitzlist"/>
        <w:numPr>
          <w:ilvl w:val="0"/>
          <w:numId w:val="8"/>
        </w:numPr>
        <w:suppressAutoHyphens w:val="0"/>
        <w:ind w:left="851"/>
        <w:rPr>
          <w:rFonts w:ascii="Arial" w:hAnsi="Arial" w:cs="Arial"/>
          <w:sz w:val="20"/>
          <w:szCs w:val="20"/>
          <w:lang w:eastAsia="pl-PL"/>
        </w:rPr>
      </w:pPr>
      <w:r w:rsidRPr="00122A49">
        <w:rPr>
          <w:rFonts w:ascii="Arial" w:hAnsi="Arial" w:cs="Arial"/>
          <w:sz w:val="20"/>
          <w:szCs w:val="20"/>
        </w:rPr>
        <w:t>Należy doprowadzić zasi</w:t>
      </w:r>
      <w:r>
        <w:rPr>
          <w:rFonts w:ascii="Arial" w:hAnsi="Arial" w:cs="Arial"/>
          <w:sz w:val="20"/>
          <w:szCs w:val="20"/>
        </w:rPr>
        <w:t>lanie do central wentylacyjnych na dachu budynku</w:t>
      </w:r>
    </w:p>
    <w:p w14:paraId="4DA1775B" w14:textId="77777777" w:rsidR="00122A49" w:rsidRPr="00122A49" w:rsidRDefault="00122A49" w:rsidP="00122A49">
      <w:pPr>
        <w:spacing w:line="276" w:lineRule="auto"/>
        <w:rPr>
          <w:rFonts w:ascii="Arial" w:hAnsi="Arial" w:cs="Arial"/>
          <w:sz w:val="20"/>
          <w:szCs w:val="20"/>
        </w:rPr>
      </w:pPr>
    </w:p>
    <w:p w14:paraId="466CB3B4" w14:textId="2C1C6794" w:rsidR="00122A49" w:rsidRPr="00122A49" w:rsidRDefault="00122A49" w:rsidP="00122A49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122A49">
        <w:rPr>
          <w:rFonts w:ascii="Arial" w:hAnsi="Arial" w:cs="Arial"/>
          <w:sz w:val="20"/>
          <w:szCs w:val="20"/>
        </w:rPr>
        <w:t>Zestawienie urządzeń</w:t>
      </w:r>
      <w:r>
        <w:rPr>
          <w:rFonts w:ascii="Arial" w:hAnsi="Arial" w:cs="Arial"/>
          <w:sz w:val="20"/>
          <w:szCs w:val="20"/>
        </w:rPr>
        <w:t xml:space="preserve"> wentylacyjnych</w:t>
      </w:r>
      <w:r w:rsidRPr="00122A49">
        <w:rPr>
          <w:rFonts w:ascii="Arial" w:hAnsi="Arial" w:cs="Arial"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2320"/>
        <w:gridCol w:w="2075"/>
        <w:gridCol w:w="2363"/>
        <w:gridCol w:w="1814"/>
      </w:tblGrid>
      <w:tr w:rsidR="00122A49" w:rsidRPr="005E4FA6" w14:paraId="47CFD50F" w14:textId="77777777" w:rsidTr="0031676E">
        <w:tc>
          <w:tcPr>
            <w:tcW w:w="1317" w:type="dxa"/>
          </w:tcPr>
          <w:p w14:paraId="5336CB78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System</w:t>
            </w:r>
          </w:p>
        </w:tc>
        <w:tc>
          <w:tcPr>
            <w:tcW w:w="2320" w:type="dxa"/>
          </w:tcPr>
          <w:p w14:paraId="78289494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4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Urządzenie</w:t>
            </w:r>
          </w:p>
        </w:tc>
        <w:tc>
          <w:tcPr>
            <w:tcW w:w="2075" w:type="dxa"/>
          </w:tcPr>
          <w:p w14:paraId="47D8F7BD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left="-108" w:right="-143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Dane elektryczne</w:t>
            </w:r>
          </w:p>
        </w:tc>
        <w:tc>
          <w:tcPr>
            <w:tcW w:w="2363" w:type="dxa"/>
          </w:tcPr>
          <w:p w14:paraId="69A4DECE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Sterowanie</w:t>
            </w:r>
          </w:p>
        </w:tc>
        <w:tc>
          <w:tcPr>
            <w:tcW w:w="1814" w:type="dxa"/>
          </w:tcPr>
          <w:p w14:paraId="75047A2C" w14:textId="77777777" w:rsidR="00122A49" w:rsidRPr="005E4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34"/>
              <w:rPr>
                <w:rFonts w:ascii="Arial" w:hAnsi="Arial" w:cs="Arial"/>
                <w:sz w:val="16"/>
                <w:szCs w:val="16"/>
              </w:rPr>
            </w:pPr>
            <w:r w:rsidRPr="005E4FA6">
              <w:rPr>
                <w:rFonts w:ascii="Arial" w:hAnsi="Arial" w:cs="Arial"/>
                <w:sz w:val="16"/>
                <w:szCs w:val="16"/>
              </w:rPr>
              <w:t>Lokalizacja</w:t>
            </w:r>
          </w:p>
        </w:tc>
      </w:tr>
      <w:tr w:rsidR="00122A49" w:rsidRPr="005E4FA6" w14:paraId="683B1743" w14:textId="77777777" w:rsidTr="0031676E">
        <w:tc>
          <w:tcPr>
            <w:tcW w:w="9889" w:type="dxa"/>
            <w:gridSpan w:val="5"/>
          </w:tcPr>
          <w:p w14:paraId="0B2D69A8" w14:textId="77777777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4" w:firstLine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2A49" w:rsidRPr="005E4FA6" w14:paraId="57742E9F" w14:textId="77777777" w:rsidTr="0065444C">
        <w:trPr>
          <w:trHeight w:val="335"/>
        </w:trPr>
        <w:tc>
          <w:tcPr>
            <w:tcW w:w="1317" w:type="dxa"/>
          </w:tcPr>
          <w:p w14:paraId="3DF85F40" w14:textId="1A8BE992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20" w:type="dxa"/>
          </w:tcPr>
          <w:p w14:paraId="7C6AE207" w14:textId="447A1532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4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5" w:type="dxa"/>
          </w:tcPr>
          <w:p w14:paraId="23168071" w14:textId="4ADE128A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left="-108"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3" w:type="dxa"/>
          </w:tcPr>
          <w:p w14:paraId="314A2620" w14:textId="2067D834" w:rsidR="00122A49" w:rsidRPr="00352FA6" w:rsidRDefault="00122A49" w:rsidP="0031676E">
            <w:pPr>
              <w:tabs>
                <w:tab w:val="left" w:pos="1116"/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</w:tcPr>
          <w:p w14:paraId="04A56083" w14:textId="4F879B91" w:rsidR="00122A49" w:rsidRPr="00352FA6" w:rsidRDefault="00122A49" w:rsidP="0031676E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065B" w:rsidRPr="005E4FA6" w14:paraId="3430A3A5" w14:textId="77777777" w:rsidTr="0031676E">
        <w:trPr>
          <w:trHeight w:val="743"/>
        </w:trPr>
        <w:tc>
          <w:tcPr>
            <w:tcW w:w="1317" w:type="dxa"/>
          </w:tcPr>
          <w:p w14:paraId="6EF33B90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Centrala </w:t>
            </w:r>
          </w:p>
          <w:p w14:paraId="615DD0F2" w14:textId="486827CB" w:rsidR="00CB065B" w:rsidRPr="00352FA6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C-Sale +2</w:t>
            </w:r>
          </w:p>
        </w:tc>
        <w:tc>
          <w:tcPr>
            <w:tcW w:w="2320" w:type="dxa"/>
          </w:tcPr>
          <w:p w14:paraId="07FEA996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Centrala dla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na +2 piętrze umieszczona na dachu z odzyskiem ciepła, pompą ciepła i nagrzewnica elektryczną</w:t>
            </w:r>
          </w:p>
          <w:p w14:paraId="6725AF40" w14:textId="0F0535E6" w:rsidR="00CB2131" w:rsidRPr="00352FA6" w:rsidRDefault="00CB2131" w:rsidP="00CB065B">
            <w:pPr>
              <w:tabs>
                <w:tab w:val="center" w:pos="4536"/>
                <w:tab w:val="right" w:pos="9072"/>
              </w:tabs>
              <w:spacing w:line="276" w:lineRule="auto"/>
              <w:ind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2075" w:type="dxa"/>
          </w:tcPr>
          <w:p w14:paraId="6BA7E401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Centrala część wentylacyjna – P=7,41kW;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Izn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=22,3A; U=400V</w:t>
            </w:r>
          </w:p>
          <w:p w14:paraId="18665D5D" w14:textId="77777777" w:rsidR="00CB065B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Pompa ciepła o mocy chłodniczej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Qchł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=15 kW – P=4,4kW; I=11A; U =400V</w:t>
            </w:r>
          </w:p>
          <w:p w14:paraId="2BC11433" w14:textId="1F7CF8ED" w:rsidR="00CB065B" w:rsidRPr="00352FA6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363" w:type="dxa"/>
          </w:tcPr>
          <w:p w14:paraId="2930BC39" w14:textId="2B52640B" w:rsidR="00CB065B" w:rsidRPr="00352FA6" w:rsidRDefault="00CB065B" w:rsidP="00CB065B">
            <w:pPr>
              <w:tabs>
                <w:tab w:val="left" w:pos="1116"/>
                <w:tab w:val="center" w:pos="4536"/>
                <w:tab w:val="right" w:pos="9072"/>
              </w:tabs>
              <w:spacing w:line="276" w:lineRule="auto"/>
              <w:ind w:right="-143" w:firstLine="0"/>
              <w:rPr>
                <w:rFonts w:ascii="Arial" w:hAnsi="Arial" w:cs="Arial"/>
                <w:sz w:val="16"/>
                <w:szCs w:val="16"/>
              </w:rPr>
            </w:pPr>
            <w:r w:rsidRPr="00352FA6">
              <w:rPr>
                <w:rFonts w:ascii="Arial" w:hAnsi="Arial" w:cs="Arial"/>
                <w:sz w:val="16"/>
                <w:szCs w:val="16"/>
              </w:rPr>
              <w:t xml:space="preserve">Automatyka centrali </w:t>
            </w:r>
          </w:p>
        </w:tc>
        <w:tc>
          <w:tcPr>
            <w:tcW w:w="1814" w:type="dxa"/>
          </w:tcPr>
          <w:p w14:paraId="4DB1AC6D" w14:textId="1667EB4E" w:rsidR="00CB065B" w:rsidRPr="00352FA6" w:rsidRDefault="00CB065B" w:rsidP="00CB065B">
            <w:pPr>
              <w:tabs>
                <w:tab w:val="center" w:pos="4536"/>
                <w:tab w:val="right" w:pos="9072"/>
              </w:tabs>
              <w:spacing w:line="276" w:lineRule="auto"/>
              <w:ind w:right="-143" w:firstLine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Dach budynku</w:t>
            </w:r>
          </w:p>
        </w:tc>
      </w:tr>
    </w:tbl>
    <w:p w14:paraId="6401ECDC" w14:textId="77777777" w:rsidR="00122A49" w:rsidRPr="000716FB" w:rsidRDefault="00122A49" w:rsidP="000716FB">
      <w:pPr>
        <w:suppressAutoHyphens w:val="0"/>
        <w:rPr>
          <w:rFonts w:ascii="Arial" w:hAnsi="Arial" w:cs="Arial"/>
          <w:sz w:val="20"/>
          <w:szCs w:val="20"/>
          <w:lang w:eastAsia="pl-PL"/>
        </w:rPr>
      </w:pPr>
    </w:p>
    <w:p w14:paraId="156C3F3A" w14:textId="77777777" w:rsidR="00B04076" w:rsidRPr="00C86405" w:rsidRDefault="00B04076" w:rsidP="003D211B">
      <w:pPr>
        <w:pStyle w:val="Nagwek2"/>
        <w:numPr>
          <w:ilvl w:val="1"/>
          <w:numId w:val="10"/>
        </w:numPr>
        <w:rPr>
          <w:rFonts w:cs="Arial"/>
          <w:u w:val="none"/>
        </w:rPr>
      </w:pPr>
      <w:bookmarkStart w:id="240" w:name="_Toc168315686"/>
      <w:r w:rsidRPr="00C86405">
        <w:rPr>
          <w:rFonts w:cs="Arial"/>
          <w:u w:val="none"/>
        </w:rPr>
        <w:t>UWAGI</w:t>
      </w:r>
      <w:bookmarkEnd w:id="240"/>
    </w:p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p w14:paraId="74C24C30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</w:rPr>
        <w:t>Wszelkie instalacje należy wykonać zgodnie z Prawem Budowlanym, „Warunkami technicznymi, jakim powinny odpowiadać budynki i ich usytuowanie, innymi obowiązującymi przepisami, Polskimi Normami wprowadzonymi do obowiązkowego stosowania, „Warunkami technicznymi wykonania i odbioru robót budowlano – montażowych. Tom II . Instalacje sanitarne i przemysłowe.” oraz zgodnie ze sztuką budowlaną</w:t>
      </w:r>
    </w:p>
    <w:p w14:paraId="5CF1CF83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Montaż, próby i rozruch instalacji należy prowadzić zgodnie z wymogami „Warunków technicznych wykonania i odbioru robót budowlano-montażowych. cz. II. Instalacje sanitarne i przemysłowe" oraz Dziennikiem Ustaw nr 75.</w:t>
      </w:r>
    </w:p>
    <w:p w14:paraId="43B2BB04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Wszystkie prace wykonać zgodnie z wymogami producentów rur oraz DTR producentów urządzeń.</w:t>
      </w:r>
    </w:p>
    <w:p w14:paraId="3ABD6DE8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Montaż izolacji wykonać zgodnie z instrukcją producenta.</w:t>
      </w:r>
    </w:p>
    <w:p w14:paraId="102E34E0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W projekcie przyjęto materiały ogólnie stosowane i zgodne z normami.</w:t>
      </w:r>
    </w:p>
    <w:p w14:paraId="57AF35D0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>Stosować obowiązujące przepisy i normy oraz przepisy BHP oraz ppoż.</w:t>
      </w:r>
    </w:p>
    <w:p w14:paraId="41C0211F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Wszystkie wymiary należy sprawdzić na budowie</w:t>
      </w:r>
    </w:p>
    <w:p w14:paraId="02C38B17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 xml:space="preserve">Wszystkie elementy instalacji muszą być montowane i wykonywane zgodnie z zapisami lokalnego prawa, lokalnych norm, praktyki budowlanej, spełniać wymagania statyczne, wymagania ochrony ppoż. i przepisy bhp. </w:t>
      </w:r>
    </w:p>
    <w:p w14:paraId="22BBA941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Wszystkie materiały i instalacje należy poddać badaniom, próbom ciśnienia i rozruchom zgodnie z obowiązującymi przepisami oraz normami.</w:t>
      </w:r>
    </w:p>
    <w:p w14:paraId="31FFB7AA" w14:textId="2710AC3F" w:rsidR="00BD33F1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Należy zabezpieczyć wszystkie przejścia przez ściany (/stropy) oddzielenia p.poż., wykonując przejścia zgodnie z wytycznymi producenta zabezpieczeń p.poż</w:t>
      </w:r>
    </w:p>
    <w:p w14:paraId="6C6A658B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lastRenderedPageBreak/>
        <w:t xml:space="preserve">- Instalacje wentylacji należy wyregulować za pomocą zaprojektowanych przepustnic na </w:t>
      </w:r>
      <w:proofErr w:type="spellStart"/>
      <w:r w:rsidRPr="00351AA2">
        <w:rPr>
          <w:rFonts w:ascii="Arial" w:hAnsi="Arial" w:cs="Arial"/>
          <w:sz w:val="20"/>
          <w:szCs w:val="20"/>
        </w:rPr>
        <w:t>odgałęzieniach</w:t>
      </w:r>
      <w:proofErr w:type="spellEnd"/>
      <w:r w:rsidRPr="00351AA2">
        <w:rPr>
          <w:rFonts w:ascii="Arial" w:hAnsi="Arial" w:cs="Arial"/>
          <w:sz w:val="20"/>
          <w:szCs w:val="20"/>
        </w:rPr>
        <w:t xml:space="preserve"> instalacyjnych i przy nawiewnikach / </w:t>
      </w:r>
      <w:proofErr w:type="spellStart"/>
      <w:r w:rsidRPr="00351AA2">
        <w:rPr>
          <w:rFonts w:ascii="Arial" w:hAnsi="Arial" w:cs="Arial"/>
          <w:sz w:val="20"/>
          <w:szCs w:val="20"/>
        </w:rPr>
        <w:t>wywiewnikach</w:t>
      </w:r>
      <w:proofErr w:type="spellEnd"/>
      <w:r w:rsidRPr="00351AA2">
        <w:rPr>
          <w:rFonts w:ascii="Arial" w:hAnsi="Arial" w:cs="Arial"/>
          <w:sz w:val="20"/>
          <w:szCs w:val="20"/>
        </w:rPr>
        <w:t xml:space="preserve"> by strumienie powietrza rzeczywiste były równe projektowanym</w:t>
      </w:r>
    </w:p>
    <w:p w14:paraId="48C67537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Wszystkie wymiary w szczególności kanałów istniejących do których należy podłączać instalacje należy sprawdzić na budowie</w:t>
      </w:r>
    </w:p>
    <w:p w14:paraId="008B923B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Przed prefabrykacją kanałów wentylacyjnych wykonawca instalacji winien przeprowadzić wizje lokalną budowy i wykonać weryfikację rzędnych prowadzenia kanałów</w:t>
      </w:r>
    </w:p>
    <w:p w14:paraId="05758D58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Wszystkie kształtki wentylacyjne asymetryczne i wynikowe należy opracować na budowie</w:t>
      </w:r>
    </w:p>
    <w:p w14:paraId="09BC2D62" w14:textId="77777777" w:rsidR="00351AA2" w:rsidRPr="00351AA2" w:rsidRDefault="00351AA2" w:rsidP="00351AA2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Wszelkie kolizje z instalacjami należy rozwiązać na budowie. W przypadku wystąpienia kolizji np. wentylacji z instalacją wodną należy podjąć decyzje ekonomiczną o jej przebudowie.</w:t>
      </w:r>
    </w:p>
    <w:p w14:paraId="45ACB412" w14:textId="4DBDA1C1" w:rsidR="0086666D" w:rsidRPr="00E857AC" w:rsidRDefault="00351AA2" w:rsidP="00E857AC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351AA2">
        <w:rPr>
          <w:rFonts w:ascii="Arial" w:hAnsi="Arial" w:cs="Arial"/>
          <w:sz w:val="20"/>
          <w:szCs w:val="20"/>
        </w:rPr>
        <w:t>- Należy zabezpieczyć wszystkie przejścia przez ściany (/stropy) oddzielenia p.poż., wykonując przejścia zgodnie z wytycznymi producenta zabezpieczeń p.poż</w:t>
      </w:r>
    </w:p>
    <w:p w14:paraId="3A35D005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Próby i odbiory techniczne należy wykonać zgodnie z:</w:t>
      </w:r>
    </w:p>
    <w:p w14:paraId="3D7A32CC" w14:textId="77777777" w:rsidR="00BD33F1" w:rsidRPr="00C86405" w:rsidRDefault="00BD33F1" w:rsidP="00BD33F1">
      <w:pPr>
        <w:pStyle w:val="W00L2"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 xml:space="preserve">„Warunkami technicznymi wykonania i odbioru robót budowlano-montażowych” </w:t>
      </w:r>
    </w:p>
    <w:p w14:paraId="13FB93EE" w14:textId="77777777" w:rsidR="00BD33F1" w:rsidRPr="00C86405" w:rsidRDefault="00BD33F1" w:rsidP="00BD33F1">
      <w:pPr>
        <w:pStyle w:val="W00L2"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Wymaganiami montażowymi producentów zastosowanych urządzeń</w:t>
      </w:r>
    </w:p>
    <w:p w14:paraId="3566C071" w14:textId="77777777" w:rsidR="00BD33F1" w:rsidRPr="00C86405" w:rsidRDefault="00BD33F1" w:rsidP="003D211B">
      <w:pPr>
        <w:pStyle w:val="Akapitzlist"/>
        <w:numPr>
          <w:ilvl w:val="0"/>
          <w:numId w:val="6"/>
        </w:num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C86405">
        <w:rPr>
          <w:rFonts w:ascii="Arial" w:hAnsi="Arial" w:cs="Arial"/>
          <w:sz w:val="20"/>
          <w:szCs w:val="20"/>
          <w:lang w:eastAsia="pl-PL"/>
        </w:rPr>
        <w:t xml:space="preserve">Wszystkie materiały i urządzenia muszą posiadać aktualne certyfikaty </w:t>
      </w:r>
      <w:proofErr w:type="spellStart"/>
      <w:r w:rsidRPr="00C86405">
        <w:rPr>
          <w:rFonts w:ascii="Arial" w:hAnsi="Arial" w:cs="Arial"/>
          <w:sz w:val="20"/>
          <w:szCs w:val="20"/>
          <w:lang w:eastAsia="pl-PL"/>
        </w:rPr>
        <w:t>dopuszczeniowe</w:t>
      </w:r>
      <w:proofErr w:type="spellEnd"/>
      <w:r w:rsidRPr="00C86405">
        <w:rPr>
          <w:rFonts w:ascii="Arial" w:hAnsi="Arial" w:cs="Arial"/>
          <w:sz w:val="20"/>
          <w:szCs w:val="20"/>
          <w:lang w:eastAsia="pl-PL"/>
        </w:rPr>
        <w:t xml:space="preserve"> do stosowania w budownictwie na terenie R.P.</w:t>
      </w:r>
    </w:p>
    <w:p w14:paraId="41F1849E" w14:textId="77777777" w:rsidR="00BD33F1" w:rsidRPr="00C86405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Część graficzna stanowi integralną część niniejszego opracowania.</w:t>
      </w:r>
    </w:p>
    <w:p w14:paraId="69798BDF" w14:textId="2B78ACA5" w:rsidR="00BD33F1" w:rsidRDefault="00BD33F1" w:rsidP="00E857AC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 xml:space="preserve">Niezależnie od stopnia dokładności i precyzji dokumentów otrzymanych od Inwestora, definiującej usługę do wykonania, Wykonawca zobowiązany jest do uzyskania dobrego rezultatu końcowego. W związku z tym wykonane instalacje muszą zapewnić utrzymanie założonych parametrów. </w:t>
      </w:r>
    </w:p>
    <w:p w14:paraId="134817EA" w14:textId="77777777" w:rsidR="00E857AC" w:rsidRPr="00E857AC" w:rsidRDefault="00E857AC" w:rsidP="00E857AC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E857AC">
        <w:rPr>
          <w:rFonts w:ascii="Arial" w:hAnsi="Arial" w:cs="Arial"/>
          <w:sz w:val="20"/>
          <w:szCs w:val="20"/>
        </w:rPr>
        <w:t>- Brak w specyfikacji elementów ujętych w części rysunkowej, opisowej lub niezbędnych do prawidłowego działania instalacji nie zwalnia Wykonawcy z ich dostarczenia i zamontowania.</w:t>
      </w:r>
    </w:p>
    <w:p w14:paraId="76F7C81E" w14:textId="77777777" w:rsidR="00BD33F1" w:rsidRPr="0029030A" w:rsidRDefault="00BD33F1" w:rsidP="003D211B">
      <w:pPr>
        <w:pStyle w:val="W00L"/>
        <w:numPr>
          <w:ilvl w:val="0"/>
          <w:numId w:val="6"/>
        </w:numPr>
        <w:spacing w:before="0" w:after="0" w:line="360" w:lineRule="auto"/>
        <w:jc w:val="left"/>
        <w:rPr>
          <w:rFonts w:ascii="Arial" w:hAnsi="Arial" w:cs="Arial"/>
          <w:sz w:val="20"/>
          <w:szCs w:val="20"/>
        </w:rPr>
      </w:pPr>
      <w:r w:rsidRPr="00C86405">
        <w:rPr>
          <w:rFonts w:ascii="Arial" w:hAnsi="Arial" w:cs="Arial"/>
          <w:sz w:val="20"/>
          <w:szCs w:val="20"/>
        </w:rPr>
        <w:t>Obowiązkiem wykonawcy instalacji jest dostarczenie wymaganych aktualnych atestów (</w:t>
      </w:r>
      <w:proofErr w:type="spellStart"/>
      <w:r w:rsidRPr="00C86405">
        <w:rPr>
          <w:rFonts w:ascii="Arial" w:hAnsi="Arial" w:cs="Arial"/>
          <w:sz w:val="20"/>
          <w:szCs w:val="20"/>
        </w:rPr>
        <w:t>dopuszczeń</w:t>
      </w:r>
      <w:proofErr w:type="spellEnd"/>
      <w:r w:rsidRPr="00C86405">
        <w:rPr>
          <w:rFonts w:ascii="Arial" w:hAnsi="Arial" w:cs="Arial"/>
          <w:sz w:val="20"/>
          <w:szCs w:val="20"/>
        </w:rPr>
        <w:t xml:space="preserve"> , certyfikatów) wszystkich zastosowanych materiałów i urządzeń. Wszelkie urządzenia oraz narzędzia muszą być oznaczone znakiem bezpieczeństwa , a w stosunku do urządzeń, które nie podlegają obowiązkowi zgłaszania do certyfikacji na znak bezpieczeństwa i oznaczania tym znakiem, wykonawca jest zobowiązany dostarczyć odpowiednią deklarację dostawcy zgodności tych wyrobów z normami wprowadzonymi do obowiązkowego stosowania oraz wymaganiami określonymi </w:t>
      </w:r>
      <w:r w:rsidRPr="0029030A">
        <w:rPr>
          <w:rFonts w:ascii="Arial" w:hAnsi="Arial" w:cs="Arial"/>
          <w:sz w:val="20"/>
          <w:szCs w:val="20"/>
        </w:rPr>
        <w:t>właściwymi przepisami.</w:t>
      </w:r>
    </w:p>
    <w:p w14:paraId="7F1255A7" w14:textId="77777777" w:rsidR="002D16BF" w:rsidRPr="0029030A" w:rsidRDefault="002D16BF" w:rsidP="002D16BF">
      <w:pPr>
        <w:spacing w:line="276" w:lineRule="auto"/>
        <w:rPr>
          <w:rFonts w:ascii="Arial" w:hAnsi="Arial" w:cs="Arial"/>
          <w:sz w:val="20"/>
          <w:szCs w:val="20"/>
        </w:rPr>
      </w:pPr>
    </w:p>
    <w:p w14:paraId="7D6CDA3B" w14:textId="77777777" w:rsidR="002D16BF" w:rsidRPr="0029030A" w:rsidRDefault="002D16BF" w:rsidP="002D16BF">
      <w:pPr>
        <w:spacing w:line="276" w:lineRule="auto"/>
        <w:jc w:val="right"/>
        <w:rPr>
          <w:rFonts w:ascii="Arial" w:hAnsi="Arial" w:cs="Arial"/>
        </w:rPr>
      </w:pPr>
      <w:r w:rsidRPr="0029030A">
        <w:rPr>
          <w:rFonts w:ascii="Arial" w:hAnsi="Arial" w:cs="Arial"/>
        </w:rPr>
        <w:t xml:space="preserve">Opracował </w:t>
      </w:r>
    </w:p>
    <w:p w14:paraId="53FCFF4B" w14:textId="77777777" w:rsidR="002D16BF" w:rsidRPr="0029030A" w:rsidRDefault="002D16BF" w:rsidP="002D16BF">
      <w:pPr>
        <w:spacing w:line="276" w:lineRule="auto"/>
        <w:jc w:val="right"/>
        <w:rPr>
          <w:rFonts w:ascii="Arial" w:hAnsi="Arial" w:cs="Arial"/>
        </w:rPr>
      </w:pPr>
      <w:r w:rsidRPr="0029030A">
        <w:rPr>
          <w:rFonts w:ascii="Arial" w:hAnsi="Arial" w:cs="Arial"/>
        </w:rPr>
        <w:t>mgr inż. Maciej Markowicz</w:t>
      </w:r>
    </w:p>
    <w:p w14:paraId="2BDAD5CF" w14:textId="77777777" w:rsidR="002D16BF" w:rsidRPr="0029030A" w:rsidRDefault="002D16BF" w:rsidP="002D16BF">
      <w:pPr>
        <w:spacing w:line="276" w:lineRule="auto"/>
        <w:jc w:val="right"/>
        <w:rPr>
          <w:rFonts w:ascii="Arial" w:hAnsi="Arial" w:cs="Arial"/>
        </w:rPr>
      </w:pPr>
      <w:r w:rsidRPr="0029030A">
        <w:rPr>
          <w:rFonts w:ascii="Arial" w:hAnsi="Arial" w:cs="Arial"/>
        </w:rPr>
        <w:t>MAP/0469/PWOS/13</w:t>
      </w:r>
    </w:p>
    <w:p w14:paraId="276996FA" w14:textId="77777777" w:rsidR="00DD45BE" w:rsidRPr="0029030A" w:rsidRDefault="00DD45BE" w:rsidP="00BC29C0">
      <w:pPr>
        <w:suppressAutoHyphens w:val="0"/>
        <w:spacing w:line="240" w:lineRule="auto"/>
        <w:ind w:firstLine="0"/>
        <w:jc w:val="left"/>
        <w:rPr>
          <w:rFonts w:ascii="Arial" w:hAnsi="Arial" w:cs="Arial"/>
          <w:b/>
        </w:rPr>
      </w:pPr>
    </w:p>
    <w:sectPr w:rsidR="00DD45BE" w:rsidRPr="0029030A" w:rsidSect="00306C83">
      <w:headerReference w:type="default" r:id="rId16"/>
      <w:footerReference w:type="default" r:id="rId17"/>
      <w:type w:val="continuous"/>
      <w:pgSz w:w="11906" w:h="16838"/>
      <w:pgMar w:top="851" w:right="851" w:bottom="851" w:left="1418" w:header="856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AD69E" w14:textId="77777777" w:rsidR="007E5B69" w:rsidRDefault="007E5B69">
      <w:pPr>
        <w:spacing w:line="240" w:lineRule="auto"/>
      </w:pPr>
      <w:r>
        <w:separator/>
      </w:r>
    </w:p>
  </w:endnote>
  <w:endnote w:type="continuationSeparator" w:id="0">
    <w:p w14:paraId="1FF340D4" w14:textId="77777777" w:rsidR="007E5B69" w:rsidRDefault="007E5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3487581"/>
      <w:docPartObj>
        <w:docPartGallery w:val="Page Numbers (Bottom of Page)"/>
        <w:docPartUnique/>
      </w:docPartObj>
    </w:sdtPr>
    <w:sdtContent>
      <w:p w14:paraId="138492DB" w14:textId="1B593267" w:rsidR="0048518D" w:rsidRDefault="004851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3E93D1" w14:textId="77777777" w:rsidR="0048518D" w:rsidRDefault="004851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A4472" w14:textId="77777777" w:rsidR="007E5B69" w:rsidRDefault="007E5B69">
      <w:pPr>
        <w:spacing w:line="240" w:lineRule="auto"/>
      </w:pPr>
      <w:r>
        <w:separator/>
      </w:r>
    </w:p>
  </w:footnote>
  <w:footnote w:type="continuationSeparator" w:id="0">
    <w:p w14:paraId="785C978E" w14:textId="77777777" w:rsidR="007E5B69" w:rsidRDefault="007E5B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377D2" w14:textId="77777777" w:rsidR="00316AB9" w:rsidRDefault="00316AB9" w:rsidP="00CA19CA">
    <w:pPr>
      <w:pStyle w:val="Nagwek"/>
      <w:spacing w:before="0" w:after="0"/>
      <w:ind w:firstLine="0"/>
      <w:jc w:val="left"/>
      <w:rPr>
        <w:rFonts w:eastAsia="MS Mincho" w:cs="Tahoma"/>
        <w:b/>
        <w:bCs/>
        <w:color w:val="000000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1FAEA36"/>
    <w:lvl w:ilvl="0">
      <w:start w:val="1"/>
      <w:numFmt w:val="none"/>
      <w:suff w:val="nothing"/>
      <w:lvlText w:val="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2.%3"/>
      <w:lvlJc w:val="left"/>
      <w:pPr>
        <w:ind w:left="1134" w:hanging="56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pStyle w:val="StylPunktowane"/>
      <w:lvlText w:val=""/>
      <w:lvlJc w:val="left"/>
      <w:pPr>
        <w:tabs>
          <w:tab w:val="num" w:pos="851"/>
        </w:tabs>
        <w:ind w:left="284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/>
      </w:rPr>
    </w:lvl>
  </w:abstractNum>
  <w:abstractNum w:abstractNumId="6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7" w15:restartNumberingAfterBreak="0">
    <w:nsid w:val="15D957DE"/>
    <w:multiLevelType w:val="hybridMultilevel"/>
    <w:tmpl w:val="5FE4074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E4003"/>
    <w:multiLevelType w:val="hybridMultilevel"/>
    <w:tmpl w:val="5010DF70"/>
    <w:lvl w:ilvl="0" w:tplc="799A63C0">
      <w:start w:val="1"/>
      <w:numFmt w:val="bullet"/>
      <w:pStyle w:val="W00L2"/>
      <w:lvlText w:val="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87FE1"/>
    <w:multiLevelType w:val="hybridMultilevel"/>
    <w:tmpl w:val="7E46DC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8612AB"/>
    <w:multiLevelType w:val="hybridMultilevel"/>
    <w:tmpl w:val="37900D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695038"/>
    <w:multiLevelType w:val="multilevel"/>
    <w:tmpl w:val="27CC10A6"/>
    <w:lvl w:ilvl="0">
      <w:start w:val="1"/>
      <w:numFmt w:val="none"/>
      <w:suff w:val="nothing"/>
      <w:lvlText w:val="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suff w:val="space"/>
      <w:lvlText w:val="%2.%3"/>
      <w:lvlJc w:val="left"/>
      <w:pPr>
        <w:ind w:left="1134" w:hanging="56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0892E50"/>
    <w:multiLevelType w:val="hybridMultilevel"/>
    <w:tmpl w:val="F5E021E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3DA1E9B"/>
    <w:multiLevelType w:val="multilevel"/>
    <w:tmpl w:val="FC865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4065F42"/>
    <w:multiLevelType w:val="hybridMultilevel"/>
    <w:tmpl w:val="578E57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C936097"/>
    <w:multiLevelType w:val="hybridMultilevel"/>
    <w:tmpl w:val="93022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173312">
    <w:abstractNumId w:val="1"/>
  </w:num>
  <w:num w:numId="2" w16cid:durableId="1474524059">
    <w:abstractNumId w:val="2"/>
  </w:num>
  <w:num w:numId="3" w16cid:durableId="1897619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808912">
    <w:abstractNumId w:val="14"/>
  </w:num>
  <w:num w:numId="5" w16cid:durableId="1373261614">
    <w:abstractNumId w:val="10"/>
  </w:num>
  <w:num w:numId="6" w16cid:durableId="511575573">
    <w:abstractNumId w:val="9"/>
  </w:num>
  <w:num w:numId="7" w16cid:durableId="355694634">
    <w:abstractNumId w:val="8"/>
  </w:num>
  <w:num w:numId="8" w16cid:durableId="828210418">
    <w:abstractNumId w:val="12"/>
  </w:num>
  <w:num w:numId="9" w16cid:durableId="1130636373">
    <w:abstractNumId w:val="0"/>
  </w:num>
  <w:num w:numId="10" w16cid:durableId="682901059">
    <w:abstractNumId w:val="11"/>
  </w:num>
  <w:num w:numId="11" w16cid:durableId="1687440851">
    <w:abstractNumId w:val="13"/>
  </w:num>
  <w:num w:numId="12" w16cid:durableId="1803427855">
    <w:abstractNumId w:val="15"/>
  </w:num>
  <w:num w:numId="13" w16cid:durableId="516358613">
    <w:abstractNumId w:val="7"/>
  </w:num>
  <w:num w:numId="14" w16cid:durableId="1736707933">
    <w:abstractNumId w:val="0"/>
  </w:num>
  <w:num w:numId="15" w16cid:durableId="403067599">
    <w:abstractNumId w:val="0"/>
  </w:num>
  <w:num w:numId="16" w16cid:durableId="1246841163">
    <w:abstractNumId w:val="0"/>
  </w:num>
  <w:num w:numId="17" w16cid:durableId="417945517">
    <w:abstractNumId w:val="0"/>
  </w:num>
  <w:num w:numId="18" w16cid:durableId="201290973">
    <w:abstractNumId w:val="0"/>
  </w:num>
  <w:num w:numId="19" w16cid:durableId="595674770">
    <w:abstractNumId w:val="0"/>
  </w:num>
  <w:num w:numId="20" w16cid:durableId="1079668523">
    <w:abstractNumId w:val="0"/>
  </w:num>
  <w:num w:numId="21" w16cid:durableId="309100403">
    <w:abstractNumId w:val="0"/>
  </w:num>
  <w:num w:numId="22" w16cid:durableId="122317874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4F2"/>
    <w:rsid w:val="0000025D"/>
    <w:rsid w:val="00000D3D"/>
    <w:rsid w:val="0000111E"/>
    <w:rsid w:val="00005993"/>
    <w:rsid w:val="0000679F"/>
    <w:rsid w:val="000073D6"/>
    <w:rsid w:val="00012A1E"/>
    <w:rsid w:val="0001382B"/>
    <w:rsid w:val="00013BDE"/>
    <w:rsid w:val="0001462C"/>
    <w:rsid w:val="00014748"/>
    <w:rsid w:val="00017EF7"/>
    <w:rsid w:val="00030F3D"/>
    <w:rsid w:val="00031BD8"/>
    <w:rsid w:val="00032A3E"/>
    <w:rsid w:val="000464D6"/>
    <w:rsid w:val="0006117C"/>
    <w:rsid w:val="000622EE"/>
    <w:rsid w:val="00063FB3"/>
    <w:rsid w:val="00063FF1"/>
    <w:rsid w:val="000716FB"/>
    <w:rsid w:val="000721B5"/>
    <w:rsid w:val="00080F39"/>
    <w:rsid w:val="000824D8"/>
    <w:rsid w:val="00082809"/>
    <w:rsid w:val="000829CD"/>
    <w:rsid w:val="00083179"/>
    <w:rsid w:val="000839CD"/>
    <w:rsid w:val="00083D75"/>
    <w:rsid w:val="0009011F"/>
    <w:rsid w:val="00091941"/>
    <w:rsid w:val="00092D7A"/>
    <w:rsid w:val="000942D2"/>
    <w:rsid w:val="00095A14"/>
    <w:rsid w:val="00095F2A"/>
    <w:rsid w:val="000A1CC3"/>
    <w:rsid w:val="000A4470"/>
    <w:rsid w:val="000A5404"/>
    <w:rsid w:val="000A563B"/>
    <w:rsid w:val="000B604F"/>
    <w:rsid w:val="000C0B0A"/>
    <w:rsid w:val="000C10D0"/>
    <w:rsid w:val="000C299D"/>
    <w:rsid w:val="000C2C57"/>
    <w:rsid w:val="000C440A"/>
    <w:rsid w:val="000C7A36"/>
    <w:rsid w:val="000D1791"/>
    <w:rsid w:val="000D5CC2"/>
    <w:rsid w:val="000D75B2"/>
    <w:rsid w:val="000E5950"/>
    <w:rsid w:val="000E7884"/>
    <w:rsid w:val="000F00A3"/>
    <w:rsid w:val="000F19B5"/>
    <w:rsid w:val="000F2C14"/>
    <w:rsid w:val="000F2DA0"/>
    <w:rsid w:val="000F3039"/>
    <w:rsid w:val="000F3BE3"/>
    <w:rsid w:val="001031D7"/>
    <w:rsid w:val="00104673"/>
    <w:rsid w:val="001126D8"/>
    <w:rsid w:val="00120860"/>
    <w:rsid w:val="00120CA3"/>
    <w:rsid w:val="00121A39"/>
    <w:rsid w:val="001224A0"/>
    <w:rsid w:val="00122A49"/>
    <w:rsid w:val="00127C82"/>
    <w:rsid w:val="00131498"/>
    <w:rsid w:val="00131AAF"/>
    <w:rsid w:val="001322E8"/>
    <w:rsid w:val="00132574"/>
    <w:rsid w:val="00133228"/>
    <w:rsid w:val="001343E2"/>
    <w:rsid w:val="0013546B"/>
    <w:rsid w:val="00135ED0"/>
    <w:rsid w:val="0014477E"/>
    <w:rsid w:val="0014723A"/>
    <w:rsid w:val="00147EF9"/>
    <w:rsid w:val="00152B54"/>
    <w:rsid w:val="0015649B"/>
    <w:rsid w:val="00156D93"/>
    <w:rsid w:val="001610F6"/>
    <w:rsid w:val="001614B0"/>
    <w:rsid w:val="00162D59"/>
    <w:rsid w:val="00164FC1"/>
    <w:rsid w:val="001659B4"/>
    <w:rsid w:val="00165F3C"/>
    <w:rsid w:val="00166E5E"/>
    <w:rsid w:val="00173589"/>
    <w:rsid w:val="00176207"/>
    <w:rsid w:val="0017714C"/>
    <w:rsid w:val="00180EF0"/>
    <w:rsid w:val="00181F4B"/>
    <w:rsid w:val="00184E46"/>
    <w:rsid w:val="0018577D"/>
    <w:rsid w:val="0019149D"/>
    <w:rsid w:val="00191AF9"/>
    <w:rsid w:val="00191C0F"/>
    <w:rsid w:val="00193BB9"/>
    <w:rsid w:val="00195775"/>
    <w:rsid w:val="001A0D33"/>
    <w:rsid w:val="001A45B8"/>
    <w:rsid w:val="001A4B65"/>
    <w:rsid w:val="001A4E27"/>
    <w:rsid w:val="001A6C39"/>
    <w:rsid w:val="001A7525"/>
    <w:rsid w:val="001B116B"/>
    <w:rsid w:val="001B13C4"/>
    <w:rsid w:val="001B21DA"/>
    <w:rsid w:val="001B2698"/>
    <w:rsid w:val="001B5B4D"/>
    <w:rsid w:val="001B6D3D"/>
    <w:rsid w:val="001B7E60"/>
    <w:rsid w:val="001D3FF3"/>
    <w:rsid w:val="001D5329"/>
    <w:rsid w:val="001E3AC0"/>
    <w:rsid w:val="001E3B63"/>
    <w:rsid w:val="001E500B"/>
    <w:rsid w:val="001E5E90"/>
    <w:rsid w:val="001F18DF"/>
    <w:rsid w:val="001F41E8"/>
    <w:rsid w:val="00202BD3"/>
    <w:rsid w:val="00204F50"/>
    <w:rsid w:val="002057B3"/>
    <w:rsid w:val="0021057A"/>
    <w:rsid w:val="00211E5A"/>
    <w:rsid w:val="0021415C"/>
    <w:rsid w:val="00214EB8"/>
    <w:rsid w:val="0021627F"/>
    <w:rsid w:val="00216642"/>
    <w:rsid w:val="00217122"/>
    <w:rsid w:val="00217651"/>
    <w:rsid w:val="00217EEF"/>
    <w:rsid w:val="00220290"/>
    <w:rsid w:val="00220CD9"/>
    <w:rsid w:val="00222552"/>
    <w:rsid w:val="00227B63"/>
    <w:rsid w:val="00231DEA"/>
    <w:rsid w:val="002327AB"/>
    <w:rsid w:val="0023546A"/>
    <w:rsid w:val="002366FC"/>
    <w:rsid w:val="0023688A"/>
    <w:rsid w:val="00240309"/>
    <w:rsid w:val="002459F3"/>
    <w:rsid w:val="002472B4"/>
    <w:rsid w:val="002510B6"/>
    <w:rsid w:val="002546B7"/>
    <w:rsid w:val="00255A19"/>
    <w:rsid w:val="00256968"/>
    <w:rsid w:val="00263BC4"/>
    <w:rsid w:val="0026534F"/>
    <w:rsid w:val="00265BFD"/>
    <w:rsid w:val="002678B0"/>
    <w:rsid w:val="00275192"/>
    <w:rsid w:val="002773BF"/>
    <w:rsid w:val="00283FAF"/>
    <w:rsid w:val="00286726"/>
    <w:rsid w:val="00287054"/>
    <w:rsid w:val="0028753A"/>
    <w:rsid w:val="0029030A"/>
    <w:rsid w:val="002941F0"/>
    <w:rsid w:val="00294F40"/>
    <w:rsid w:val="00295410"/>
    <w:rsid w:val="00295A2F"/>
    <w:rsid w:val="00296ED0"/>
    <w:rsid w:val="002A0724"/>
    <w:rsid w:val="002A1AFF"/>
    <w:rsid w:val="002A227F"/>
    <w:rsid w:val="002B1F45"/>
    <w:rsid w:val="002B4C57"/>
    <w:rsid w:val="002B4C94"/>
    <w:rsid w:val="002B5350"/>
    <w:rsid w:val="002B5F80"/>
    <w:rsid w:val="002C69A4"/>
    <w:rsid w:val="002D16BF"/>
    <w:rsid w:val="002D18B6"/>
    <w:rsid w:val="002D2BB1"/>
    <w:rsid w:val="002E03A3"/>
    <w:rsid w:val="002E3ADF"/>
    <w:rsid w:val="002F052A"/>
    <w:rsid w:val="002F1035"/>
    <w:rsid w:val="002F1EE4"/>
    <w:rsid w:val="002F2E2D"/>
    <w:rsid w:val="00306839"/>
    <w:rsid w:val="00306C83"/>
    <w:rsid w:val="00313805"/>
    <w:rsid w:val="0031419E"/>
    <w:rsid w:val="00315220"/>
    <w:rsid w:val="00316AB9"/>
    <w:rsid w:val="0032323B"/>
    <w:rsid w:val="00324D2C"/>
    <w:rsid w:val="00325784"/>
    <w:rsid w:val="003279C5"/>
    <w:rsid w:val="00331890"/>
    <w:rsid w:val="0033364F"/>
    <w:rsid w:val="003364A3"/>
    <w:rsid w:val="003377B7"/>
    <w:rsid w:val="00340883"/>
    <w:rsid w:val="00340988"/>
    <w:rsid w:val="003421A8"/>
    <w:rsid w:val="00343B51"/>
    <w:rsid w:val="00345946"/>
    <w:rsid w:val="00346413"/>
    <w:rsid w:val="003517D0"/>
    <w:rsid w:val="00351AA2"/>
    <w:rsid w:val="003524C4"/>
    <w:rsid w:val="00355933"/>
    <w:rsid w:val="003643BF"/>
    <w:rsid w:val="003651E2"/>
    <w:rsid w:val="00365AD0"/>
    <w:rsid w:val="00365F68"/>
    <w:rsid w:val="00370CA4"/>
    <w:rsid w:val="00374530"/>
    <w:rsid w:val="0037609F"/>
    <w:rsid w:val="003807C0"/>
    <w:rsid w:val="0038354A"/>
    <w:rsid w:val="00386793"/>
    <w:rsid w:val="00387744"/>
    <w:rsid w:val="00395E70"/>
    <w:rsid w:val="00397159"/>
    <w:rsid w:val="00397C38"/>
    <w:rsid w:val="003A072B"/>
    <w:rsid w:val="003A2E33"/>
    <w:rsid w:val="003A34E6"/>
    <w:rsid w:val="003A4CB3"/>
    <w:rsid w:val="003B1A0C"/>
    <w:rsid w:val="003B1D2A"/>
    <w:rsid w:val="003B4536"/>
    <w:rsid w:val="003B49D0"/>
    <w:rsid w:val="003B7E90"/>
    <w:rsid w:val="003C1BE0"/>
    <w:rsid w:val="003C552A"/>
    <w:rsid w:val="003C5961"/>
    <w:rsid w:val="003D211B"/>
    <w:rsid w:val="003D40D4"/>
    <w:rsid w:val="003D7AF7"/>
    <w:rsid w:val="003E2AA6"/>
    <w:rsid w:val="003F3283"/>
    <w:rsid w:val="003F62A0"/>
    <w:rsid w:val="00401F18"/>
    <w:rsid w:val="004107C0"/>
    <w:rsid w:val="00411186"/>
    <w:rsid w:val="00412940"/>
    <w:rsid w:val="00412A81"/>
    <w:rsid w:val="004136BA"/>
    <w:rsid w:val="00420E3D"/>
    <w:rsid w:val="00423304"/>
    <w:rsid w:val="004244CC"/>
    <w:rsid w:val="00430303"/>
    <w:rsid w:val="00435913"/>
    <w:rsid w:val="00445446"/>
    <w:rsid w:val="00452B4E"/>
    <w:rsid w:val="00453429"/>
    <w:rsid w:val="0045522C"/>
    <w:rsid w:val="00460942"/>
    <w:rsid w:val="00464E0D"/>
    <w:rsid w:val="00472E48"/>
    <w:rsid w:val="0047556C"/>
    <w:rsid w:val="0047767D"/>
    <w:rsid w:val="00477BEF"/>
    <w:rsid w:val="0048518D"/>
    <w:rsid w:val="00485417"/>
    <w:rsid w:val="00485E18"/>
    <w:rsid w:val="00487864"/>
    <w:rsid w:val="00490CA2"/>
    <w:rsid w:val="00493AC8"/>
    <w:rsid w:val="00493FB4"/>
    <w:rsid w:val="004A0B6A"/>
    <w:rsid w:val="004A0F11"/>
    <w:rsid w:val="004A12F9"/>
    <w:rsid w:val="004A1700"/>
    <w:rsid w:val="004A25E1"/>
    <w:rsid w:val="004A45A2"/>
    <w:rsid w:val="004A772B"/>
    <w:rsid w:val="004B7CCB"/>
    <w:rsid w:val="004C1F14"/>
    <w:rsid w:val="004C2D24"/>
    <w:rsid w:val="004C4234"/>
    <w:rsid w:val="004F414C"/>
    <w:rsid w:val="004F5EC6"/>
    <w:rsid w:val="004F7996"/>
    <w:rsid w:val="00500697"/>
    <w:rsid w:val="005006FF"/>
    <w:rsid w:val="0050108C"/>
    <w:rsid w:val="005021B1"/>
    <w:rsid w:val="0050351F"/>
    <w:rsid w:val="00503EC3"/>
    <w:rsid w:val="005127FD"/>
    <w:rsid w:val="00513829"/>
    <w:rsid w:val="005160EA"/>
    <w:rsid w:val="005170EB"/>
    <w:rsid w:val="00522D22"/>
    <w:rsid w:val="00527760"/>
    <w:rsid w:val="005277BC"/>
    <w:rsid w:val="005278FD"/>
    <w:rsid w:val="0053181A"/>
    <w:rsid w:val="0053289E"/>
    <w:rsid w:val="00532ED6"/>
    <w:rsid w:val="005333D9"/>
    <w:rsid w:val="005357C2"/>
    <w:rsid w:val="00536A62"/>
    <w:rsid w:val="005404C8"/>
    <w:rsid w:val="00546057"/>
    <w:rsid w:val="00546423"/>
    <w:rsid w:val="00553EA3"/>
    <w:rsid w:val="005547A5"/>
    <w:rsid w:val="00556900"/>
    <w:rsid w:val="0055758F"/>
    <w:rsid w:val="00564A2A"/>
    <w:rsid w:val="0056547F"/>
    <w:rsid w:val="00570677"/>
    <w:rsid w:val="00575BAB"/>
    <w:rsid w:val="005823C8"/>
    <w:rsid w:val="00584EBD"/>
    <w:rsid w:val="005871D8"/>
    <w:rsid w:val="00594334"/>
    <w:rsid w:val="005946C4"/>
    <w:rsid w:val="005977D3"/>
    <w:rsid w:val="005A0ACF"/>
    <w:rsid w:val="005A1B98"/>
    <w:rsid w:val="005A1EA9"/>
    <w:rsid w:val="005B0199"/>
    <w:rsid w:val="005B4D45"/>
    <w:rsid w:val="005C048D"/>
    <w:rsid w:val="005C0D8C"/>
    <w:rsid w:val="005C2132"/>
    <w:rsid w:val="005C4B07"/>
    <w:rsid w:val="005C5A7C"/>
    <w:rsid w:val="005D0C60"/>
    <w:rsid w:val="005D59A5"/>
    <w:rsid w:val="005D60E1"/>
    <w:rsid w:val="005E1276"/>
    <w:rsid w:val="005E1F8C"/>
    <w:rsid w:val="005E2A3D"/>
    <w:rsid w:val="005E3845"/>
    <w:rsid w:val="005E3879"/>
    <w:rsid w:val="005E6683"/>
    <w:rsid w:val="005F0EE1"/>
    <w:rsid w:val="005F1552"/>
    <w:rsid w:val="005F192A"/>
    <w:rsid w:val="005F3E09"/>
    <w:rsid w:val="006032A3"/>
    <w:rsid w:val="00604BBB"/>
    <w:rsid w:val="0060620D"/>
    <w:rsid w:val="00606784"/>
    <w:rsid w:val="00606FB2"/>
    <w:rsid w:val="00611B07"/>
    <w:rsid w:val="00616FD1"/>
    <w:rsid w:val="00621D18"/>
    <w:rsid w:val="00622BF2"/>
    <w:rsid w:val="00626786"/>
    <w:rsid w:val="006303D0"/>
    <w:rsid w:val="00632C4B"/>
    <w:rsid w:val="00635F47"/>
    <w:rsid w:val="00637CEF"/>
    <w:rsid w:val="00641974"/>
    <w:rsid w:val="00643018"/>
    <w:rsid w:val="00643D15"/>
    <w:rsid w:val="00647D21"/>
    <w:rsid w:val="006506DF"/>
    <w:rsid w:val="006510D7"/>
    <w:rsid w:val="0065444C"/>
    <w:rsid w:val="006552B9"/>
    <w:rsid w:val="0066002D"/>
    <w:rsid w:val="00663243"/>
    <w:rsid w:val="00665F14"/>
    <w:rsid w:val="0066604D"/>
    <w:rsid w:val="00666BBA"/>
    <w:rsid w:val="006715E4"/>
    <w:rsid w:val="00677491"/>
    <w:rsid w:val="006807C4"/>
    <w:rsid w:val="00680C29"/>
    <w:rsid w:val="006811F2"/>
    <w:rsid w:val="00681D31"/>
    <w:rsid w:val="006822DB"/>
    <w:rsid w:val="00685AEA"/>
    <w:rsid w:val="00686925"/>
    <w:rsid w:val="00687E0A"/>
    <w:rsid w:val="00690AB5"/>
    <w:rsid w:val="00691C6F"/>
    <w:rsid w:val="00693922"/>
    <w:rsid w:val="0069716E"/>
    <w:rsid w:val="006A37F0"/>
    <w:rsid w:val="006A68EF"/>
    <w:rsid w:val="006B0068"/>
    <w:rsid w:val="006B44F2"/>
    <w:rsid w:val="006B5987"/>
    <w:rsid w:val="006B725B"/>
    <w:rsid w:val="006C3FA2"/>
    <w:rsid w:val="006C611B"/>
    <w:rsid w:val="006C70A9"/>
    <w:rsid w:val="006C77A6"/>
    <w:rsid w:val="006D07E1"/>
    <w:rsid w:val="006D2D36"/>
    <w:rsid w:val="006E4CF1"/>
    <w:rsid w:val="006E5658"/>
    <w:rsid w:val="006E5F59"/>
    <w:rsid w:val="006F1CAF"/>
    <w:rsid w:val="006F46EB"/>
    <w:rsid w:val="006F7C05"/>
    <w:rsid w:val="00703AE4"/>
    <w:rsid w:val="0071196E"/>
    <w:rsid w:val="00712168"/>
    <w:rsid w:val="00713691"/>
    <w:rsid w:val="00715004"/>
    <w:rsid w:val="007159E7"/>
    <w:rsid w:val="00726862"/>
    <w:rsid w:val="00727F56"/>
    <w:rsid w:val="00732DFD"/>
    <w:rsid w:val="00736A62"/>
    <w:rsid w:val="00740361"/>
    <w:rsid w:val="007423BD"/>
    <w:rsid w:val="00750458"/>
    <w:rsid w:val="00752EF7"/>
    <w:rsid w:val="007641CD"/>
    <w:rsid w:val="00771692"/>
    <w:rsid w:val="00773D74"/>
    <w:rsid w:val="00785010"/>
    <w:rsid w:val="00787474"/>
    <w:rsid w:val="00791347"/>
    <w:rsid w:val="00791D05"/>
    <w:rsid w:val="007A1D52"/>
    <w:rsid w:val="007A2799"/>
    <w:rsid w:val="007A5C54"/>
    <w:rsid w:val="007A5F01"/>
    <w:rsid w:val="007A76C3"/>
    <w:rsid w:val="007B3E62"/>
    <w:rsid w:val="007B7EDC"/>
    <w:rsid w:val="007C5716"/>
    <w:rsid w:val="007C6158"/>
    <w:rsid w:val="007C6E75"/>
    <w:rsid w:val="007D11E9"/>
    <w:rsid w:val="007D32BA"/>
    <w:rsid w:val="007D3529"/>
    <w:rsid w:val="007D3A0A"/>
    <w:rsid w:val="007E1DAB"/>
    <w:rsid w:val="007E5B69"/>
    <w:rsid w:val="007E6C27"/>
    <w:rsid w:val="007E74F2"/>
    <w:rsid w:val="007F42CA"/>
    <w:rsid w:val="007F46A4"/>
    <w:rsid w:val="007F602A"/>
    <w:rsid w:val="007F7933"/>
    <w:rsid w:val="007F7B10"/>
    <w:rsid w:val="007F7EFA"/>
    <w:rsid w:val="00800692"/>
    <w:rsid w:val="008007C9"/>
    <w:rsid w:val="00812144"/>
    <w:rsid w:val="00814E77"/>
    <w:rsid w:val="0081512D"/>
    <w:rsid w:val="0083031F"/>
    <w:rsid w:val="00832255"/>
    <w:rsid w:val="00832664"/>
    <w:rsid w:val="008367E7"/>
    <w:rsid w:val="00845382"/>
    <w:rsid w:val="00845E6C"/>
    <w:rsid w:val="00845F6E"/>
    <w:rsid w:val="0084611E"/>
    <w:rsid w:val="0084642F"/>
    <w:rsid w:val="008509EC"/>
    <w:rsid w:val="00853EB0"/>
    <w:rsid w:val="00856229"/>
    <w:rsid w:val="00856460"/>
    <w:rsid w:val="00861147"/>
    <w:rsid w:val="00862377"/>
    <w:rsid w:val="008648F7"/>
    <w:rsid w:val="00864D08"/>
    <w:rsid w:val="0086666D"/>
    <w:rsid w:val="00866B75"/>
    <w:rsid w:val="00872D5E"/>
    <w:rsid w:val="008813C7"/>
    <w:rsid w:val="00881FF2"/>
    <w:rsid w:val="0088678E"/>
    <w:rsid w:val="00887BD6"/>
    <w:rsid w:val="0089153E"/>
    <w:rsid w:val="008917D4"/>
    <w:rsid w:val="00892991"/>
    <w:rsid w:val="00897569"/>
    <w:rsid w:val="00897EF5"/>
    <w:rsid w:val="008A0661"/>
    <w:rsid w:val="008A4448"/>
    <w:rsid w:val="008A52DF"/>
    <w:rsid w:val="008B116D"/>
    <w:rsid w:val="008B2BDA"/>
    <w:rsid w:val="008B459D"/>
    <w:rsid w:val="008B69AB"/>
    <w:rsid w:val="008C27C0"/>
    <w:rsid w:val="008D114D"/>
    <w:rsid w:val="008D29F8"/>
    <w:rsid w:val="008D3C94"/>
    <w:rsid w:val="008D603A"/>
    <w:rsid w:val="008E0B67"/>
    <w:rsid w:val="008E2676"/>
    <w:rsid w:val="008E5B12"/>
    <w:rsid w:val="008E5FC9"/>
    <w:rsid w:val="008E73D6"/>
    <w:rsid w:val="008E777C"/>
    <w:rsid w:val="008E78F3"/>
    <w:rsid w:val="008F10B2"/>
    <w:rsid w:val="008F305C"/>
    <w:rsid w:val="008F419D"/>
    <w:rsid w:val="008F50D9"/>
    <w:rsid w:val="00902C26"/>
    <w:rsid w:val="009034BC"/>
    <w:rsid w:val="009065C2"/>
    <w:rsid w:val="00911470"/>
    <w:rsid w:val="00912779"/>
    <w:rsid w:val="00912886"/>
    <w:rsid w:val="00914E39"/>
    <w:rsid w:val="00916ABC"/>
    <w:rsid w:val="00925D8F"/>
    <w:rsid w:val="009267AC"/>
    <w:rsid w:val="00933425"/>
    <w:rsid w:val="009407B0"/>
    <w:rsid w:val="00941218"/>
    <w:rsid w:val="00944578"/>
    <w:rsid w:val="00944949"/>
    <w:rsid w:val="00950A62"/>
    <w:rsid w:val="00952A0C"/>
    <w:rsid w:val="00954A0F"/>
    <w:rsid w:val="00957228"/>
    <w:rsid w:val="00961BCE"/>
    <w:rsid w:val="00962057"/>
    <w:rsid w:val="00965071"/>
    <w:rsid w:val="00966667"/>
    <w:rsid w:val="00970901"/>
    <w:rsid w:val="00976F03"/>
    <w:rsid w:val="0097784F"/>
    <w:rsid w:val="009811FF"/>
    <w:rsid w:val="00986EAC"/>
    <w:rsid w:val="009877B4"/>
    <w:rsid w:val="009922D2"/>
    <w:rsid w:val="009945E3"/>
    <w:rsid w:val="00995649"/>
    <w:rsid w:val="009A084A"/>
    <w:rsid w:val="009A0FDC"/>
    <w:rsid w:val="009A1031"/>
    <w:rsid w:val="009A10BE"/>
    <w:rsid w:val="009A10F4"/>
    <w:rsid w:val="009A36F8"/>
    <w:rsid w:val="009A3815"/>
    <w:rsid w:val="009B096F"/>
    <w:rsid w:val="009B1995"/>
    <w:rsid w:val="009B246F"/>
    <w:rsid w:val="009C2EE4"/>
    <w:rsid w:val="009C421A"/>
    <w:rsid w:val="009C43BE"/>
    <w:rsid w:val="009C4FDE"/>
    <w:rsid w:val="009D22BD"/>
    <w:rsid w:val="009D24B7"/>
    <w:rsid w:val="009D3763"/>
    <w:rsid w:val="009E2B69"/>
    <w:rsid w:val="009E3D02"/>
    <w:rsid w:val="009E69C1"/>
    <w:rsid w:val="009F5A30"/>
    <w:rsid w:val="009F6CA8"/>
    <w:rsid w:val="00A10BA6"/>
    <w:rsid w:val="00A176A7"/>
    <w:rsid w:val="00A23331"/>
    <w:rsid w:val="00A25C67"/>
    <w:rsid w:val="00A25F1B"/>
    <w:rsid w:val="00A263AE"/>
    <w:rsid w:val="00A323C0"/>
    <w:rsid w:val="00A32885"/>
    <w:rsid w:val="00A37DE5"/>
    <w:rsid w:val="00A4023B"/>
    <w:rsid w:val="00A50C50"/>
    <w:rsid w:val="00A54BA3"/>
    <w:rsid w:val="00A603C7"/>
    <w:rsid w:val="00A615E1"/>
    <w:rsid w:val="00A629AF"/>
    <w:rsid w:val="00A641B5"/>
    <w:rsid w:val="00A75EC2"/>
    <w:rsid w:val="00A803C8"/>
    <w:rsid w:val="00A837DC"/>
    <w:rsid w:val="00A838BC"/>
    <w:rsid w:val="00A83C1C"/>
    <w:rsid w:val="00A90FD9"/>
    <w:rsid w:val="00A917A4"/>
    <w:rsid w:val="00A96C15"/>
    <w:rsid w:val="00AA5AF4"/>
    <w:rsid w:val="00AB39B7"/>
    <w:rsid w:val="00AB44FB"/>
    <w:rsid w:val="00AB5715"/>
    <w:rsid w:val="00AB6BE7"/>
    <w:rsid w:val="00AB7296"/>
    <w:rsid w:val="00AB7E8C"/>
    <w:rsid w:val="00AC34F3"/>
    <w:rsid w:val="00AC35CF"/>
    <w:rsid w:val="00AC4136"/>
    <w:rsid w:val="00AC4AD2"/>
    <w:rsid w:val="00AC6662"/>
    <w:rsid w:val="00AD4A86"/>
    <w:rsid w:val="00AF2CC8"/>
    <w:rsid w:val="00AF4A82"/>
    <w:rsid w:val="00B01682"/>
    <w:rsid w:val="00B01794"/>
    <w:rsid w:val="00B03D75"/>
    <w:rsid w:val="00B04076"/>
    <w:rsid w:val="00B05DAA"/>
    <w:rsid w:val="00B05FDE"/>
    <w:rsid w:val="00B07561"/>
    <w:rsid w:val="00B076ED"/>
    <w:rsid w:val="00B16574"/>
    <w:rsid w:val="00B16699"/>
    <w:rsid w:val="00B172B3"/>
    <w:rsid w:val="00B1741F"/>
    <w:rsid w:val="00B200F6"/>
    <w:rsid w:val="00B22714"/>
    <w:rsid w:val="00B310EB"/>
    <w:rsid w:val="00B3130B"/>
    <w:rsid w:val="00B32D34"/>
    <w:rsid w:val="00B357B0"/>
    <w:rsid w:val="00B415BA"/>
    <w:rsid w:val="00B451E7"/>
    <w:rsid w:val="00B51D5F"/>
    <w:rsid w:val="00B54EB1"/>
    <w:rsid w:val="00B55750"/>
    <w:rsid w:val="00B57BE1"/>
    <w:rsid w:val="00B57CA2"/>
    <w:rsid w:val="00B64247"/>
    <w:rsid w:val="00B65AAC"/>
    <w:rsid w:val="00B70FC9"/>
    <w:rsid w:val="00B7246C"/>
    <w:rsid w:val="00B73695"/>
    <w:rsid w:val="00B740BB"/>
    <w:rsid w:val="00B75CED"/>
    <w:rsid w:val="00B76DAA"/>
    <w:rsid w:val="00B80F7F"/>
    <w:rsid w:val="00B97508"/>
    <w:rsid w:val="00BA023B"/>
    <w:rsid w:val="00BA31FE"/>
    <w:rsid w:val="00BA3F47"/>
    <w:rsid w:val="00BB25AA"/>
    <w:rsid w:val="00BB3469"/>
    <w:rsid w:val="00BB5C85"/>
    <w:rsid w:val="00BC29C0"/>
    <w:rsid w:val="00BD2D5E"/>
    <w:rsid w:val="00BD3157"/>
    <w:rsid w:val="00BD33F1"/>
    <w:rsid w:val="00BD3C26"/>
    <w:rsid w:val="00BD3E21"/>
    <w:rsid w:val="00BD44FB"/>
    <w:rsid w:val="00BD4858"/>
    <w:rsid w:val="00BE123B"/>
    <w:rsid w:val="00BE15A6"/>
    <w:rsid w:val="00BE4F94"/>
    <w:rsid w:val="00BE7F8D"/>
    <w:rsid w:val="00BF6021"/>
    <w:rsid w:val="00C00D6C"/>
    <w:rsid w:val="00C03307"/>
    <w:rsid w:val="00C03DE0"/>
    <w:rsid w:val="00C05514"/>
    <w:rsid w:val="00C05A7E"/>
    <w:rsid w:val="00C075EB"/>
    <w:rsid w:val="00C07C71"/>
    <w:rsid w:val="00C11D66"/>
    <w:rsid w:val="00C17A35"/>
    <w:rsid w:val="00C31CA1"/>
    <w:rsid w:val="00C35C38"/>
    <w:rsid w:val="00C5176D"/>
    <w:rsid w:val="00C535C9"/>
    <w:rsid w:val="00C54586"/>
    <w:rsid w:val="00C57BB9"/>
    <w:rsid w:val="00C61845"/>
    <w:rsid w:val="00C6184C"/>
    <w:rsid w:val="00C64215"/>
    <w:rsid w:val="00C655DE"/>
    <w:rsid w:val="00C67CD1"/>
    <w:rsid w:val="00C708E2"/>
    <w:rsid w:val="00C74514"/>
    <w:rsid w:val="00C82B54"/>
    <w:rsid w:val="00C86405"/>
    <w:rsid w:val="00C87E10"/>
    <w:rsid w:val="00CA0711"/>
    <w:rsid w:val="00CA0798"/>
    <w:rsid w:val="00CA0905"/>
    <w:rsid w:val="00CA19CA"/>
    <w:rsid w:val="00CA7A3D"/>
    <w:rsid w:val="00CB065B"/>
    <w:rsid w:val="00CB1310"/>
    <w:rsid w:val="00CB2131"/>
    <w:rsid w:val="00CB3444"/>
    <w:rsid w:val="00CC0009"/>
    <w:rsid w:val="00CC5CBB"/>
    <w:rsid w:val="00CC5F97"/>
    <w:rsid w:val="00CC761C"/>
    <w:rsid w:val="00CD00AB"/>
    <w:rsid w:val="00CD1983"/>
    <w:rsid w:val="00CD7E95"/>
    <w:rsid w:val="00CE70CB"/>
    <w:rsid w:val="00CE748B"/>
    <w:rsid w:val="00CF4268"/>
    <w:rsid w:val="00CF63E3"/>
    <w:rsid w:val="00CF6E1E"/>
    <w:rsid w:val="00D007DC"/>
    <w:rsid w:val="00D03455"/>
    <w:rsid w:val="00D03D6D"/>
    <w:rsid w:val="00D06B95"/>
    <w:rsid w:val="00D174CA"/>
    <w:rsid w:val="00D17A06"/>
    <w:rsid w:val="00D21570"/>
    <w:rsid w:val="00D221FE"/>
    <w:rsid w:val="00D24366"/>
    <w:rsid w:val="00D26089"/>
    <w:rsid w:val="00D272A2"/>
    <w:rsid w:val="00D27622"/>
    <w:rsid w:val="00D27AD9"/>
    <w:rsid w:val="00D31E14"/>
    <w:rsid w:val="00D34A6C"/>
    <w:rsid w:val="00D35249"/>
    <w:rsid w:val="00D40090"/>
    <w:rsid w:val="00D437DC"/>
    <w:rsid w:val="00D43DC5"/>
    <w:rsid w:val="00D44563"/>
    <w:rsid w:val="00D44F40"/>
    <w:rsid w:val="00D45945"/>
    <w:rsid w:val="00D50514"/>
    <w:rsid w:val="00D52767"/>
    <w:rsid w:val="00D53BD1"/>
    <w:rsid w:val="00D5532A"/>
    <w:rsid w:val="00D5574D"/>
    <w:rsid w:val="00D649EF"/>
    <w:rsid w:val="00D665C5"/>
    <w:rsid w:val="00D70EE7"/>
    <w:rsid w:val="00D81256"/>
    <w:rsid w:val="00D81564"/>
    <w:rsid w:val="00D81677"/>
    <w:rsid w:val="00D82D23"/>
    <w:rsid w:val="00D87D75"/>
    <w:rsid w:val="00D90590"/>
    <w:rsid w:val="00D93523"/>
    <w:rsid w:val="00D94355"/>
    <w:rsid w:val="00D9454C"/>
    <w:rsid w:val="00D96087"/>
    <w:rsid w:val="00DA1E4C"/>
    <w:rsid w:val="00DA2162"/>
    <w:rsid w:val="00DA2B22"/>
    <w:rsid w:val="00DA4B32"/>
    <w:rsid w:val="00DA4F57"/>
    <w:rsid w:val="00DA749F"/>
    <w:rsid w:val="00DB0403"/>
    <w:rsid w:val="00DB2890"/>
    <w:rsid w:val="00DB6AB9"/>
    <w:rsid w:val="00DB7818"/>
    <w:rsid w:val="00DC0C76"/>
    <w:rsid w:val="00DC5F2F"/>
    <w:rsid w:val="00DD3F33"/>
    <w:rsid w:val="00DD45BE"/>
    <w:rsid w:val="00DD5F32"/>
    <w:rsid w:val="00DD6358"/>
    <w:rsid w:val="00DE006F"/>
    <w:rsid w:val="00DE12E9"/>
    <w:rsid w:val="00DE3588"/>
    <w:rsid w:val="00DE3DC6"/>
    <w:rsid w:val="00DE534A"/>
    <w:rsid w:val="00DE7161"/>
    <w:rsid w:val="00DF036F"/>
    <w:rsid w:val="00DF16E3"/>
    <w:rsid w:val="00DF1738"/>
    <w:rsid w:val="00DF1D51"/>
    <w:rsid w:val="00DF54E3"/>
    <w:rsid w:val="00DF5579"/>
    <w:rsid w:val="00E00B1F"/>
    <w:rsid w:val="00E03B83"/>
    <w:rsid w:val="00E112E2"/>
    <w:rsid w:val="00E17045"/>
    <w:rsid w:val="00E23DD8"/>
    <w:rsid w:val="00E31FC5"/>
    <w:rsid w:val="00E339DA"/>
    <w:rsid w:val="00E33C39"/>
    <w:rsid w:val="00E35E22"/>
    <w:rsid w:val="00E412D4"/>
    <w:rsid w:val="00E42C32"/>
    <w:rsid w:val="00E468EE"/>
    <w:rsid w:val="00E46E05"/>
    <w:rsid w:val="00E4706D"/>
    <w:rsid w:val="00E546CB"/>
    <w:rsid w:val="00E560C3"/>
    <w:rsid w:val="00E57686"/>
    <w:rsid w:val="00E60F76"/>
    <w:rsid w:val="00E64E4F"/>
    <w:rsid w:val="00E66BF4"/>
    <w:rsid w:val="00E71895"/>
    <w:rsid w:val="00E724A0"/>
    <w:rsid w:val="00E724CE"/>
    <w:rsid w:val="00E73EA8"/>
    <w:rsid w:val="00E742D6"/>
    <w:rsid w:val="00E75790"/>
    <w:rsid w:val="00E757F4"/>
    <w:rsid w:val="00E83462"/>
    <w:rsid w:val="00E836CA"/>
    <w:rsid w:val="00E857AC"/>
    <w:rsid w:val="00E85CC6"/>
    <w:rsid w:val="00E8616E"/>
    <w:rsid w:val="00E92CFE"/>
    <w:rsid w:val="00EA0A79"/>
    <w:rsid w:val="00EA17B9"/>
    <w:rsid w:val="00EA3507"/>
    <w:rsid w:val="00EA4863"/>
    <w:rsid w:val="00EA4D5C"/>
    <w:rsid w:val="00EA6765"/>
    <w:rsid w:val="00EB0838"/>
    <w:rsid w:val="00EB208E"/>
    <w:rsid w:val="00EB2D5E"/>
    <w:rsid w:val="00EB3349"/>
    <w:rsid w:val="00EB3960"/>
    <w:rsid w:val="00EB6359"/>
    <w:rsid w:val="00EC200E"/>
    <w:rsid w:val="00EC2B11"/>
    <w:rsid w:val="00EC3539"/>
    <w:rsid w:val="00EC714A"/>
    <w:rsid w:val="00EC7D58"/>
    <w:rsid w:val="00ED0F98"/>
    <w:rsid w:val="00ED13DE"/>
    <w:rsid w:val="00ED2F21"/>
    <w:rsid w:val="00ED6402"/>
    <w:rsid w:val="00EE082B"/>
    <w:rsid w:val="00EE2B60"/>
    <w:rsid w:val="00EE32DB"/>
    <w:rsid w:val="00EE40F9"/>
    <w:rsid w:val="00EE4537"/>
    <w:rsid w:val="00EF76B0"/>
    <w:rsid w:val="00EF7CA6"/>
    <w:rsid w:val="00F0753F"/>
    <w:rsid w:val="00F07838"/>
    <w:rsid w:val="00F123E7"/>
    <w:rsid w:val="00F144C1"/>
    <w:rsid w:val="00F16308"/>
    <w:rsid w:val="00F23831"/>
    <w:rsid w:val="00F314D3"/>
    <w:rsid w:val="00F3371E"/>
    <w:rsid w:val="00F37FDD"/>
    <w:rsid w:val="00F40958"/>
    <w:rsid w:val="00F414E0"/>
    <w:rsid w:val="00F516B3"/>
    <w:rsid w:val="00F534CF"/>
    <w:rsid w:val="00F63433"/>
    <w:rsid w:val="00F72E04"/>
    <w:rsid w:val="00F822D2"/>
    <w:rsid w:val="00F82490"/>
    <w:rsid w:val="00F82553"/>
    <w:rsid w:val="00F8389B"/>
    <w:rsid w:val="00F83ABD"/>
    <w:rsid w:val="00F83D97"/>
    <w:rsid w:val="00F8724C"/>
    <w:rsid w:val="00F87A07"/>
    <w:rsid w:val="00F913D9"/>
    <w:rsid w:val="00FC0711"/>
    <w:rsid w:val="00FC1635"/>
    <w:rsid w:val="00FC52A5"/>
    <w:rsid w:val="00FD3743"/>
    <w:rsid w:val="00FD419B"/>
    <w:rsid w:val="00FE1516"/>
    <w:rsid w:val="00FE480D"/>
    <w:rsid w:val="00FF4E5A"/>
    <w:rsid w:val="00FF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FF463A"/>
  <w15:docId w15:val="{CE7E3277-D4C6-42A2-8E42-55CCE82C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A6C"/>
    <w:pPr>
      <w:suppressAutoHyphens/>
      <w:spacing w:line="360" w:lineRule="auto"/>
      <w:ind w:firstLine="567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8D3C94"/>
    <w:pPr>
      <w:ind w:firstLine="0"/>
      <w:jc w:val="center"/>
      <w:outlineLvl w:val="0"/>
    </w:pPr>
    <w:rPr>
      <w:rFonts w:ascii="Arial" w:hAnsi="Arial"/>
      <w:b/>
      <w:smallCaps/>
      <w:sz w:val="28"/>
      <w:szCs w:val="28"/>
    </w:rPr>
  </w:style>
  <w:style w:type="paragraph" w:styleId="Nagwek2">
    <w:name w:val="heading 2"/>
    <w:basedOn w:val="Normalny"/>
    <w:next w:val="Normalny"/>
    <w:qFormat/>
    <w:rsid w:val="008D3C94"/>
    <w:pPr>
      <w:keepNext/>
      <w:numPr>
        <w:ilvl w:val="1"/>
        <w:numId w:val="9"/>
      </w:numPr>
      <w:spacing w:before="240" w:after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qFormat/>
    <w:rsid w:val="008D3C94"/>
    <w:pPr>
      <w:keepNext/>
      <w:spacing w:before="240" w:after="60"/>
      <w:ind w:left="1134" w:hanging="567"/>
      <w:outlineLvl w:val="2"/>
    </w:pPr>
    <w:rPr>
      <w:rFonts w:cs="Arial"/>
      <w:b/>
      <w:bCs/>
      <w:szCs w:val="26"/>
      <w:u w:val="single"/>
    </w:rPr>
  </w:style>
  <w:style w:type="paragraph" w:styleId="Nagwek4">
    <w:name w:val="heading 4"/>
    <w:basedOn w:val="Normalny"/>
    <w:next w:val="Normalny"/>
    <w:qFormat/>
    <w:rsid w:val="008D3C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D3C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D3C9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D3C94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8D3C9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D3C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8D3C94"/>
    <w:rPr>
      <w:rFonts w:ascii="Wingdings" w:hAnsi="Wingdings"/>
    </w:rPr>
  </w:style>
  <w:style w:type="character" w:customStyle="1" w:styleId="WW8Num5z2">
    <w:name w:val="WW8Num5z2"/>
    <w:rsid w:val="008D3C94"/>
    <w:rPr>
      <w:rFonts w:ascii="Wingdings" w:hAnsi="Wingdings"/>
    </w:rPr>
  </w:style>
  <w:style w:type="character" w:customStyle="1" w:styleId="WW8Num6z0">
    <w:name w:val="WW8Num6z0"/>
    <w:rsid w:val="008D3C94"/>
    <w:rPr>
      <w:rFonts w:ascii="Symbol" w:hAnsi="Symbol"/>
    </w:rPr>
  </w:style>
  <w:style w:type="character" w:customStyle="1" w:styleId="WW8Num10z2">
    <w:name w:val="WW8Num10z2"/>
    <w:rsid w:val="008D3C94"/>
    <w:rPr>
      <w:rFonts w:ascii="Wingdings" w:hAnsi="Wingdings"/>
    </w:rPr>
  </w:style>
  <w:style w:type="character" w:customStyle="1" w:styleId="WW8Num11z0">
    <w:name w:val="WW8Num11z0"/>
    <w:rsid w:val="008D3C94"/>
    <w:rPr>
      <w:rFonts w:ascii="Times New Roman" w:hAnsi="Times New Roman"/>
    </w:rPr>
  </w:style>
  <w:style w:type="character" w:customStyle="1" w:styleId="WW8Num11z1">
    <w:name w:val="WW8Num11z1"/>
    <w:rsid w:val="008D3C94"/>
    <w:rPr>
      <w:rFonts w:ascii="OpenSymbol" w:hAnsi="OpenSymbol" w:cs="OpenSymbol"/>
    </w:rPr>
  </w:style>
  <w:style w:type="character" w:customStyle="1" w:styleId="Absatz-Standardschriftart">
    <w:name w:val="Absatz-Standardschriftart"/>
    <w:rsid w:val="008D3C94"/>
  </w:style>
  <w:style w:type="character" w:customStyle="1" w:styleId="WW-Absatz-Standardschriftart">
    <w:name w:val="WW-Absatz-Standardschriftart"/>
    <w:rsid w:val="008D3C94"/>
  </w:style>
  <w:style w:type="character" w:customStyle="1" w:styleId="WW-Absatz-Standardschriftart1">
    <w:name w:val="WW-Absatz-Standardschriftart1"/>
    <w:rsid w:val="008D3C94"/>
  </w:style>
  <w:style w:type="character" w:customStyle="1" w:styleId="WW8Num3z0">
    <w:name w:val="WW8Num3z0"/>
    <w:rsid w:val="008D3C94"/>
    <w:rPr>
      <w:rFonts w:ascii="Symbol" w:hAnsi="Symbol"/>
    </w:rPr>
  </w:style>
  <w:style w:type="character" w:customStyle="1" w:styleId="WW8Num4z2">
    <w:name w:val="WW8Num4z2"/>
    <w:rsid w:val="008D3C94"/>
    <w:rPr>
      <w:rFonts w:ascii="Wingdings" w:hAnsi="Wingdings"/>
    </w:rPr>
  </w:style>
  <w:style w:type="character" w:customStyle="1" w:styleId="WW8Num5z0">
    <w:name w:val="WW8Num5z0"/>
    <w:rsid w:val="008D3C94"/>
    <w:rPr>
      <w:rFonts w:ascii="Wingdings" w:hAnsi="Wingdings"/>
    </w:rPr>
  </w:style>
  <w:style w:type="character" w:customStyle="1" w:styleId="WW8Num9z2">
    <w:name w:val="WW8Num9z2"/>
    <w:rsid w:val="008D3C94"/>
    <w:rPr>
      <w:rFonts w:ascii="Wingdings" w:hAnsi="Wingdings"/>
    </w:rPr>
  </w:style>
  <w:style w:type="character" w:customStyle="1" w:styleId="WW8Num10z0">
    <w:name w:val="WW8Num10z0"/>
    <w:rsid w:val="008D3C94"/>
    <w:rPr>
      <w:rFonts w:ascii="Symbol" w:hAnsi="Symbol"/>
    </w:rPr>
  </w:style>
  <w:style w:type="character" w:customStyle="1" w:styleId="WW8Num10z1">
    <w:name w:val="WW8Num10z1"/>
    <w:rsid w:val="008D3C94"/>
    <w:rPr>
      <w:rFonts w:ascii="OpenSymbol" w:hAnsi="OpenSymbol" w:cs="OpenSymbol"/>
    </w:rPr>
  </w:style>
  <w:style w:type="character" w:customStyle="1" w:styleId="WW-Absatz-Standardschriftart11">
    <w:name w:val="WW-Absatz-Standardschriftart11"/>
    <w:rsid w:val="008D3C94"/>
  </w:style>
  <w:style w:type="character" w:customStyle="1" w:styleId="WW-Absatz-Standardschriftart111">
    <w:name w:val="WW-Absatz-Standardschriftart111"/>
    <w:rsid w:val="008D3C94"/>
  </w:style>
  <w:style w:type="character" w:customStyle="1" w:styleId="WW-Absatz-Standardschriftart1111">
    <w:name w:val="WW-Absatz-Standardschriftart1111"/>
    <w:rsid w:val="008D3C94"/>
  </w:style>
  <w:style w:type="character" w:customStyle="1" w:styleId="WW8Num5z1">
    <w:name w:val="WW8Num5z1"/>
    <w:rsid w:val="008D3C94"/>
    <w:rPr>
      <w:rFonts w:ascii="Courier New" w:hAnsi="Courier New" w:cs="Courier New"/>
    </w:rPr>
  </w:style>
  <w:style w:type="character" w:customStyle="1" w:styleId="WW8Num5z3">
    <w:name w:val="WW8Num5z3"/>
    <w:rsid w:val="008D3C94"/>
    <w:rPr>
      <w:rFonts w:ascii="Symbol" w:hAnsi="Symbol"/>
    </w:rPr>
  </w:style>
  <w:style w:type="character" w:customStyle="1" w:styleId="WW8Num7z2">
    <w:name w:val="WW8Num7z2"/>
    <w:rsid w:val="008D3C94"/>
    <w:rPr>
      <w:rFonts w:ascii="Wingdings" w:hAnsi="Wingdings"/>
    </w:rPr>
  </w:style>
  <w:style w:type="character" w:customStyle="1" w:styleId="WW8Num8z0">
    <w:name w:val="WW8Num8z0"/>
    <w:rsid w:val="008D3C94"/>
    <w:rPr>
      <w:rFonts w:ascii="Symbol" w:hAnsi="Symbol"/>
    </w:rPr>
  </w:style>
  <w:style w:type="character" w:customStyle="1" w:styleId="WW8Num12z0">
    <w:name w:val="WW8Num12z0"/>
    <w:rsid w:val="008D3C94"/>
    <w:rPr>
      <w:rFonts w:ascii="Symbol" w:hAnsi="Symbol"/>
    </w:rPr>
  </w:style>
  <w:style w:type="character" w:customStyle="1" w:styleId="WW8Num13z0">
    <w:name w:val="WW8Num13z0"/>
    <w:rsid w:val="008D3C94"/>
    <w:rPr>
      <w:rFonts w:ascii="Wingdings" w:hAnsi="Wingdings"/>
    </w:rPr>
  </w:style>
  <w:style w:type="character" w:customStyle="1" w:styleId="WW8Num13z1">
    <w:name w:val="WW8Num13z1"/>
    <w:rsid w:val="008D3C94"/>
    <w:rPr>
      <w:rFonts w:ascii="Courier New" w:hAnsi="Courier New" w:cs="Courier New"/>
    </w:rPr>
  </w:style>
  <w:style w:type="character" w:customStyle="1" w:styleId="WW8Num13z3">
    <w:name w:val="WW8Num13z3"/>
    <w:rsid w:val="008D3C94"/>
    <w:rPr>
      <w:rFonts w:ascii="Symbol" w:hAnsi="Symbol"/>
    </w:rPr>
  </w:style>
  <w:style w:type="character" w:customStyle="1" w:styleId="WW8Num15z0">
    <w:name w:val="WW8Num15z0"/>
    <w:rsid w:val="008D3C94"/>
    <w:rPr>
      <w:rFonts w:ascii="Symbol" w:hAnsi="Symbol"/>
    </w:rPr>
  </w:style>
  <w:style w:type="character" w:customStyle="1" w:styleId="WW8Num16z1">
    <w:name w:val="WW8Num16z1"/>
    <w:rsid w:val="008D3C94"/>
    <w:rPr>
      <w:sz w:val="24"/>
    </w:rPr>
  </w:style>
  <w:style w:type="character" w:customStyle="1" w:styleId="WW8Num18z1">
    <w:name w:val="WW8Num18z1"/>
    <w:rsid w:val="008D3C94"/>
    <w:rPr>
      <w:rFonts w:ascii="Wingdings" w:hAnsi="Wingdings"/>
    </w:rPr>
  </w:style>
  <w:style w:type="character" w:customStyle="1" w:styleId="WW8Num19z0">
    <w:name w:val="WW8Num19z0"/>
    <w:rsid w:val="008D3C94"/>
    <w:rPr>
      <w:rFonts w:ascii="Symbol" w:hAnsi="Symbol"/>
    </w:rPr>
  </w:style>
  <w:style w:type="character" w:customStyle="1" w:styleId="WW8Num20z0">
    <w:name w:val="WW8Num20z0"/>
    <w:rsid w:val="008D3C94"/>
    <w:rPr>
      <w:rFonts w:ascii="Symbol" w:hAnsi="Symbol"/>
    </w:rPr>
  </w:style>
  <w:style w:type="character" w:customStyle="1" w:styleId="WW8Num22z0">
    <w:name w:val="WW8Num22z0"/>
    <w:rsid w:val="008D3C94"/>
    <w:rPr>
      <w:rFonts w:ascii="Symbol" w:hAnsi="Symbol"/>
    </w:rPr>
  </w:style>
  <w:style w:type="character" w:customStyle="1" w:styleId="WW8Num24z1">
    <w:name w:val="WW8Num24z1"/>
    <w:rsid w:val="008D3C94"/>
    <w:rPr>
      <w:rFonts w:ascii="Courier New" w:hAnsi="Courier New" w:cs="Courier New"/>
    </w:rPr>
  </w:style>
  <w:style w:type="character" w:customStyle="1" w:styleId="WW8Num24z2">
    <w:name w:val="WW8Num24z2"/>
    <w:rsid w:val="008D3C94"/>
    <w:rPr>
      <w:rFonts w:ascii="Wingdings" w:hAnsi="Wingdings"/>
    </w:rPr>
  </w:style>
  <w:style w:type="character" w:customStyle="1" w:styleId="WW8Num24z3">
    <w:name w:val="WW8Num24z3"/>
    <w:rsid w:val="008D3C94"/>
    <w:rPr>
      <w:rFonts w:ascii="Symbol" w:hAnsi="Symbol"/>
    </w:rPr>
  </w:style>
  <w:style w:type="character" w:customStyle="1" w:styleId="WW8Num26z2">
    <w:name w:val="WW8Num26z2"/>
    <w:rsid w:val="008D3C94"/>
    <w:rPr>
      <w:rFonts w:ascii="Wingdings" w:hAnsi="Wingdings"/>
    </w:rPr>
  </w:style>
  <w:style w:type="character" w:customStyle="1" w:styleId="WW8Num27z2">
    <w:name w:val="WW8Num27z2"/>
    <w:rsid w:val="008D3C94"/>
    <w:rPr>
      <w:rFonts w:ascii="Wingdings" w:hAnsi="Wingdings"/>
    </w:rPr>
  </w:style>
  <w:style w:type="character" w:customStyle="1" w:styleId="WW8Num29z1">
    <w:name w:val="WW8Num29z1"/>
    <w:rsid w:val="008D3C94"/>
    <w:rPr>
      <w:rFonts w:ascii="Wingdings" w:hAnsi="Wingdings"/>
    </w:rPr>
  </w:style>
  <w:style w:type="character" w:customStyle="1" w:styleId="WW8Num30z0">
    <w:name w:val="WW8Num30z0"/>
    <w:rsid w:val="008D3C94"/>
    <w:rPr>
      <w:sz w:val="24"/>
    </w:rPr>
  </w:style>
  <w:style w:type="character" w:customStyle="1" w:styleId="Domylnaczcionkaakapitu1">
    <w:name w:val="Domyślna czcionka akapitu1"/>
    <w:rsid w:val="008D3C94"/>
  </w:style>
  <w:style w:type="character" w:styleId="Numerstrony">
    <w:name w:val="page number"/>
    <w:basedOn w:val="Domylnaczcionkaakapitu1"/>
    <w:rsid w:val="008D3C94"/>
  </w:style>
  <w:style w:type="character" w:styleId="Hipercze">
    <w:name w:val="Hyperlink"/>
    <w:rsid w:val="008D3C94"/>
    <w:rPr>
      <w:color w:val="0000FF"/>
      <w:u w:val="single"/>
    </w:rPr>
  </w:style>
  <w:style w:type="character" w:customStyle="1" w:styleId="Nagwek2Znak">
    <w:name w:val="Nagłówek 2 Znak"/>
    <w:basedOn w:val="Domylnaczcionkaakapitu1"/>
    <w:rsid w:val="008D3C94"/>
    <w:rPr>
      <w:rFonts w:ascii="Arial" w:hAnsi="Arial"/>
      <w:b/>
      <w:sz w:val="24"/>
      <w:szCs w:val="24"/>
      <w:u w:val="single"/>
      <w:lang w:val="pl-PL" w:eastAsia="ar-SA" w:bidi="ar-SA"/>
    </w:rPr>
  </w:style>
  <w:style w:type="character" w:customStyle="1" w:styleId="Znakinumeracji">
    <w:name w:val="Znaki numeracji"/>
    <w:rsid w:val="008D3C94"/>
  </w:style>
  <w:style w:type="character" w:customStyle="1" w:styleId="Symbolewypunktowania">
    <w:name w:val="Symbole wypunktowania"/>
    <w:rsid w:val="008D3C94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8D3C9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D3C94"/>
    <w:pPr>
      <w:spacing w:after="120"/>
    </w:pPr>
  </w:style>
  <w:style w:type="paragraph" w:styleId="Lista">
    <w:name w:val="List"/>
    <w:basedOn w:val="Tekstpodstawowy"/>
    <w:rsid w:val="008D3C94"/>
    <w:rPr>
      <w:rFonts w:cs="Mangal"/>
    </w:rPr>
  </w:style>
  <w:style w:type="paragraph" w:customStyle="1" w:styleId="Podpis1">
    <w:name w:val="Podpis1"/>
    <w:basedOn w:val="Normalny"/>
    <w:rsid w:val="008D3C9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D3C94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8D3C9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pistreci1">
    <w:name w:val="toc 1"/>
    <w:basedOn w:val="Normalny"/>
    <w:next w:val="Normalny"/>
    <w:uiPriority w:val="39"/>
    <w:rsid w:val="008D3C94"/>
    <w:pPr>
      <w:tabs>
        <w:tab w:val="left" w:pos="960"/>
        <w:tab w:val="right" w:leader="dot" w:pos="9062"/>
      </w:tabs>
      <w:spacing w:before="120"/>
      <w:ind w:firstLine="0"/>
      <w:jc w:val="left"/>
    </w:pPr>
    <w:rPr>
      <w:rFonts w:ascii="Arial" w:hAnsi="Arial" w:cs="Arial"/>
      <w:b/>
      <w:bCs/>
      <w:caps/>
      <w:sz w:val="20"/>
    </w:rPr>
  </w:style>
  <w:style w:type="paragraph" w:styleId="Spistreci2">
    <w:name w:val="toc 2"/>
    <w:basedOn w:val="Normalny"/>
    <w:next w:val="Normalny"/>
    <w:uiPriority w:val="39"/>
    <w:rsid w:val="00E742D6"/>
    <w:pPr>
      <w:suppressLineNumbers/>
      <w:tabs>
        <w:tab w:val="left" w:pos="397"/>
        <w:tab w:val="right" w:leader="dot" w:pos="9062"/>
      </w:tabs>
      <w:spacing w:before="120" w:line="300" w:lineRule="auto"/>
      <w:ind w:firstLine="0"/>
      <w:jc w:val="left"/>
    </w:pPr>
    <w:rPr>
      <w:rFonts w:ascii="Arial" w:hAnsi="Arial"/>
      <w:b/>
      <w:bCs/>
      <w:caps/>
      <w:sz w:val="20"/>
    </w:rPr>
  </w:style>
  <w:style w:type="paragraph" w:customStyle="1" w:styleId="StylPunktowane">
    <w:name w:val="Styl Punktowane"/>
    <w:basedOn w:val="Normalny"/>
    <w:rsid w:val="008D3C94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rsid w:val="008D3C94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8D3C94"/>
    <w:pPr>
      <w:spacing w:line="100" w:lineRule="atLeast"/>
      <w:ind w:firstLine="0"/>
      <w:jc w:val="left"/>
    </w:pPr>
    <w:rPr>
      <w:szCs w:val="20"/>
      <w:u w:val="single"/>
    </w:rPr>
  </w:style>
  <w:style w:type="paragraph" w:styleId="Tytu">
    <w:name w:val="Title"/>
    <w:basedOn w:val="Normalny"/>
    <w:next w:val="Podtytu"/>
    <w:link w:val="TytuZnak"/>
    <w:qFormat/>
    <w:rsid w:val="008D3C94"/>
    <w:pPr>
      <w:spacing w:before="120" w:after="120" w:line="100" w:lineRule="atLeast"/>
      <w:ind w:firstLine="0"/>
      <w:jc w:val="center"/>
    </w:pPr>
    <w:rPr>
      <w:b/>
      <w:sz w:val="28"/>
      <w:szCs w:val="28"/>
    </w:rPr>
  </w:style>
  <w:style w:type="paragraph" w:styleId="Podtytu">
    <w:name w:val="Subtitle"/>
    <w:basedOn w:val="Normalny"/>
    <w:next w:val="Tekstpodstawowy"/>
    <w:qFormat/>
    <w:rsid w:val="008D3C94"/>
    <w:pPr>
      <w:spacing w:line="100" w:lineRule="atLeast"/>
      <w:ind w:firstLine="0"/>
      <w:jc w:val="center"/>
    </w:pPr>
    <w:rPr>
      <w:szCs w:val="20"/>
    </w:rPr>
  </w:style>
  <w:style w:type="paragraph" w:styleId="Tekstpodstawowywcity">
    <w:name w:val="Body Text Indent"/>
    <w:basedOn w:val="Normalny"/>
    <w:rsid w:val="008D3C94"/>
    <w:pPr>
      <w:spacing w:after="120"/>
      <w:ind w:left="283"/>
    </w:pPr>
  </w:style>
  <w:style w:type="paragraph" w:styleId="Tekstprzypisudolnego">
    <w:name w:val="footnote text"/>
    <w:basedOn w:val="Normalny"/>
    <w:rsid w:val="008D3C94"/>
    <w:pPr>
      <w:spacing w:line="100" w:lineRule="atLeast"/>
      <w:ind w:firstLine="0"/>
      <w:jc w:val="left"/>
    </w:pPr>
    <w:rPr>
      <w:sz w:val="20"/>
      <w:szCs w:val="20"/>
    </w:rPr>
  </w:style>
  <w:style w:type="paragraph" w:customStyle="1" w:styleId="Numer11a">
    <w:name w:val="Numer 1.1. a)"/>
    <w:rsid w:val="008D3C94"/>
    <w:pPr>
      <w:tabs>
        <w:tab w:val="left" w:pos="1134"/>
      </w:tabs>
      <w:suppressAutoHyphens/>
      <w:spacing w:before="40" w:after="40"/>
    </w:pPr>
    <w:rPr>
      <w:rFonts w:eastAsia="Arial"/>
      <w:lang w:eastAsia="ar-SA"/>
    </w:rPr>
  </w:style>
  <w:style w:type="paragraph" w:styleId="Spistreci3">
    <w:name w:val="toc 3"/>
    <w:basedOn w:val="Indeks"/>
    <w:uiPriority w:val="39"/>
    <w:rsid w:val="00294F40"/>
    <w:pPr>
      <w:tabs>
        <w:tab w:val="right" w:leader="dot" w:pos="9072"/>
      </w:tabs>
      <w:spacing w:line="240" w:lineRule="auto"/>
      <w:ind w:left="566" w:firstLine="0"/>
    </w:pPr>
    <w:rPr>
      <w:rFonts w:ascii="Arial" w:hAnsi="Arial"/>
      <w:b/>
      <w:sz w:val="20"/>
    </w:rPr>
  </w:style>
  <w:style w:type="paragraph" w:styleId="Spistreci4">
    <w:name w:val="toc 4"/>
    <w:basedOn w:val="Indeks"/>
    <w:rsid w:val="008D3C94"/>
    <w:pPr>
      <w:tabs>
        <w:tab w:val="right" w:leader="dot" w:pos="8789"/>
      </w:tabs>
      <w:ind w:left="849" w:firstLine="0"/>
    </w:pPr>
  </w:style>
  <w:style w:type="paragraph" w:styleId="Spistreci5">
    <w:name w:val="toc 5"/>
    <w:basedOn w:val="Indeks"/>
    <w:rsid w:val="008D3C94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rsid w:val="008D3C94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rsid w:val="008D3C94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rsid w:val="008D3C94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rsid w:val="008D3C94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rsid w:val="008D3C94"/>
    <w:pPr>
      <w:tabs>
        <w:tab w:val="right" w:leader="dot" w:pos="7091"/>
      </w:tabs>
      <w:ind w:left="2547" w:firstLine="0"/>
    </w:pPr>
  </w:style>
  <w:style w:type="paragraph" w:customStyle="1" w:styleId="Zawartotabeli">
    <w:name w:val="Zawartość tabeli"/>
    <w:basedOn w:val="Normalny"/>
    <w:rsid w:val="008D3C94"/>
    <w:pPr>
      <w:suppressLineNumbers/>
    </w:pPr>
  </w:style>
  <w:style w:type="paragraph" w:customStyle="1" w:styleId="Nagwektabeli">
    <w:name w:val="Nagłówek tabeli"/>
    <w:basedOn w:val="Zawartotabeli"/>
    <w:rsid w:val="008D3C94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D3C94"/>
  </w:style>
  <w:style w:type="paragraph" w:customStyle="1" w:styleId="Marginalia">
    <w:name w:val="Marginalia"/>
    <w:basedOn w:val="Tekstpodstawowy"/>
    <w:rsid w:val="008D3C94"/>
    <w:pPr>
      <w:ind w:left="2268" w:firstLine="0"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44F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B44F2"/>
    <w:rPr>
      <w:rFonts w:ascii="Tahoma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80D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8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5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F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F0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5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5F01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F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F01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8F305C"/>
    <w:pPr>
      <w:suppressAutoHyphens/>
      <w:autoSpaceDN w:val="0"/>
      <w:spacing w:line="360" w:lineRule="auto"/>
      <w:ind w:firstLine="567"/>
      <w:jc w:val="both"/>
      <w:textAlignment w:val="baseline"/>
    </w:pPr>
    <w:rPr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F305C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06B95"/>
    <w:rPr>
      <w:sz w:val="24"/>
      <w:szCs w:val="24"/>
      <w:lang w:eastAsia="ar-SA"/>
    </w:rPr>
  </w:style>
  <w:style w:type="paragraph" w:customStyle="1" w:styleId="Textbody">
    <w:name w:val="Text body"/>
    <w:basedOn w:val="Standard"/>
    <w:rsid w:val="00216642"/>
    <w:pPr>
      <w:widowControl w:val="0"/>
      <w:ind w:firstLine="0"/>
    </w:pPr>
    <w:rPr>
      <w:rFonts w:ascii="Calibri" w:eastAsia="SimSun" w:hAnsi="Calibri" w:cs="Mangal"/>
      <w:sz w:val="32"/>
      <w:lang w:bidi="hi-IN"/>
    </w:rPr>
  </w:style>
  <w:style w:type="paragraph" w:styleId="NormalnyWeb">
    <w:name w:val="Normal (Web)"/>
    <w:basedOn w:val="Normalny"/>
    <w:rsid w:val="00726862"/>
    <w:pPr>
      <w:suppressAutoHyphens w:val="0"/>
      <w:autoSpaceDN w:val="0"/>
      <w:spacing w:before="100" w:line="240" w:lineRule="auto"/>
      <w:ind w:firstLine="0"/>
      <w:jc w:val="left"/>
    </w:pPr>
    <w:rPr>
      <w:lang w:eastAsia="pl-PL"/>
    </w:rPr>
  </w:style>
  <w:style w:type="paragraph" w:customStyle="1" w:styleId="PPPodstawowy">
    <w:name w:val="PP Podstawowy"/>
    <w:basedOn w:val="Normalny"/>
    <w:rsid w:val="006715E4"/>
    <w:pPr>
      <w:widowControl w:val="0"/>
      <w:autoSpaceDN w:val="0"/>
      <w:ind w:firstLine="680"/>
      <w:textAlignment w:val="baseline"/>
    </w:pPr>
    <w:rPr>
      <w:rFonts w:ascii="Tahoma" w:eastAsia="SimSun" w:hAnsi="Tahoma" w:cs="Mangal"/>
      <w:kern w:val="3"/>
      <w:sz w:val="22"/>
      <w:lang w:eastAsia="zh-CN" w:bidi="hi-IN"/>
    </w:rPr>
  </w:style>
  <w:style w:type="paragraph" w:customStyle="1" w:styleId="Tekstpodstawowywcity21">
    <w:name w:val="Tekst podstawowy wcięty 21"/>
    <w:basedOn w:val="Normalny"/>
    <w:rsid w:val="008A52DF"/>
    <w:pPr>
      <w:spacing w:line="360" w:lineRule="atLeast"/>
      <w:ind w:left="720" w:firstLine="709"/>
    </w:pPr>
    <w:rPr>
      <w:rFonts w:ascii="Arial" w:hAnsi="Arial"/>
      <w:szCs w:val="20"/>
    </w:rPr>
  </w:style>
  <w:style w:type="paragraph" w:customStyle="1" w:styleId="W00L">
    <w:name w:val="_W_00L"/>
    <w:basedOn w:val="Normalny"/>
    <w:link w:val="W00LZnak"/>
    <w:qFormat/>
    <w:rsid w:val="00BD33F1"/>
    <w:pPr>
      <w:spacing w:before="120" w:after="120" w:line="240" w:lineRule="auto"/>
      <w:ind w:firstLine="0"/>
    </w:pPr>
  </w:style>
  <w:style w:type="character" w:customStyle="1" w:styleId="W00LZnak">
    <w:name w:val="_W_00L Znak"/>
    <w:link w:val="W00L"/>
    <w:rsid w:val="00BD33F1"/>
    <w:rPr>
      <w:sz w:val="24"/>
      <w:szCs w:val="24"/>
      <w:lang w:eastAsia="ar-SA"/>
    </w:rPr>
  </w:style>
  <w:style w:type="paragraph" w:customStyle="1" w:styleId="W00L2">
    <w:name w:val="_W_00L2"/>
    <w:basedOn w:val="W00L"/>
    <w:link w:val="W00L2ZnakZnak"/>
    <w:qFormat/>
    <w:rsid w:val="00BD33F1"/>
    <w:pPr>
      <w:numPr>
        <w:numId w:val="7"/>
      </w:numPr>
      <w:spacing w:before="0" w:after="0"/>
    </w:pPr>
  </w:style>
  <w:style w:type="character" w:customStyle="1" w:styleId="W00L2ZnakZnak">
    <w:name w:val="_W_00L2 Znak Znak"/>
    <w:basedOn w:val="Domylnaczcionkaakapitu"/>
    <w:link w:val="W00L2"/>
    <w:rsid w:val="00BD33F1"/>
    <w:rPr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77BEF"/>
    <w:rPr>
      <w:b/>
      <w:sz w:val="28"/>
      <w:szCs w:val="28"/>
      <w:lang w:eastAsia="ar-SA"/>
    </w:rPr>
  </w:style>
  <w:style w:type="paragraph" w:customStyle="1" w:styleId="Default">
    <w:name w:val="Default"/>
    <w:rsid w:val="007D3A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3tekst">
    <w:name w:val="M3_tekst"/>
    <w:basedOn w:val="Zwykytekst"/>
    <w:link w:val="M3tekstZnak"/>
    <w:qFormat/>
    <w:rsid w:val="00EC2B11"/>
    <w:pPr>
      <w:suppressAutoHyphens w:val="0"/>
      <w:spacing w:before="160"/>
      <w:ind w:left="851" w:firstLine="0"/>
      <w:contextualSpacing/>
      <w:jc w:val="left"/>
    </w:pPr>
    <w:rPr>
      <w:rFonts w:ascii="Arial" w:hAnsi="Arial"/>
      <w:sz w:val="20"/>
      <w:szCs w:val="20"/>
      <w:lang w:val="x-none"/>
    </w:rPr>
  </w:style>
  <w:style w:type="character" w:customStyle="1" w:styleId="M3tekstZnak">
    <w:name w:val="M3_tekst Znak"/>
    <w:link w:val="M3tekst"/>
    <w:rsid w:val="00EC2B11"/>
    <w:rPr>
      <w:rFonts w:ascii="Arial" w:hAnsi="Arial"/>
      <w:lang w:val="x-none"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C2B1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C2B11"/>
    <w:rPr>
      <w:rFonts w:ascii="Consolas" w:hAnsi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B315F-EF48-4B14-B693-24F5F303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4688</TotalTime>
  <Pages>15</Pages>
  <Words>1775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 TECHNOLOGIA</vt:lpstr>
    </vt:vector>
  </TitlesOfParts>
  <Company>KOMWENT</Company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 TECHNOLOGIA</dc:title>
  <dc:creator>Szturc Łukasz</dc:creator>
  <cp:lastModifiedBy>Maciej Markowicz</cp:lastModifiedBy>
  <cp:revision>47</cp:revision>
  <cp:lastPrinted>2024-06-03T12:35:00Z</cp:lastPrinted>
  <dcterms:created xsi:type="dcterms:W3CDTF">2021-11-19T12:25:00Z</dcterms:created>
  <dcterms:modified xsi:type="dcterms:W3CDTF">2024-06-03T14:40:00Z</dcterms:modified>
</cp:coreProperties>
</file>