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0CC9EA6F" w:rsidR="00EC440A" w:rsidRPr="00341498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6946"/>
        <w:gridCol w:w="1525"/>
      </w:tblGrid>
      <w:tr w:rsidR="00341498" w:rsidRPr="00341498" w14:paraId="636ED8A0" w14:textId="77777777" w:rsidTr="00605545">
        <w:trPr>
          <w:tblHeader/>
        </w:trPr>
        <w:tc>
          <w:tcPr>
            <w:tcW w:w="533" w:type="dxa"/>
          </w:tcPr>
          <w:p w14:paraId="720CF118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 w:val="20"/>
              </w:rPr>
            </w:pPr>
            <w:r w:rsidRPr="00341498">
              <w:rPr>
                <w:rFonts w:cs="Arial"/>
                <w:b/>
                <w:bCs/>
                <w:sz w:val="20"/>
              </w:rPr>
              <w:t>LP</w:t>
            </w:r>
          </w:p>
        </w:tc>
        <w:tc>
          <w:tcPr>
            <w:tcW w:w="6946" w:type="dxa"/>
          </w:tcPr>
          <w:p w14:paraId="758A106A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 w:val="20"/>
              </w:rPr>
            </w:pPr>
            <w:r w:rsidRPr="00341498">
              <w:rPr>
                <w:rFonts w:cs="Arial"/>
                <w:b/>
                <w:bCs/>
                <w:sz w:val="20"/>
              </w:rPr>
              <w:t>Zestaw</w:t>
            </w:r>
          </w:p>
        </w:tc>
        <w:tc>
          <w:tcPr>
            <w:tcW w:w="1525" w:type="dxa"/>
          </w:tcPr>
          <w:p w14:paraId="4CA4A586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41498">
              <w:rPr>
                <w:rFonts w:cs="Arial"/>
                <w:b/>
                <w:bCs/>
                <w:szCs w:val="22"/>
              </w:rPr>
              <w:t>Cena brutto</w:t>
            </w:r>
          </w:p>
        </w:tc>
      </w:tr>
      <w:tr w:rsidR="00341498" w:rsidRPr="00341498" w14:paraId="3319E755" w14:textId="77777777" w:rsidTr="00605545">
        <w:tc>
          <w:tcPr>
            <w:tcW w:w="533" w:type="dxa"/>
          </w:tcPr>
          <w:p w14:paraId="2E794EE3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6946" w:type="dxa"/>
          </w:tcPr>
          <w:p w14:paraId="7ED42F5B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roczny z certyfikatem kwalifikowanym na nowej karcie z czytnikiem</w:t>
            </w:r>
          </w:p>
        </w:tc>
        <w:tc>
          <w:tcPr>
            <w:tcW w:w="1525" w:type="dxa"/>
          </w:tcPr>
          <w:p w14:paraId="2D29AE8B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1237F9AC" w14:textId="77777777" w:rsidTr="00605545">
        <w:tc>
          <w:tcPr>
            <w:tcW w:w="533" w:type="dxa"/>
          </w:tcPr>
          <w:p w14:paraId="03CC83BF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946" w:type="dxa"/>
          </w:tcPr>
          <w:p w14:paraId="57E6DE06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dwuletni z certyfikatem kwalifikowanym na nowej karcie z czytnikiem</w:t>
            </w:r>
          </w:p>
        </w:tc>
        <w:tc>
          <w:tcPr>
            <w:tcW w:w="1525" w:type="dxa"/>
          </w:tcPr>
          <w:p w14:paraId="4EE06964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0465D66D" w14:textId="77777777" w:rsidTr="00605545">
        <w:tc>
          <w:tcPr>
            <w:tcW w:w="533" w:type="dxa"/>
          </w:tcPr>
          <w:p w14:paraId="0871F4E2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6946" w:type="dxa"/>
          </w:tcPr>
          <w:p w14:paraId="16CC3AD3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roczny z certyfikatem kwalifikowanym na nowej karcie bez czytnika</w:t>
            </w:r>
          </w:p>
        </w:tc>
        <w:tc>
          <w:tcPr>
            <w:tcW w:w="1525" w:type="dxa"/>
          </w:tcPr>
          <w:p w14:paraId="33F97763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3EDD0E83" w14:textId="77777777" w:rsidTr="00605545">
        <w:tc>
          <w:tcPr>
            <w:tcW w:w="533" w:type="dxa"/>
          </w:tcPr>
          <w:p w14:paraId="51DFD5AF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6946" w:type="dxa"/>
          </w:tcPr>
          <w:p w14:paraId="13157C5C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dwuletni z certyfikatem kwalifikowanym na nowej karcie bez czytnika</w:t>
            </w:r>
          </w:p>
        </w:tc>
        <w:tc>
          <w:tcPr>
            <w:tcW w:w="1525" w:type="dxa"/>
          </w:tcPr>
          <w:p w14:paraId="3A508A79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612B16F8" w14:textId="77777777" w:rsidTr="00605545">
        <w:tc>
          <w:tcPr>
            <w:tcW w:w="533" w:type="dxa"/>
          </w:tcPr>
          <w:p w14:paraId="4182872A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6946" w:type="dxa"/>
          </w:tcPr>
          <w:p w14:paraId="47882C5A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roczny z certyfikatem niekwalifikowanym na nowej karcie bez czytnika</w:t>
            </w:r>
          </w:p>
        </w:tc>
        <w:tc>
          <w:tcPr>
            <w:tcW w:w="1525" w:type="dxa"/>
          </w:tcPr>
          <w:p w14:paraId="4E1A4738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2E2382F7" w14:textId="77777777" w:rsidTr="00605545">
        <w:tc>
          <w:tcPr>
            <w:tcW w:w="533" w:type="dxa"/>
          </w:tcPr>
          <w:p w14:paraId="4D1D09F3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6946" w:type="dxa"/>
          </w:tcPr>
          <w:p w14:paraId="6E1391A8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kwalifikowany i niekwalifikowany dwuletni na jednej karcie z czytnikiem</w:t>
            </w:r>
          </w:p>
        </w:tc>
        <w:tc>
          <w:tcPr>
            <w:tcW w:w="1525" w:type="dxa"/>
          </w:tcPr>
          <w:p w14:paraId="7FC7C6D3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4243ADFC" w14:textId="77777777" w:rsidTr="00605545">
        <w:tc>
          <w:tcPr>
            <w:tcW w:w="533" w:type="dxa"/>
          </w:tcPr>
          <w:p w14:paraId="23641061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6946" w:type="dxa"/>
          </w:tcPr>
          <w:p w14:paraId="50D51A20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Zestaw dwuletni z certyfikatem niekwalifikowanym na nowej karcie bez czytnika</w:t>
            </w:r>
          </w:p>
        </w:tc>
        <w:tc>
          <w:tcPr>
            <w:tcW w:w="1525" w:type="dxa"/>
          </w:tcPr>
          <w:p w14:paraId="1A582301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298B51C4" w14:textId="77777777" w:rsidTr="00605545">
        <w:tc>
          <w:tcPr>
            <w:tcW w:w="533" w:type="dxa"/>
          </w:tcPr>
          <w:p w14:paraId="39768778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6946" w:type="dxa"/>
          </w:tcPr>
          <w:p w14:paraId="1337E827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Odnowienie dwuletnie certyfikatu kwalifikowanego na nowej karcie bez czytnika</w:t>
            </w:r>
          </w:p>
        </w:tc>
        <w:tc>
          <w:tcPr>
            <w:tcW w:w="1525" w:type="dxa"/>
          </w:tcPr>
          <w:p w14:paraId="62D1E6AC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05A67300" w14:textId="77777777" w:rsidTr="00605545">
        <w:tc>
          <w:tcPr>
            <w:tcW w:w="533" w:type="dxa"/>
          </w:tcPr>
          <w:p w14:paraId="60CC9AA7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6946" w:type="dxa"/>
          </w:tcPr>
          <w:p w14:paraId="2455D954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Odnowienie roczne certyfikatu kwalifikowanego na nowej karcie bez czytnika</w:t>
            </w:r>
          </w:p>
        </w:tc>
        <w:tc>
          <w:tcPr>
            <w:tcW w:w="1525" w:type="dxa"/>
          </w:tcPr>
          <w:p w14:paraId="0C7F2B22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29288513" w14:textId="77777777" w:rsidTr="00605545">
        <w:tc>
          <w:tcPr>
            <w:tcW w:w="533" w:type="dxa"/>
          </w:tcPr>
          <w:p w14:paraId="5D966A97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10</w:t>
            </w:r>
          </w:p>
        </w:tc>
        <w:tc>
          <w:tcPr>
            <w:tcW w:w="6946" w:type="dxa"/>
          </w:tcPr>
          <w:p w14:paraId="6E840768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Odnowienie dwuletnie certyfikatu kwalifikowanego na dotychczasowej karcie (online)</w:t>
            </w:r>
          </w:p>
        </w:tc>
        <w:tc>
          <w:tcPr>
            <w:tcW w:w="1525" w:type="dxa"/>
          </w:tcPr>
          <w:p w14:paraId="5A1D17D7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1BB98316" w14:textId="77777777" w:rsidTr="00605545">
        <w:tc>
          <w:tcPr>
            <w:tcW w:w="533" w:type="dxa"/>
          </w:tcPr>
          <w:p w14:paraId="1285E7F2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11</w:t>
            </w:r>
          </w:p>
        </w:tc>
        <w:tc>
          <w:tcPr>
            <w:tcW w:w="6946" w:type="dxa"/>
          </w:tcPr>
          <w:p w14:paraId="361FF1AD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Odnowienie roczne certyfikatu kwalifikowanego na dotychczasowej karcie (online)</w:t>
            </w:r>
          </w:p>
        </w:tc>
        <w:tc>
          <w:tcPr>
            <w:tcW w:w="1525" w:type="dxa"/>
          </w:tcPr>
          <w:p w14:paraId="02874D9F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  <w:tr w:rsidR="00341498" w:rsidRPr="00341498" w14:paraId="7DCF7FF3" w14:textId="77777777" w:rsidTr="00605545">
        <w:tc>
          <w:tcPr>
            <w:tcW w:w="533" w:type="dxa"/>
          </w:tcPr>
          <w:p w14:paraId="36E6B0EC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12</w:t>
            </w:r>
          </w:p>
        </w:tc>
        <w:tc>
          <w:tcPr>
            <w:tcW w:w="6946" w:type="dxa"/>
          </w:tcPr>
          <w:p w14:paraId="4B1E149E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Cs/>
                <w:sz w:val="20"/>
              </w:rPr>
            </w:pPr>
            <w:r w:rsidRPr="00341498">
              <w:rPr>
                <w:rFonts w:cs="Arial"/>
                <w:bCs/>
                <w:sz w:val="20"/>
              </w:rPr>
              <w:t>Czytnik kart kryptograficznych, karty małe – typu SIM.</w:t>
            </w:r>
          </w:p>
        </w:tc>
        <w:tc>
          <w:tcPr>
            <w:tcW w:w="1525" w:type="dxa"/>
          </w:tcPr>
          <w:p w14:paraId="5C09C4CB" w14:textId="77777777" w:rsidR="00341498" w:rsidRPr="00341498" w:rsidRDefault="00341498" w:rsidP="00341498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</w:p>
        </w:tc>
      </w:tr>
    </w:tbl>
    <w:p w14:paraId="6A699AB5" w14:textId="77777777" w:rsidR="00341498" w:rsidRPr="003D40BB" w:rsidRDefault="00341498" w:rsidP="00341498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lastRenderedPageBreak/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341498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kern w:val="22"/>
          <w:sz w:val="22"/>
          <w:szCs w:val="22"/>
        </w:rPr>
      </w:pPr>
      <w:r w:rsidRPr="00341498">
        <w:rPr>
          <w:rFonts w:cs="Arial"/>
          <w:strike/>
          <w:kern w:val="22"/>
          <w:sz w:val="22"/>
          <w:szCs w:val="22"/>
        </w:rPr>
        <w:t>Oświadczam</w:t>
      </w:r>
      <w:r w:rsidR="00A565F4" w:rsidRPr="00341498">
        <w:rPr>
          <w:rFonts w:cs="Arial"/>
          <w:strike/>
          <w:kern w:val="22"/>
          <w:sz w:val="22"/>
          <w:szCs w:val="22"/>
        </w:rPr>
        <w:t>/</w:t>
      </w:r>
      <w:r w:rsidRPr="00341498">
        <w:rPr>
          <w:rFonts w:cs="Arial"/>
          <w:strike/>
          <w:kern w:val="22"/>
          <w:sz w:val="22"/>
          <w:szCs w:val="22"/>
        </w:rPr>
        <w:t>y, że akceptuj</w:t>
      </w:r>
      <w:r w:rsidR="00A565F4" w:rsidRPr="00341498">
        <w:rPr>
          <w:rFonts w:cs="Arial"/>
          <w:strike/>
          <w:kern w:val="22"/>
          <w:sz w:val="22"/>
          <w:szCs w:val="22"/>
        </w:rPr>
        <w:t>ę/</w:t>
      </w:r>
      <w:r w:rsidRPr="00341498">
        <w:rPr>
          <w:rFonts w:cs="Arial"/>
          <w:strike/>
          <w:kern w:val="22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341498">
        <w:rPr>
          <w:rFonts w:cs="Arial"/>
          <w:strike/>
          <w:kern w:val="22"/>
          <w:sz w:val="22"/>
          <w:szCs w:val="22"/>
        </w:rPr>
        <w:t xml:space="preserve"> </w:t>
      </w:r>
      <w:r w:rsidRPr="00341498">
        <w:rPr>
          <w:rFonts w:cs="Arial"/>
          <w:strike/>
          <w:kern w:val="22"/>
          <w:sz w:val="22"/>
          <w:szCs w:val="22"/>
        </w:rPr>
        <w:t>terminie wyznaczonym przez Zamawiającego.</w:t>
      </w:r>
      <w:r w:rsidR="00EC440A" w:rsidRPr="00341498">
        <w:rPr>
          <w:rFonts w:cs="Arial"/>
          <w:strike/>
          <w:kern w:val="22"/>
          <w:sz w:val="22"/>
          <w:szCs w:val="22"/>
        </w:rPr>
        <w:t>*</w:t>
      </w:r>
    </w:p>
    <w:p w14:paraId="009E0EAA" w14:textId="5F819746" w:rsidR="00650B25" w:rsidRPr="00341498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kern w:val="22"/>
          <w:sz w:val="22"/>
          <w:szCs w:val="22"/>
        </w:rPr>
      </w:pPr>
      <w:r w:rsidRPr="00341498">
        <w:rPr>
          <w:rFonts w:cs="Arial"/>
          <w:strike/>
          <w:kern w:val="22"/>
          <w:sz w:val="22"/>
          <w:szCs w:val="22"/>
        </w:rPr>
        <w:t>Oświadcza</w:t>
      </w:r>
      <w:r w:rsidR="00C07F8A" w:rsidRPr="00341498">
        <w:rPr>
          <w:rFonts w:cs="Arial"/>
          <w:strike/>
          <w:kern w:val="22"/>
          <w:sz w:val="22"/>
          <w:szCs w:val="22"/>
        </w:rPr>
        <w:t>/</w:t>
      </w:r>
      <w:r w:rsidRPr="00341498">
        <w:rPr>
          <w:rFonts w:cs="Arial"/>
          <w:strike/>
          <w:kern w:val="22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DE642" w14:textId="77777777" w:rsidR="002B2196" w:rsidRDefault="002B2196" w:rsidP="005D3548">
      <w:pPr>
        <w:spacing w:after="0" w:line="240" w:lineRule="auto"/>
      </w:pPr>
      <w:r>
        <w:separator/>
      </w:r>
    </w:p>
  </w:endnote>
  <w:endnote w:type="continuationSeparator" w:id="0">
    <w:p w14:paraId="2DA31726" w14:textId="77777777" w:rsidR="002B2196" w:rsidRDefault="002B2196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F9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CBCD1" w14:textId="77777777" w:rsidR="002B2196" w:rsidRDefault="002B2196" w:rsidP="005D3548">
      <w:pPr>
        <w:spacing w:after="0" w:line="240" w:lineRule="auto"/>
      </w:pPr>
      <w:r>
        <w:separator/>
      </w:r>
    </w:p>
  </w:footnote>
  <w:footnote w:type="continuationSeparator" w:id="0">
    <w:p w14:paraId="33B6F3A3" w14:textId="77777777" w:rsidR="002B2196" w:rsidRDefault="002B2196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2B2196"/>
    <w:rsid w:val="00326AE9"/>
    <w:rsid w:val="00341498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A2F9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9628-398B-4546-83CB-E14F32E5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2022-12-08T12:03:00Z</dcterms:created>
  <dcterms:modified xsi:type="dcterms:W3CDTF">2022-12-08T12:03:00Z</dcterms:modified>
</cp:coreProperties>
</file>