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716" w:rsidRDefault="008D53CE" w:rsidP="00823716">
      <w:pPr>
        <w:pStyle w:val="OZNPROJEKTUwskazaniedatylubwersjiprojektu"/>
      </w:pPr>
      <w:r w:rsidRPr="008D53CE">
        <w:t xml:space="preserve">Projekt z dnia </w:t>
      </w:r>
      <w:r w:rsidR="00F1149E">
        <w:t>27</w:t>
      </w:r>
      <w:r w:rsidR="003C2E23">
        <w:t xml:space="preserve"> października </w:t>
      </w:r>
      <w:r w:rsidR="00CB7231">
        <w:t>2021</w:t>
      </w:r>
      <w:r w:rsidRPr="008D53CE">
        <w:t> r.</w:t>
      </w:r>
      <w:r w:rsidR="00823716">
        <w:t xml:space="preserve"> </w:t>
      </w:r>
    </w:p>
    <w:p w:rsidR="00823716" w:rsidRDefault="00823716" w:rsidP="00302C18">
      <w:pPr>
        <w:pStyle w:val="OZNPROJEKTUwskazaniedatylubwersjiprojektu"/>
      </w:pPr>
      <w:r>
        <w:t xml:space="preserve">etap: </w:t>
      </w:r>
      <w:r w:rsidR="003C2E23">
        <w:t>rozpatrzenie projektu przez właściwy komitet</w:t>
      </w:r>
    </w:p>
    <w:p w:rsidR="00302C18" w:rsidRPr="00302C18" w:rsidRDefault="00302C18" w:rsidP="00302C18">
      <w:pPr>
        <w:pStyle w:val="OZNRODZAKTUtznustawalubrozporzdzenieiorganwydajcy"/>
      </w:pPr>
    </w:p>
    <w:p w:rsidR="008D53CE" w:rsidRPr="008D53CE" w:rsidRDefault="008D53CE" w:rsidP="00682A94">
      <w:pPr>
        <w:pStyle w:val="OZNRODZAKTUtznustawalubrozporzdzenieiorganwydajcy"/>
      </w:pPr>
      <w:r w:rsidRPr="008D53CE">
        <w:t>U S T A W A</w:t>
      </w:r>
    </w:p>
    <w:p w:rsidR="008D53CE" w:rsidRPr="008D53CE" w:rsidRDefault="008D53CE" w:rsidP="00682A94">
      <w:pPr>
        <w:pStyle w:val="DATAAKTUdatauchwalenialubwydaniaaktu"/>
      </w:pPr>
      <w:r w:rsidRPr="008D53CE">
        <w:t xml:space="preserve">z dnia </w:t>
      </w:r>
      <w:fldSimple w:instr=" AUTOTEXT  &quot;Data wydania aktu&quot;  \* MERGEFORMAT ">
        <w:sdt>
          <w:sdtPr>
            <w:alias w:val="Data wydania aktu"/>
            <w:tag w:val="Data opublikowania"/>
            <w:id w:val="1859851285"/>
            <w:placeholder>
              <w:docPart w:val="BB669AFA5A234A83A2125DE306A9E1F4"/>
            </w:placeholder>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EndPr/>
          <w:sdtContent>
            <w:r>
              <w:t>&lt;data wydania aktu&gt;</w:t>
            </w:r>
          </w:sdtContent>
        </w:sdt>
      </w:fldSimple>
      <w:r w:rsidRPr="008D53CE">
        <w:t xml:space="preserve"> 20</w:t>
      </w:r>
      <w:r w:rsidR="00043B45">
        <w:t>21</w:t>
      </w:r>
      <w:r w:rsidRPr="008D53CE">
        <w:t> r.</w:t>
      </w:r>
    </w:p>
    <w:p w:rsidR="008D53CE" w:rsidRPr="007A0010" w:rsidRDefault="008D53CE" w:rsidP="00682A94">
      <w:pPr>
        <w:pStyle w:val="TYTUAKTUprzedmiotregulacjiustawylubrozporzdzenia"/>
      </w:pPr>
      <w:r w:rsidRPr="008D53CE">
        <w:t>o zmianie ustawy o cudzoziemcach oraz niektórych innych ustaw</w:t>
      </w:r>
      <w:r w:rsidR="00682A94" w:rsidRPr="007942BF">
        <w:rPr>
          <w:rStyle w:val="IGindeksgrny"/>
        </w:rPr>
        <w:footnoteReference w:id="1"/>
      </w:r>
      <w:r w:rsidR="00682A94" w:rsidRPr="0086666E">
        <w:rPr>
          <w:rStyle w:val="IGindeksgrny"/>
        </w:rPr>
        <w:t>)</w:t>
      </w:r>
      <w:r w:rsidR="007A0010">
        <w:rPr>
          <w:rStyle w:val="IGindeksgrny"/>
        </w:rPr>
        <w:t xml:space="preserve">, </w:t>
      </w:r>
      <w:r w:rsidR="007A0010" w:rsidRPr="007942BF">
        <w:rPr>
          <w:rStyle w:val="IGindeksgrny"/>
        </w:rPr>
        <w:footnoteReference w:id="2"/>
      </w:r>
      <w:r w:rsidR="007A0010" w:rsidRPr="0086666E">
        <w:rPr>
          <w:rStyle w:val="IGindeksgrny"/>
        </w:rPr>
        <w:t>)</w:t>
      </w:r>
    </w:p>
    <w:p w:rsidR="008D53CE" w:rsidRPr="008D53CE" w:rsidRDefault="008D53CE" w:rsidP="00682A94">
      <w:pPr>
        <w:pStyle w:val="ARTartustawynprozporzdzenia"/>
        <w:keepNext/>
      </w:pPr>
      <w:r w:rsidRPr="00682A94">
        <w:rPr>
          <w:rStyle w:val="Ppogrubienie"/>
        </w:rPr>
        <w:t>Art. 1.</w:t>
      </w:r>
      <w:r w:rsidR="00682A94">
        <w:t> </w:t>
      </w:r>
      <w:r w:rsidRPr="008D53CE">
        <w:t xml:space="preserve">W ustawie z dnia 12 grudnia 2013 r. o cudzoziemcach </w:t>
      </w:r>
      <w:r w:rsidR="00CB7231">
        <w:t>(</w:t>
      </w:r>
      <w:r w:rsidR="007942BF">
        <w:t>Dz. U.</w:t>
      </w:r>
      <w:r w:rsidR="00CB7231">
        <w:t xml:space="preserve"> </w:t>
      </w:r>
      <w:r w:rsidR="00992531">
        <w:t>z</w:t>
      </w:r>
      <w:r w:rsidR="00992531" w:rsidRPr="00992531">
        <w:t> 2020 r.</w:t>
      </w:r>
      <w:r w:rsidR="007942BF">
        <w:t xml:space="preserve"> poz. </w:t>
      </w:r>
      <w:r w:rsidR="00992531" w:rsidRPr="00992531">
        <w:t>35,  2023, 232</w:t>
      </w:r>
      <w:r w:rsidR="007942BF" w:rsidRPr="00992531">
        <w:t>0</w:t>
      </w:r>
      <w:r w:rsidR="007942BF">
        <w:t xml:space="preserve"> i </w:t>
      </w:r>
      <w:r w:rsidR="00992531" w:rsidRPr="00992531">
        <w:t>236</w:t>
      </w:r>
      <w:r w:rsidR="007942BF" w:rsidRPr="00992531">
        <w:t>9</w:t>
      </w:r>
      <w:r w:rsidR="007942BF">
        <w:t xml:space="preserve"> oraz</w:t>
      </w:r>
      <w:r w:rsidR="00992531" w:rsidRPr="00992531">
        <w:t xml:space="preserve"> z 2021 r.</w:t>
      </w:r>
      <w:r w:rsidR="007942BF">
        <w:t xml:space="preserve"> poz. </w:t>
      </w:r>
      <w:r w:rsidR="00992531" w:rsidRPr="00992531">
        <w:t>159</w:t>
      </w:r>
      <w:r w:rsidRPr="008D53CE">
        <w:t>) wprowadza się następujące zmiany:</w:t>
      </w:r>
    </w:p>
    <w:p w:rsidR="008B7A0E" w:rsidRDefault="008D53CE" w:rsidP="00FA41C4">
      <w:pPr>
        <w:pStyle w:val="PKTpunkt"/>
      </w:pPr>
      <w:r w:rsidRPr="008D53CE">
        <w:t>1)</w:t>
      </w:r>
      <w:r w:rsidR="00682A94">
        <w:tab/>
      </w:r>
      <w:r w:rsidR="008B7A0E">
        <w:t>w</w:t>
      </w:r>
      <w:r w:rsidR="007942BF">
        <w:t xml:space="preserve"> art. </w:t>
      </w:r>
      <w:r w:rsidR="008B7A0E">
        <w:t>3:</w:t>
      </w:r>
    </w:p>
    <w:p w:rsidR="008B7A0E" w:rsidRDefault="008B7A0E" w:rsidP="00F739EC">
      <w:pPr>
        <w:pStyle w:val="LITlitera"/>
      </w:pPr>
      <w:r>
        <w:t>a)</w:t>
      </w:r>
      <w:r>
        <w:tab/>
      </w:r>
      <w:r w:rsidR="00F739EC">
        <w:t>pkt </w:t>
      </w:r>
      <w:r>
        <w:t>18a</w:t>
      </w:r>
      <w:r w:rsidR="00F739EC">
        <w:t xml:space="preserve"> </w:t>
      </w:r>
      <w:r w:rsidR="00CB6AF4">
        <w:t>otrzymuje brzmienie</w:t>
      </w:r>
      <w:r>
        <w:t>:</w:t>
      </w:r>
    </w:p>
    <w:p w:rsidR="008B7A0E" w:rsidRDefault="008B7A0E" w:rsidP="00F739EC">
      <w:pPr>
        <w:pStyle w:val="ZLITPKTzmpktliter"/>
      </w:pPr>
      <w:r w:rsidRPr="008B7A0E">
        <w:t>„</w:t>
      </w:r>
      <w:r>
        <w:t>18a)</w:t>
      </w:r>
      <w:r>
        <w:tab/>
      </w:r>
      <w:r>
        <w:tab/>
        <w:t xml:space="preserve">środki komunikacji elektronicznej </w:t>
      </w:r>
      <w:r w:rsidRPr="008B7A0E">
        <w:t>–</w:t>
      </w:r>
      <w:r>
        <w:t xml:space="preserve"> środki</w:t>
      </w:r>
      <w:r w:rsidR="00F739EC">
        <w:t xml:space="preserve"> w </w:t>
      </w:r>
      <w:r>
        <w:t>rozumieniu</w:t>
      </w:r>
      <w:r w:rsidR="007942BF">
        <w:t xml:space="preserve"> art. 2 pkt </w:t>
      </w:r>
      <w:r w:rsidR="00F739EC">
        <w:t>5 </w:t>
      </w:r>
      <w:r w:rsidRPr="008B7A0E">
        <w:t>ustawy</w:t>
      </w:r>
      <w:r w:rsidR="00F739EC" w:rsidRPr="008B7A0E">
        <w:t xml:space="preserve"> z</w:t>
      </w:r>
      <w:r w:rsidR="00F739EC">
        <w:t> </w:t>
      </w:r>
      <w:r w:rsidRPr="008B7A0E">
        <w:t>dnia 1</w:t>
      </w:r>
      <w:r w:rsidR="00F739EC" w:rsidRPr="008B7A0E">
        <w:t>8</w:t>
      </w:r>
      <w:r w:rsidR="00F739EC">
        <w:t> </w:t>
      </w:r>
      <w:r w:rsidRPr="008B7A0E">
        <w:t>lipca 200</w:t>
      </w:r>
      <w:r w:rsidR="00F739EC" w:rsidRPr="008B7A0E">
        <w:t>2</w:t>
      </w:r>
      <w:r w:rsidR="00F739EC">
        <w:t> </w:t>
      </w:r>
      <w:r w:rsidRPr="008B7A0E">
        <w:t>r.</w:t>
      </w:r>
      <w:r w:rsidR="00F739EC" w:rsidRPr="008B7A0E">
        <w:t xml:space="preserve"> o</w:t>
      </w:r>
      <w:r w:rsidR="00F739EC">
        <w:t> </w:t>
      </w:r>
      <w:r w:rsidRPr="008B7A0E">
        <w:t>świadczeniu usług drogą elektroniczną (</w:t>
      </w:r>
      <w:r w:rsidR="007942BF">
        <w:t>Dz. U.</w:t>
      </w:r>
      <w:r w:rsidR="00F739EC" w:rsidRPr="008B7A0E">
        <w:t xml:space="preserve"> z</w:t>
      </w:r>
      <w:r w:rsidR="00F739EC">
        <w:t> </w:t>
      </w:r>
      <w:r w:rsidRPr="008B7A0E">
        <w:t>20</w:t>
      </w:r>
      <w:r>
        <w:t>2</w:t>
      </w:r>
      <w:r w:rsidR="00F739EC">
        <w:t>0 </w:t>
      </w:r>
      <w:r w:rsidRPr="008B7A0E">
        <w:t>r.</w:t>
      </w:r>
      <w:r w:rsidR="007942BF">
        <w:t xml:space="preserve"> poz. </w:t>
      </w:r>
      <w:r>
        <w:t>344</w:t>
      </w:r>
      <w:r w:rsidRPr="008B7A0E">
        <w:t>)</w:t>
      </w:r>
      <w:r>
        <w:t>;</w:t>
      </w:r>
      <w:r w:rsidR="004A769D" w:rsidRPr="004A769D">
        <w:t>”</w:t>
      </w:r>
      <w:r w:rsidR="004A769D">
        <w:t>,</w:t>
      </w:r>
    </w:p>
    <w:p w:rsidR="00CB6AF4" w:rsidRDefault="008B7A0E" w:rsidP="00F739EC">
      <w:pPr>
        <w:pStyle w:val="LITlitera"/>
      </w:pPr>
      <w:r>
        <w:t>b)</w:t>
      </w:r>
      <w:r>
        <w:tab/>
      </w:r>
      <w:r w:rsidR="00CB6AF4">
        <w:t>po</w:t>
      </w:r>
      <w:r w:rsidR="007942BF">
        <w:t xml:space="preserve"> pkt </w:t>
      </w:r>
      <w:r>
        <w:t xml:space="preserve">18a </w:t>
      </w:r>
      <w:r w:rsidR="00CB6AF4">
        <w:t>dodaje się</w:t>
      </w:r>
      <w:r w:rsidR="007942BF">
        <w:t xml:space="preserve"> pkt </w:t>
      </w:r>
      <w:r>
        <w:t>18b</w:t>
      </w:r>
      <w:r w:rsidR="00504FE5">
        <w:t xml:space="preserve"> w </w:t>
      </w:r>
      <w:r w:rsidR="00CB6AF4">
        <w:t>brzmieniu:</w:t>
      </w:r>
    </w:p>
    <w:p w:rsidR="008B7A0E" w:rsidRDefault="00CB6AF4" w:rsidP="00504FE5">
      <w:pPr>
        <w:pStyle w:val="ZLITPKTzmpktliter"/>
      </w:pPr>
      <w:r>
        <w:lastRenderedPageBreak/>
        <w:t>„18b)</w:t>
      </w:r>
      <w:r>
        <w:tab/>
      </w:r>
      <w:r w:rsidRPr="00CB6AF4">
        <w:t>unijny program lub program wielostronny obejmujący środki</w:t>
      </w:r>
      <w:r w:rsidR="00504FE5" w:rsidRPr="00CB6AF4">
        <w:t xml:space="preserve"> w</w:t>
      </w:r>
      <w:r w:rsidR="00504FE5">
        <w:t> </w:t>
      </w:r>
      <w:r w:rsidRPr="00CB6AF4">
        <w:t xml:space="preserve">zakresie mobilności </w:t>
      </w:r>
      <w:r w:rsidR="00CD6BD7" w:rsidRPr="008B7A0E">
        <w:t>–</w:t>
      </w:r>
      <w:r w:rsidRPr="00CB6AF4">
        <w:t xml:space="preserve"> program finansowany przez Unię Europejską lub przez państwa członkowskie Unii Europejskiej, który promuje przemieszczanie się obywateli państw trzecich</w:t>
      </w:r>
      <w:r w:rsidR="00504FE5" w:rsidRPr="00CB6AF4">
        <w:t xml:space="preserve"> w</w:t>
      </w:r>
      <w:r w:rsidR="00504FE5">
        <w:t> </w:t>
      </w:r>
      <w:r w:rsidRPr="00CB6AF4">
        <w:t>Unii Europejskiej lub</w:t>
      </w:r>
      <w:r w:rsidR="00504FE5" w:rsidRPr="00CB6AF4">
        <w:t xml:space="preserve"> w</w:t>
      </w:r>
      <w:r w:rsidR="00504FE5">
        <w:t> </w:t>
      </w:r>
      <w:r w:rsidRPr="00CB6AF4">
        <w:t>państwach członkowskich Unii Europejskiej uczestniczących</w:t>
      </w:r>
      <w:r w:rsidR="00504FE5" w:rsidRPr="00CB6AF4">
        <w:t xml:space="preserve"> w</w:t>
      </w:r>
      <w:r w:rsidR="00504FE5">
        <w:t> </w:t>
      </w:r>
      <w:r w:rsidRPr="00CB6AF4">
        <w:t>tym programie;</w:t>
      </w:r>
      <w:r>
        <w:t>”</w:t>
      </w:r>
      <w:r w:rsidR="008B7A0E">
        <w:t>;</w:t>
      </w:r>
    </w:p>
    <w:p w:rsidR="00ED4ECB" w:rsidRDefault="00AA3726" w:rsidP="00FA41C4">
      <w:pPr>
        <w:pStyle w:val="PKTpunkt"/>
      </w:pPr>
      <w:r>
        <w:t>2</w:t>
      </w:r>
      <w:r w:rsidR="008B7A0E">
        <w:t>)</w:t>
      </w:r>
      <w:r w:rsidR="008B7A0E">
        <w:tab/>
      </w:r>
      <w:r w:rsidR="00ED4ECB" w:rsidRPr="00ED4ECB">
        <w:t>w</w:t>
      </w:r>
      <w:r w:rsidR="007942BF">
        <w:t xml:space="preserve"> art. </w:t>
      </w:r>
      <w:r w:rsidR="00ED4ECB" w:rsidRPr="00ED4ECB">
        <w:t>9a skreśla się wyrazy „lub</w:t>
      </w:r>
      <w:r w:rsidR="00C20037" w:rsidRPr="00ED4ECB">
        <w:t xml:space="preserve"> w</w:t>
      </w:r>
      <w:r w:rsidR="00C20037">
        <w:t> </w:t>
      </w:r>
      <w:r w:rsidR="00ED4ECB" w:rsidRPr="00ED4ECB">
        <w:t>areszcie dla cudzoziemców” oraz wyrazy „lub aresztu</w:t>
      </w:r>
      <w:r w:rsidR="00FA41C4" w:rsidRPr="00FA41C4">
        <w:t>”</w:t>
      </w:r>
      <w:r w:rsidR="00ED4ECB">
        <w:t>;</w:t>
      </w:r>
    </w:p>
    <w:p w:rsidR="00722998" w:rsidRPr="006806DD" w:rsidRDefault="00AA3726" w:rsidP="00504FE5">
      <w:pPr>
        <w:pStyle w:val="PKTpunkt"/>
      </w:pPr>
      <w:r>
        <w:t>3</w:t>
      </w:r>
      <w:r w:rsidR="00ED4ECB" w:rsidRPr="006806DD">
        <w:t>)</w:t>
      </w:r>
      <w:r w:rsidR="00ED4ECB" w:rsidRPr="006806DD">
        <w:tab/>
      </w:r>
      <w:r w:rsidR="007219B8">
        <w:t>w</w:t>
      </w:r>
      <w:r w:rsidR="007942BF">
        <w:t xml:space="preserve"> art. </w:t>
      </w:r>
      <w:r w:rsidR="007219B8">
        <w:t>1</w:t>
      </w:r>
      <w:r w:rsidR="007942BF">
        <w:t>0 w ust. </w:t>
      </w:r>
      <w:r w:rsidR="00F739EC">
        <w:t>1 </w:t>
      </w:r>
      <w:r w:rsidR="007219B8">
        <w:t xml:space="preserve">po wyrazach </w:t>
      </w:r>
      <w:r w:rsidR="007219B8" w:rsidRPr="00ED4ECB">
        <w:t>„</w:t>
      </w:r>
      <w:r w:rsidR="007219B8">
        <w:t>art. 79</w:t>
      </w:r>
      <w:r w:rsidR="007219B8" w:rsidRPr="00ED4ECB">
        <w:t>”</w:t>
      </w:r>
      <w:r w:rsidR="007219B8">
        <w:t xml:space="preserve"> dodaje się przecinek oraz wyrazy </w:t>
      </w:r>
      <w:r w:rsidR="007219B8" w:rsidRPr="00ED4ECB">
        <w:t>„</w:t>
      </w:r>
      <w:r w:rsidR="007219B8">
        <w:t>art. 79a</w:t>
      </w:r>
      <w:r w:rsidR="007219B8" w:rsidRPr="00ED4ECB">
        <w:t>”</w:t>
      </w:r>
      <w:r w:rsidR="007219B8">
        <w:t>;</w:t>
      </w:r>
    </w:p>
    <w:p w:rsidR="003511D5" w:rsidRDefault="00AA3726" w:rsidP="00FA41C4">
      <w:pPr>
        <w:pStyle w:val="PKTpunkt"/>
      </w:pPr>
      <w:r>
        <w:t>4</w:t>
      </w:r>
      <w:r w:rsidR="008D53CE" w:rsidRPr="008D53CE">
        <w:t>)</w:t>
      </w:r>
      <w:r w:rsidR="00682A94">
        <w:tab/>
      </w:r>
      <w:r w:rsidR="003511D5">
        <w:t>w</w:t>
      </w:r>
      <w:r w:rsidR="007942BF">
        <w:t xml:space="preserve"> art. </w:t>
      </w:r>
      <w:r w:rsidR="003511D5">
        <w:t>1</w:t>
      </w:r>
      <w:r w:rsidR="007942BF">
        <w:t>3 pkt </w:t>
      </w:r>
      <w:r w:rsidR="003511D5">
        <w:t>1</w:t>
      </w:r>
      <w:r w:rsidR="00504FE5">
        <w:t>1 </w:t>
      </w:r>
      <w:r w:rsidR="003511D5">
        <w:t>otrzymuje brzmienie:</w:t>
      </w:r>
    </w:p>
    <w:p w:rsidR="003511D5" w:rsidRDefault="00F84B50" w:rsidP="00504FE5">
      <w:pPr>
        <w:pStyle w:val="ZPKTzmpktartykuempunktem"/>
      </w:pPr>
      <w:r>
        <w:t>„11</w:t>
      </w:r>
      <w:r w:rsidR="003511D5">
        <w:t>)</w:t>
      </w:r>
      <w:r w:rsidR="003511D5">
        <w:tab/>
        <w:t>obywatelstwo (obywatelstwa);</w:t>
      </w:r>
      <w:r w:rsidR="003511D5" w:rsidRPr="00ED4ECB">
        <w:t>”</w:t>
      </w:r>
      <w:r w:rsidR="003511D5">
        <w:t>;</w:t>
      </w:r>
    </w:p>
    <w:p w:rsidR="00180053" w:rsidRDefault="00AA3726" w:rsidP="00FA41C4">
      <w:pPr>
        <w:pStyle w:val="PKTpunkt"/>
      </w:pPr>
      <w:r>
        <w:t>5</w:t>
      </w:r>
      <w:r w:rsidR="003511D5">
        <w:t>)</w:t>
      </w:r>
      <w:r w:rsidR="003511D5">
        <w:tab/>
      </w:r>
      <w:r w:rsidR="00180053" w:rsidRPr="008D53CE">
        <w:t>po</w:t>
      </w:r>
      <w:r w:rsidR="007942BF">
        <w:t xml:space="preserve"> art. </w:t>
      </w:r>
      <w:r w:rsidR="00180053" w:rsidRPr="008D53CE">
        <w:t>15</w:t>
      </w:r>
      <w:r w:rsidR="00180053">
        <w:t>a dodaje się</w:t>
      </w:r>
      <w:r w:rsidR="007942BF">
        <w:t xml:space="preserve"> art. </w:t>
      </w:r>
      <w:r w:rsidR="00180053">
        <w:t>15b</w:t>
      </w:r>
      <w:r w:rsidR="002E712B" w:rsidRPr="008D53CE">
        <w:t xml:space="preserve"> w</w:t>
      </w:r>
      <w:r w:rsidR="002E712B">
        <w:t> </w:t>
      </w:r>
      <w:r w:rsidR="00180053" w:rsidRPr="008D53CE">
        <w:t>brzmieniu:</w:t>
      </w:r>
    </w:p>
    <w:p w:rsidR="00C437B9" w:rsidRDefault="00180053" w:rsidP="00723C8E">
      <w:pPr>
        <w:pStyle w:val="ZARTzmartartykuempunktem"/>
      </w:pPr>
      <w:r>
        <w:t>„</w:t>
      </w:r>
      <w:r w:rsidRPr="008D53CE">
        <w:t>Art.</w:t>
      </w:r>
      <w:r>
        <w:t> 15b</w:t>
      </w:r>
      <w:r w:rsidRPr="008D53CE">
        <w:t>.</w:t>
      </w:r>
      <w:r w:rsidR="00F739EC">
        <w:t> </w:t>
      </w:r>
      <w:r w:rsidR="00F739EC" w:rsidRPr="00C437B9">
        <w:t>W</w:t>
      </w:r>
      <w:r w:rsidR="00F739EC">
        <w:t> </w:t>
      </w:r>
      <w:r w:rsidR="00C437B9" w:rsidRPr="00C437B9">
        <w:t>celu realizacji zadań określonych</w:t>
      </w:r>
      <w:r w:rsidR="00F739EC" w:rsidRPr="00C437B9">
        <w:t xml:space="preserve"> w</w:t>
      </w:r>
      <w:r w:rsidR="00F739EC">
        <w:t> </w:t>
      </w:r>
      <w:r w:rsidR="00C437B9" w:rsidRPr="00C437B9">
        <w:t xml:space="preserve">ustawie </w:t>
      </w:r>
      <w:r w:rsidR="00801626">
        <w:t>oraz</w:t>
      </w:r>
      <w:r w:rsidR="00504FE5">
        <w:t xml:space="preserve"> w </w:t>
      </w:r>
      <w:r w:rsidR="00801626">
        <w:t>ustawie</w:t>
      </w:r>
      <w:r w:rsidR="00504FE5">
        <w:t xml:space="preserve"> </w:t>
      </w:r>
      <w:r w:rsidR="00504FE5" w:rsidRPr="00D9059C">
        <w:t>z</w:t>
      </w:r>
      <w:r w:rsidR="00504FE5">
        <w:t> </w:t>
      </w:r>
      <w:r w:rsidR="00D9059C" w:rsidRPr="00D9059C">
        <w:t>dnia 1</w:t>
      </w:r>
      <w:r w:rsidR="00504FE5" w:rsidRPr="00D9059C">
        <w:t>4</w:t>
      </w:r>
      <w:r w:rsidR="00504FE5">
        <w:t> </w:t>
      </w:r>
      <w:r w:rsidR="00D9059C" w:rsidRPr="00D9059C">
        <w:t>lipca 200</w:t>
      </w:r>
      <w:r w:rsidR="00504FE5" w:rsidRPr="00D9059C">
        <w:t>6</w:t>
      </w:r>
      <w:r w:rsidR="00504FE5">
        <w:t> </w:t>
      </w:r>
      <w:r w:rsidR="00D9059C" w:rsidRPr="00D9059C">
        <w:t>r.</w:t>
      </w:r>
      <w:r w:rsidR="00504FE5" w:rsidRPr="00D9059C">
        <w:t xml:space="preserve"> o</w:t>
      </w:r>
      <w:r w:rsidR="00504FE5">
        <w:t> </w:t>
      </w:r>
      <w:r w:rsidR="00D9059C" w:rsidRPr="00D9059C">
        <w:t>wjeździe na terytorium Rzeczypospolitej Polskiej, pobycie oraz wyjeździe</w:t>
      </w:r>
      <w:r w:rsidR="00504FE5" w:rsidRPr="00D9059C">
        <w:t xml:space="preserve"> z</w:t>
      </w:r>
      <w:r w:rsidR="00504FE5">
        <w:t> </w:t>
      </w:r>
      <w:r w:rsidR="00D9059C" w:rsidRPr="00D9059C">
        <w:t>tego terytorium obywateli państw członkowskich Unii Europejskiej</w:t>
      </w:r>
      <w:r w:rsidR="00504FE5" w:rsidRPr="00D9059C">
        <w:t xml:space="preserve"> i</w:t>
      </w:r>
      <w:r w:rsidR="00504FE5">
        <w:t> </w:t>
      </w:r>
      <w:r w:rsidR="00D9059C" w:rsidRPr="00D9059C">
        <w:t>członków ich rodzin</w:t>
      </w:r>
      <w:r w:rsidR="00ED0A42">
        <w:t>,</w:t>
      </w:r>
      <w:r w:rsidR="00504FE5">
        <w:t xml:space="preserve"> i w </w:t>
      </w:r>
      <w:r w:rsidR="00ED0A42">
        <w:t xml:space="preserve">zakresie niezbędnym do realizacji tych zadań, </w:t>
      </w:r>
      <w:r w:rsidR="00C437B9" w:rsidRPr="00C437B9">
        <w:t>Szef Urzędu do Spraw Cudzoziemców oraz wojewoda mogą pozyskiwać</w:t>
      </w:r>
      <w:r w:rsidR="00F739EC" w:rsidRPr="00C437B9">
        <w:t xml:space="preserve"> z</w:t>
      </w:r>
      <w:r w:rsidR="00F739EC">
        <w:t> </w:t>
      </w:r>
      <w:r w:rsidR="00C437B9" w:rsidRPr="00C437B9">
        <w:t xml:space="preserve">systemu teleinformatycznego Straży Granicznej, </w:t>
      </w:r>
      <w:r w:rsidR="00C437B9" w:rsidRPr="00CD6BD7">
        <w:t>przy wykorzystaniu system</w:t>
      </w:r>
      <w:r w:rsidR="00CD6BD7">
        <w:t>u</w:t>
      </w:r>
      <w:r w:rsidR="00C437B9" w:rsidRPr="00CD6BD7">
        <w:t xml:space="preserve"> teleinformatyczn</w:t>
      </w:r>
      <w:r w:rsidR="00CD6BD7">
        <w:t>ego,</w:t>
      </w:r>
      <w:r w:rsidR="00504FE5">
        <w:t xml:space="preserve"> o </w:t>
      </w:r>
      <w:r w:rsidR="00CD6BD7">
        <w:t>którym mowa</w:t>
      </w:r>
      <w:r w:rsidR="007942BF">
        <w:t xml:space="preserve"> w art. </w:t>
      </w:r>
      <w:r w:rsidR="00CD6BD7">
        <w:t>44</w:t>
      </w:r>
      <w:r w:rsidR="007942BF">
        <w:t>9 ust. </w:t>
      </w:r>
      <w:r w:rsidR="00CD6BD7">
        <w:t>1</w:t>
      </w:r>
      <w:r w:rsidR="00C437B9" w:rsidRPr="00C437B9">
        <w:t>, informacje przetwarzane na podstawie</w:t>
      </w:r>
      <w:r w:rsidR="007942BF">
        <w:t xml:space="preserve"> art. </w:t>
      </w:r>
      <w:r w:rsidR="007942BF" w:rsidRPr="00C437B9">
        <w:t>1</w:t>
      </w:r>
      <w:r w:rsidR="007942BF">
        <w:t xml:space="preserve"> ust. </w:t>
      </w:r>
      <w:r w:rsidR="007942BF" w:rsidRPr="00C437B9">
        <w:t>2</w:t>
      </w:r>
      <w:r w:rsidR="007942BF">
        <w:t xml:space="preserve"> pkt </w:t>
      </w:r>
      <w:r w:rsidR="00F739EC" w:rsidRPr="00C437B9">
        <w:t>9</w:t>
      </w:r>
      <w:r w:rsidR="00F739EC">
        <w:t> </w:t>
      </w:r>
      <w:r w:rsidR="00C437B9" w:rsidRPr="00C437B9">
        <w:t>ustawy</w:t>
      </w:r>
      <w:r w:rsidR="00F739EC" w:rsidRPr="00C437B9">
        <w:t xml:space="preserve"> z</w:t>
      </w:r>
      <w:r w:rsidR="00F739EC">
        <w:t> </w:t>
      </w:r>
      <w:r w:rsidR="00C437B9" w:rsidRPr="00C437B9">
        <w:t>dnia 1</w:t>
      </w:r>
      <w:r w:rsidR="00F739EC" w:rsidRPr="00C437B9">
        <w:t>2</w:t>
      </w:r>
      <w:r w:rsidR="00F739EC">
        <w:t> </w:t>
      </w:r>
      <w:r w:rsidR="00C437B9" w:rsidRPr="00C437B9">
        <w:t>października 199</w:t>
      </w:r>
      <w:r w:rsidR="00F739EC" w:rsidRPr="00C437B9">
        <w:t>0</w:t>
      </w:r>
      <w:r w:rsidR="00F739EC">
        <w:t> </w:t>
      </w:r>
      <w:r w:rsidR="00C437B9" w:rsidRPr="00C437B9">
        <w:t>r.</w:t>
      </w:r>
      <w:r w:rsidR="00F739EC" w:rsidRPr="00C437B9">
        <w:t xml:space="preserve"> o</w:t>
      </w:r>
      <w:r w:rsidR="00F739EC">
        <w:t> </w:t>
      </w:r>
      <w:r w:rsidR="00C437B9" w:rsidRPr="00C437B9">
        <w:t>Straży Granicznej (</w:t>
      </w:r>
      <w:r w:rsidR="007942BF">
        <w:t>Dz. U.</w:t>
      </w:r>
      <w:r w:rsidR="00F739EC" w:rsidRPr="00C437B9">
        <w:t xml:space="preserve"> z</w:t>
      </w:r>
      <w:r w:rsidR="00F739EC">
        <w:t> </w:t>
      </w:r>
      <w:r w:rsidR="00C437B9" w:rsidRPr="00C437B9">
        <w:t>202</w:t>
      </w:r>
      <w:r w:rsidR="0015693D">
        <w:t>1</w:t>
      </w:r>
      <w:r w:rsidR="00F739EC">
        <w:t> </w:t>
      </w:r>
      <w:r w:rsidR="00C437B9" w:rsidRPr="00C437B9">
        <w:t>r.</w:t>
      </w:r>
      <w:r w:rsidR="007942BF">
        <w:t xml:space="preserve"> poz. </w:t>
      </w:r>
      <w:r w:rsidR="0015693D">
        <w:t>148</w:t>
      </w:r>
      <w:r w:rsidR="007942BF">
        <w:t>6 i </w:t>
      </w:r>
      <w:r w:rsidR="0015693D">
        <w:t>1728</w:t>
      </w:r>
      <w:r w:rsidR="00C437B9" w:rsidRPr="00C437B9">
        <w:t>) dotyczące przekraczania przez cudzoziemców granicy Rzeczypospolitej Polskiej, jeżeli są spełnione następujące warunki:</w:t>
      </w:r>
    </w:p>
    <w:p w:rsidR="00C437B9" w:rsidRPr="00C437B9" w:rsidRDefault="00C437B9" w:rsidP="00F739EC">
      <w:pPr>
        <w:pStyle w:val="ZPKTzmpktartykuempunktem"/>
      </w:pPr>
      <w:r w:rsidRPr="00C437B9">
        <w:t>1)</w:t>
      </w:r>
      <w:r w:rsidRPr="00C437B9">
        <w:tab/>
        <w:t xml:space="preserve">system teleinformatyczny, za pośrednictwem którego są pozyskiwane </w:t>
      </w:r>
      <w:r w:rsidR="008B4482">
        <w:t xml:space="preserve">te </w:t>
      </w:r>
      <w:r w:rsidRPr="00C437B9">
        <w:t>informacje, umożliwia identyfikację</w:t>
      </w:r>
      <w:r w:rsidR="00F739EC" w:rsidRPr="00C437B9">
        <w:t xml:space="preserve"> i</w:t>
      </w:r>
      <w:r w:rsidR="00F739EC">
        <w:t> </w:t>
      </w:r>
      <w:r w:rsidRPr="00C437B9">
        <w:t>rejestrację osób uzyskujących dostęp do danych Straży Granicznej oraz rejestruje zakres udostępnionych danych</w:t>
      </w:r>
      <w:r w:rsidR="00F739EC" w:rsidRPr="00C437B9">
        <w:t xml:space="preserve"> i</w:t>
      </w:r>
      <w:r w:rsidR="00F739EC">
        <w:t> </w:t>
      </w:r>
      <w:r w:rsidRPr="00C437B9">
        <w:t>datę udostępnienia danych;</w:t>
      </w:r>
    </w:p>
    <w:p w:rsidR="00180053" w:rsidRDefault="00C437B9" w:rsidP="00F739EC">
      <w:pPr>
        <w:pStyle w:val="ZPKTzmpktartykuempunktem"/>
      </w:pPr>
      <w:r w:rsidRPr="00C437B9">
        <w:t>2)</w:t>
      </w:r>
      <w:r w:rsidRPr="00C437B9">
        <w:tab/>
      </w:r>
      <w:r w:rsidR="00B2054D" w:rsidRPr="00B2054D">
        <w:t>Szef Urzędu do Spraw Cudzoziemców oraz wojewoda posiadają i sto</w:t>
      </w:r>
      <w:r w:rsidR="00B2054D">
        <w:t xml:space="preserve">sują zabezpieczenia techniczne </w:t>
      </w:r>
      <w:r w:rsidR="00B2054D" w:rsidRPr="00B2054D">
        <w:t>i organizacyjne zapewniające poufność, integralność, dostępność</w:t>
      </w:r>
      <w:r w:rsidR="0089022C">
        <w:t xml:space="preserve"> </w:t>
      </w:r>
      <w:r w:rsidR="0089022C" w:rsidRPr="0089022C">
        <w:t>i autentyczność przetwarzanych danych</w:t>
      </w:r>
      <w:r w:rsidR="0089022C">
        <w:t>.</w:t>
      </w:r>
      <w:bookmarkStart w:id="0" w:name="_GoBack"/>
      <w:bookmarkEnd w:id="0"/>
      <w:r w:rsidR="00180053">
        <w:t>”</w:t>
      </w:r>
      <w:r w:rsidR="00180053" w:rsidRPr="008D53CE">
        <w:t>;</w:t>
      </w:r>
    </w:p>
    <w:p w:rsidR="00C871A2" w:rsidRDefault="00AA3726" w:rsidP="00FA41C4">
      <w:pPr>
        <w:pStyle w:val="PKTpunkt"/>
      </w:pPr>
      <w:r>
        <w:t>6</w:t>
      </w:r>
      <w:r w:rsidR="00180053">
        <w:t>)</w:t>
      </w:r>
      <w:r w:rsidR="00180053">
        <w:tab/>
      </w:r>
      <w:r w:rsidR="00C871A2">
        <w:t>w</w:t>
      </w:r>
      <w:r w:rsidR="007942BF">
        <w:t xml:space="preserve"> art. </w:t>
      </w:r>
      <w:r w:rsidR="00C871A2">
        <w:t>2</w:t>
      </w:r>
      <w:r w:rsidR="007942BF">
        <w:t>1 w ust. 2 w pkt </w:t>
      </w:r>
      <w:r w:rsidR="002E712B">
        <w:t>5 </w:t>
      </w:r>
      <w:r w:rsidR="00C871A2">
        <w:t xml:space="preserve">skreśla się wyrazy </w:t>
      </w:r>
      <w:r w:rsidR="00C871A2" w:rsidRPr="00C871A2">
        <w:t>„(</w:t>
      </w:r>
      <w:r w:rsidR="007942BF">
        <w:t>Dz. U.</w:t>
      </w:r>
      <w:r w:rsidR="002E712B" w:rsidRPr="00C871A2">
        <w:t xml:space="preserve"> z</w:t>
      </w:r>
      <w:r w:rsidR="002E712B">
        <w:t> </w:t>
      </w:r>
      <w:r w:rsidR="00C871A2" w:rsidRPr="00C871A2">
        <w:t>201</w:t>
      </w:r>
      <w:r w:rsidR="002E712B" w:rsidRPr="00C871A2">
        <w:t>9</w:t>
      </w:r>
      <w:r w:rsidR="002E712B">
        <w:t> </w:t>
      </w:r>
      <w:r w:rsidR="00C871A2" w:rsidRPr="00C871A2">
        <w:t>r.</w:t>
      </w:r>
      <w:r w:rsidR="007942BF">
        <w:t xml:space="preserve"> poz. </w:t>
      </w:r>
      <w:r w:rsidR="00C871A2" w:rsidRPr="00C871A2">
        <w:t>147,</w:t>
      </w:r>
      <w:r w:rsidR="002E712B" w:rsidRPr="00C871A2">
        <w:t xml:space="preserve"> z</w:t>
      </w:r>
      <w:r w:rsidR="002E712B">
        <w:t> </w:t>
      </w:r>
      <w:proofErr w:type="spellStart"/>
      <w:r w:rsidR="00C871A2" w:rsidRPr="00C871A2">
        <w:t>późn</w:t>
      </w:r>
      <w:proofErr w:type="spellEnd"/>
      <w:r w:rsidR="00C871A2" w:rsidRPr="00C871A2">
        <w:t>. zm.)”</w:t>
      </w:r>
      <w:r w:rsidR="00C871A2">
        <w:t>;</w:t>
      </w:r>
    </w:p>
    <w:p w:rsidR="00644CC6" w:rsidRDefault="00AA3726" w:rsidP="00FA41C4">
      <w:pPr>
        <w:pStyle w:val="PKTpunkt"/>
      </w:pPr>
      <w:r>
        <w:t>7</w:t>
      </w:r>
      <w:r w:rsidR="00C871A2">
        <w:t>)</w:t>
      </w:r>
      <w:r w:rsidR="00C871A2">
        <w:tab/>
      </w:r>
      <w:r w:rsidR="00E44999">
        <w:t>w</w:t>
      </w:r>
      <w:r w:rsidR="007942BF">
        <w:t xml:space="preserve"> art. </w:t>
      </w:r>
      <w:r w:rsidR="00E44999">
        <w:t>6</w:t>
      </w:r>
      <w:r w:rsidR="007942BF">
        <w:t>0 w ust. </w:t>
      </w:r>
      <w:r w:rsidR="00E44999">
        <w:t>1</w:t>
      </w:r>
      <w:r w:rsidR="00644CC6">
        <w:t>:</w:t>
      </w:r>
    </w:p>
    <w:p w:rsidR="00E44999" w:rsidRDefault="00644CC6" w:rsidP="00504FE5">
      <w:pPr>
        <w:pStyle w:val="LITlitera"/>
      </w:pPr>
      <w:r>
        <w:t>a)</w:t>
      </w:r>
      <w:r>
        <w:tab/>
      </w:r>
      <w:r w:rsidR="00E44999">
        <w:t>po</w:t>
      </w:r>
      <w:r w:rsidR="007942BF">
        <w:t xml:space="preserve"> pkt </w:t>
      </w:r>
      <w:r w:rsidR="00E44999">
        <w:t>17a dodaje się</w:t>
      </w:r>
      <w:r w:rsidR="007942BF">
        <w:t xml:space="preserve"> pkt </w:t>
      </w:r>
      <w:r w:rsidR="00E44999">
        <w:t>17b</w:t>
      </w:r>
      <w:r w:rsidR="00504FE5">
        <w:t xml:space="preserve"> w </w:t>
      </w:r>
      <w:r w:rsidR="00E44999">
        <w:t>brzmieniu:</w:t>
      </w:r>
    </w:p>
    <w:p w:rsidR="00644CC6" w:rsidRDefault="00E44999" w:rsidP="00504FE5">
      <w:pPr>
        <w:pStyle w:val="ZLITPKTzmpktliter"/>
      </w:pPr>
      <w:r w:rsidRPr="00E44999">
        <w:t>„17b)</w:t>
      </w:r>
      <w:r>
        <w:tab/>
      </w:r>
      <w:r w:rsidRPr="00E44999">
        <w:t>dołączenia do obywatela polskiego jako członek rodziny,</w:t>
      </w:r>
      <w:r w:rsidR="00504FE5" w:rsidRPr="00E44999">
        <w:t xml:space="preserve"> o</w:t>
      </w:r>
      <w:r w:rsidR="00504FE5">
        <w:t> </w:t>
      </w:r>
      <w:r w:rsidRPr="00E44999">
        <w:t>którym mowa</w:t>
      </w:r>
      <w:r w:rsidR="007942BF" w:rsidRPr="00E44999">
        <w:t xml:space="preserve"> w</w:t>
      </w:r>
      <w:r w:rsidR="007942BF">
        <w:t> art. </w:t>
      </w:r>
      <w:r w:rsidR="007942BF" w:rsidRPr="00E44999">
        <w:t>2</w:t>
      </w:r>
      <w:r w:rsidR="007942BF">
        <w:t xml:space="preserve"> pkt </w:t>
      </w:r>
      <w:r w:rsidR="007942BF" w:rsidRPr="00E44999">
        <w:t>4</w:t>
      </w:r>
      <w:r w:rsidR="007942BF">
        <w:t xml:space="preserve"> lit. </w:t>
      </w:r>
      <w:r w:rsidRPr="00E44999">
        <w:t>b ustawy</w:t>
      </w:r>
      <w:r w:rsidR="00504FE5" w:rsidRPr="00E44999">
        <w:t xml:space="preserve"> z</w:t>
      </w:r>
      <w:r w:rsidR="00504FE5">
        <w:t> </w:t>
      </w:r>
      <w:r w:rsidRPr="00E44999">
        <w:t>dnia 1</w:t>
      </w:r>
      <w:r w:rsidR="00504FE5" w:rsidRPr="00E44999">
        <w:t>4</w:t>
      </w:r>
      <w:r w:rsidR="00504FE5">
        <w:t> </w:t>
      </w:r>
      <w:r w:rsidRPr="00E44999">
        <w:t>lipca 200</w:t>
      </w:r>
      <w:r w:rsidR="00504FE5" w:rsidRPr="00E44999">
        <w:t>6</w:t>
      </w:r>
      <w:r w:rsidR="00504FE5">
        <w:t> </w:t>
      </w:r>
      <w:r w:rsidRPr="00E44999">
        <w:t>r.</w:t>
      </w:r>
      <w:r w:rsidR="00504FE5" w:rsidRPr="00E44999">
        <w:t xml:space="preserve"> o</w:t>
      </w:r>
      <w:r w:rsidR="00504FE5">
        <w:t> </w:t>
      </w:r>
      <w:r w:rsidRPr="00E44999">
        <w:t xml:space="preserve">wjeździe na terytorium </w:t>
      </w:r>
      <w:r w:rsidRPr="00E44999">
        <w:lastRenderedPageBreak/>
        <w:t>Rzeczypospolitej Polskiej, pobycie oraz wyjeździe</w:t>
      </w:r>
      <w:r w:rsidR="00504FE5" w:rsidRPr="00E44999">
        <w:t xml:space="preserve"> z</w:t>
      </w:r>
      <w:r w:rsidR="00504FE5">
        <w:t> </w:t>
      </w:r>
      <w:r w:rsidRPr="00E44999">
        <w:t>tego terytorium obywateli państw członkowskich Unii Europejskiej</w:t>
      </w:r>
      <w:r w:rsidR="00504FE5" w:rsidRPr="00E44999">
        <w:t xml:space="preserve"> i</w:t>
      </w:r>
      <w:r w:rsidR="00504FE5">
        <w:t> </w:t>
      </w:r>
      <w:r w:rsidRPr="00E44999">
        <w:t>członków ich rodzin, lub przebywania</w:t>
      </w:r>
      <w:r w:rsidR="00504FE5" w:rsidRPr="00E44999">
        <w:t xml:space="preserve"> z</w:t>
      </w:r>
      <w:r w:rsidR="00504FE5">
        <w:t> </w:t>
      </w:r>
      <w:r w:rsidRPr="00E44999">
        <w:t>nim</w:t>
      </w:r>
      <w:r>
        <w:t>;</w:t>
      </w:r>
      <w:r w:rsidRPr="00E44999">
        <w:t>”</w:t>
      </w:r>
      <w:r w:rsidR="00644CC6">
        <w:t>,</w:t>
      </w:r>
    </w:p>
    <w:p w:rsidR="00644CC6" w:rsidRDefault="00644CC6" w:rsidP="00504FE5">
      <w:pPr>
        <w:pStyle w:val="LITlitera"/>
      </w:pPr>
      <w:r>
        <w:t>b)</w:t>
      </w:r>
      <w:r>
        <w:tab/>
      </w:r>
      <w:r w:rsidR="00C953CC">
        <w:t>w</w:t>
      </w:r>
      <w:r w:rsidR="007942BF">
        <w:t xml:space="preserve"> pkt </w:t>
      </w:r>
      <w:r>
        <w:t xml:space="preserve">24b </w:t>
      </w:r>
      <w:r w:rsidR="00C953CC" w:rsidRPr="00C953CC">
        <w:t>wyrazy „art. 16</w:t>
      </w:r>
      <w:r w:rsidR="007942BF" w:rsidRPr="00C953CC">
        <w:t>0</w:t>
      </w:r>
      <w:r w:rsidR="007942BF">
        <w:t xml:space="preserve"> pkt </w:t>
      </w:r>
      <w:r w:rsidR="00C953CC" w:rsidRPr="00C953CC">
        <w:t xml:space="preserve">1, 3, </w:t>
      </w:r>
      <w:r w:rsidR="007942BF" w:rsidRPr="00C953CC">
        <w:t>4</w:t>
      </w:r>
      <w:r w:rsidR="007942BF">
        <w:t xml:space="preserve"> lub</w:t>
      </w:r>
      <w:r w:rsidR="00C953CC" w:rsidRPr="00C953CC">
        <w:t xml:space="preserve"> 6” zastępu</w:t>
      </w:r>
      <w:r w:rsidR="00BD5AA8">
        <w:t>je się wyrazami „art. 16</w:t>
      </w:r>
      <w:r w:rsidR="007942BF">
        <w:t>0 pkt 1 lub</w:t>
      </w:r>
      <w:r w:rsidR="00BF66BD" w:rsidRPr="00BF66BD">
        <w:t xml:space="preserve"> </w:t>
      </w:r>
      <w:r w:rsidR="007942BF">
        <w:t>3</w:t>
      </w:r>
      <w:r w:rsidR="007942BF">
        <w:noBreakHyphen/>
      </w:r>
      <w:r w:rsidR="00C953CC" w:rsidRPr="00C953CC">
        <w:t>6”</w:t>
      </w:r>
      <w:r w:rsidR="00C953CC">
        <w:t>;</w:t>
      </w:r>
    </w:p>
    <w:p w:rsidR="00677953" w:rsidRDefault="00AA3726" w:rsidP="00FA41C4">
      <w:pPr>
        <w:pStyle w:val="PKTpunkt"/>
      </w:pPr>
      <w:r>
        <w:t>8</w:t>
      </w:r>
      <w:r w:rsidR="00E44999">
        <w:t>)</w:t>
      </w:r>
      <w:r w:rsidR="00E44999">
        <w:tab/>
      </w:r>
      <w:r w:rsidR="00677953">
        <w:t>w</w:t>
      </w:r>
      <w:r w:rsidR="007942BF">
        <w:t xml:space="preserve"> art. </w:t>
      </w:r>
      <w:r w:rsidR="00677953">
        <w:t>7</w:t>
      </w:r>
      <w:r w:rsidR="007942BF">
        <w:t>6 ust. </w:t>
      </w:r>
      <w:r w:rsidR="00504FE5">
        <w:t>5 </w:t>
      </w:r>
      <w:r w:rsidR="00677953">
        <w:t>otrzymuje brzmienie:</w:t>
      </w:r>
    </w:p>
    <w:p w:rsidR="00677953" w:rsidRPr="00677953" w:rsidRDefault="00677953" w:rsidP="00504FE5">
      <w:pPr>
        <w:pStyle w:val="ZUSTzmustartykuempunktem"/>
      </w:pPr>
      <w:r w:rsidRPr="00677953">
        <w:t>„5. Decyzja</w:t>
      </w:r>
      <w:r w:rsidR="00504FE5" w:rsidRPr="00677953">
        <w:t xml:space="preserve"> o</w:t>
      </w:r>
      <w:r w:rsidR="00504FE5">
        <w:t> </w:t>
      </w:r>
      <w:r w:rsidRPr="00677953">
        <w:t>utrzymaniu</w:t>
      </w:r>
      <w:r w:rsidR="00504FE5" w:rsidRPr="00677953">
        <w:t xml:space="preserve"> w</w:t>
      </w:r>
      <w:r w:rsidR="00504FE5">
        <w:t> </w:t>
      </w:r>
      <w:r w:rsidRPr="00677953">
        <w:t>mocy decyzji</w:t>
      </w:r>
      <w:r w:rsidR="00504FE5" w:rsidRPr="00677953">
        <w:t xml:space="preserve"> o</w:t>
      </w:r>
      <w:r w:rsidR="00504FE5">
        <w:t> </w:t>
      </w:r>
      <w:r w:rsidRPr="00677953">
        <w:t>odmowie wydania wizy krajowej</w:t>
      </w:r>
      <w:r w:rsidR="00504FE5" w:rsidRPr="00677953">
        <w:t xml:space="preserve"> w</w:t>
      </w:r>
      <w:r w:rsidR="00504FE5">
        <w:t> </w:t>
      </w:r>
      <w:r w:rsidRPr="00677953">
        <w:t>celu,</w:t>
      </w:r>
      <w:r w:rsidR="00504FE5" w:rsidRPr="00677953">
        <w:t xml:space="preserve"> o</w:t>
      </w:r>
      <w:r w:rsidR="00504FE5">
        <w:t> </w:t>
      </w:r>
      <w:r w:rsidRPr="00677953">
        <w:t>którym mowa</w:t>
      </w:r>
      <w:r w:rsidR="007942BF" w:rsidRPr="00677953">
        <w:t xml:space="preserve"> w</w:t>
      </w:r>
      <w:r w:rsidR="007942BF">
        <w:t> art. </w:t>
      </w:r>
      <w:r w:rsidRPr="00677953">
        <w:t>6</w:t>
      </w:r>
      <w:r w:rsidR="007942BF" w:rsidRPr="00677953">
        <w:t>0</w:t>
      </w:r>
      <w:r w:rsidR="007942BF">
        <w:t xml:space="preserve"> ust. </w:t>
      </w:r>
      <w:r w:rsidR="007942BF" w:rsidRPr="00677953">
        <w:t>1</w:t>
      </w:r>
      <w:r w:rsidR="007942BF">
        <w:t xml:space="preserve"> pkt </w:t>
      </w:r>
      <w:r w:rsidRPr="00677953">
        <w:t>9, jeżeli celem pobytu cudzoziemca na terytorium Rzeczypospolitej Polskiej jest podjęcie lub kontynuacja stacjonarnych: studiów pierwszego stopnia, studiów drugiego stopnia lub jednolitych studiów magisterskich albo kształcenie się</w:t>
      </w:r>
      <w:r w:rsidR="00504FE5" w:rsidRPr="00677953">
        <w:t xml:space="preserve"> w</w:t>
      </w:r>
      <w:r w:rsidR="00504FE5">
        <w:t> </w:t>
      </w:r>
      <w:r w:rsidRPr="00677953">
        <w:t>szkole doktorskiej,  wizy krajowej</w:t>
      </w:r>
      <w:r w:rsidR="00504FE5" w:rsidRPr="00677953">
        <w:t xml:space="preserve"> w</w:t>
      </w:r>
      <w:r w:rsidR="00504FE5">
        <w:t> </w:t>
      </w:r>
      <w:r w:rsidRPr="00677953">
        <w:t>celu,</w:t>
      </w:r>
      <w:r w:rsidR="00504FE5" w:rsidRPr="00677953">
        <w:t xml:space="preserve"> o</w:t>
      </w:r>
      <w:r w:rsidR="00504FE5">
        <w:t> </w:t>
      </w:r>
      <w:r w:rsidRPr="00677953">
        <w:t>którym mowa</w:t>
      </w:r>
      <w:r w:rsidR="007942BF">
        <w:t xml:space="preserve"> w art. </w:t>
      </w:r>
      <w:r w:rsidR="0096043B">
        <w:t>6</w:t>
      </w:r>
      <w:r w:rsidR="007942BF">
        <w:t>0 ust. 1 pkt </w:t>
      </w:r>
      <w:r w:rsidR="0096043B">
        <w:t>13–</w:t>
      </w:r>
      <w:r w:rsidRPr="00677953">
        <w:t>13b</w:t>
      </w:r>
      <w:r w:rsidR="0096043B">
        <w:t>,</w:t>
      </w:r>
      <w:r w:rsidRPr="00677953">
        <w:t xml:space="preserve"> </w:t>
      </w:r>
      <w:r>
        <w:t>lub</w:t>
      </w:r>
      <w:r w:rsidRPr="00677953">
        <w:t xml:space="preserve"> wizy </w:t>
      </w:r>
      <w:proofErr w:type="spellStart"/>
      <w:r w:rsidRPr="00677953">
        <w:t>Schengen</w:t>
      </w:r>
      <w:proofErr w:type="spellEnd"/>
      <w:r w:rsidRPr="00677953">
        <w:t xml:space="preserve"> zawiera dodatkowo:</w:t>
      </w:r>
    </w:p>
    <w:p w:rsidR="00677953" w:rsidRPr="00677953" w:rsidRDefault="00677953" w:rsidP="00504FE5">
      <w:pPr>
        <w:pStyle w:val="ZPKTzmpktartykuempunktem"/>
      </w:pPr>
      <w:r>
        <w:t>1)</w:t>
      </w:r>
      <w:r>
        <w:tab/>
      </w:r>
      <w:r w:rsidRPr="00677953">
        <w:t>uzasadnienie obejmujące wskazanie istotnych faktów odnoszących się do powodów odmowy;</w:t>
      </w:r>
    </w:p>
    <w:p w:rsidR="00677953" w:rsidRDefault="00677953" w:rsidP="00504FE5">
      <w:pPr>
        <w:pStyle w:val="ZPKTzmpktartykuempunktem"/>
      </w:pPr>
      <w:r>
        <w:t>2)</w:t>
      </w:r>
      <w:r>
        <w:tab/>
      </w:r>
      <w:r w:rsidRPr="00677953">
        <w:t>pouczenie</w:t>
      </w:r>
      <w:r w:rsidR="00504FE5" w:rsidRPr="00677953">
        <w:t xml:space="preserve"> o</w:t>
      </w:r>
      <w:r w:rsidR="00504FE5">
        <w:t> </w:t>
      </w:r>
      <w:r w:rsidRPr="00677953">
        <w:t>tym, że decyzja jest ostateczna</w:t>
      </w:r>
      <w:r w:rsidR="0096043B">
        <w:t>,</w:t>
      </w:r>
      <w:r w:rsidRPr="00677953">
        <w:t xml:space="preserve"> oraz</w:t>
      </w:r>
      <w:r w:rsidR="00504FE5" w:rsidRPr="00677953">
        <w:t xml:space="preserve"> o</w:t>
      </w:r>
      <w:r w:rsidR="00504FE5">
        <w:t> </w:t>
      </w:r>
      <w:r w:rsidRPr="00677953">
        <w:t>dopuszczalności</w:t>
      </w:r>
      <w:r w:rsidR="00504FE5" w:rsidRPr="00677953">
        <w:t xml:space="preserve"> i</w:t>
      </w:r>
      <w:r w:rsidR="00504FE5">
        <w:t> </w:t>
      </w:r>
      <w:r w:rsidRPr="00677953">
        <w:t>trybie wniesienia skargi do sądu administracyjnego, wysokości wpisu od skargi,</w:t>
      </w:r>
      <w:r w:rsidR="00504FE5" w:rsidRPr="00677953">
        <w:t xml:space="preserve"> a</w:t>
      </w:r>
      <w:r w:rsidR="00504FE5">
        <w:t> </w:t>
      </w:r>
      <w:r w:rsidRPr="00677953">
        <w:t>także możliwości ubiegania się przez stronę</w:t>
      </w:r>
      <w:r w:rsidR="00504FE5" w:rsidRPr="00677953">
        <w:t xml:space="preserve"> o</w:t>
      </w:r>
      <w:r w:rsidR="00504FE5">
        <w:t> </w:t>
      </w:r>
      <w:r w:rsidRPr="00677953">
        <w:t>zwolnienie od kosztów albo przyznanie prawa pomocy.”;</w:t>
      </w:r>
    </w:p>
    <w:p w:rsidR="0096043B" w:rsidRPr="0096043B" w:rsidRDefault="00AA3726" w:rsidP="0096043B">
      <w:pPr>
        <w:pStyle w:val="PKTpunkt"/>
      </w:pPr>
      <w:r>
        <w:t>9</w:t>
      </w:r>
      <w:r w:rsidR="0096043B">
        <w:t>)</w:t>
      </w:r>
      <w:r w:rsidR="0096043B">
        <w:tab/>
      </w:r>
      <w:r w:rsidR="0096043B" w:rsidRPr="0096043B">
        <w:t>w</w:t>
      </w:r>
      <w:r w:rsidR="007942BF">
        <w:t xml:space="preserve"> art. </w:t>
      </w:r>
      <w:r w:rsidR="005F5FF6">
        <w:t>9</w:t>
      </w:r>
      <w:r w:rsidR="007942BF">
        <w:t>3 ust. </w:t>
      </w:r>
      <w:r w:rsidR="00504FE5" w:rsidRPr="0096043B">
        <w:t>5</w:t>
      </w:r>
      <w:r w:rsidR="00504FE5">
        <w:t> </w:t>
      </w:r>
      <w:r w:rsidR="0096043B" w:rsidRPr="0096043B">
        <w:t>otrzymuje brzmienie:</w:t>
      </w:r>
    </w:p>
    <w:p w:rsidR="0096043B" w:rsidRPr="0096043B" w:rsidRDefault="0096043B" w:rsidP="0096043B">
      <w:pPr>
        <w:pStyle w:val="ZUSTzmustartykuempunktem"/>
      </w:pPr>
      <w:r w:rsidRPr="0096043B">
        <w:t>„5. Decyzja</w:t>
      </w:r>
      <w:r w:rsidR="00504FE5" w:rsidRPr="0096043B">
        <w:t xml:space="preserve"> o</w:t>
      </w:r>
      <w:r w:rsidR="00504FE5">
        <w:t> </w:t>
      </w:r>
      <w:r w:rsidRPr="0096043B">
        <w:t>utrzymaniu</w:t>
      </w:r>
      <w:r w:rsidR="00504FE5" w:rsidRPr="0096043B">
        <w:t xml:space="preserve"> w</w:t>
      </w:r>
      <w:r w:rsidR="00504FE5">
        <w:t> </w:t>
      </w:r>
      <w:r w:rsidRPr="0096043B">
        <w:t>mocy decyzji</w:t>
      </w:r>
      <w:r w:rsidR="00504FE5" w:rsidRPr="0096043B">
        <w:t xml:space="preserve"> o</w:t>
      </w:r>
      <w:r w:rsidR="00504FE5">
        <w:t> </w:t>
      </w:r>
      <w:r w:rsidRPr="0096043B">
        <w:t>cofnięciu lub unieważnieniu</w:t>
      </w:r>
      <w:r>
        <w:t xml:space="preserve"> </w:t>
      </w:r>
      <w:r w:rsidRPr="0096043B">
        <w:t>wizy krajowej</w:t>
      </w:r>
      <w:r w:rsidR="00504FE5" w:rsidRPr="0096043B">
        <w:t xml:space="preserve"> w</w:t>
      </w:r>
      <w:r w:rsidR="00504FE5">
        <w:t> </w:t>
      </w:r>
      <w:r w:rsidRPr="0096043B">
        <w:t>celu,</w:t>
      </w:r>
      <w:r w:rsidR="00504FE5" w:rsidRPr="0096043B">
        <w:t xml:space="preserve"> o</w:t>
      </w:r>
      <w:r w:rsidR="00504FE5">
        <w:t> </w:t>
      </w:r>
      <w:r w:rsidRPr="0096043B">
        <w:t>którym mowa</w:t>
      </w:r>
      <w:r w:rsidR="007942BF" w:rsidRPr="0096043B">
        <w:t xml:space="preserve"> w</w:t>
      </w:r>
      <w:r w:rsidR="007942BF">
        <w:t> art. </w:t>
      </w:r>
      <w:r w:rsidRPr="0096043B">
        <w:t>6</w:t>
      </w:r>
      <w:r w:rsidR="007942BF" w:rsidRPr="0096043B">
        <w:t>0</w:t>
      </w:r>
      <w:r w:rsidR="007942BF">
        <w:t xml:space="preserve"> ust. </w:t>
      </w:r>
      <w:r w:rsidR="007942BF" w:rsidRPr="0096043B">
        <w:t>1</w:t>
      </w:r>
      <w:r w:rsidR="007942BF">
        <w:t xml:space="preserve"> pkt </w:t>
      </w:r>
      <w:r w:rsidRPr="0096043B">
        <w:t>9, jeżeli celem pobytu cudzoziemca na terytorium Rzeczypospolitej Polskiej jest podjęcie lub kontynuacja stacjonarnych: studiów pierwszego stopnia, studiów drugiego stopnia lub jednolitych studiów magisterskich albo kształcenie się</w:t>
      </w:r>
      <w:r w:rsidR="00504FE5" w:rsidRPr="0096043B">
        <w:t xml:space="preserve"> w</w:t>
      </w:r>
      <w:r w:rsidR="00504FE5">
        <w:t> </w:t>
      </w:r>
      <w:r w:rsidRPr="0096043B">
        <w:t>szkole doktorskiej,  wizy krajowej</w:t>
      </w:r>
      <w:r w:rsidR="00504FE5" w:rsidRPr="0096043B">
        <w:t xml:space="preserve"> w</w:t>
      </w:r>
      <w:r w:rsidR="00504FE5">
        <w:t> </w:t>
      </w:r>
      <w:r w:rsidRPr="0096043B">
        <w:t>celu,</w:t>
      </w:r>
      <w:r w:rsidR="00504FE5" w:rsidRPr="0096043B">
        <w:t xml:space="preserve"> o</w:t>
      </w:r>
      <w:r w:rsidR="00504FE5">
        <w:t> </w:t>
      </w:r>
      <w:r w:rsidRPr="0096043B">
        <w:t>którym mowa</w:t>
      </w:r>
      <w:r w:rsidR="007942BF">
        <w:t xml:space="preserve"> w art. </w:t>
      </w:r>
      <w:r>
        <w:t>6</w:t>
      </w:r>
      <w:r w:rsidR="007942BF">
        <w:t>0 ust. 1 pkt </w:t>
      </w:r>
      <w:r>
        <w:t>13–</w:t>
      </w:r>
      <w:r w:rsidRPr="0096043B">
        <w:t xml:space="preserve">13b, lub wizy </w:t>
      </w:r>
      <w:proofErr w:type="spellStart"/>
      <w:r w:rsidRPr="0096043B">
        <w:t>Schengen</w:t>
      </w:r>
      <w:proofErr w:type="spellEnd"/>
      <w:r w:rsidRPr="0096043B">
        <w:t xml:space="preserve"> zawiera dodatkowo:</w:t>
      </w:r>
    </w:p>
    <w:p w:rsidR="0096043B" w:rsidRPr="0096043B" w:rsidRDefault="0096043B" w:rsidP="0096043B">
      <w:pPr>
        <w:pStyle w:val="ZPKTzmpktartykuempunktem"/>
      </w:pPr>
      <w:r w:rsidRPr="0096043B">
        <w:t>1)</w:t>
      </w:r>
      <w:r w:rsidRPr="0096043B">
        <w:tab/>
        <w:t xml:space="preserve">uzasadnienie obejmujące wskazanie istotnych faktów odnoszących się do powodów </w:t>
      </w:r>
      <w:r>
        <w:t>cofnięcia lub unieważnienia</w:t>
      </w:r>
      <w:r w:rsidRPr="0096043B">
        <w:t>;</w:t>
      </w:r>
    </w:p>
    <w:p w:rsidR="0096043B" w:rsidRDefault="0096043B" w:rsidP="00504FE5">
      <w:pPr>
        <w:pStyle w:val="ZPKTzmpktartykuempunktem"/>
      </w:pPr>
      <w:r w:rsidRPr="0096043B">
        <w:t>2)</w:t>
      </w:r>
      <w:r w:rsidRPr="0096043B">
        <w:tab/>
        <w:t>pouczenie</w:t>
      </w:r>
      <w:r w:rsidR="00504FE5" w:rsidRPr="0096043B">
        <w:t xml:space="preserve"> o</w:t>
      </w:r>
      <w:r w:rsidR="00504FE5">
        <w:t> </w:t>
      </w:r>
      <w:r w:rsidRPr="0096043B">
        <w:t>tym, że decyzja jest ostateczna, oraz</w:t>
      </w:r>
      <w:r w:rsidR="00504FE5" w:rsidRPr="0096043B">
        <w:t xml:space="preserve"> o</w:t>
      </w:r>
      <w:r w:rsidR="00504FE5">
        <w:t> </w:t>
      </w:r>
      <w:r w:rsidRPr="0096043B">
        <w:t>dopuszczalności</w:t>
      </w:r>
      <w:r w:rsidR="00504FE5" w:rsidRPr="0096043B">
        <w:t xml:space="preserve"> i</w:t>
      </w:r>
      <w:r w:rsidR="00504FE5">
        <w:t> </w:t>
      </w:r>
      <w:r w:rsidRPr="0096043B">
        <w:t>trybie wniesienia skargi do sądu administracyjnego, wysokości wpisu od skargi,</w:t>
      </w:r>
      <w:r w:rsidR="00504FE5" w:rsidRPr="0096043B">
        <w:t xml:space="preserve"> a</w:t>
      </w:r>
      <w:r w:rsidR="00504FE5">
        <w:t> </w:t>
      </w:r>
      <w:r w:rsidRPr="0096043B">
        <w:t>także możliwości ubiegania się przez stronę</w:t>
      </w:r>
      <w:r w:rsidR="00504FE5" w:rsidRPr="0096043B">
        <w:t xml:space="preserve"> o</w:t>
      </w:r>
      <w:r w:rsidR="00504FE5">
        <w:t> </w:t>
      </w:r>
      <w:r w:rsidRPr="0096043B">
        <w:t>zwolnienie od kosztów albo przyznanie prawa pomocy.”;</w:t>
      </w:r>
    </w:p>
    <w:p w:rsidR="00ED4ECB" w:rsidRDefault="00AA3726" w:rsidP="00FA41C4">
      <w:pPr>
        <w:pStyle w:val="PKTpunkt"/>
      </w:pPr>
      <w:r>
        <w:lastRenderedPageBreak/>
        <w:t>10</w:t>
      </w:r>
      <w:r w:rsidR="0096043B">
        <w:t>)</w:t>
      </w:r>
      <w:r w:rsidR="0096043B">
        <w:tab/>
      </w:r>
      <w:r w:rsidR="00ED4ECB" w:rsidRPr="00ED4ECB">
        <w:t>w</w:t>
      </w:r>
      <w:r w:rsidR="007942BF">
        <w:t xml:space="preserve"> art. </w:t>
      </w:r>
      <w:r w:rsidR="00ED4ECB" w:rsidRPr="00ED4ECB">
        <w:t>9</w:t>
      </w:r>
      <w:r w:rsidR="007942BF" w:rsidRPr="00ED4ECB">
        <w:t>9</w:t>
      </w:r>
      <w:r w:rsidR="007942BF">
        <w:t xml:space="preserve"> w ust. </w:t>
      </w:r>
      <w:r w:rsidR="007942BF" w:rsidRPr="00ED4ECB">
        <w:t>1</w:t>
      </w:r>
      <w:r w:rsidR="007942BF">
        <w:t xml:space="preserve"> w pkt </w:t>
      </w:r>
      <w:r w:rsidR="00ED4ECB" w:rsidRPr="00ED4ECB">
        <w:t>6</w:t>
      </w:r>
      <w:r w:rsidR="00ED4ECB">
        <w:t>,</w:t>
      </w:r>
      <w:r w:rsidR="007942BF">
        <w:t xml:space="preserve"> art. </w:t>
      </w:r>
      <w:r w:rsidR="00ED4ECB">
        <w:t>10</w:t>
      </w:r>
      <w:r w:rsidR="007942BF">
        <w:t>6 w ust. 1 w pkt </w:t>
      </w:r>
      <w:r w:rsidR="00ED4ECB">
        <w:t>13,</w:t>
      </w:r>
      <w:r w:rsidR="007942BF">
        <w:t xml:space="preserve"> art. </w:t>
      </w:r>
      <w:r w:rsidR="00ED4ECB" w:rsidRPr="00ED4ECB">
        <w:t>19</w:t>
      </w:r>
      <w:r w:rsidR="007942BF" w:rsidRPr="00ED4ECB">
        <w:t>5</w:t>
      </w:r>
      <w:r w:rsidR="007942BF">
        <w:t xml:space="preserve"> w ust. </w:t>
      </w:r>
      <w:r w:rsidR="00ED4ECB" w:rsidRPr="00ED4ECB">
        <w:t>3</w:t>
      </w:r>
      <w:r w:rsidR="00ED4ECB">
        <w:t>,</w:t>
      </w:r>
      <w:r w:rsidR="007942BF">
        <w:t xml:space="preserve"> art. </w:t>
      </w:r>
      <w:r w:rsidR="00ED4ECB" w:rsidRPr="00ED4ECB">
        <w:t>19</w:t>
      </w:r>
      <w:r w:rsidR="007942BF" w:rsidRPr="00ED4ECB">
        <w:t>6</w:t>
      </w:r>
      <w:r w:rsidR="007942BF">
        <w:t xml:space="preserve"> w ust. </w:t>
      </w:r>
      <w:r w:rsidR="007942BF" w:rsidRPr="00ED4ECB">
        <w:t>1</w:t>
      </w:r>
      <w:r w:rsidR="007942BF">
        <w:t xml:space="preserve"> w pkt </w:t>
      </w:r>
      <w:r w:rsidR="00ED4ECB" w:rsidRPr="00ED4ECB">
        <w:t>2</w:t>
      </w:r>
      <w:r w:rsidR="00ED4ECB">
        <w:t>,</w:t>
      </w:r>
      <w:r w:rsidR="007942BF">
        <w:t xml:space="preserve"> art. </w:t>
      </w:r>
      <w:r w:rsidR="00ED4ECB" w:rsidRPr="00ED4ECB">
        <w:t>20</w:t>
      </w:r>
      <w:r w:rsidR="007942BF" w:rsidRPr="00ED4ECB">
        <w:t>3</w:t>
      </w:r>
      <w:r w:rsidR="007942BF">
        <w:t xml:space="preserve"> w ust. </w:t>
      </w:r>
      <w:r w:rsidR="007942BF" w:rsidRPr="00ED4ECB">
        <w:t>1</w:t>
      </w:r>
      <w:r w:rsidR="007942BF">
        <w:t xml:space="preserve"> w pkt </w:t>
      </w:r>
      <w:r w:rsidR="00ED4ECB" w:rsidRPr="00ED4ECB">
        <w:t>5</w:t>
      </w:r>
      <w:r w:rsidR="00ED4ECB">
        <w:t>,</w:t>
      </w:r>
      <w:r w:rsidR="007942BF">
        <w:t xml:space="preserve"> art. </w:t>
      </w:r>
      <w:r w:rsidR="00ED4ECB" w:rsidRPr="00ED4ECB">
        <w:t>21</w:t>
      </w:r>
      <w:r w:rsidR="007942BF" w:rsidRPr="00ED4ECB">
        <w:t>3</w:t>
      </w:r>
      <w:r w:rsidR="007942BF">
        <w:t xml:space="preserve"> w ust. </w:t>
      </w:r>
      <w:r w:rsidR="007942BF" w:rsidRPr="00ED4ECB">
        <w:t>1</w:t>
      </w:r>
      <w:r w:rsidR="007942BF">
        <w:t xml:space="preserve"> w pkt </w:t>
      </w:r>
      <w:r w:rsidR="00ED4ECB" w:rsidRPr="00ED4ECB">
        <w:t>3</w:t>
      </w:r>
      <w:r w:rsidR="00ED4ECB">
        <w:t>,</w:t>
      </w:r>
      <w:r w:rsidR="007942BF">
        <w:t xml:space="preserve"> art. </w:t>
      </w:r>
      <w:r w:rsidR="00ED4ECB" w:rsidRPr="00ED4ECB">
        <w:t>21</w:t>
      </w:r>
      <w:r w:rsidR="007942BF" w:rsidRPr="00ED4ECB">
        <w:t>9</w:t>
      </w:r>
      <w:r w:rsidR="007942BF">
        <w:t xml:space="preserve"> w ust. </w:t>
      </w:r>
      <w:r w:rsidR="007942BF" w:rsidRPr="00ED4ECB">
        <w:t>1</w:t>
      </w:r>
      <w:r w:rsidR="007942BF">
        <w:t xml:space="preserve"> w pkt </w:t>
      </w:r>
      <w:r w:rsidR="007942BF" w:rsidRPr="00ED4ECB">
        <w:t>9</w:t>
      </w:r>
      <w:r w:rsidR="007942BF">
        <w:t xml:space="preserve"> i art. </w:t>
      </w:r>
      <w:r w:rsidR="00ED4ECB" w:rsidRPr="00ED4ECB">
        <w:t>29</w:t>
      </w:r>
      <w:r w:rsidR="007942BF" w:rsidRPr="00ED4ECB">
        <w:t>9</w:t>
      </w:r>
      <w:r w:rsidR="007942BF">
        <w:t xml:space="preserve"> w ust. </w:t>
      </w:r>
      <w:r w:rsidR="007942BF" w:rsidRPr="00ED4ECB">
        <w:t>9</w:t>
      </w:r>
      <w:r w:rsidR="007942BF">
        <w:t xml:space="preserve"> w pkt </w:t>
      </w:r>
      <w:r w:rsidR="00C20037" w:rsidRPr="00ED4ECB">
        <w:t>1</w:t>
      </w:r>
      <w:r w:rsidR="00C20037">
        <w:t> </w:t>
      </w:r>
      <w:r w:rsidR="00ED4ECB" w:rsidRPr="00ED4ECB">
        <w:t>skreśla się wyrazy „lub</w:t>
      </w:r>
      <w:r w:rsidR="00C20037" w:rsidRPr="00ED4ECB">
        <w:t xml:space="preserve"> w</w:t>
      </w:r>
      <w:r w:rsidR="00C20037">
        <w:t> </w:t>
      </w:r>
      <w:r w:rsidR="00ED4ECB" w:rsidRPr="00ED4ECB">
        <w:t>areszcie dla cudzoziemców”;</w:t>
      </w:r>
    </w:p>
    <w:p w:rsidR="00D7025A" w:rsidRPr="006806DD" w:rsidRDefault="00AA3726" w:rsidP="00FA41C4">
      <w:pPr>
        <w:pStyle w:val="PKTpunkt"/>
      </w:pPr>
      <w:r>
        <w:t>11</w:t>
      </w:r>
      <w:r w:rsidR="00D7025A">
        <w:t>)</w:t>
      </w:r>
      <w:r w:rsidR="00D7025A">
        <w:tab/>
      </w:r>
      <w:r w:rsidR="00D7025A" w:rsidRPr="006806DD">
        <w:t>u</w:t>
      </w:r>
      <w:r w:rsidR="00D7025A" w:rsidRPr="006806DD">
        <w:rPr>
          <w:rFonts w:hint="eastAsia"/>
        </w:rPr>
        <w:t>ż</w:t>
      </w:r>
      <w:r w:rsidR="00D7025A" w:rsidRPr="006806DD">
        <w:t>yte</w:t>
      </w:r>
      <w:r w:rsidR="007942BF" w:rsidRPr="006806DD">
        <w:t xml:space="preserve"> w</w:t>
      </w:r>
      <w:r w:rsidR="007942BF">
        <w:t> art. </w:t>
      </w:r>
      <w:r w:rsidR="00D7025A" w:rsidRPr="006806DD">
        <w:t>9</w:t>
      </w:r>
      <w:r w:rsidR="007942BF" w:rsidRPr="006806DD">
        <w:t>9</w:t>
      </w:r>
      <w:r w:rsidR="007942BF">
        <w:t xml:space="preserve"> w ust. </w:t>
      </w:r>
      <w:r w:rsidR="007942BF" w:rsidRPr="006806DD">
        <w:t>1</w:t>
      </w:r>
      <w:r w:rsidR="007942BF">
        <w:t xml:space="preserve"> w pkt </w:t>
      </w:r>
      <w:r w:rsidR="00D7025A" w:rsidRPr="006806DD">
        <w:t>8,</w:t>
      </w:r>
      <w:r w:rsidR="007942BF" w:rsidRPr="006806DD">
        <w:t xml:space="preserve"> w</w:t>
      </w:r>
      <w:r w:rsidR="007942BF">
        <w:t> art. </w:t>
      </w:r>
      <w:r w:rsidR="00D7025A" w:rsidRPr="006806DD">
        <w:t>19</w:t>
      </w:r>
      <w:r w:rsidR="007942BF" w:rsidRPr="006806DD">
        <w:t>6</w:t>
      </w:r>
      <w:r w:rsidR="007942BF">
        <w:t xml:space="preserve"> w ust. </w:t>
      </w:r>
      <w:r w:rsidR="007942BF" w:rsidRPr="006806DD">
        <w:t>1</w:t>
      </w:r>
      <w:r w:rsidR="007942BF">
        <w:t xml:space="preserve"> w pkt </w:t>
      </w:r>
      <w:r w:rsidR="00D7025A" w:rsidRPr="006806DD">
        <w:t>4,</w:t>
      </w:r>
      <w:r w:rsidR="007942BF" w:rsidRPr="006806DD">
        <w:t xml:space="preserve"> w</w:t>
      </w:r>
      <w:r w:rsidR="007942BF">
        <w:t> art. </w:t>
      </w:r>
      <w:r w:rsidR="00D7025A" w:rsidRPr="006806DD">
        <w:t>21</w:t>
      </w:r>
      <w:r w:rsidR="007942BF" w:rsidRPr="006806DD">
        <w:t>2</w:t>
      </w:r>
      <w:r w:rsidR="007942BF">
        <w:t xml:space="preserve"> w ust. </w:t>
      </w:r>
      <w:r w:rsidR="007942BF" w:rsidRPr="006806DD">
        <w:t>2</w:t>
      </w:r>
      <w:r w:rsidR="007942BF">
        <w:t xml:space="preserve"> w pkt </w:t>
      </w:r>
      <w:r w:rsidR="00422949" w:rsidRPr="006806DD">
        <w:t>4,</w:t>
      </w:r>
      <w:r w:rsidR="007942BF" w:rsidRPr="006806DD">
        <w:t xml:space="preserve"> w</w:t>
      </w:r>
      <w:r w:rsidR="007942BF">
        <w:t> art. </w:t>
      </w:r>
      <w:r w:rsidR="00422949" w:rsidRPr="006806DD">
        <w:t>21</w:t>
      </w:r>
      <w:r w:rsidR="007942BF" w:rsidRPr="006806DD">
        <w:t>3</w:t>
      </w:r>
      <w:r w:rsidR="007942BF">
        <w:t xml:space="preserve"> w ust. </w:t>
      </w:r>
      <w:r w:rsidR="007942BF" w:rsidRPr="006806DD">
        <w:t>1</w:t>
      </w:r>
      <w:r w:rsidR="007942BF">
        <w:t xml:space="preserve"> w pkt </w:t>
      </w:r>
      <w:r w:rsidR="00422949" w:rsidRPr="006806DD">
        <w:t>5</w:t>
      </w:r>
      <w:r w:rsidR="00D7025A" w:rsidRPr="006806DD">
        <w:t>,</w:t>
      </w:r>
      <w:r w:rsidR="007942BF" w:rsidRPr="006806DD">
        <w:t xml:space="preserve"> w</w:t>
      </w:r>
      <w:r w:rsidR="007942BF">
        <w:t> art. </w:t>
      </w:r>
      <w:r w:rsidR="00D7025A" w:rsidRPr="006806DD">
        <w:t>303a</w:t>
      </w:r>
      <w:r w:rsidR="007942BF" w:rsidRPr="006806DD">
        <w:t xml:space="preserve"> w</w:t>
      </w:r>
      <w:r w:rsidR="007942BF">
        <w:t> ust. </w:t>
      </w:r>
      <w:r w:rsidR="00D7025A" w:rsidRPr="006806DD">
        <w:t>2,</w:t>
      </w:r>
      <w:r w:rsidR="007942BF" w:rsidRPr="006806DD">
        <w:t xml:space="preserve"> w</w:t>
      </w:r>
      <w:r w:rsidR="007942BF">
        <w:t> art. </w:t>
      </w:r>
      <w:r w:rsidR="00D7025A" w:rsidRPr="006806DD">
        <w:t>31</w:t>
      </w:r>
      <w:r w:rsidR="007942BF" w:rsidRPr="006806DD">
        <w:t>5</w:t>
      </w:r>
      <w:r w:rsidR="007942BF">
        <w:t xml:space="preserve"> w ust. </w:t>
      </w:r>
      <w:r w:rsidR="00F739EC" w:rsidRPr="006806DD">
        <w:t>2</w:t>
      </w:r>
      <w:r w:rsidR="00F739EC">
        <w:t> </w:t>
      </w:r>
      <w:r w:rsidR="00945397">
        <w:t>we wprowadzeniu do wyliczenia</w:t>
      </w:r>
      <w:r w:rsidR="00D7025A" w:rsidRPr="006806DD">
        <w:t>,</w:t>
      </w:r>
      <w:r w:rsidR="007942BF" w:rsidRPr="006806DD">
        <w:t xml:space="preserve"> w</w:t>
      </w:r>
      <w:r w:rsidR="007942BF">
        <w:t> ust. </w:t>
      </w:r>
      <w:r w:rsidR="00D7025A" w:rsidRPr="006806DD">
        <w:t>4</w:t>
      </w:r>
      <w:r w:rsidR="00B63354">
        <w:t>,</w:t>
      </w:r>
      <w:r w:rsidR="007942BF">
        <w:t xml:space="preserve"> w ust. 5 i </w:t>
      </w:r>
      <w:r w:rsidR="00F739EC">
        <w:t>6</w:t>
      </w:r>
      <w:r w:rsidR="00D7025A" w:rsidRPr="006806DD">
        <w:t>,</w:t>
      </w:r>
      <w:r w:rsidR="007942BF" w:rsidRPr="006806DD">
        <w:t xml:space="preserve"> w</w:t>
      </w:r>
      <w:r w:rsidR="007942BF">
        <w:t> art. </w:t>
      </w:r>
      <w:r w:rsidR="00D7025A" w:rsidRPr="006806DD">
        <w:t>31</w:t>
      </w:r>
      <w:r w:rsidR="007942BF" w:rsidRPr="006806DD">
        <w:t>6</w:t>
      </w:r>
      <w:r w:rsidR="007942BF">
        <w:t xml:space="preserve"> w ust. </w:t>
      </w:r>
      <w:r w:rsidR="007942BF" w:rsidRPr="006806DD">
        <w:t>1</w:t>
      </w:r>
      <w:r w:rsidR="007942BF">
        <w:noBreakHyphen/>
      </w:r>
      <w:r w:rsidR="00D7025A" w:rsidRPr="006806DD">
        <w:t>3,</w:t>
      </w:r>
      <w:r w:rsidR="007942BF" w:rsidRPr="006806DD">
        <w:t xml:space="preserve"> w</w:t>
      </w:r>
      <w:r w:rsidR="007942BF">
        <w:t> art. </w:t>
      </w:r>
      <w:r w:rsidR="00D7025A" w:rsidRPr="006806DD">
        <w:t>31</w:t>
      </w:r>
      <w:r w:rsidR="007942BF" w:rsidRPr="006806DD">
        <w:t>7</w:t>
      </w:r>
      <w:r w:rsidR="007942BF">
        <w:t xml:space="preserve"> w ust. </w:t>
      </w:r>
      <w:r w:rsidR="00D7025A" w:rsidRPr="006806DD">
        <w:t>4,</w:t>
      </w:r>
      <w:r w:rsidR="007942BF" w:rsidRPr="006806DD">
        <w:t xml:space="preserve"> w</w:t>
      </w:r>
      <w:r w:rsidR="007942BF">
        <w:t> art. </w:t>
      </w:r>
      <w:r w:rsidR="00D7025A" w:rsidRPr="006806DD">
        <w:t>32</w:t>
      </w:r>
      <w:r w:rsidR="007942BF" w:rsidRPr="006806DD">
        <w:t>9</w:t>
      </w:r>
      <w:r w:rsidR="007942BF">
        <w:t xml:space="preserve"> w ust. </w:t>
      </w:r>
      <w:r w:rsidR="007942BF" w:rsidRPr="006806DD">
        <w:t>2</w:t>
      </w:r>
      <w:r w:rsidR="007942BF">
        <w:t xml:space="preserve"> w pkt </w:t>
      </w:r>
      <w:r w:rsidR="00D7025A" w:rsidRPr="006806DD">
        <w:t>1,</w:t>
      </w:r>
      <w:r w:rsidR="007942BF" w:rsidRPr="006806DD">
        <w:t xml:space="preserve"> w</w:t>
      </w:r>
      <w:r w:rsidR="007942BF">
        <w:t> art. </w:t>
      </w:r>
      <w:r w:rsidR="00D7025A" w:rsidRPr="006806DD">
        <w:t>39</w:t>
      </w:r>
      <w:r w:rsidR="007942BF" w:rsidRPr="006806DD">
        <w:t>8</w:t>
      </w:r>
      <w:r w:rsidR="007942BF">
        <w:t xml:space="preserve"> w ust. </w:t>
      </w:r>
      <w:r w:rsidR="007942BF" w:rsidRPr="006806DD">
        <w:t>1</w:t>
      </w:r>
      <w:r w:rsidR="007942BF">
        <w:t xml:space="preserve"> w pkt </w:t>
      </w:r>
      <w:r w:rsidR="007942BF" w:rsidRPr="006806DD">
        <w:t>1</w:t>
      </w:r>
      <w:r w:rsidR="007942BF">
        <w:t xml:space="preserve"> i </w:t>
      </w:r>
      <w:r w:rsidR="00D7025A" w:rsidRPr="006806DD">
        <w:t>2,</w:t>
      </w:r>
      <w:r w:rsidR="007942BF" w:rsidRPr="006806DD">
        <w:t xml:space="preserve"> w</w:t>
      </w:r>
      <w:r w:rsidR="007942BF">
        <w:t> art. </w:t>
      </w:r>
      <w:r w:rsidR="00D7025A" w:rsidRPr="006806DD">
        <w:t>398a</w:t>
      </w:r>
      <w:r w:rsidR="007942BF" w:rsidRPr="006806DD">
        <w:t xml:space="preserve"> w</w:t>
      </w:r>
      <w:r w:rsidR="007942BF">
        <w:t> pkt </w:t>
      </w:r>
      <w:r w:rsidR="007942BF" w:rsidRPr="006806DD">
        <w:t>1</w:t>
      </w:r>
      <w:r w:rsidR="007942BF">
        <w:t xml:space="preserve"> i </w:t>
      </w:r>
      <w:r w:rsidR="00D7025A" w:rsidRPr="006806DD">
        <w:t>2,</w:t>
      </w:r>
      <w:r w:rsidR="007942BF" w:rsidRPr="006806DD">
        <w:t xml:space="preserve"> w</w:t>
      </w:r>
      <w:r w:rsidR="007942BF">
        <w:t> art. </w:t>
      </w:r>
      <w:r w:rsidR="00D7025A" w:rsidRPr="006806DD">
        <w:t>43</w:t>
      </w:r>
      <w:r w:rsidR="007942BF" w:rsidRPr="006806DD">
        <w:t>8</w:t>
      </w:r>
      <w:r w:rsidR="007942BF">
        <w:t xml:space="preserve"> w ust. </w:t>
      </w:r>
      <w:r w:rsidR="007942BF" w:rsidRPr="006806DD">
        <w:t>2</w:t>
      </w:r>
      <w:r w:rsidR="007942BF">
        <w:t xml:space="preserve"> w pkt </w:t>
      </w:r>
      <w:r w:rsidR="007942BF" w:rsidRPr="006806DD">
        <w:t>2</w:t>
      </w:r>
      <w:r w:rsidR="007942BF">
        <w:t xml:space="preserve"> i </w:t>
      </w:r>
      <w:r w:rsidR="007942BF" w:rsidRPr="006806DD">
        <w:t>w</w:t>
      </w:r>
      <w:r w:rsidR="007942BF">
        <w:t> art. </w:t>
      </w:r>
      <w:r w:rsidR="00D7025A" w:rsidRPr="006806DD">
        <w:t>46</w:t>
      </w:r>
      <w:r w:rsidR="007942BF" w:rsidRPr="006806DD">
        <w:t>5</w:t>
      </w:r>
      <w:r w:rsidR="007942BF">
        <w:t xml:space="preserve"> w ust. </w:t>
      </w:r>
      <w:r w:rsidR="007942BF" w:rsidRPr="006806DD">
        <w:t>1</w:t>
      </w:r>
      <w:r w:rsidR="007942BF">
        <w:t xml:space="preserve"> w pkt </w:t>
      </w:r>
      <w:r w:rsidR="007942BF" w:rsidRPr="006806DD">
        <w:t>6</w:t>
      </w:r>
      <w:r w:rsidR="007942BF">
        <w:noBreakHyphen/>
      </w:r>
      <w:r w:rsidR="00D7025A" w:rsidRPr="006806DD">
        <w:t>8,</w:t>
      </w:r>
      <w:r w:rsidR="00C20037" w:rsidRPr="006806DD">
        <w:t xml:space="preserve"> w </w:t>
      </w:r>
      <w:r w:rsidR="00C10F1F" w:rsidRPr="006806DD">
        <w:t>ró</w:t>
      </w:r>
      <w:r w:rsidR="00C10F1F" w:rsidRPr="006806DD">
        <w:rPr>
          <w:rFonts w:hint="eastAsia"/>
        </w:rPr>
        <w:t>ż</w:t>
      </w:r>
      <w:r w:rsidR="00C10F1F" w:rsidRPr="006806DD">
        <w:t>nych</w:t>
      </w:r>
      <w:r w:rsidR="00D7025A" w:rsidRPr="006806DD">
        <w:t xml:space="preserve"> przypadkach wyrazy „termin dobrowolnego powrotu” zast</w:t>
      </w:r>
      <w:r w:rsidR="00C10F1F" w:rsidRPr="006806DD">
        <w:rPr>
          <w:rFonts w:hint="eastAsia"/>
        </w:rPr>
        <w:t>ę</w:t>
      </w:r>
      <w:r w:rsidR="00C10F1F" w:rsidRPr="006806DD">
        <w:t>puje si</w:t>
      </w:r>
      <w:r w:rsidR="00C10F1F" w:rsidRPr="006806DD">
        <w:rPr>
          <w:rFonts w:hint="eastAsia"/>
        </w:rPr>
        <w:t>ę</w:t>
      </w:r>
      <w:r w:rsidR="00C10F1F" w:rsidRPr="006806DD">
        <w:t xml:space="preserve"> u</w:t>
      </w:r>
      <w:r w:rsidR="00C10F1F" w:rsidRPr="006806DD">
        <w:rPr>
          <w:rFonts w:hint="eastAsia"/>
        </w:rPr>
        <w:t>ż</w:t>
      </w:r>
      <w:r w:rsidR="00C10F1F" w:rsidRPr="006806DD">
        <w:t>ytymi</w:t>
      </w:r>
      <w:r w:rsidR="00C20037" w:rsidRPr="006806DD">
        <w:t xml:space="preserve"> w </w:t>
      </w:r>
      <w:r w:rsidR="00C10F1F" w:rsidRPr="006806DD">
        <w:t>odpowiednim</w:t>
      </w:r>
      <w:r w:rsidR="00D7025A" w:rsidRPr="006806DD">
        <w:t xml:space="preserve"> </w:t>
      </w:r>
      <w:r w:rsidR="00C10F1F" w:rsidRPr="006806DD">
        <w:t>przypadku</w:t>
      </w:r>
      <w:r w:rsidR="00D7025A" w:rsidRPr="006806DD">
        <w:t xml:space="preserve"> wyrazami „termin dobrowolnego wyjazdu”;</w:t>
      </w:r>
    </w:p>
    <w:p w:rsidR="00197139" w:rsidRDefault="00AA3726" w:rsidP="000C0B28">
      <w:pPr>
        <w:pStyle w:val="PKTpunkt"/>
      </w:pPr>
      <w:r>
        <w:t>12</w:t>
      </w:r>
      <w:r w:rsidR="008D53CE" w:rsidRPr="008D53CE">
        <w:t>)</w:t>
      </w:r>
      <w:r w:rsidR="00682A94">
        <w:tab/>
      </w:r>
      <w:r w:rsidR="00197139">
        <w:t>w</w:t>
      </w:r>
      <w:r w:rsidR="007942BF">
        <w:t xml:space="preserve"> art. </w:t>
      </w:r>
      <w:r w:rsidR="00197139">
        <w:t>9</w:t>
      </w:r>
      <w:r w:rsidR="007942BF">
        <w:t>9 ust. </w:t>
      </w:r>
      <w:r w:rsidR="00504FE5">
        <w:t>2 </w:t>
      </w:r>
      <w:r w:rsidR="00197139">
        <w:t>otrzymuje brzmienie:</w:t>
      </w:r>
    </w:p>
    <w:p w:rsidR="00197139" w:rsidRDefault="00197139" w:rsidP="00504FE5">
      <w:pPr>
        <w:pStyle w:val="ZUSTzmustartykuempunktem"/>
      </w:pPr>
      <w:r w:rsidRPr="00197139">
        <w:t>„</w:t>
      </w:r>
      <w:r>
        <w:t xml:space="preserve">2. </w:t>
      </w:r>
      <w:r w:rsidRPr="00197139">
        <w:t>Przepisu</w:t>
      </w:r>
      <w:r w:rsidR="007942BF">
        <w:t xml:space="preserve"> ust. </w:t>
      </w:r>
      <w:r w:rsidR="007942BF" w:rsidRPr="00197139">
        <w:t>1</w:t>
      </w:r>
      <w:r w:rsidR="007942BF">
        <w:t xml:space="preserve"> pkt </w:t>
      </w:r>
      <w:r w:rsidRPr="00197139">
        <w:t>1</w:t>
      </w:r>
      <w:r w:rsidR="00504FE5" w:rsidRPr="00197139">
        <w:t>0</w:t>
      </w:r>
      <w:r w:rsidR="00504FE5">
        <w:t> </w:t>
      </w:r>
      <w:r w:rsidRPr="00197139">
        <w:t>nie stosuje się</w:t>
      </w:r>
      <w:r w:rsidR="00504FE5" w:rsidRPr="00197139">
        <w:t xml:space="preserve"> w</w:t>
      </w:r>
      <w:r w:rsidR="00504FE5">
        <w:t> </w:t>
      </w:r>
      <w:r w:rsidRPr="00197139">
        <w:t>przypadkach,</w:t>
      </w:r>
      <w:r w:rsidR="00504FE5" w:rsidRPr="00197139">
        <w:t xml:space="preserve"> o</w:t>
      </w:r>
      <w:r w:rsidR="00504FE5">
        <w:t> </w:t>
      </w:r>
      <w:r w:rsidRPr="00197139">
        <w:t>których mowa</w:t>
      </w:r>
      <w:r w:rsidR="007942BF" w:rsidRPr="00197139">
        <w:t xml:space="preserve"> w</w:t>
      </w:r>
      <w:r w:rsidR="007942BF">
        <w:t> art. </w:t>
      </w:r>
      <w:r w:rsidRPr="00197139">
        <w:t>16</w:t>
      </w:r>
      <w:r w:rsidR="007942BF" w:rsidRPr="00197139">
        <w:t>8</w:t>
      </w:r>
      <w:r w:rsidR="007942BF">
        <w:t xml:space="preserve"> ust. </w:t>
      </w:r>
      <w:r w:rsidR="007942BF" w:rsidRPr="00197139">
        <w:t>1</w:t>
      </w:r>
      <w:r w:rsidR="007942BF">
        <w:t xml:space="preserve"> lub art. </w:t>
      </w:r>
      <w:r w:rsidRPr="00197139">
        <w:t>168a</w:t>
      </w:r>
      <w:r w:rsidR="007942BF">
        <w:t xml:space="preserve"> ust. </w:t>
      </w:r>
      <w:r w:rsidRPr="00197139">
        <w:t>1</w:t>
      </w:r>
      <w:r>
        <w:t>.</w:t>
      </w:r>
      <w:r w:rsidRPr="00197139">
        <w:t>”;</w:t>
      </w:r>
    </w:p>
    <w:p w:rsidR="00372D7F" w:rsidRDefault="00AA3726" w:rsidP="000C0B28">
      <w:pPr>
        <w:pStyle w:val="PKTpunkt"/>
      </w:pPr>
      <w:r>
        <w:t>13</w:t>
      </w:r>
      <w:r w:rsidR="00197139">
        <w:t>)</w:t>
      </w:r>
      <w:r w:rsidR="00197139">
        <w:tab/>
      </w:r>
      <w:r w:rsidR="00372D7F">
        <w:t>w</w:t>
      </w:r>
      <w:r w:rsidR="007942BF">
        <w:t xml:space="preserve"> art. </w:t>
      </w:r>
      <w:r w:rsidR="00372D7F">
        <w:t>14</w:t>
      </w:r>
      <w:r w:rsidR="00F739EC">
        <w:t>2 </w:t>
      </w:r>
      <w:r w:rsidR="00372D7F">
        <w:t>dodaje się</w:t>
      </w:r>
      <w:r w:rsidR="007942BF">
        <w:t xml:space="preserve"> ust. 6 i 7 w </w:t>
      </w:r>
      <w:r w:rsidR="00372D7F">
        <w:t>brzmieniu:</w:t>
      </w:r>
    </w:p>
    <w:p w:rsidR="00372D7F" w:rsidRPr="00372D7F" w:rsidRDefault="00372D7F" w:rsidP="00F739EC">
      <w:pPr>
        <w:pStyle w:val="ZUSTzmustartykuempunktem"/>
      </w:pPr>
      <w:r w:rsidRPr="00372D7F">
        <w:t>„6. Przepisu</w:t>
      </w:r>
      <w:r w:rsidR="007942BF">
        <w:t xml:space="preserve"> ust. </w:t>
      </w:r>
      <w:r w:rsidR="007942BF" w:rsidRPr="00372D7F">
        <w:t>1</w:t>
      </w:r>
      <w:r w:rsidR="007942BF">
        <w:t xml:space="preserve"> pkt </w:t>
      </w:r>
      <w:r w:rsidR="00F739EC" w:rsidRPr="00372D7F">
        <w:t>3</w:t>
      </w:r>
      <w:r w:rsidR="00F739EC">
        <w:t> </w:t>
      </w:r>
      <w:r w:rsidRPr="00372D7F">
        <w:t>nie stosuje się, jeżeli celem pobytu cudzoziemca na terytorium Rzeczypospolitej Polskiej jest prowadzenie działalności gospodarczej na podstawie wpisu do Centralnej Ewidencji</w:t>
      </w:r>
      <w:r w:rsidR="00F739EC" w:rsidRPr="00372D7F">
        <w:t xml:space="preserve"> i</w:t>
      </w:r>
      <w:r w:rsidR="00F739EC">
        <w:t> </w:t>
      </w:r>
      <w:r w:rsidRPr="00372D7F">
        <w:t>Informacji</w:t>
      </w:r>
      <w:r w:rsidR="00F739EC" w:rsidRPr="00372D7F">
        <w:t xml:space="preserve"> o</w:t>
      </w:r>
      <w:r w:rsidR="00F739EC">
        <w:t> </w:t>
      </w:r>
      <w:r w:rsidRPr="00372D7F">
        <w:t>Działalności Gospodarczej,</w:t>
      </w:r>
      <w:r w:rsidR="00F739EC" w:rsidRPr="00372D7F">
        <w:t xml:space="preserve"> i</w:t>
      </w:r>
      <w:r w:rsidR="00F739EC">
        <w:t> </w:t>
      </w:r>
      <w:r w:rsidRPr="00372D7F">
        <w:t>spełnione są następujące warunki:</w:t>
      </w:r>
    </w:p>
    <w:p w:rsidR="00372D7F" w:rsidRPr="00372D7F" w:rsidRDefault="00372D7F" w:rsidP="00F739EC">
      <w:pPr>
        <w:pStyle w:val="ZPKTzmpktartykuempunktem"/>
      </w:pPr>
      <w:r>
        <w:t>1)</w:t>
      </w:r>
      <w:r>
        <w:tab/>
      </w:r>
      <w:r w:rsidRPr="00372D7F">
        <w:t>cudzoziemiec jest uczestnikiem organizowanego lub współorganizowanego przez podmiot,</w:t>
      </w:r>
      <w:r w:rsidR="00F739EC" w:rsidRPr="00372D7F">
        <w:t xml:space="preserve"> o</w:t>
      </w:r>
      <w:r w:rsidR="00F739EC">
        <w:t> </w:t>
      </w:r>
      <w:r w:rsidRPr="00372D7F">
        <w:t>którym mowa</w:t>
      </w:r>
      <w:r w:rsidR="007942BF" w:rsidRPr="00372D7F">
        <w:t xml:space="preserve"> w</w:t>
      </w:r>
      <w:r w:rsidR="007942BF">
        <w:t> art. </w:t>
      </w:r>
      <w:r w:rsidR="00F739EC" w:rsidRPr="00372D7F">
        <w:t>3</w:t>
      </w:r>
      <w:r w:rsidR="00F739EC">
        <w:t> </w:t>
      </w:r>
      <w:r w:rsidRPr="00372D7F">
        <w:t>ustawy</w:t>
      </w:r>
      <w:r w:rsidR="00F739EC" w:rsidRPr="00372D7F">
        <w:t xml:space="preserve"> z</w:t>
      </w:r>
      <w:r w:rsidR="00F739EC">
        <w:t> </w:t>
      </w:r>
      <w:r w:rsidRPr="00372D7F">
        <w:t>dnia 2</w:t>
      </w:r>
      <w:r w:rsidR="00F739EC" w:rsidRPr="00372D7F">
        <w:t>5</w:t>
      </w:r>
      <w:r w:rsidR="00F739EC">
        <w:t> </w:t>
      </w:r>
      <w:r w:rsidRPr="00372D7F">
        <w:t>lutego 201</w:t>
      </w:r>
      <w:r w:rsidR="00F739EC" w:rsidRPr="00372D7F">
        <w:t>6</w:t>
      </w:r>
      <w:r w:rsidR="00F739EC">
        <w:t> </w:t>
      </w:r>
      <w:r w:rsidRPr="00372D7F">
        <w:t>r.</w:t>
      </w:r>
      <w:r w:rsidR="00F739EC" w:rsidRPr="00372D7F">
        <w:t xml:space="preserve"> o</w:t>
      </w:r>
      <w:r w:rsidR="00F739EC">
        <w:t> </w:t>
      </w:r>
      <w:r w:rsidRPr="00372D7F">
        <w:t>ponownym wykorzystywaniu informacji sektora publicznego (</w:t>
      </w:r>
      <w:r w:rsidR="007942BF">
        <w:t>Dz. U.</w:t>
      </w:r>
      <w:r w:rsidR="00F739EC" w:rsidRPr="00372D7F">
        <w:t xml:space="preserve"> z</w:t>
      </w:r>
      <w:r w:rsidR="00F739EC">
        <w:t> </w:t>
      </w:r>
      <w:r w:rsidRPr="00372D7F">
        <w:t>201</w:t>
      </w:r>
      <w:r w:rsidR="00F739EC" w:rsidRPr="00372D7F">
        <w:t>9</w:t>
      </w:r>
      <w:r w:rsidR="00F739EC">
        <w:t> </w:t>
      </w:r>
      <w:r w:rsidRPr="00372D7F">
        <w:t>r.</w:t>
      </w:r>
      <w:r w:rsidR="007942BF">
        <w:t xml:space="preserve"> poz. </w:t>
      </w:r>
      <w:r w:rsidRPr="00372D7F">
        <w:t>1446), programu wsparcia dla cudzoziemców</w:t>
      </w:r>
      <w:r w:rsidR="00F739EC" w:rsidRPr="00372D7F">
        <w:t xml:space="preserve"> w</w:t>
      </w:r>
      <w:r w:rsidR="00F739EC">
        <w:t> </w:t>
      </w:r>
      <w:r w:rsidRPr="00372D7F">
        <w:t>zakresie podejmowania</w:t>
      </w:r>
      <w:r w:rsidR="00F739EC" w:rsidRPr="00372D7F">
        <w:t xml:space="preserve"> i</w:t>
      </w:r>
      <w:r w:rsidR="00F739EC">
        <w:t> </w:t>
      </w:r>
      <w:r w:rsidRPr="00372D7F">
        <w:t>wykonywania działalności gospodarczej na teryt</w:t>
      </w:r>
      <w:r>
        <w:t>orium Rzeczypospolitej Polskiej;</w:t>
      </w:r>
      <w:r w:rsidRPr="00372D7F">
        <w:t xml:space="preserve"> </w:t>
      </w:r>
    </w:p>
    <w:p w:rsidR="00372D7F" w:rsidRPr="00372D7F" w:rsidRDefault="00372D7F" w:rsidP="00F739EC">
      <w:pPr>
        <w:pStyle w:val="ZPKTzmpktartykuempunktem"/>
      </w:pPr>
      <w:r>
        <w:t>2)</w:t>
      </w:r>
      <w:r>
        <w:tab/>
        <w:t>program,</w:t>
      </w:r>
      <w:r w:rsidR="00F739EC">
        <w:t xml:space="preserve"> o </w:t>
      </w:r>
      <w:r>
        <w:t>którym mowa</w:t>
      </w:r>
      <w:r w:rsidR="007942BF">
        <w:t xml:space="preserve"> w pkt </w:t>
      </w:r>
      <w:r>
        <w:t>1</w:t>
      </w:r>
      <w:r w:rsidRPr="00372D7F">
        <w:t>, znajduje się</w:t>
      </w:r>
      <w:r w:rsidR="00F739EC" w:rsidRPr="00372D7F">
        <w:t xml:space="preserve"> w</w:t>
      </w:r>
      <w:r w:rsidR="00F739EC">
        <w:t> </w:t>
      </w:r>
      <w:r w:rsidRPr="00372D7F">
        <w:t>wykazie określonym</w:t>
      </w:r>
      <w:r w:rsidR="00F739EC" w:rsidRPr="00372D7F">
        <w:t xml:space="preserve"> w</w:t>
      </w:r>
      <w:r w:rsidR="00F739EC">
        <w:t> </w:t>
      </w:r>
      <w:r w:rsidRPr="00372D7F">
        <w:t>przepisach wydanych na podstawie</w:t>
      </w:r>
      <w:r w:rsidR="007942BF">
        <w:t xml:space="preserve"> ust. </w:t>
      </w:r>
      <w:r w:rsidRPr="00372D7F">
        <w:t xml:space="preserve">7. </w:t>
      </w:r>
    </w:p>
    <w:p w:rsidR="00372D7F" w:rsidRDefault="00372D7F" w:rsidP="00F739EC">
      <w:pPr>
        <w:pStyle w:val="ZUSTzmustartykuempunktem"/>
      </w:pPr>
      <w:r w:rsidRPr="00372D7F">
        <w:t>7. Minister właściwy do spraw gospodarki</w:t>
      </w:r>
      <w:r w:rsidR="00F739EC" w:rsidRPr="00372D7F">
        <w:t xml:space="preserve"> w</w:t>
      </w:r>
      <w:r w:rsidR="00F739EC">
        <w:t> </w:t>
      </w:r>
      <w:r w:rsidRPr="00372D7F">
        <w:t>porozumieniu</w:t>
      </w:r>
      <w:r w:rsidR="00F739EC" w:rsidRPr="00372D7F">
        <w:t xml:space="preserve"> z</w:t>
      </w:r>
      <w:r w:rsidR="00F739EC">
        <w:t> </w:t>
      </w:r>
      <w:r w:rsidRPr="00372D7F">
        <w:t>ministrem właściwym do spraw wewnętrznych może określić</w:t>
      </w:r>
      <w:r>
        <w:t>,</w:t>
      </w:r>
      <w:r w:rsidR="00F739EC" w:rsidRPr="00372D7F">
        <w:t xml:space="preserve"> w</w:t>
      </w:r>
      <w:r w:rsidR="00F739EC">
        <w:t> </w:t>
      </w:r>
      <w:r w:rsidRPr="00372D7F">
        <w:t>drodze rozporządzenia</w:t>
      </w:r>
      <w:r>
        <w:t>,</w:t>
      </w:r>
      <w:r w:rsidRPr="00372D7F">
        <w:t xml:space="preserve"> wykaz programów,</w:t>
      </w:r>
      <w:r w:rsidR="00F739EC" w:rsidRPr="00372D7F">
        <w:t xml:space="preserve"> o</w:t>
      </w:r>
      <w:r w:rsidR="00F739EC">
        <w:t> </w:t>
      </w:r>
      <w:r w:rsidRPr="00372D7F">
        <w:t>których mowa</w:t>
      </w:r>
      <w:r w:rsidR="007942BF" w:rsidRPr="00372D7F">
        <w:t xml:space="preserve"> w</w:t>
      </w:r>
      <w:r w:rsidR="007942BF">
        <w:t> ust. </w:t>
      </w:r>
      <w:r w:rsidR="007942BF" w:rsidRPr="00372D7F">
        <w:t>6</w:t>
      </w:r>
      <w:r w:rsidR="007942BF">
        <w:t xml:space="preserve"> pkt </w:t>
      </w:r>
      <w:r w:rsidRPr="00372D7F">
        <w:t>1,</w:t>
      </w:r>
      <w:r w:rsidR="00F739EC" w:rsidRPr="00372D7F">
        <w:t xml:space="preserve"> a</w:t>
      </w:r>
      <w:r w:rsidR="00F739EC">
        <w:t> </w:t>
      </w:r>
      <w:r w:rsidRPr="00372D7F">
        <w:t>do uczestników których nie ma zastosowania przepis</w:t>
      </w:r>
      <w:r w:rsidR="007942BF">
        <w:t xml:space="preserve"> ust. </w:t>
      </w:r>
      <w:r w:rsidR="007942BF" w:rsidRPr="00372D7F">
        <w:t>1</w:t>
      </w:r>
      <w:r w:rsidR="007942BF">
        <w:t xml:space="preserve"> pkt </w:t>
      </w:r>
      <w:r w:rsidRPr="00372D7F">
        <w:t>3, biorąc pod uwagę cele tych programów, liczebność ich uczestników, przedmiot</w:t>
      </w:r>
      <w:r w:rsidR="00F739EC" w:rsidRPr="00372D7F">
        <w:t xml:space="preserve"> i</w:t>
      </w:r>
      <w:r w:rsidR="00F739EC">
        <w:t> </w:t>
      </w:r>
      <w:r w:rsidRPr="00372D7F">
        <w:t>rozmiar działalności gospodarczych prowadzonych przez ich uczestników oraz względy bezpieczeństwa państwa</w:t>
      </w:r>
      <w:r w:rsidR="00F739EC" w:rsidRPr="00372D7F">
        <w:t xml:space="preserve"> i</w:t>
      </w:r>
      <w:r w:rsidR="00F739EC">
        <w:t> </w:t>
      </w:r>
      <w:r w:rsidRPr="00372D7F">
        <w:t>porządku publicznego</w:t>
      </w:r>
      <w:r>
        <w:t xml:space="preserve">.”; </w:t>
      </w:r>
    </w:p>
    <w:p w:rsidR="007A19DB" w:rsidRDefault="00AA3726" w:rsidP="00504FE5">
      <w:pPr>
        <w:pStyle w:val="PKTpunkt"/>
      </w:pPr>
      <w:r>
        <w:t>14</w:t>
      </w:r>
      <w:r w:rsidR="00372D7F">
        <w:t>)</w:t>
      </w:r>
      <w:r w:rsidR="00372D7F">
        <w:tab/>
      </w:r>
      <w:r w:rsidR="00C953CC">
        <w:t>w</w:t>
      </w:r>
      <w:r w:rsidR="007942BF">
        <w:t xml:space="preserve"> art. </w:t>
      </w:r>
      <w:r w:rsidR="00C953CC">
        <w:t>168a</w:t>
      </w:r>
      <w:r w:rsidR="007942BF">
        <w:t xml:space="preserve"> w ust. 1 i </w:t>
      </w:r>
      <w:r w:rsidR="00504FE5">
        <w:t>2 </w:t>
      </w:r>
      <w:r w:rsidR="00C953CC">
        <w:t xml:space="preserve">wyrazy </w:t>
      </w:r>
      <w:r w:rsidR="00C953CC" w:rsidRPr="00C953CC">
        <w:t>„art. 16</w:t>
      </w:r>
      <w:r w:rsidR="007942BF" w:rsidRPr="00C953CC">
        <w:t>0</w:t>
      </w:r>
      <w:r w:rsidR="007942BF">
        <w:t xml:space="preserve"> pkt </w:t>
      </w:r>
      <w:r w:rsidR="00C953CC" w:rsidRPr="00C953CC">
        <w:t xml:space="preserve">1, 3, </w:t>
      </w:r>
      <w:r w:rsidR="007942BF" w:rsidRPr="00C953CC">
        <w:t>4</w:t>
      </w:r>
      <w:r w:rsidR="007942BF">
        <w:t xml:space="preserve"> lub</w:t>
      </w:r>
      <w:r w:rsidR="00C953CC" w:rsidRPr="00C953CC">
        <w:t xml:space="preserve"> 6”</w:t>
      </w:r>
      <w:r w:rsidR="00C953CC">
        <w:t xml:space="preserve"> zastępuje się wyrazami </w:t>
      </w:r>
      <w:r w:rsidR="00C953CC" w:rsidRPr="00C953CC">
        <w:t>„</w:t>
      </w:r>
      <w:r w:rsidR="00BF66BD">
        <w:t>art. 16</w:t>
      </w:r>
      <w:r w:rsidR="007942BF">
        <w:t>0 pkt 1 lub</w:t>
      </w:r>
      <w:r w:rsidR="00BF66BD" w:rsidRPr="00BF66BD">
        <w:t xml:space="preserve"> </w:t>
      </w:r>
      <w:r w:rsidR="007942BF">
        <w:t>3</w:t>
      </w:r>
      <w:r w:rsidR="007942BF">
        <w:noBreakHyphen/>
      </w:r>
      <w:r w:rsidR="00C953CC" w:rsidRPr="00C953CC">
        <w:t>6”</w:t>
      </w:r>
      <w:r w:rsidR="00C953CC">
        <w:t>;</w:t>
      </w:r>
    </w:p>
    <w:p w:rsidR="008F72EE" w:rsidRDefault="00AA3726" w:rsidP="00504FE5">
      <w:pPr>
        <w:pStyle w:val="PKTpunkt"/>
      </w:pPr>
      <w:r>
        <w:lastRenderedPageBreak/>
        <w:t>15</w:t>
      </w:r>
      <w:r w:rsidR="007A19DB">
        <w:t>)</w:t>
      </w:r>
      <w:r w:rsidR="007A19DB">
        <w:tab/>
      </w:r>
      <w:r w:rsidR="008F72EE">
        <w:t>w</w:t>
      </w:r>
      <w:r w:rsidR="007942BF">
        <w:t xml:space="preserve"> art. </w:t>
      </w:r>
      <w:r w:rsidR="008F72EE">
        <w:t>186:</w:t>
      </w:r>
    </w:p>
    <w:p w:rsidR="008F72EE" w:rsidRDefault="008F72EE" w:rsidP="00504FE5">
      <w:pPr>
        <w:pStyle w:val="LITlitera"/>
      </w:pPr>
      <w:r>
        <w:t>a)</w:t>
      </w:r>
      <w:r>
        <w:tab/>
        <w:t>w</w:t>
      </w:r>
      <w:r w:rsidR="007942BF">
        <w:t xml:space="preserve"> ust. </w:t>
      </w:r>
      <w:r>
        <w:t>1:</w:t>
      </w:r>
    </w:p>
    <w:p w:rsidR="008F72EE" w:rsidRDefault="00440A22" w:rsidP="00504FE5">
      <w:pPr>
        <w:pStyle w:val="TIRtiret"/>
      </w:pPr>
      <w:r>
        <w:t>–</w:t>
      </w:r>
      <w:r>
        <w:tab/>
      </w:r>
      <w:r w:rsidR="008F72EE">
        <w:t>w</w:t>
      </w:r>
      <w:r w:rsidR="007942BF">
        <w:t xml:space="preserve"> pkt </w:t>
      </w:r>
      <w:r w:rsidR="00504FE5">
        <w:t>8 </w:t>
      </w:r>
      <w:r w:rsidR="008F72EE">
        <w:t>kropkę zastępuje się przecinkiem</w:t>
      </w:r>
      <w:r w:rsidR="00504FE5">
        <w:t xml:space="preserve"> i </w:t>
      </w:r>
      <w:r w:rsidR="008F72EE">
        <w:t>dodaje wyraz „lub”,</w:t>
      </w:r>
    </w:p>
    <w:p w:rsidR="008F72EE" w:rsidRDefault="00440A22" w:rsidP="00504FE5">
      <w:pPr>
        <w:pStyle w:val="TIRtiret"/>
      </w:pPr>
      <w:r>
        <w:t>–</w:t>
      </w:r>
      <w:r>
        <w:tab/>
      </w:r>
      <w:r w:rsidR="008F72EE">
        <w:t>dodaje się</w:t>
      </w:r>
      <w:r w:rsidR="007942BF">
        <w:t xml:space="preserve"> pkt </w:t>
      </w:r>
      <w:r w:rsidR="008F72EE">
        <w:t>9</w:t>
      </w:r>
      <w:r w:rsidR="0020017A" w:rsidRPr="008D53CE">
        <w:t>–</w:t>
      </w:r>
      <w:r w:rsidR="008F72EE">
        <w:t>1</w:t>
      </w:r>
      <w:r w:rsidR="007942BF">
        <w:t>1 w </w:t>
      </w:r>
      <w:r w:rsidR="008F72EE">
        <w:t>brzmieniu:</w:t>
      </w:r>
    </w:p>
    <w:p w:rsidR="008F72EE" w:rsidRPr="008F72EE" w:rsidRDefault="008F72EE" w:rsidP="00504FE5">
      <w:pPr>
        <w:pStyle w:val="ZTIRPKTzmpkttiret"/>
      </w:pPr>
      <w:r>
        <w:t>„9) bezpośrednio przed złożeniem wniosku</w:t>
      </w:r>
      <w:r w:rsidR="00504FE5">
        <w:t xml:space="preserve"> </w:t>
      </w:r>
      <w:r w:rsidR="00504FE5" w:rsidRPr="008F72EE">
        <w:t>o</w:t>
      </w:r>
      <w:r w:rsidR="00504FE5">
        <w:t> </w:t>
      </w:r>
      <w:r w:rsidRPr="008F72EE">
        <w:t>udzielenie tego zezwolenia przebywał na terytorium Rzeczypospolitej Polskiej na podstawie wizy krajowej wydanej</w:t>
      </w:r>
      <w:r w:rsidR="00504FE5" w:rsidRPr="008F72EE">
        <w:t xml:space="preserve"> w</w:t>
      </w:r>
      <w:r w:rsidR="00504FE5">
        <w:t> </w:t>
      </w:r>
      <w:r w:rsidRPr="008F72EE">
        <w:t>celu,</w:t>
      </w:r>
      <w:r w:rsidR="00504FE5" w:rsidRPr="008F72EE">
        <w:t xml:space="preserve"> o</w:t>
      </w:r>
      <w:r w:rsidR="00504FE5">
        <w:t> </w:t>
      </w:r>
      <w:r w:rsidRPr="008F72EE">
        <w:t>którym mowa</w:t>
      </w:r>
      <w:r w:rsidR="007942BF" w:rsidRPr="008F72EE">
        <w:t xml:space="preserve"> w</w:t>
      </w:r>
      <w:r w:rsidR="007942BF">
        <w:t> art. </w:t>
      </w:r>
      <w:r w:rsidRPr="008F72EE">
        <w:t>6</w:t>
      </w:r>
      <w:r w:rsidR="007942BF" w:rsidRPr="008F72EE">
        <w:t>0</w:t>
      </w:r>
      <w:r w:rsidR="007942BF">
        <w:t xml:space="preserve"> ust. </w:t>
      </w:r>
      <w:r w:rsidR="007942BF" w:rsidRPr="008F72EE">
        <w:t>1</w:t>
      </w:r>
      <w:r w:rsidR="007942BF">
        <w:t xml:space="preserve"> pkt </w:t>
      </w:r>
      <w:r w:rsidRPr="008F72EE">
        <w:t>23,</w:t>
      </w:r>
      <w:r w:rsidR="00504FE5" w:rsidRPr="008F72EE">
        <w:t xml:space="preserve"> a</w:t>
      </w:r>
      <w:r w:rsidR="00504FE5">
        <w:t> </w:t>
      </w:r>
      <w:r w:rsidRPr="008F72EE">
        <w:t>wiza ta została wydana</w:t>
      </w:r>
      <w:r w:rsidR="00504FE5" w:rsidRPr="008F72EE">
        <w:t xml:space="preserve"> w</w:t>
      </w:r>
      <w:r w:rsidR="00504FE5">
        <w:t> </w:t>
      </w:r>
      <w:r w:rsidRPr="008F72EE">
        <w:t>państwie określonym</w:t>
      </w:r>
      <w:r w:rsidR="00504FE5" w:rsidRPr="008F72EE">
        <w:t xml:space="preserve"> w</w:t>
      </w:r>
      <w:r w:rsidR="00504FE5">
        <w:t> </w:t>
      </w:r>
      <w:r w:rsidRPr="008F72EE">
        <w:t>przepisa</w:t>
      </w:r>
      <w:r w:rsidR="0020017A">
        <w:t>ch wydanych na podstawie</w:t>
      </w:r>
      <w:r w:rsidR="007942BF">
        <w:t xml:space="preserve"> ust. </w:t>
      </w:r>
      <w:r w:rsidR="0020017A">
        <w:t>5, lub</w:t>
      </w:r>
      <w:r w:rsidRPr="008F72EE">
        <w:t xml:space="preserve"> </w:t>
      </w:r>
    </w:p>
    <w:p w:rsidR="008F72EE" w:rsidRPr="008F72EE" w:rsidRDefault="008F72EE" w:rsidP="00504FE5">
      <w:pPr>
        <w:pStyle w:val="ZTIRPKTzmpkttiret"/>
      </w:pPr>
      <w:r>
        <w:t>10) bezpośrednio przed złożeniem wniosku</w:t>
      </w:r>
      <w:r w:rsidR="00504FE5">
        <w:t xml:space="preserve"> o </w:t>
      </w:r>
      <w:r>
        <w:t>udzielenie tego zezwolenia przebywał na terytorium Rzeczypospolitej Polskiej na podstawie zezwolenia na pobyt czasowy</w:t>
      </w:r>
      <w:r w:rsidR="0020017A">
        <w:t xml:space="preserve"> udzielonego na podstawie</w:t>
      </w:r>
      <w:r w:rsidR="007942BF">
        <w:t xml:space="preserve"> ust. 1 pkt </w:t>
      </w:r>
      <w:r w:rsidR="0020017A">
        <w:t>9, lub</w:t>
      </w:r>
      <w:r>
        <w:t xml:space="preserve"> </w:t>
      </w:r>
    </w:p>
    <w:p w:rsidR="008F72EE" w:rsidRDefault="008F72EE" w:rsidP="00504FE5">
      <w:pPr>
        <w:pStyle w:val="ZTIRPKTzmpkttiret"/>
      </w:pPr>
      <w:r>
        <w:t>11) bezpośrednio przed złożeniem wniosku</w:t>
      </w:r>
      <w:r w:rsidR="00504FE5">
        <w:t xml:space="preserve"> o </w:t>
      </w:r>
      <w:r>
        <w:t>udzielenie tego zezwolenia przebywał na terytorium Rzeczypospolitej Polskiej na podstawie zezwolenia na pobyt czasowy ud</w:t>
      </w:r>
      <w:r w:rsidRPr="008F72EE">
        <w:t>zielonego na podstawie</w:t>
      </w:r>
      <w:r w:rsidR="007942BF">
        <w:t xml:space="preserve"> ust. 1 pkt </w:t>
      </w:r>
      <w:r w:rsidRPr="008F72EE">
        <w:t>10.”</w:t>
      </w:r>
      <w:r>
        <w:t>,</w:t>
      </w:r>
    </w:p>
    <w:p w:rsidR="008F72EE" w:rsidRDefault="0020017A" w:rsidP="00504FE5">
      <w:pPr>
        <w:pStyle w:val="LITlitera"/>
      </w:pPr>
      <w:r>
        <w:t>b)</w:t>
      </w:r>
      <w:r>
        <w:tab/>
      </w:r>
      <w:r w:rsidR="008F72EE">
        <w:t>dodaje się</w:t>
      </w:r>
      <w:r w:rsidR="007942BF">
        <w:t xml:space="preserve"> ust. 5 w </w:t>
      </w:r>
      <w:r w:rsidR="008F72EE">
        <w:t>brzmieniu:</w:t>
      </w:r>
    </w:p>
    <w:p w:rsidR="008F72EE" w:rsidRDefault="008F72EE" w:rsidP="00504FE5">
      <w:pPr>
        <w:pStyle w:val="ZLITUSTzmustliter"/>
      </w:pPr>
      <w:r>
        <w:t>„5. Minister właściwy do spraw wewnętrznych może określić</w:t>
      </w:r>
      <w:r w:rsidRPr="008F72EE">
        <w:t>,</w:t>
      </w:r>
      <w:r w:rsidR="00504FE5" w:rsidRPr="008F72EE">
        <w:t xml:space="preserve"> w</w:t>
      </w:r>
      <w:r w:rsidR="00504FE5">
        <w:t> </w:t>
      </w:r>
      <w:r w:rsidRPr="008F72EE">
        <w:t>drodze rozporządzenia, państwa,</w:t>
      </w:r>
      <w:r w:rsidR="00504FE5" w:rsidRPr="008F72EE">
        <w:t xml:space="preserve"> w</w:t>
      </w:r>
      <w:r w:rsidR="00504FE5">
        <w:t> </w:t>
      </w:r>
      <w:r w:rsidRPr="008F72EE">
        <w:t>których uzyskanie wizy krajowej wydanej</w:t>
      </w:r>
      <w:r w:rsidR="00504FE5" w:rsidRPr="008F72EE">
        <w:t xml:space="preserve"> w</w:t>
      </w:r>
      <w:r w:rsidR="00504FE5">
        <w:t> </w:t>
      </w:r>
      <w:r w:rsidRPr="008F72EE">
        <w:t>celu,</w:t>
      </w:r>
      <w:r w:rsidR="00504FE5" w:rsidRPr="008F72EE">
        <w:t xml:space="preserve"> o</w:t>
      </w:r>
      <w:r w:rsidR="00504FE5">
        <w:t> </w:t>
      </w:r>
      <w:r w:rsidRPr="008F72EE">
        <w:t>którym mowa</w:t>
      </w:r>
      <w:r w:rsidR="007942BF" w:rsidRPr="008F72EE">
        <w:t xml:space="preserve"> w</w:t>
      </w:r>
      <w:r w:rsidR="007942BF">
        <w:t> art. </w:t>
      </w:r>
      <w:r w:rsidRPr="008F72EE">
        <w:t>6</w:t>
      </w:r>
      <w:r w:rsidR="007942BF" w:rsidRPr="008F72EE">
        <w:t>0</w:t>
      </w:r>
      <w:r w:rsidR="007942BF">
        <w:t xml:space="preserve"> ust. </w:t>
      </w:r>
      <w:r w:rsidR="007942BF" w:rsidRPr="008F72EE">
        <w:t>1</w:t>
      </w:r>
      <w:r w:rsidR="007942BF">
        <w:t xml:space="preserve"> pkt </w:t>
      </w:r>
      <w:r w:rsidRPr="008F72EE">
        <w:t>23, uprawnia do ubiegania się</w:t>
      </w:r>
      <w:r w:rsidR="00504FE5" w:rsidRPr="008F72EE">
        <w:t xml:space="preserve"> o</w:t>
      </w:r>
      <w:r w:rsidR="00504FE5">
        <w:t> </w:t>
      </w:r>
      <w:r w:rsidRPr="008F72EE">
        <w:t>udzielenie zezwolenia,</w:t>
      </w:r>
      <w:r w:rsidR="00504FE5" w:rsidRPr="008F72EE">
        <w:t xml:space="preserve"> o</w:t>
      </w:r>
      <w:r w:rsidR="00504FE5">
        <w:t> </w:t>
      </w:r>
      <w:r w:rsidRPr="008F72EE">
        <w:t>którym mowa</w:t>
      </w:r>
      <w:r w:rsidR="007942BF" w:rsidRPr="008F72EE">
        <w:t xml:space="preserve"> w</w:t>
      </w:r>
      <w:r w:rsidR="007942BF">
        <w:t> ust. </w:t>
      </w:r>
      <w:r w:rsidR="007942BF" w:rsidRPr="008F72EE">
        <w:t>1</w:t>
      </w:r>
      <w:r w:rsidR="007942BF">
        <w:t xml:space="preserve"> pkt </w:t>
      </w:r>
      <w:r w:rsidRPr="008F72EE">
        <w:t>9, uwzględniając potrzeby polskiej polityki migracyjnej.”</w:t>
      </w:r>
      <w:r w:rsidR="00440A22">
        <w:t>;</w:t>
      </w:r>
    </w:p>
    <w:p w:rsidR="00440A22" w:rsidRDefault="00AA3726" w:rsidP="00504FE5">
      <w:pPr>
        <w:pStyle w:val="PKTpunkt"/>
      </w:pPr>
      <w:r>
        <w:t>16</w:t>
      </w:r>
      <w:r w:rsidR="00440A22">
        <w:t>)</w:t>
      </w:r>
      <w:r w:rsidR="00440A22">
        <w:tab/>
        <w:t>w</w:t>
      </w:r>
      <w:r w:rsidR="007942BF">
        <w:t xml:space="preserve"> art. </w:t>
      </w:r>
      <w:r w:rsidR="00440A22">
        <w:t>19</w:t>
      </w:r>
      <w:r w:rsidR="007942BF">
        <w:t>0 w pkt </w:t>
      </w:r>
      <w:r w:rsidR="00504FE5">
        <w:t>4 </w:t>
      </w:r>
      <w:r w:rsidR="00440A22">
        <w:t>kropkę zastępuje się średnikiem</w:t>
      </w:r>
      <w:r w:rsidR="00504FE5">
        <w:t xml:space="preserve"> i </w:t>
      </w:r>
      <w:r w:rsidR="00440A22">
        <w:t>dodaje</w:t>
      </w:r>
      <w:r w:rsidR="007942BF">
        <w:t xml:space="preserve"> pkt 5 w </w:t>
      </w:r>
      <w:r w:rsidR="00440A22">
        <w:t>brzmieniu:</w:t>
      </w:r>
    </w:p>
    <w:p w:rsidR="00440A22" w:rsidRDefault="00440A22" w:rsidP="00504FE5">
      <w:pPr>
        <w:pStyle w:val="ZPKTzmpktartykuempunktem"/>
      </w:pPr>
      <w:r>
        <w:t>„</w:t>
      </w:r>
      <w:r w:rsidR="00513A67">
        <w:t>5)</w:t>
      </w:r>
      <w:r w:rsidR="00513A67">
        <w:tab/>
      </w:r>
      <w:r w:rsidR="00504FE5">
        <w:t>1 </w:t>
      </w:r>
      <w:r>
        <w:t>roku – jednorazowo,</w:t>
      </w:r>
      <w:r w:rsidR="00504FE5">
        <w:t xml:space="preserve"> w </w:t>
      </w:r>
      <w:r>
        <w:t>przypadkach,</w:t>
      </w:r>
      <w:r w:rsidR="00504FE5">
        <w:t xml:space="preserve"> o </w:t>
      </w:r>
      <w:r>
        <w:t>który</w:t>
      </w:r>
      <w:r w:rsidR="0020017A">
        <w:t>ch mowa</w:t>
      </w:r>
      <w:r w:rsidR="007942BF">
        <w:t xml:space="preserve"> w art. </w:t>
      </w:r>
      <w:r w:rsidR="0020017A">
        <w:t>18</w:t>
      </w:r>
      <w:r w:rsidR="007942BF">
        <w:t>6 ust. 1 pkt </w:t>
      </w:r>
      <w:r w:rsidR="0020017A">
        <w:t>9–</w:t>
      </w:r>
      <w:r>
        <w:t>11.</w:t>
      </w:r>
      <w:r w:rsidRPr="00440A22">
        <w:t>”</w:t>
      </w:r>
      <w:r>
        <w:t>;</w:t>
      </w:r>
    </w:p>
    <w:p w:rsidR="00440A22" w:rsidRDefault="00AA3726" w:rsidP="00504FE5">
      <w:pPr>
        <w:pStyle w:val="PKTpunkt"/>
      </w:pPr>
      <w:r>
        <w:t>17</w:t>
      </w:r>
      <w:r w:rsidR="00440A22">
        <w:t>)</w:t>
      </w:r>
      <w:r w:rsidR="00440A22">
        <w:tab/>
        <w:t>w</w:t>
      </w:r>
      <w:r w:rsidR="007942BF">
        <w:t xml:space="preserve"> art. </w:t>
      </w:r>
      <w:r w:rsidR="00440A22">
        <w:t>19</w:t>
      </w:r>
      <w:r w:rsidR="007942BF">
        <w:t>1 w ust. 1 pkt </w:t>
      </w:r>
      <w:r w:rsidR="00504FE5">
        <w:t>3 </w:t>
      </w:r>
      <w:r w:rsidR="00440A22">
        <w:t>otrzymuje brzmienie:</w:t>
      </w:r>
    </w:p>
    <w:p w:rsidR="00440A22" w:rsidRDefault="00440A22" w:rsidP="00504FE5">
      <w:pPr>
        <w:pStyle w:val="ZPKTzmpktartykuempunktem"/>
      </w:pPr>
      <w:r>
        <w:t>„</w:t>
      </w:r>
      <w:r w:rsidR="00513A67">
        <w:t>3)</w:t>
      </w:r>
      <w:r w:rsidR="00513A67">
        <w:tab/>
      </w:r>
      <w:r>
        <w:t>art. 10</w:t>
      </w:r>
      <w:r w:rsidR="007942BF">
        <w:t>0 ust. 1 pkt 6 i </w:t>
      </w:r>
      <w:r w:rsidR="00504FE5">
        <w:t>7 </w:t>
      </w:r>
      <w:r>
        <w:t>–</w:t>
      </w:r>
      <w:r w:rsidR="00504FE5">
        <w:t xml:space="preserve"> w </w:t>
      </w:r>
      <w:r>
        <w:t>przypadku,</w:t>
      </w:r>
      <w:r w:rsidR="00504FE5">
        <w:t xml:space="preserve"> o </w:t>
      </w:r>
      <w:r>
        <w:t>którym mow</w:t>
      </w:r>
      <w:r w:rsidR="0020017A">
        <w:t>a</w:t>
      </w:r>
      <w:r w:rsidR="007942BF">
        <w:t xml:space="preserve"> w art. </w:t>
      </w:r>
      <w:r w:rsidR="0020017A">
        <w:t>18</w:t>
      </w:r>
      <w:r w:rsidR="007942BF">
        <w:t>6 ust. 1 pkt </w:t>
      </w:r>
      <w:r w:rsidR="0020017A">
        <w:t>3, 4, 6–</w:t>
      </w:r>
      <w:r>
        <w:t>11;</w:t>
      </w:r>
      <w:r w:rsidRPr="00440A22">
        <w:t>”;</w:t>
      </w:r>
    </w:p>
    <w:p w:rsidR="00F36C89" w:rsidRPr="00F36C89" w:rsidRDefault="00AA3726" w:rsidP="00504FE5">
      <w:pPr>
        <w:pStyle w:val="PKTpunkt"/>
      </w:pPr>
      <w:r>
        <w:t>18</w:t>
      </w:r>
      <w:r w:rsidR="00440A22">
        <w:t>)</w:t>
      </w:r>
      <w:r w:rsidR="00440A22">
        <w:tab/>
      </w:r>
      <w:r w:rsidR="00F36C89">
        <w:t>w</w:t>
      </w:r>
      <w:r w:rsidR="007942BF">
        <w:t xml:space="preserve"> art. </w:t>
      </w:r>
      <w:r w:rsidR="00F36C89" w:rsidRPr="00F36C89">
        <w:t>211:</w:t>
      </w:r>
    </w:p>
    <w:p w:rsidR="00F36C89" w:rsidRPr="00F36C89" w:rsidRDefault="00F36C89" w:rsidP="00504FE5">
      <w:pPr>
        <w:pStyle w:val="LITlitera"/>
      </w:pPr>
      <w:r>
        <w:t>a)</w:t>
      </w:r>
      <w:r>
        <w:tab/>
      </w:r>
      <w:r w:rsidRPr="00F36C89">
        <w:t>w</w:t>
      </w:r>
      <w:r w:rsidR="007942BF">
        <w:t xml:space="preserve"> ust. </w:t>
      </w:r>
      <w:r w:rsidR="007942BF" w:rsidRPr="00F36C89">
        <w:t>3</w:t>
      </w:r>
      <w:r w:rsidR="007942BF">
        <w:t xml:space="preserve"> pkt </w:t>
      </w:r>
      <w:r w:rsidR="00504FE5">
        <w:t>1 </w:t>
      </w:r>
      <w:r w:rsidRPr="00F36C89">
        <w:t>otrzymuje brzmienie:</w:t>
      </w:r>
    </w:p>
    <w:p w:rsidR="00F36C89" w:rsidRPr="00F36C89" w:rsidRDefault="00F36C89" w:rsidP="00504FE5">
      <w:pPr>
        <w:pStyle w:val="ZLITPKTzmpktliter"/>
      </w:pPr>
      <w:r>
        <w:t>„1)</w:t>
      </w:r>
      <w:r>
        <w:tab/>
      </w:r>
      <w:r w:rsidRPr="00F36C89">
        <w:t>poświadczeniem znajomości języka polskiego na poziomie biegłości językowej co najmniej B</w:t>
      </w:r>
      <w:r w:rsidR="00504FE5" w:rsidRPr="00F36C89">
        <w:t>1</w:t>
      </w:r>
      <w:r w:rsidR="00504FE5">
        <w:t> </w:t>
      </w:r>
      <w:r w:rsidRPr="00F36C89">
        <w:t>określonym</w:t>
      </w:r>
      <w:r w:rsidR="00504FE5" w:rsidRPr="00F36C89">
        <w:t xml:space="preserve"> w</w:t>
      </w:r>
      <w:r w:rsidR="00504FE5">
        <w:t> </w:t>
      </w:r>
      <w:r w:rsidRPr="00F36C89">
        <w:t>przepisach wydanych na podstawie</w:t>
      </w:r>
      <w:r w:rsidR="007942BF">
        <w:t xml:space="preserve"> ust. </w:t>
      </w:r>
      <w:r w:rsidRPr="00F36C89">
        <w:t>5;”,</w:t>
      </w:r>
    </w:p>
    <w:p w:rsidR="00F36C89" w:rsidRPr="00F36C89" w:rsidRDefault="00F36C89" w:rsidP="00504FE5">
      <w:pPr>
        <w:pStyle w:val="LITlitera"/>
      </w:pPr>
      <w:r>
        <w:t>b)</w:t>
      </w:r>
      <w:r>
        <w:tab/>
      </w:r>
      <w:r w:rsidRPr="00F36C89">
        <w:t>dodaje się</w:t>
      </w:r>
      <w:r w:rsidR="007942BF">
        <w:t xml:space="preserve"> ust. </w:t>
      </w:r>
      <w:r w:rsidR="007942BF" w:rsidRPr="00F36C89">
        <w:t>5</w:t>
      </w:r>
      <w:r w:rsidR="007942BF">
        <w:t xml:space="preserve"> w </w:t>
      </w:r>
      <w:r w:rsidRPr="00F36C89">
        <w:t>brzmieniu:</w:t>
      </w:r>
    </w:p>
    <w:p w:rsidR="00F36C89" w:rsidRDefault="00F36C89" w:rsidP="00504FE5">
      <w:pPr>
        <w:pStyle w:val="ZLITUSTzmustliter"/>
      </w:pPr>
      <w:r w:rsidRPr="00F36C89">
        <w:t>„5. Minister właściwy do spraw wewnętrznych</w:t>
      </w:r>
      <w:r w:rsidR="00504FE5" w:rsidRPr="00F36C89">
        <w:t xml:space="preserve"> w</w:t>
      </w:r>
      <w:r w:rsidR="00504FE5">
        <w:t> </w:t>
      </w:r>
      <w:r w:rsidRPr="00F36C89">
        <w:t>porozumieniu</w:t>
      </w:r>
      <w:r w:rsidR="00504FE5" w:rsidRPr="00F36C89">
        <w:t xml:space="preserve"> z</w:t>
      </w:r>
      <w:r w:rsidR="00504FE5">
        <w:t> </w:t>
      </w:r>
      <w:r w:rsidRPr="00F36C89">
        <w:t>ministrem właściwym do spraw szkolnictwa wyższego</w:t>
      </w:r>
      <w:r w:rsidR="00504FE5" w:rsidRPr="00F36C89">
        <w:t xml:space="preserve"> i</w:t>
      </w:r>
      <w:r w:rsidR="00504FE5">
        <w:t> </w:t>
      </w:r>
      <w:r w:rsidRPr="00F36C89">
        <w:t>nauki, określi,</w:t>
      </w:r>
      <w:r w:rsidR="00504FE5" w:rsidRPr="00F36C89">
        <w:t xml:space="preserve"> w</w:t>
      </w:r>
      <w:r w:rsidR="00504FE5">
        <w:t> </w:t>
      </w:r>
      <w:r w:rsidRPr="00F36C89">
        <w:t xml:space="preserve">drodze </w:t>
      </w:r>
      <w:r w:rsidRPr="00F36C89">
        <w:lastRenderedPageBreak/>
        <w:t>rozporządzenia, wykaz poświadczeń znajomości języka polskiego,</w:t>
      </w:r>
      <w:r w:rsidR="00504FE5" w:rsidRPr="00F36C89">
        <w:t xml:space="preserve"> o</w:t>
      </w:r>
      <w:r w:rsidR="00504FE5">
        <w:t> </w:t>
      </w:r>
      <w:r w:rsidRPr="00F36C89">
        <w:t>których mowa</w:t>
      </w:r>
      <w:r w:rsidR="007942BF" w:rsidRPr="00F36C89">
        <w:t xml:space="preserve"> w</w:t>
      </w:r>
      <w:r w:rsidR="007942BF">
        <w:t> ust. </w:t>
      </w:r>
      <w:r w:rsidR="007942BF" w:rsidRPr="00F36C89">
        <w:t>3</w:t>
      </w:r>
      <w:r w:rsidR="007942BF">
        <w:t xml:space="preserve"> pkt </w:t>
      </w:r>
      <w:r w:rsidRPr="00F36C89">
        <w:t>1, uwzględniając ich wiarygodność</w:t>
      </w:r>
      <w:r w:rsidR="00504FE5" w:rsidRPr="00F36C89">
        <w:t xml:space="preserve"> i</w:t>
      </w:r>
      <w:r w:rsidR="00504FE5">
        <w:t> </w:t>
      </w:r>
      <w:r w:rsidRPr="00B93586">
        <w:t>dost</w:t>
      </w:r>
      <w:r w:rsidRPr="00B93586">
        <w:rPr>
          <w:rFonts w:hint="eastAsia"/>
        </w:rPr>
        <w:t>ę</w:t>
      </w:r>
      <w:r w:rsidRPr="00B93586">
        <w:t>pno</w:t>
      </w:r>
      <w:r w:rsidRPr="00B93586">
        <w:rPr>
          <w:rFonts w:hint="eastAsia"/>
        </w:rPr>
        <w:t>ść</w:t>
      </w:r>
      <w:r w:rsidR="00B93586">
        <w:t xml:space="preserve"> egzaminu</w:t>
      </w:r>
      <w:r w:rsidR="00504FE5">
        <w:t xml:space="preserve"> w </w:t>
      </w:r>
      <w:r w:rsidR="00B93586">
        <w:t>celu uzyskania poświadczenia</w:t>
      </w:r>
      <w:r w:rsidRPr="00F36C89">
        <w:t>.”</w:t>
      </w:r>
      <w:r>
        <w:t>;</w:t>
      </w:r>
    </w:p>
    <w:p w:rsidR="008D53CE" w:rsidRPr="008D53CE" w:rsidRDefault="00AA3726" w:rsidP="000C0B28">
      <w:pPr>
        <w:pStyle w:val="PKTpunkt"/>
      </w:pPr>
      <w:r>
        <w:t>19</w:t>
      </w:r>
      <w:r w:rsidR="00F36C89">
        <w:t>)</w:t>
      </w:r>
      <w:r w:rsidR="00F36C89">
        <w:tab/>
      </w:r>
      <w:r w:rsidR="008D53CE" w:rsidRPr="008D53CE">
        <w:t>w</w:t>
      </w:r>
      <w:r w:rsidR="007942BF">
        <w:t xml:space="preserve"> art. </w:t>
      </w:r>
      <w:r w:rsidR="008D53CE" w:rsidRPr="008D53CE">
        <w:t>22</w:t>
      </w:r>
      <w:r w:rsidR="007942BF" w:rsidRPr="008D53CE">
        <w:t>6</w:t>
      </w:r>
      <w:r w:rsidR="007942BF">
        <w:t xml:space="preserve"> w pkt </w:t>
      </w:r>
      <w:r w:rsidR="00C20037" w:rsidRPr="008D53CE">
        <w:t>5</w:t>
      </w:r>
      <w:r w:rsidR="00C20037">
        <w:t> </w:t>
      </w:r>
      <w:r w:rsidR="008D53CE" w:rsidRPr="008D53CE">
        <w:t>kropkę zastępuje się średnikiem</w:t>
      </w:r>
      <w:r w:rsidR="00C20037" w:rsidRPr="008D53CE">
        <w:t xml:space="preserve"> i</w:t>
      </w:r>
      <w:r w:rsidR="00C20037">
        <w:t> </w:t>
      </w:r>
      <w:r w:rsidR="008D53CE" w:rsidRPr="008D53CE">
        <w:t>dodaje</w:t>
      </w:r>
      <w:r w:rsidR="007942BF">
        <w:t xml:space="preserve"> pkt </w:t>
      </w:r>
      <w:r w:rsidR="007942BF" w:rsidRPr="008D53CE">
        <w:t>6</w:t>
      </w:r>
      <w:r w:rsidR="007942BF">
        <w:t xml:space="preserve"> w </w:t>
      </w:r>
      <w:r w:rsidR="008D53CE" w:rsidRPr="008D53CE">
        <w:t>brzmieniu:</w:t>
      </w:r>
    </w:p>
    <w:p w:rsidR="008D53CE" w:rsidRPr="008D53CE" w:rsidRDefault="00682A94" w:rsidP="00A16D4B">
      <w:pPr>
        <w:pStyle w:val="ZPKTzmpktartykuempunktem"/>
      </w:pPr>
      <w:r>
        <w:t>„</w:t>
      </w:r>
      <w:r w:rsidR="008D53CE" w:rsidRPr="008D53CE">
        <w:t>6)</w:t>
      </w:r>
      <w:r>
        <w:tab/>
      </w:r>
      <w:r w:rsidR="008D53CE" w:rsidRPr="008D53CE">
        <w:t>europejski dokument podróży do celów powrotu nielegalnie przebywających obywateli państw trzecich,</w:t>
      </w:r>
      <w:r w:rsidR="00C20037" w:rsidRPr="008D53CE">
        <w:t xml:space="preserve"> o</w:t>
      </w:r>
      <w:r w:rsidR="00C20037">
        <w:t> </w:t>
      </w:r>
      <w:r w:rsidR="008D53CE" w:rsidRPr="008D53CE">
        <w:t>którym mowa rozporządzeniu Parlamentu Europejskiego</w:t>
      </w:r>
      <w:r w:rsidR="00C20037" w:rsidRPr="008D53CE">
        <w:t xml:space="preserve"> i</w:t>
      </w:r>
      <w:r w:rsidR="00C20037">
        <w:t> </w:t>
      </w:r>
      <w:r w:rsidR="008D53CE" w:rsidRPr="008D53CE">
        <w:t>Rady (UE) 2016/195</w:t>
      </w:r>
      <w:r w:rsidR="00C20037" w:rsidRPr="008D53CE">
        <w:t>3</w:t>
      </w:r>
      <w:r w:rsidR="00C20037">
        <w:t> </w:t>
      </w:r>
      <w:r w:rsidR="00C20037" w:rsidRPr="008D53CE">
        <w:t>z</w:t>
      </w:r>
      <w:r w:rsidR="00C20037">
        <w:t> </w:t>
      </w:r>
      <w:r w:rsidR="008D53CE" w:rsidRPr="008D53CE">
        <w:t>dnia 2</w:t>
      </w:r>
      <w:r w:rsidR="00C20037" w:rsidRPr="008D53CE">
        <w:t>6</w:t>
      </w:r>
      <w:r w:rsidR="00C20037">
        <w:t> </w:t>
      </w:r>
      <w:r w:rsidR="008D53CE" w:rsidRPr="008D53CE">
        <w:t>października 201</w:t>
      </w:r>
      <w:r w:rsidR="00C20037" w:rsidRPr="008D53CE">
        <w:t>6</w:t>
      </w:r>
      <w:r w:rsidR="00C20037">
        <w:t> </w:t>
      </w:r>
      <w:r w:rsidR="008D53CE" w:rsidRPr="008D53CE">
        <w:t>r.</w:t>
      </w:r>
      <w:r w:rsidR="00C20037" w:rsidRPr="008D53CE">
        <w:t xml:space="preserve"> w</w:t>
      </w:r>
      <w:r w:rsidR="00C20037">
        <w:t> </w:t>
      </w:r>
      <w:r w:rsidR="008D53CE" w:rsidRPr="008D53CE">
        <w:t>sprawie ustanowienia europejskiego dokumentu podróży do celów powrotu nielegalnie przebywających obywateli państw trzecich oraz uchylającym zalecenie Rady</w:t>
      </w:r>
      <w:r w:rsidR="00C20037" w:rsidRPr="008D53CE">
        <w:t xml:space="preserve"> z</w:t>
      </w:r>
      <w:r w:rsidR="00C20037">
        <w:t> </w:t>
      </w:r>
      <w:r w:rsidR="008D53CE" w:rsidRPr="008D53CE">
        <w:t>dnia 3</w:t>
      </w:r>
      <w:r w:rsidR="00C20037" w:rsidRPr="008D53CE">
        <w:t>0</w:t>
      </w:r>
      <w:r w:rsidR="00C20037">
        <w:t> </w:t>
      </w:r>
      <w:r w:rsidR="008D53CE" w:rsidRPr="008D53CE">
        <w:t>listopada 199</w:t>
      </w:r>
      <w:r w:rsidR="00C20037" w:rsidRPr="008D53CE">
        <w:t>4</w:t>
      </w:r>
      <w:r w:rsidR="00C20037">
        <w:t> </w:t>
      </w:r>
      <w:r w:rsidR="008D53CE" w:rsidRPr="008D53CE">
        <w:t>r. (Dz. Urz. UE L 31</w:t>
      </w:r>
      <w:r w:rsidR="00C20037" w:rsidRPr="008D53CE">
        <w:t>1</w:t>
      </w:r>
      <w:r w:rsidR="00C20037">
        <w:t> </w:t>
      </w:r>
      <w:r w:rsidR="008D53CE" w:rsidRPr="008D53CE">
        <w:t>z 17.11.201</w:t>
      </w:r>
      <w:r w:rsidR="00C20037" w:rsidRPr="008D53CE">
        <w:t>6</w:t>
      </w:r>
      <w:r w:rsidR="008D53CE" w:rsidRPr="008D53CE">
        <w:t>, s</w:t>
      </w:r>
      <w:r w:rsidR="007A132C">
        <w:t>tr</w:t>
      </w:r>
      <w:r w:rsidR="008D53CE" w:rsidRPr="008D53CE">
        <w:t xml:space="preserve">. 13), zwany dalej </w:t>
      </w:r>
      <w:r>
        <w:t>„</w:t>
      </w:r>
      <w:r w:rsidR="008D53CE" w:rsidRPr="008D53CE">
        <w:t>europejskim dokumentem podróży do celów powrotu</w:t>
      </w:r>
      <w:r w:rsidR="00015BFE" w:rsidRPr="00015BFE">
        <w:t>”</w:t>
      </w:r>
      <w:r w:rsidR="008D53CE" w:rsidRPr="008D53CE">
        <w:t>.</w:t>
      </w:r>
      <w:r>
        <w:t>”</w:t>
      </w:r>
      <w:r w:rsidR="008D53CE" w:rsidRPr="008D53CE">
        <w:t>;</w:t>
      </w:r>
    </w:p>
    <w:p w:rsidR="008D53CE" w:rsidRPr="008D53CE" w:rsidRDefault="00AA3726" w:rsidP="000C0B28">
      <w:pPr>
        <w:pStyle w:val="PKTpunkt"/>
      </w:pPr>
      <w:r>
        <w:t>20</w:t>
      </w:r>
      <w:r w:rsidR="008D53CE" w:rsidRPr="008D53CE">
        <w:t>)</w:t>
      </w:r>
      <w:r w:rsidR="00682A94">
        <w:tab/>
      </w:r>
      <w:r w:rsidR="008D53CE" w:rsidRPr="008D53CE">
        <w:t>w</w:t>
      </w:r>
      <w:r w:rsidR="007942BF">
        <w:t xml:space="preserve"> art. </w:t>
      </w:r>
      <w:r w:rsidR="008D53CE" w:rsidRPr="00C64E60">
        <w:t>22</w:t>
      </w:r>
      <w:r w:rsidR="007942BF" w:rsidRPr="00C64E60">
        <w:t>7</w:t>
      </w:r>
      <w:r w:rsidR="007942BF">
        <w:t xml:space="preserve"> oraz w art. </w:t>
      </w:r>
      <w:r w:rsidR="00C64E60">
        <w:t>22</w:t>
      </w:r>
      <w:r w:rsidR="00C20037">
        <w:t>8 </w:t>
      </w:r>
      <w:r w:rsidR="00C64E60">
        <w:t>we wprowadzeniu do wyliczenia</w:t>
      </w:r>
      <w:r w:rsidR="00C20037">
        <w:t xml:space="preserve"> i</w:t>
      </w:r>
      <w:r w:rsidR="007942BF">
        <w:t> w pkt 1 w lit. </w:t>
      </w:r>
      <w:r w:rsidR="00F26B05">
        <w:t>a</w:t>
      </w:r>
      <w:r w:rsidR="00C20037">
        <w:t> </w:t>
      </w:r>
      <w:r w:rsidR="008D53CE" w:rsidRPr="00C64E60">
        <w:t xml:space="preserve">wyrazy </w:t>
      </w:r>
      <w:r w:rsidR="00682A94" w:rsidRPr="00C64E60">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rsidR="008D53CE" w:rsidRPr="008D53CE" w:rsidRDefault="00AA3726" w:rsidP="000C0B28">
      <w:pPr>
        <w:pStyle w:val="PKTpunkt"/>
      </w:pPr>
      <w:r>
        <w:t>21</w:t>
      </w:r>
      <w:r w:rsidR="008D53CE" w:rsidRPr="008D53CE">
        <w:t>)</w:t>
      </w:r>
      <w:r w:rsidR="00682A94">
        <w:tab/>
      </w:r>
      <w:r w:rsidR="008D53CE" w:rsidRPr="008D53CE">
        <w:t>w</w:t>
      </w:r>
      <w:r w:rsidR="007942BF">
        <w:t xml:space="preserve"> art. </w:t>
      </w:r>
      <w:r w:rsidR="008D53CE" w:rsidRPr="008D53CE">
        <w:t>229:</w:t>
      </w:r>
    </w:p>
    <w:p w:rsidR="008D53CE" w:rsidRPr="008D53CE" w:rsidRDefault="008D53CE" w:rsidP="000C0B28">
      <w:pPr>
        <w:pStyle w:val="LITlitera"/>
      </w:pPr>
      <w:r w:rsidRPr="008D53CE">
        <w:t>a)</w:t>
      </w:r>
      <w:r w:rsidR="00682A94">
        <w:tab/>
      </w:r>
      <w:r w:rsidRPr="008D53CE">
        <w:t>w</w:t>
      </w:r>
      <w:r w:rsidR="007942BF">
        <w:t xml:space="preserve"> ust. </w:t>
      </w:r>
      <w:r w:rsidR="00C20037" w:rsidRPr="008D53CE">
        <w:t>1</w:t>
      </w:r>
      <w:r w:rsidR="00C20037">
        <w:t> </w:t>
      </w:r>
      <w:r w:rsidRPr="008D53CE">
        <w:t xml:space="preserve">wyrazy </w:t>
      </w:r>
      <w:r w:rsidR="00682A94">
        <w:t>„</w:t>
      </w:r>
      <w:r w:rsidRPr="008D53CE">
        <w:t>art. 226</w:t>
      </w:r>
      <w:r w:rsidR="00682A94">
        <w:t>”</w:t>
      </w:r>
      <w:r w:rsidRPr="008D53CE">
        <w:t xml:space="preserve"> zastępuje się wyrazami </w:t>
      </w:r>
      <w:r w:rsidR="00682A94">
        <w:t>„</w:t>
      </w:r>
      <w:r w:rsidRPr="008D53CE">
        <w:t>art. 22</w:t>
      </w:r>
      <w:r w:rsidR="007942BF" w:rsidRPr="008D53CE">
        <w:t>6</w:t>
      </w:r>
      <w:r w:rsidR="007942BF">
        <w:t xml:space="preserve"> pkt </w:t>
      </w:r>
      <w:r w:rsidRPr="008D53CE">
        <w:t>1–5</w:t>
      </w:r>
      <w:r w:rsidR="00682A94">
        <w:t>”</w:t>
      </w:r>
      <w:r w:rsidRPr="008D53CE">
        <w:t>,</w:t>
      </w:r>
    </w:p>
    <w:p w:rsidR="00C64E60" w:rsidRDefault="008D53CE" w:rsidP="00C64E60">
      <w:pPr>
        <w:pStyle w:val="LITlitera"/>
      </w:pPr>
      <w:r w:rsidRPr="008D53CE">
        <w:t>b)</w:t>
      </w:r>
      <w:r w:rsidR="00682A94">
        <w:tab/>
      </w:r>
      <w:r w:rsidR="00C64E60">
        <w:t xml:space="preserve">ust. </w:t>
      </w:r>
      <w:r w:rsidR="00C20037">
        <w:t>2 </w:t>
      </w:r>
      <w:r w:rsidR="00C64E60">
        <w:t>otrzymuje brzmienie:</w:t>
      </w:r>
    </w:p>
    <w:p w:rsidR="008D53CE" w:rsidRPr="008D53CE" w:rsidRDefault="00C64E60" w:rsidP="00831751">
      <w:pPr>
        <w:pStyle w:val="ZLITUSTzmustliter"/>
      </w:pPr>
      <w:r>
        <w:t xml:space="preserve">„2. </w:t>
      </w:r>
      <w:r w:rsidRPr="004B6E5B">
        <w:t>Pierwszą kartę pobytu</w:t>
      </w:r>
      <w:r w:rsidR="00C20037" w:rsidRPr="004B6E5B">
        <w:t xml:space="preserve"> i</w:t>
      </w:r>
      <w:r w:rsidR="00C20037">
        <w:t> </w:t>
      </w:r>
      <w:r w:rsidRPr="004B6E5B">
        <w:t>europejski dokument podróży do celów powrotu wydaje się</w:t>
      </w:r>
      <w:r w:rsidR="00C20037" w:rsidRPr="004B6E5B">
        <w:t xml:space="preserve"> z</w:t>
      </w:r>
      <w:r w:rsidR="00C20037">
        <w:t> </w:t>
      </w:r>
      <w:r w:rsidRPr="004B6E5B">
        <w:t>urzędu.</w:t>
      </w:r>
      <w:r w:rsidRPr="004E30CA">
        <w:t>”;</w:t>
      </w:r>
    </w:p>
    <w:p w:rsidR="008D53CE" w:rsidRPr="008D53CE" w:rsidRDefault="00AA3726" w:rsidP="000C0B28">
      <w:pPr>
        <w:pStyle w:val="PKTpunkt"/>
      </w:pPr>
      <w:r>
        <w:t>22</w:t>
      </w:r>
      <w:r w:rsidR="008D53CE" w:rsidRPr="008D53CE">
        <w:t>)</w:t>
      </w:r>
      <w:r w:rsidR="00682A94">
        <w:tab/>
      </w:r>
      <w:r w:rsidR="008D53CE" w:rsidRPr="008D53CE">
        <w:t>w</w:t>
      </w:r>
      <w:r w:rsidR="007942BF">
        <w:t xml:space="preserve"> art. </w:t>
      </w:r>
      <w:r w:rsidR="008D53CE" w:rsidRPr="008D53CE">
        <w:t>23</w:t>
      </w:r>
      <w:r w:rsidR="007942BF" w:rsidRPr="008D53CE">
        <w:t>1</w:t>
      </w:r>
      <w:r w:rsidR="007942BF">
        <w:t xml:space="preserve"> w ust. </w:t>
      </w:r>
      <w:r w:rsidR="002E712B">
        <w:t>1 </w:t>
      </w:r>
      <w:r w:rsidR="008D53CE" w:rsidRPr="008D53CE">
        <w:t xml:space="preserve">we wprowadzeniu do wyliczenia wyrazy </w:t>
      </w:r>
      <w:r w:rsidR="00682A94">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rsidR="008D53CE" w:rsidRDefault="00AA3726" w:rsidP="000C0B28">
      <w:pPr>
        <w:pStyle w:val="PKTpunkt"/>
      </w:pPr>
      <w:r>
        <w:t>23</w:t>
      </w:r>
      <w:r w:rsidR="008D53CE" w:rsidRPr="008D53CE">
        <w:t>)</w:t>
      </w:r>
      <w:r w:rsidR="00682A94">
        <w:tab/>
      </w:r>
      <w:r w:rsidR="008D53CE" w:rsidRPr="008D53CE">
        <w:t>w</w:t>
      </w:r>
      <w:r w:rsidR="007942BF">
        <w:t xml:space="preserve"> art. </w:t>
      </w:r>
      <w:r w:rsidR="008D53CE" w:rsidRPr="008D53CE">
        <w:t>23</w:t>
      </w:r>
      <w:r w:rsidR="007942BF" w:rsidRPr="008D53CE">
        <w:t>5</w:t>
      </w:r>
      <w:r w:rsidR="007942BF">
        <w:t xml:space="preserve"> w ust. </w:t>
      </w:r>
      <w:r w:rsidR="007942BF" w:rsidRPr="008D53CE">
        <w:t>1</w:t>
      </w:r>
      <w:r w:rsidR="007942BF">
        <w:t xml:space="preserve"> i </w:t>
      </w:r>
      <w:r w:rsidR="00C20037" w:rsidRPr="008D53CE">
        <w:t>2</w:t>
      </w:r>
      <w:r w:rsidR="00C20037">
        <w:t> </w:t>
      </w:r>
      <w:r w:rsidR="008D53CE" w:rsidRPr="008D53CE">
        <w:t xml:space="preserve">wyrazy </w:t>
      </w:r>
      <w:r w:rsidR="00682A94">
        <w:t>„</w:t>
      </w:r>
      <w:r w:rsidR="008D53CE" w:rsidRPr="008D53CE">
        <w:t>art. 226</w:t>
      </w:r>
      <w:r w:rsidR="00682A94">
        <w:t>”</w:t>
      </w:r>
      <w:r w:rsidR="008D53CE" w:rsidRPr="008D53CE">
        <w:t xml:space="preserve"> zastępuje się wyrazami </w:t>
      </w:r>
      <w:r w:rsidR="00682A94">
        <w:t>„</w:t>
      </w:r>
      <w:r w:rsidR="008D53CE" w:rsidRPr="008D53CE">
        <w:t>art. 22</w:t>
      </w:r>
      <w:r w:rsidR="007942BF" w:rsidRPr="008D53CE">
        <w:t>6</w:t>
      </w:r>
      <w:r w:rsidR="007942BF">
        <w:t xml:space="preserve"> pkt </w:t>
      </w:r>
      <w:r w:rsidR="008D53CE" w:rsidRPr="008D53CE">
        <w:t>1–5</w:t>
      </w:r>
      <w:r w:rsidR="00682A94">
        <w:t>”</w:t>
      </w:r>
      <w:r w:rsidR="008D53CE" w:rsidRPr="008D53CE">
        <w:t>;</w:t>
      </w:r>
    </w:p>
    <w:p w:rsidR="00E65612" w:rsidRDefault="00AA3726" w:rsidP="00723C8E">
      <w:pPr>
        <w:pStyle w:val="PKTpunkt"/>
      </w:pPr>
      <w:r>
        <w:t>24</w:t>
      </w:r>
      <w:r w:rsidR="001564B1" w:rsidRPr="001564B1">
        <w:t>)</w:t>
      </w:r>
      <w:r w:rsidR="001564B1" w:rsidRPr="001564B1">
        <w:tab/>
        <w:t>w</w:t>
      </w:r>
      <w:r w:rsidR="007942BF">
        <w:t xml:space="preserve"> art. </w:t>
      </w:r>
      <w:r w:rsidR="001564B1" w:rsidRPr="001564B1">
        <w:t>23</w:t>
      </w:r>
      <w:r w:rsidR="00F739EC" w:rsidRPr="001564B1">
        <w:t>6</w:t>
      </w:r>
      <w:r w:rsidR="00E65612">
        <w:t>:</w:t>
      </w:r>
    </w:p>
    <w:p w:rsidR="00E65612" w:rsidRDefault="00E65612" w:rsidP="00504FE5">
      <w:pPr>
        <w:pStyle w:val="LITlitera"/>
      </w:pPr>
      <w:r>
        <w:t>a)</w:t>
      </w:r>
      <w:r>
        <w:tab/>
        <w:t>pkt 1b otrzymuje brzmienie:</w:t>
      </w:r>
    </w:p>
    <w:p w:rsidR="00E65612" w:rsidRDefault="00E65612" w:rsidP="00504FE5">
      <w:pPr>
        <w:pStyle w:val="ZLITPKTzmpktliter"/>
      </w:pPr>
      <w:r w:rsidRPr="001564B1">
        <w:t>„</w:t>
      </w:r>
      <w:r w:rsidR="00513A67">
        <w:t>1b)</w:t>
      </w:r>
      <w:r w:rsidR="00513A67">
        <w:tab/>
      </w:r>
      <w:r w:rsidRPr="00B00BD1">
        <w:t>wydania karty pobytu cudzoziemcowi, któremu udzielono zezwolenia na pobyt czasowy,</w:t>
      </w:r>
      <w:r w:rsidR="00504FE5" w:rsidRPr="00B00BD1">
        <w:t xml:space="preserve"> o</w:t>
      </w:r>
      <w:r w:rsidR="00504FE5">
        <w:t> </w:t>
      </w:r>
      <w:r w:rsidRPr="00B00BD1">
        <w:t>którym mowa</w:t>
      </w:r>
      <w:r w:rsidR="007942BF" w:rsidRPr="00B00BD1">
        <w:t xml:space="preserve"> w</w:t>
      </w:r>
      <w:r w:rsidR="007942BF">
        <w:t> art. </w:t>
      </w:r>
      <w:r w:rsidRPr="00B00BD1">
        <w:t>18</w:t>
      </w:r>
      <w:r w:rsidR="007942BF" w:rsidRPr="00B00BD1">
        <w:t>6</w:t>
      </w:r>
      <w:r w:rsidR="007942BF">
        <w:t xml:space="preserve"> ust. </w:t>
      </w:r>
      <w:r w:rsidR="007942BF" w:rsidRPr="00B00BD1">
        <w:t>1</w:t>
      </w:r>
      <w:r w:rsidR="007942BF">
        <w:t xml:space="preserve"> pkt </w:t>
      </w:r>
      <w:r w:rsidR="002A5B8F">
        <w:t>8</w:t>
      </w:r>
      <w:r w:rsidR="002A5B8F" w:rsidRPr="008D53CE">
        <w:t>–</w:t>
      </w:r>
      <w:r w:rsidRPr="00E65612">
        <w:t>11</w:t>
      </w:r>
      <w:r w:rsidRPr="00B00BD1">
        <w:t>;</w:t>
      </w:r>
      <w:r>
        <w:t>”,</w:t>
      </w:r>
    </w:p>
    <w:p w:rsidR="001564B1" w:rsidRPr="001564B1" w:rsidRDefault="00E65612" w:rsidP="00504FE5">
      <w:pPr>
        <w:pStyle w:val="LITlitera"/>
      </w:pPr>
      <w:r>
        <w:t>b)</w:t>
      </w:r>
      <w:r>
        <w:tab/>
      </w:r>
      <w:r w:rsidR="00F739EC">
        <w:t>pkt </w:t>
      </w:r>
      <w:r w:rsidR="00C20037" w:rsidRPr="001564B1">
        <w:t>5</w:t>
      </w:r>
      <w:r w:rsidR="00C20037">
        <w:t> </w:t>
      </w:r>
      <w:r w:rsidR="001564B1" w:rsidRPr="001564B1">
        <w:t>otrzymuje brzmienie:</w:t>
      </w:r>
    </w:p>
    <w:p w:rsidR="001564B1" w:rsidRPr="001564B1" w:rsidRDefault="001564B1" w:rsidP="00504FE5">
      <w:pPr>
        <w:pStyle w:val="ZLITPKTzmpktliter"/>
      </w:pPr>
      <w:r w:rsidRPr="001564B1">
        <w:t>„5)</w:t>
      </w:r>
      <w:r w:rsidRPr="001564B1">
        <w:tab/>
        <w:t>wydania tymczasowego polskiego dokumentu podróży cudzoziemcowi, który podlega relokacji lub przesiedleniu;”</w:t>
      </w:r>
      <w:r w:rsidR="00015BFE">
        <w:t>;</w:t>
      </w:r>
    </w:p>
    <w:p w:rsidR="00C64E60" w:rsidRDefault="00AA3726" w:rsidP="000C0B28">
      <w:pPr>
        <w:pStyle w:val="PKTpunkt"/>
      </w:pPr>
      <w:r>
        <w:t>25</w:t>
      </w:r>
      <w:r w:rsidR="008D53CE" w:rsidRPr="008D53CE">
        <w:t>)</w:t>
      </w:r>
      <w:r w:rsidR="00682A94">
        <w:tab/>
      </w:r>
      <w:r w:rsidR="00C64E60">
        <w:t>w</w:t>
      </w:r>
      <w:r w:rsidR="007942BF">
        <w:t xml:space="preserve"> art. </w:t>
      </w:r>
      <w:r w:rsidR="00C64E60">
        <w:t>23</w:t>
      </w:r>
      <w:r w:rsidR="007942BF">
        <w:t>7 w ust. </w:t>
      </w:r>
      <w:r w:rsidR="00C20037">
        <w:t>1 </w:t>
      </w:r>
      <w:r w:rsidR="00C64E60">
        <w:t>we wprowadzeniu do wyliczenia</w:t>
      </w:r>
      <w:r w:rsidR="00C20037">
        <w:t xml:space="preserve"> i</w:t>
      </w:r>
      <w:r w:rsidR="007942BF">
        <w:t> w pkt </w:t>
      </w:r>
      <w:r w:rsidR="00C20037">
        <w:t>3 </w:t>
      </w:r>
      <w:r w:rsidR="00C64E60" w:rsidRPr="009E4635">
        <w:t>wyrazy „art. 226” zastępuje się wyrazami „art. 22</w:t>
      </w:r>
      <w:r w:rsidR="007942BF" w:rsidRPr="009E4635">
        <w:t>6</w:t>
      </w:r>
      <w:r w:rsidR="007942BF">
        <w:t xml:space="preserve"> pkt </w:t>
      </w:r>
      <w:r w:rsidR="00C64E60" w:rsidRPr="009E4635">
        <w:t>1–5”;</w:t>
      </w:r>
    </w:p>
    <w:p w:rsidR="00E1694C" w:rsidRPr="00F2529D" w:rsidRDefault="00AA3726" w:rsidP="00E1694C">
      <w:pPr>
        <w:pStyle w:val="PKTpunkt"/>
      </w:pPr>
      <w:r>
        <w:t>26</w:t>
      </w:r>
      <w:r w:rsidR="00E1694C" w:rsidRPr="00F2529D">
        <w:t xml:space="preserve">)  </w:t>
      </w:r>
      <w:r w:rsidR="007942BF" w:rsidRPr="00F2529D">
        <w:t xml:space="preserve"> w</w:t>
      </w:r>
      <w:r w:rsidR="007942BF">
        <w:t> art. </w:t>
      </w:r>
      <w:r w:rsidR="00E1694C" w:rsidRPr="00F2529D">
        <w:t>245:</w:t>
      </w:r>
    </w:p>
    <w:p w:rsidR="00E1694C" w:rsidRPr="00F2529D" w:rsidRDefault="00E1694C" w:rsidP="00E1694C">
      <w:pPr>
        <w:pStyle w:val="LITlitera"/>
      </w:pPr>
      <w:r w:rsidRPr="00121EAD">
        <w:t xml:space="preserve">a)    </w:t>
      </w:r>
      <w:r w:rsidR="007942BF" w:rsidRPr="00F2529D">
        <w:t xml:space="preserve"> w</w:t>
      </w:r>
      <w:r w:rsidR="007942BF">
        <w:t> ust. </w:t>
      </w:r>
      <w:r w:rsidRPr="00F2529D">
        <w:t>7 wyrazy „Szef Urz</w:t>
      </w:r>
      <w:r w:rsidRPr="00F2529D">
        <w:rPr>
          <w:rFonts w:hint="eastAsia"/>
        </w:rPr>
        <w:t>ę</w:t>
      </w:r>
      <w:r w:rsidRPr="00F2529D">
        <w:t>du” zast</w:t>
      </w:r>
      <w:r w:rsidRPr="00F2529D">
        <w:rPr>
          <w:rFonts w:hint="eastAsia"/>
        </w:rPr>
        <w:t>ę</w:t>
      </w:r>
      <w:r w:rsidRPr="00F2529D">
        <w:t>puje si</w:t>
      </w:r>
      <w:r w:rsidRPr="00F2529D">
        <w:rPr>
          <w:rFonts w:hint="eastAsia"/>
        </w:rPr>
        <w:t>ę</w:t>
      </w:r>
      <w:r w:rsidRPr="00F2529D">
        <w:t xml:space="preserve"> wyrazami „Komendant G</w:t>
      </w:r>
      <w:r w:rsidRPr="00F2529D">
        <w:rPr>
          <w:rFonts w:hint="eastAsia"/>
        </w:rPr>
        <w:t>łó</w:t>
      </w:r>
      <w:r w:rsidRPr="00F2529D">
        <w:t>wny Stra</w:t>
      </w:r>
      <w:r w:rsidRPr="00F2529D">
        <w:rPr>
          <w:rFonts w:hint="eastAsia"/>
        </w:rPr>
        <w:t>ż</w:t>
      </w:r>
      <w:r w:rsidRPr="00F2529D">
        <w:t>y Granicznej”,</w:t>
      </w:r>
    </w:p>
    <w:p w:rsidR="00E1694C" w:rsidRPr="006806DD" w:rsidRDefault="00E1694C" w:rsidP="00E1694C">
      <w:pPr>
        <w:pStyle w:val="LITlitera"/>
      </w:pPr>
      <w:r w:rsidRPr="006806DD">
        <w:lastRenderedPageBreak/>
        <w:t>b)</w:t>
      </w:r>
      <w:r w:rsidRPr="006806DD">
        <w:tab/>
        <w:t>po</w:t>
      </w:r>
      <w:r w:rsidR="007942BF">
        <w:t xml:space="preserve"> ust. </w:t>
      </w:r>
      <w:r w:rsidRPr="006806DD">
        <w:t>7 dodaje si</w:t>
      </w:r>
      <w:r w:rsidRPr="006806DD">
        <w:rPr>
          <w:rFonts w:hint="eastAsia"/>
        </w:rPr>
        <w:t>ę</w:t>
      </w:r>
      <w:r w:rsidR="007942BF">
        <w:t xml:space="preserve"> ust. </w:t>
      </w:r>
      <w:r w:rsidRPr="006806DD">
        <w:t>7a w brzmieniu:</w:t>
      </w:r>
    </w:p>
    <w:p w:rsidR="00E1694C" w:rsidRPr="006806DD" w:rsidRDefault="00E1694C" w:rsidP="00E1694C">
      <w:pPr>
        <w:pStyle w:val="ZLITUSTzmustliter"/>
      </w:pPr>
      <w:r w:rsidRPr="006806DD">
        <w:t>,,7a. Odwo</w:t>
      </w:r>
      <w:r w:rsidRPr="006806DD">
        <w:rPr>
          <w:rFonts w:hint="eastAsia"/>
        </w:rPr>
        <w:t>ł</w:t>
      </w:r>
      <w:r w:rsidRPr="006806DD">
        <w:t>anie od decyzji w sprawach, o których mowa</w:t>
      </w:r>
      <w:r w:rsidR="007942BF" w:rsidRPr="006806DD">
        <w:t xml:space="preserve"> w</w:t>
      </w:r>
      <w:r w:rsidR="007942BF">
        <w:t> ust. </w:t>
      </w:r>
      <w:r w:rsidRPr="006806DD">
        <w:t>7, wnosi si</w:t>
      </w:r>
      <w:r w:rsidRPr="006806DD">
        <w:rPr>
          <w:rFonts w:hint="eastAsia"/>
        </w:rPr>
        <w:t>ę</w:t>
      </w:r>
      <w:r w:rsidRPr="006806DD">
        <w:t xml:space="preserve"> w terminie 7 dni od dnia dor</w:t>
      </w:r>
      <w:r w:rsidRPr="006806DD">
        <w:rPr>
          <w:rFonts w:hint="eastAsia"/>
        </w:rPr>
        <w:t>ę</w:t>
      </w:r>
      <w:r w:rsidRPr="006806DD">
        <w:t>czenia decyzji.”,</w:t>
      </w:r>
    </w:p>
    <w:p w:rsidR="00E1694C" w:rsidRPr="006806DD" w:rsidRDefault="00E1694C" w:rsidP="00E1694C">
      <w:pPr>
        <w:pStyle w:val="LITlitera"/>
      </w:pPr>
      <w:r w:rsidRPr="006806DD">
        <w:t>c)</w:t>
      </w:r>
      <w:r w:rsidRPr="006806DD">
        <w:tab/>
        <w:t>w</w:t>
      </w:r>
      <w:r w:rsidR="007942BF">
        <w:t xml:space="preserve"> ust. </w:t>
      </w:r>
      <w:r w:rsidRPr="006806DD">
        <w:t>8 skre</w:t>
      </w:r>
      <w:r w:rsidRPr="006806DD">
        <w:rPr>
          <w:rFonts w:hint="eastAsia"/>
        </w:rPr>
        <w:t>ś</w:t>
      </w:r>
      <w:r w:rsidRPr="006806DD">
        <w:t>la si</w:t>
      </w:r>
      <w:r w:rsidRPr="006806DD">
        <w:rPr>
          <w:rFonts w:hint="eastAsia"/>
        </w:rPr>
        <w:t>ę</w:t>
      </w:r>
      <w:r w:rsidRPr="006806DD">
        <w:t xml:space="preserve"> wyrazy „lub zgody na pobyt ze wzgl</w:t>
      </w:r>
      <w:r w:rsidRPr="006806DD">
        <w:rPr>
          <w:rFonts w:hint="eastAsia"/>
        </w:rPr>
        <w:t>ę</w:t>
      </w:r>
      <w:r w:rsidRPr="006806DD">
        <w:t>dów humanitarnych” i „</w:t>
      </w:r>
      <w:r w:rsidR="00F26B05">
        <w:t>lub</w:t>
      </w:r>
      <w:r w:rsidRPr="006806DD">
        <w:t xml:space="preserve"> 2”,</w:t>
      </w:r>
    </w:p>
    <w:p w:rsidR="00E1694C" w:rsidRPr="00F2529D" w:rsidRDefault="00E1694C" w:rsidP="00E1694C">
      <w:pPr>
        <w:pStyle w:val="LITlitera"/>
      </w:pPr>
      <w:r w:rsidRPr="006806DD">
        <w:t xml:space="preserve">d) </w:t>
      </w:r>
      <w:r w:rsidRPr="006806DD">
        <w:tab/>
        <w:t>dodaje si</w:t>
      </w:r>
      <w:r w:rsidRPr="006806DD">
        <w:rPr>
          <w:rFonts w:hint="eastAsia"/>
        </w:rPr>
        <w:t>ę</w:t>
      </w:r>
      <w:r w:rsidR="007942BF">
        <w:t xml:space="preserve"> ust. </w:t>
      </w:r>
      <w:r w:rsidR="007942BF" w:rsidRPr="006806DD">
        <w:t>9</w:t>
      </w:r>
      <w:r w:rsidR="007942BF">
        <w:t xml:space="preserve"> w </w:t>
      </w:r>
      <w:r w:rsidRPr="00F2529D">
        <w:t>brzmieniu:</w:t>
      </w:r>
    </w:p>
    <w:p w:rsidR="00E1694C" w:rsidRPr="00F2529D" w:rsidRDefault="00E1694C" w:rsidP="000A5317">
      <w:pPr>
        <w:pStyle w:val="ZLITUSTzmustliter"/>
      </w:pPr>
      <w:r w:rsidRPr="00121EAD">
        <w:t>„9. W przypadku gdy zgody na pobyt ze względów humanitarnych udz</w:t>
      </w:r>
      <w:r w:rsidRPr="00F2529D">
        <w:t>ieli</w:t>
      </w:r>
      <w:r w:rsidRPr="00F2529D">
        <w:rPr>
          <w:rFonts w:hint="eastAsia"/>
        </w:rPr>
        <w:t>ł</w:t>
      </w:r>
      <w:r w:rsidRPr="00F2529D">
        <w:t xml:space="preserve"> Komendant G</w:t>
      </w:r>
      <w:r w:rsidRPr="00F2529D">
        <w:rPr>
          <w:rFonts w:hint="eastAsia"/>
        </w:rPr>
        <w:t>łó</w:t>
      </w:r>
      <w:r w:rsidRPr="00F2529D">
        <w:t>wny Stra</w:t>
      </w:r>
      <w:r w:rsidRPr="00F2529D">
        <w:rPr>
          <w:rFonts w:hint="eastAsia"/>
        </w:rPr>
        <w:t>ż</w:t>
      </w:r>
      <w:r w:rsidRPr="00F2529D">
        <w:t>y Granicznej lub gdy Komendant G</w:t>
      </w:r>
      <w:r w:rsidRPr="00F2529D">
        <w:rPr>
          <w:rFonts w:hint="eastAsia"/>
        </w:rPr>
        <w:t>łó</w:t>
      </w:r>
      <w:r w:rsidRPr="00F2529D">
        <w:t>wny Stra</w:t>
      </w:r>
      <w:r w:rsidRPr="00F2529D">
        <w:rPr>
          <w:rFonts w:hint="eastAsia"/>
        </w:rPr>
        <w:t>ż</w:t>
      </w:r>
      <w:r w:rsidRPr="00F2529D">
        <w:t>y Granicznej wyda</w:t>
      </w:r>
      <w:r w:rsidRPr="00F2529D">
        <w:rPr>
          <w:rFonts w:hint="eastAsia"/>
        </w:rPr>
        <w:t>ł</w:t>
      </w:r>
      <w:r w:rsidRPr="00F2529D">
        <w:t xml:space="preserve"> decyzj</w:t>
      </w:r>
      <w:r w:rsidRPr="00F2529D">
        <w:rPr>
          <w:rFonts w:hint="eastAsia"/>
        </w:rPr>
        <w:t>ę</w:t>
      </w:r>
      <w:r w:rsidRPr="00F2529D">
        <w:t xml:space="preserve"> o wydaniu lub wymianie karty pobytu, kart</w:t>
      </w:r>
      <w:r w:rsidRPr="00F2529D">
        <w:rPr>
          <w:rFonts w:hint="eastAsia"/>
        </w:rPr>
        <w:t>ę</w:t>
      </w:r>
      <w:r w:rsidRPr="00F2529D">
        <w:t xml:space="preserve"> pobytu wydaje lub wymienia odpowiednio komendant oddzia</w:t>
      </w:r>
      <w:r w:rsidRPr="00F2529D">
        <w:rPr>
          <w:rFonts w:hint="eastAsia"/>
        </w:rPr>
        <w:t>ł</w:t>
      </w:r>
      <w:r w:rsidRPr="00F2529D">
        <w:t>u Stra</w:t>
      </w:r>
      <w:r w:rsidRPr="00F2529D">
        <w:rPr>
          <w:rFonts w:hint="eastAsia"/>
        </w:rPr>
        <w:t>ż</w:t>
      </w:r>
      <w:r w:rsidRPr="00F2529D">
        <w:t>y Granicznej lub komendant placówki Stra</w:t>
      </w:r>
      <w:r w:rsidRPr="00F2529D">
        <w:rPr>
          <w:rFonts w:hint="eastAsia"/>
        </w:rPr>
        <w:t>ż</w:t>
      </w:r>
      <w:r w:rsidRPr="00F2529D">
        <w:t>y Granicznej, który orzeka</w:t>
      </w:r>
      <w:r w:rsidRPr="00F2529D">
        <w:rPr>
          <w:rFonts w:hint="eastAsia"/>
        </w:rPr>
        <w:t>ł</w:t>
      </w:r>
      <w:r w:rsidRPr="00F2529D">
        <w:t xml:space="preserve"> w tych sprawach w pierwszej instancji.”;</w:t>
      </w:r>
    </w:p>
    <w:p w:rsidR="008D53CE" w:rsidRPr="000A5317" w:rsidRDefault="00AA3726" w:rsidP="000C0B28">
      <w:pPr>
        <w:pStyle w:val="PKTpunkt"/>
      </w:pPr>
      <w:r>
        <w:t>27</w:t>
      </w:r>
      <w:r w:rsidR="008D53CE" w:rsidRPr="008D53CE">
        <w:t>)</w:t>
      </w:r>
      <w:r w:rsidR="00682A94">
        <w:tab/>
      </w:r>
      <w:r w:rsidR="008D53CE" w:rsidRPr="008D53CE">
        <w:t>w</w:t>
      </w:r>
      <w:r w:rsidR="007942BF">
        <w:t xml:space="preserve"> art. </w:t>
      </w:r>
      <w:r w:rsidR="008D53CE" w:rsidRPr="000A5317">
        <w:t>26</w:t>
      </w:r>
      <w:r w:rsidR="007942BF" w:rsidRPr="000A5317">
        <w:t>8</w:t>
      </w:r>
      <w:r w:rsidR="007942BF">
        <w:t xml:space="preserve"> w pkt </w:t>
      </w:r>
      <w:r w:rsidR="00C20037" w:rsidRPr="000A5317">
        <w:t>2</w:t>
      </w:r>
      <w:r w:rsidR="00C20037">
        <w:t> </w:t>
      </w:r>
      <w:r w:rsidR="008D53CE" w:rsidRPr="000A5317">
        <w:t xml:space="preserve">skreśla się wyrazy </w:t>
      </w:r>
      <w:r w:rsidR="00682A94" w:rsidRPr="000A5317">
        <w:t>„</w:t>
      </w:r>
      <w:r w:rsidR="008D53CE" w:rsidRPr="000A5317">
        <w:t>lub został zobowiązany do opuszczenia tego terytorium</w:t>
      </w:r>
      <w:r w:rsidR="00682A94" w:rsidRPr="000A5317">
        <w:t>”</w:t>
      </w:r>
      <w:r w:rsidR="008D53CE" w:rsidRPr="000A5317">
        <w:t>;</w:t>
      </w:r>
    </w:p>
    <w:p w:rsidR="008D53CE" w:rsidRPr="000A5317" w:rsidRDefault="00AA3726" w:rsidP="000C0B28">
      <w:pPr>
        <w:pStyle w:val="PKTpunkt"/>
      </w:pPr>
      <w:r>
        <w:t>28</w:t>
      </w:r>
      <w:r w:rsidR="008D53CE" w:rsidRPr="000A5317">
        <w:t>)</w:t>
      </w:r>
      <w:r w:rsidR="00682A94" w:rsidRPr="000A5317">
        <w:tab/>
      </w:r>
      <w:r w:rsidR="008D53CE" w:rsidRPr="000A5317">
        <w:t>w</w:t>
      </w:r>
      <w:r w:rsidR="007942BF">
        <w:t xml:space="preserve"> art. </w:t>
      </w:r>
      <w:r w:rsidR="008D53CE" w:rsidRPr="000A5317">
        <w:t>272:</w:t>
      </w:r>
    </w:p>
    <w:p w:rsidR="008D53CE" w:rsidRPr="000A5317" w:rsidRDefault="008D53CE" w:rsidP="00A16D4B">
      <w:pPr>
        <w:pStyle w:val="LITlitera"/>
      </w:pPr>
      <w:r w:rsidRPr="000A5317">
        <w:t>a)</w:t>
      </w:r>
      <w:r w:rsidR="00682A94" w:rsidRPr="000A5317">
        <w:tab/>
      </w:r>
      <w:r w:rsidRPr="000A5317">
        <w:t>w</w:t>
      </w:r>
      <w:r w:rsidR="007942BF">
        <w:t xml:space="preserve"> ust. </w:t>
      </w:r>
      <w:r w:rsidR="007942BF" w:rsidRPr="000A5317">
        <w:t>1</w:t>
      </w:r>
      <w:r w:rsidR="007942BF">
        <w:t xml:space="preserve"> pkt </w:t>
      </w:r>
      <w:r w:rsidR="00C20037" w:rsidRPr="000A5317">
        <w:t>1</w:t>
      </w:r>
      <w:r w:rsidR="00C20037">
        <w:t> </w:t>
      </w:r>
      <w:r w:rsidRPr="000A5317">
        <w:t>otrzymuje brzmienie:</w:t>
      </w:r>
    </w:p>
    <w:p w:rsidR="008D53CE" w:rsidRPr="000A5317" w:rsidRDefault="00682A94" w:rsidP="00A16D4B">
      <w:pPr>
        <w:pStyle w:val="ZLITPKTzmpktliter"/>
      </w:pPr>
      <w:r w:rsidRPr="000A5317">
        <w:t>„</w:t>
      </w:r>
      <w:r w:rsidR="008D53CE" w:rsidRPr="000A5317">
        <w:t>1)</w:t>
      </w:r>
      <w:r w:rsidRPr="000A5317">
        <w:tab/>
      </w:r>
      <w:r w:rsidR="008D53CE" w:rsidRPr="000A5317">
        <w:t>w Rzeczypospolitej Polskiej – wojewoda właściwy ze względu na miejsce pobytu cudzoziemca;</w:t>
      </w:r>
      <w:r w:rsidRPr="000A5317">
        <w:t>”</w:t>
      </w:r>
      <w:r w:rsidR="008D53CE" w:rsidRPr="000A5317">
        <w:t>,</w:t>
      </w:r>
    </w:p>
    <w:p w:rsidR="008D53CE" w:rsidRPr="000A5317" w:rsidRDefault="008D53CE" w:rsidP="00A16D4B">
      <w:pPr>
        <w:pStyle w:val="LITlitera"/>
      </w:pPr>
      <w:r w:rsidRPr="000A5317">
        <w:t>b)</w:t>
      </w:r>
      <w:r w:rsidR="00682A94" w:rsidRPr="000A5317">
        <w:tab/>
      </w:r>
      <w:r w:rsidRPr="000A5317">
        <w:t>uchyla się</w:t>
      </w:r>
      <w:r w:rsidR="007942BF">
        <w:t xml:space="preserve"> ust. </w:t>
      </w:r>
      <w:r w:rsidRPr="000A5317">
        <w:t>4;</w:t>
      </w:r>
    </w:p>
    <w:p w:rsidR="00E1694C" w:rsidRPr="00F2529D" w:rsidRDefault="00AA3726" w:rsidP="00E1694C">
      <w:pPr>
        <w:pStyle w:val="PKTpunkt"/>
      </w:pPr>
      <w:r>
        <w:t>29</w:t>
      </w:r>
      <w:r w:rsidR="00E1694C">
        <w:t>)</w:t>
      </w:r>
      <w:r w:rsidR="00E1694C">
        <w:tab/>
      </w:r>
      <w:r w:rsidR="00E1694C" w:rsidRPr="00F2529D">
        <w:t>w</w:t>
      </w:r>
      <w:r w:rsidR="007942BF">
        <w:t xml:space="preserve"> art. </w:t>
      </w:r>
      <w:r w:rsidR="00E1694C" w:rsidRPr="00F2529D">
        <w:t>277:</w:t>
      </w:r>
    </w:p>
    <w:p w:rsidR="00E1694C" w:rsidRPr="00F2529D" w:rsidRDefault="00E1694C" w:rsidP="00E1694C">
      <w:pPr>
        <w:pStyle w:val="LITlitera"/>
      </w:pPr>
      <w:r w:rsidRPr="00121EAD">
        <w:t>a)</w:t>
      </w:r>
      <w:r w:rsidRPr="00121EAD">
        <w:tab/>
        <w:t>w</w:t>
      </w:r>
      <w:r w:rsidR="007942BF">
        <w:t xml:space="preserve"> ust. </w:t>
      </w:r>
      <w:r w:rsidRPr="00F2529D">
        <w:t>3 wyrazy „Szef Urz</w:t>
      </w:r>
      <w:r w:rsidRPr="00F2529D">
        <w:rPr>
          <w:rFonts w:hint="eastAsia"/>
        </w:rPr>
        <w:t>ę</w:t>
      </w:r>
      <w:r w:rsidRPr="00F2529D">
        <w:t>du” zast</w:t>
      </w:r>
      <w:r w:rsidRPr="00F2529D">
        <w:rPr>
          <w:rFonts w:hint="eastAsia"/>
        </w:rPr>
        <w:t>ę</w:t>
      </w:r>
      <w:r w:rsidRPr="00F2529D">
        <w:t>puje si</w:t>
      </w:r>
      <w:r w:rsidRPr="00F2529D">
        <w:rPr>
          <w:rFonts w:hint="eastAsia"/>
        </w:rPr>
        <w:t>ę</w:t>
      </w:r>
      <w:r w:rsidRPr="00F2529D">
        <w:t xml:space="preserve"> wyrazami „Komendant G</w:t>
      </w:r>
      <w:r w:rsidRPr="00F2529D">
        <w:rPr>
          <w:rFonts w:hint="eastAsia"/>
        </w:rPr>
        <w:t>łó</w:t>
      </w:r>
      <w:r w:rsidRPr="00F2529D">
        <w:t>wny Stra</w:t>
      </w:r>
      <w:r w:rsidRPr="00F2529D">
        <w:rPr>
          <w:rFonts w:hint="eastAsia"/>
        </w:rPr>
        <w:t>ż</w:t>
      </w:r>
      <w:r w:rsidRPr="00F2529D">
        <w:t>y Granicznej”,</w:t>
      </w:r>
    </w:p>
    <w:p w:rsidR="00E1694C" w:rsidRPr="00231266" w:rsidRDefault="00E1694C" w:rsidP="00E1694C">
      <w:pPr>
        <w:pStyle w:val="LITlitera"/>
      </w:pPr>
      <w:r w:rsidRPr="00231266">
        <w:t>b)</w:t>
      </w:r>
      <w:r w:rsidRPr="00231266">
        <w:tab/>
        <w:t>po</w:t>
      </w:r>
      <w:r w:rsidR="007942BF">
        <w:t xml:space="preserve"> ust. </w:t>
      </w:r>
      <w:r w:rsidRPr="00231266">
        <w:t>3 dodaje si</w:t>
      </w:r>
      <w:r w:rsidRPr="00231266">
        <w:rPr>
          <w:rFonts w:hint="eastAsia"/>
        </w:rPr>
        <w:t>ę</w:t>
      </w:r>
      <w:r w:rsidR="007942BF">
        <w:t xml:space="preserve"> ust. </w:t>
      </w:r>
      <w:r w:rsidRPr="00231266">
        <w:t>3a w brzmieniu:</w:t>
      </w:r>
    </w:p>
    <w:p w:rsidR="00E1694C" w:rsidRPr="00231266" w:rsidRDefault="00E1694C" w:rsidP="00E1694C">
      <w:pPr>
        <w:pStyle w:val="ZLITUSTzmustliter"/>
      </w:pPr>
      <w:r w:rsidRPr="00231266">
        <w:t>„3a.  Odwo</w:t>
      </w:r>
      <w:r w:rsidRPr="00231266">
        <w:rPr>
          <w:rFonts w:hint="eastAsia"/>
        </w:rPr>
        <w:t>ł</w:t>
      </w:r>
      <w:r w:rsidRPr="00231266">
        <w:t>anie od decyzji w sprawach, o których mowa</w:t>
      </w:r>
      <w:r w:rsidR="007942BF" w:rsidRPr="00231266">
        <w:t xml:space="preserve"> w</w:t>
      </w:r>
      <w:r w:rsidR="007942BF">
        <w:t> ust. </w:t>
      </w:r>
      <w:r w:rsidRPr="00231266">
        <w:t>2, wnosi si</w:t>
      </w:r>
      <w:r w:rsidRPr="00231266">
        <w:rPr>
          <w:rFonts w:hint="eastAsia"/>
        </w:rPr>
        <w:t>ę</w:t>
      </w:r>
      <w:r w:rsidRPr="00231266">
        <w:t xml:space="preserve"> w </w:t>
      </w:r>
      <w:r w:rsidRPr="00231266">
        <w:tab/>
        <w:t>terminie 7 dni od dnia dor</w:t>
      </w:r>
      <w:r w:rsidRPr="00231266">
        <w:rPr>
          <w:rFonts w:hint="eastAsia"/>
        </w:rPr>
        <w:t>ę</w:t>
      </w:r>
      <w:r w:rsidRPr="00231266">
        <w:t>czenia decyzji.”,</w:t>
      </w:r>
    </w:p>
    <w:p w:rsidR="00E1694C" w:rsidRPr="00F2529D" w:rsidRDefault="00E1694C" w:rsidP="00E1694C">
      <w:pPr>
        <w:pStyle w:val="LITlitera"/>
      </w:pPr>
      <w:r w:rsidRPr="00F2529D">
        <w:t>c)</w:t>
      </w:r>
      <w:r w:rsidRPr="00F2529D">
        <w:tab/>
        <w:t>ust. 4 otrzymuje brzmienie:</w:t>
      </w:r>
    </w:p>
    <w:p w:rsidR="00E1694C" w:rsidRPr="00F2529D" w:rsidRDefault="00E1694C" w:rsidP="000A5317">
      <w:pPr>
        <w:pStyle w:val="ZLITUSTzmustliter"/>
      </w:pPr>
      <w:r w:rsidRPr="00121EAD">
        <w:t>„4. W przypadku gdy zgody na pobyt tolerowany udzielił Komendant Główny Straży Granicznej lub gdy Komendant Główny Straży Graniczn</w:t>
      </w:r>
      <w:r w:rsidRPr="00F2529D">
        <w:t>ej wyda</w:t>
      </w:r>
      <w:r w:rsidRPr="00F2529D">
        <w:rPr>
          <w:rFonts w:hint="eastAsia"/>
        </w:rPr>
        <w:t>ł</w:t>
      </w:r>
      <w:r w:rsidRPr="00F2529D">
        <w:t xml:space="preserve"> decyzj</w:t>
      </w:r>
      <w:r w:rsidRPr="00F2529D">
        <w:rPr>
          <w:rFonts w:hint="eastAsia"/>
        </w:rPr>
        <w:t>ę</w:t>
      </w:r>
      <w:r w:rsidRPr="00F2529D">
        <w:t xml:space="preserve"> o wydaniu albo wymianie dokumentu „zgoda na pobyt tolerowany”, dokument ten wydaje albo wymienia odpowiednio komendant oddzia</w:t>
      </w:r>
      <w:r w:rsidRPr="00F2529D">
        <w:rPr>
          <w:rFonts w:hint="eastAsia"/>
        </w:rPr>
        <w:t>ł</w:t>
      </w:r>
      <w:r w:rsidRPr="00F2529D">
        <w:t>u Stra</w:t>
      </w:r>
      <w:r w:rsidRPr="00F2529D">
        <w:rPr>
          <w:rFonts w:hint="eastAsia"/>
        </w:rPr>
        <w:t>ż</w:t>
      </w:r>
      <w:r w:rsidRPr="00F2529D">
        <w:t>y Granicznej lub komendant placówki Stra</w:t>
      </w:r>
      <w:r w:rsidRPr="00F2529D">
        <w:rPr>
          <w:rFonts w:hint="eastAsia"/>
        </w:rPr>
        <w:t>ż</w:t>
      </w:r>
      <w:r w:rsidRPr="00F2529D">
        <w:t>y Granicznej, który orzeka</w:t>
      </w:r>
      <w:r w:rsidRPr="00F2529D">
        <w:rPr>
          <w:rFonts w:hint="eastAsia"/>
        </w:rPr>
        <w:t>ł</w:t>
      </w:r>
      <w:r w:rsidRPr="00F2529D">
        <w:t xml:space="preserve"> w tych sprawach w pierwszej instancji.”;</w:t>
      </w:r>
    </w:p>
    <w:p w:rsidR="008D53CE" w:rsidRPr="008D53CE" w:rsidRDefault="00AA3726" w:rsidP="000C0B28">
      <w:pPr>
        <w:pStyle w:val="PKTpunkt"/>
      </w:pPr>
      <w:r>
        <w:t>30</w:t>
      </w:r>
      <w:r w:rsidR="008D53CE" w:rsidRPr="008D53CE">
        <w:t>)</w:t>
      </w:r>
      <w:r w:rsidR="00682A94">
        <w:tab/>
      </w:r>
      <w:r w:rsidR="008D53CE" w:rsidRPr="008D53CE">
        <w:t>po</w:t>
      </w:r>
      <w:r w:rsidR="007942BF">
        <w:t xml:space="preserve"> art. </w:t>
      </w:r>
      <w:r w:rsidR="008D53CE" w:rsidRPr="008D53CE">
        <w:t>28</w:t>
      </w:r>
      <w:r w:rsidR="00C20037" w:rsidRPr="008D53CE">
        <w:t>1</w:t>
      </w:r>
      <w:r w:rsidR="00C20037">
        <w:t> </w:t>
      </w:r>
      <w:r w:rsidR="008D53CE" w:rsidRPr="008D53CE">
        <w:t>dodaje się</w:t>
      </w:r>
      <w:r w:rsidR="007942BF">
        <w:t xml:space="preserve"> art. </w:t>
      </w:r>
      <w:r w:rsidR="008D53CE" w:rsidRPr="008D53CE">
        <w:t>281a</w:t>
      </w:r>
      <w:r w:rsidR="00646D93" w:rsidRPr="000A5317">
        <w:t>–</w:t>
      </w:r>
      <w:r w:rsidR="00646D93">
        <w:t>art. 281c</w:t>
      </w:r>
      <w:r w:rsidR="00C20037" w:rsidRPr="008D53CE">
        <w:t xml:space="preserve"> w</w:t>
      </w:r>
      <w:r w:rsidR="00C20037">
        <w:t> </w:t>
      </w:r>
      <w:r w:rsidR="008D53CE" w:rsidRPr="008D53CE">
        <w:t>brzmieniu:</w:t>
      </w:r>
    </w:p>
    <w:p w:rsidR="008D53CE" w:rsidRPr="008D53CE" w:rsidRDefault="00682A94" w:rsidP="00A16D4B">
      <w:pPr>
        <w:pStyle w:val="ZARTzmartartykuempunktem"/>
      </w:pPr>
      <w:r>
        <w:lastRenderedPageBreak/>
        <w:t>„</w:t>
      </w:r>
      <w:r w:rsidR="008D53CE" w:rsidRPr="008D53CE">
        <w:t>Art.</w:t>
      </w:r>
      <w:r>
        <w:t> </w:t>
      </w:r>
      <w:r w:rsidR="008D53CE" w:rsidRPr="008D53CE">
        <w:t>281a.</w:t>
      </w:r>
      <w:r>
        <w:t> </w:t>
      </w:r>
      <w:r w:rsidR="008D53CE" w:rsidRPr="008D53CE">
        <w:t>1. Cudzoziemcowi, który został zobowiązany do powrotu lub podlega przekazaniu do państwa trzeciego na podstawie umowy międzynarodowej</w:t>
      </w:r>
      <w:r w:rsidR="00C20037" w:rsidRPr="008D53CE">
        <w:t xml:space="preserve"> o</w:t>
      </w:r>
      <w:r w:rsidR="00C20037">
        <w:t> </w:t>
      </w:r>
      <w:r w:rsidR="008D53CE" w:rsidRPr="008D53CE">
        <w:t>przekazywaniu</w:t>
      </w:r>
      <w:r w:rsidR="00C20037" w:rsidRPr="008D53CE">
        <w:t xml:space="preserve"> i</w:t>
      </w:r>
      <w:r w:rsidR="00C20037">
        <w:t> </w:t>
      </w:r>
      <w:r w:rsidR="008D53CE" w:rsidRPr="008D53CE">
        <w:t>przyjmowaniu osób,</w:t>
      </w:r>
      <w:r w:rsidR="00C20037" w:rsidRPr="008D53CE">
        <w:t xml:space="preserve"> i</w:t>
      </w:r>
      <w:r w:rsidR="00C20037">
        <w:t> </w:t>
      </w:r>
      <w:r w:rsidR="008D53CE" w:rsidRPr="008D53CE">
        <w:t>nie posiada własnego dokumentu podróży, może być wydany europejski dokument podróży do celów powrotu.</w:t>
      </w:r>
    </w:p>
    <w:p w:rsidR="008D53CE" w:rsidRPr="008D53CE" w:rsidRDefault="008D53CE" w:rsidP="00A16D4B">
      <w:pPr>
        <w:pStyle w:val="ZUSTzmustartykuempunktem"/>
      </w:pPr>
      <w:r w:rsidRPr="008D53CE">
        <w:t>2.</w:t>
      </w:r>
      <w:r w:rsidR="00682A94">
        <w:t> </w:t>
      </w:r>
      <w:r w:rsidRPr="008D53CE">
        <w:t>Europejski dokument podróży do celów powrotu uprawnia cudzoziemca, o którym mowa</w:t>
      </w:r>
      <w:r w:rsidR="007942BF" w:rsidRPr="008D53CE">
        <w:t xml:space="preserve"> w</w:t>
      </w:r>
      <w:r w:rsidR="007942BF">
        <w:t> ust. </w:t>
      </w:r>
      <w:r w:rsidRPr="008D53CE">
        <w:t>1, do wyjazdu</w:t>
      </w:r>
      <w:r w:rsidR="00C20037" w:rsidRPr="008D53CE">
        <w:t xml:space="preserve"> z</w:t>
      </w:r>
      <w:r w:rsidR="00C20037">
        <w:t> </w:t>
      </w:r>
      <w:r w:rsidRPr="008D53CE">
        <w:t>terytorium Rzeczypospolitej Polskiej.</w:t>
      </w:r>
    </w:p>
    <w:p w:rsidR="008D53CE" w:rsidRPr="008D53CE" w:rsidRDefault="008D53CE" w:rsidP="00A16D4B">
      <w:pPr>
        <w:pStyle w:val="ZUSTzmustartykuempunktem"/>
      </w:pPr>
      <w:r w:rsidRPr="008D53CE">
        <w:t>3.</w:t>
      </w:r>
      <w:r w:rsidR="00682A94">
        <w:t> </w:t>
      </w:r>
      <w:r w:rsidRPr="008D53CE">
        <w:t>Europejski dokument podróży do celów powrotu wydaje Komendant Główny Straży Granicznej, komendant oddziału Straży Granicznej lub komendant placówki Straży Granicznej.</w:t>
      </w:r>
    </w:p>
    <w:p w:rsidR="008D53CE" w:rsidRPr="008D53CE" w:rsidRDefault="008D53CE" w:rsidP="00A16D4B">
      <w:pPr>
        <w:pStyle w:val="ZUSTzmustartykuempunktem"/>
      </w:pPr>
      <w:r w:rsidRPr="008D53CE">
        <w:t>4.</w:t>
      </w:r>
      <w:r w:rsidR="00C20037">
        <w:t> </w:t>
      </w:r>
      <w:r w:rsidR="00C20037" w:rsidRPr="008D53CE">
        <w:t>W</w:t>
      </w:r>
      <w:r w:rsidR="00C20037">
        <w:t> </w:t>
      </w:r>
      <w:r w:rsidRPr="008D53CE">
        <w:t>europejskim dokumencie podróży do celów powrotu nie zamieszcza się podpisu posiadacza.</w:t>
      </w:r>
    </w:p>
    <w:p w:rsidR="008D53CE" w:rsidRPr="008D53CE" w:rsidRDefault="008D53CE" w:rsidP="00A16D4B">
      <w:pPr>
        <w:pStyle w:val="ZUSTzmustartykuempunktem"/>
      </w:pPr>
      <w:r w:rsidRPr="008D53CE">
        <w:t>5.</w:t>
      </w:r>
      <w:r w:rsidR="00C20037">
        <w:t> </w:t>
      </w:r>
      <w:r w:rsidR="00C20037" w:rsidRPr="008D53CE">
        <w:t>W</w:t>
      </w:r>
      <w:r w:rsidR="00C20037">
        <w:t> </w:t>
      </w:r>
      <w:r w:rsidRPr="008D53CE">
        <w:t>sprawach wydawania europejskiego dokumentu podróży do celów powrotu nie stosuje się przepisów Kodeksu postępowania administracyjnego.</w:t>
      </w:r>
    </w:p>
    <w:p w:rsidR="008D53CE" w:rsidRPr="008D53CE" w:rsidRDefault="008D53CE" w:rsidP="00A16D4B">
      <w:pPr>
        <w:pStyle w:val="ZARTzmartartykuempunktem"/>
      </w:pPr>
      <w:r w:rsidRPr="008D53CE">
        <w:t>Art.</w:t>
      </w:r>
      <w:r w:rsidR="00682A94">
        <w:t> </w:t>
      </w:r>
      <w:r w:rsidRPr="008D53CE">
        <w:t>281b.</w:t>
      </w:r>
      <w:r w:rsidR="00682A94">
        <w:t> </w:t>
      </w:r>
      <w:r w:rsidRPr="008D53CE">
        <w:t>1. Europejski dokument podróży do celów powrotu unieważnia się</w:t>
      </w:r>
      <w:r w:rsidR="00C20037" w:rsidRPr="008D53CE">
        <w:t xml:space="preserve"> w</w:t>
      </w:r>
      <w:r w:rsidR="00C20037">
        <w:t> </w:t>
      </w:r>
      <w:r w:rsidRPr="008D53CE">
        <w:t>przypadku:</w:t>
      </w:r>
    </w:p>
    <w:p w:rsidR="008D53CE" w:rsidRPr="008D53CE" w:rsidRDefault="008D53CE" w:rsidP="00A16D4B">
      <w:pPr>
        <w:pStyle w:val="ZPKTzmpktartykuempunktem"/>
      </w:pPr>
      <w:r w:rsidRPr="008D53CE">
        <w:t>1)</w:t>
      </w:r>
      <w:r w:rsidR="00682A94">
        <w:tab/>
      </w:r>
      <w:r w:rsidRPr="008D53CE">
        <w:t>wydania osobie nieuprawnionej;</w:t>
      </w:r>
    </w:p>
    <w:p w:rsidR="008D53CE" w:rsidRPr="008D53CE" w:rsidRDefault="008D53CE" w:rsidP="00A16D4B">
      <w:pPr>
        <w:pStyle w:val="ZPKTzmpktartykuempunktem"/>
      </w:pPr>
      <w:r w:rsidRPr="008D53CE">
        <w:t>2)</w:t>
      </w:r>
      <w:r w:rsidR="00682A94">
        <w:tab/>
      </w:r>
      <w:r w:rsidRPr="008D53CE">
        <w:t>zamieszczenia</w:t>
      </w:r>
      <w:r w:rsidR="00C20037" w:rsidRPr="008D53CE">
        <w:t xml:space="preserve"> w</w:t>
      </w:r>
      <w:r w:rsidR="00C20037">
        <w:t> </w:t>
      </w:r>
      <w:r w:rsidRPr="008D53CE">
        <w:t>dokumencie nieprawdziwych danych;</w:t>
      </w:r>
    </w:p>
    <w:p w:rsidR="008D53CE" w:rsidRPr="008D53CE" w:rsidRDefault="008D53CE" w:rsidP="00A16D4B">
      <w:pPr>
        <w:pStyle w:val="ZPKTzmpktartykuempunktem"/>
      </w:pPr>
      <w:r w:rsidRPr="008D53CE">
        <w:t>3)</w:t>
      </w:r>
      <w:r w:rsidR="00682A94">
        <w:tab/>
      </w:r>
      <w:r w:rsidRPr="008D53CE">
        <w:t>jego utraty lub zniszczenia.</w:t>
      </w:r>
    </w:p>
    <w:p w:rsidR="008D53CE" w:rsidRPr="00E15C1A" w:rsidRDefault="008D53CE" w:rsidP="00A16D4B">
      <w:pPr>
        <w:pStyle w:val="ZUSTzmustartykuempunktem"/>
      </w:pPr>
      <w:r w:rsidRPr="00E15C1A">
        <w:t>2.</w:t>
      </w:r>
      <w:r w:rsidR="00682A94" w:rsidRPr="00E15C1A">
        <w:t> </w:t>
      </w:r>
      <w:r w:rsidRPr="00E15C1A">
        <w:t>Unieważnienia,</w:t>
      </w:r>
      <w:r w:rsidR="00C20037" w:rsidRPr="00E15C1A">
        <w:t xml:space="preserve"> o </w:t>
      </w:r>
      <w:r w:rsidRPr="00E15C1A">
        <w:t>którym mowa</w:t>
      </w:r>
      <w:r w:rsidR="007942BF" w:rsidRPr="00E15C1A">
        <w:t xml:space="preserve"> w</w:t>
      </w:r>
      <w:r w:rsidR="007942BF">
        <w:t> ust. </w:t>
      </w:r>
      <w:r w:rsidRPr="00E15C1A">
        <w:t>1, dokonuje organ, który wydał dokument</w:t>
      </w:r>
      <w:r w:rsidR="00786A5D" w:rsidRPr="00E15C1A">
        <w:t>,</w:t>
      </w:r>
      <w:r w:rsidRPr="00E15C1A">
        <w:t xml:space="preserve"> poprzez wprowadzenie do </w:t>
      </w:r>
      <w:r w:rsidR="00E15C1A">
        <w:t>rejestru,</w:t>
      </w:r>
      <w:r w:rsidR="009513D7">
        <w:t xml:space="preserve"> o </w:t>
      </w:r>
      <w:r w:rsidR="00E15C1A">
        <w:t>którym mowa</w:t>
      </w:r>
      <w:r w:rsidR="007942BF">
        <w:t xml:space="preserve"> w art. </w:t>
      </w:r>
      <w:r w:rsidR="00E15C1A">
        <w:t>42</w:t>
      </w:r>
      <w:r w:rsidR="007942BF">
        <w:t>8 ust. 1 pkt 2 lit. </w:t>
      </w:r>
      <w:proofErr w:type="spellStart"/>
      <w:r w:rsidR="00E15C1A">
        <w:t>ia</w:t>
      </w:r>
      <w:proofErr w:type="spellEnd"/>
      <w:r w:rsidR="00E15C1A">
        <w:t xml:space="preserve">, </w:t>
      </w:r>
      <w:r w:rsidRPr="00E15C1A">
        <w:t>informacji</w:t>
      </w:r>
      <w:r w:rsidR="00C20037" w:rsidRPr="00E15C1A">
        <w:t xml:space="preserve"> o </w:t>
      </w:r>
      <w:r w:rsidRPr="00E15C1A">
        <w:t>dacie</w:t>
      </w:r>
      <w:r w:rsidR="00C20037" w:rsidRPr="00E15C1A">
        <w:t xml:space="preserve"> i </w:t>
      </w:r>
      <w:r w:rsidRPr="00E15C1A">
        <w:t>przyczynie unieważnienia.</w:t>
      </w:r>
    </w:p>
    <w:p w:rsidR="00646D93" w:rsidRDefault="008D53CE" w:rsidP="00A16D4B">
      <w:pPr>
        <w:pStyle w:val="ZUSTzmustartykuempunktem"/>
      </w:pPr>
      <w:r w:rsidRPr="008D53CE">
        <w:t>3.</w:t>
      </w:r>
      <w:r w:rsidR="00682A94">
        <w:t> </w:t>
      </w:r>
      <w:r w:rsidRPr="008D53CE">
        <w:t>Unieważniony dokument podlega zniszczeniu, jeśli jest on</w:t>
      </w:r>
      <w:r w:rsidR="00C20037" w:rsidRPr="008D53CE">
        <w:t xml:space="preserve"> w</w:t>
      </w:r>
      <w:r w:rsidR="00C20037">
        <w:t> </w:t>
      </w:r>
      <w:r w:rsidRPr="008D53CE">
        <w:t>posiadaniu organu, który unieważnił ten dokument.</w:t>
      </w:r>
    </w:p>
    <w:p w:rsidR="008D53CE" w:rsidRPr="008D53CE" w:rsidRDefault="00646D93" w:rsidP="00A16D4B">
      <w:pPr>
        <w:pStyle w:val="ZUSTzmustartykuempunktem"/>
      </w:pPr>
      <w:r w:rsidRPr="008D53CE">
        <w:t>Art.</w:t>
      </w:r>
      <w:r>
        <w:t> 281c</w:t>
      </w:r>
      <w:r w:rsidRPr="008D53CE">
        <w:t>.</w:t>
      </w:r>
      <w:r>
        <w:t> Minister właściwy do spraw wewnętrznych określi,</w:t>
      </w:r>
      <w:r w:rsidR="00C20037">
        <w:t xml:space="preserve"> w </w:t>
      </w:r>
      <w:r>
        <w:t xml:space="preserve">drodze rozporządzenia, wzór </w:t>
      </w:r>
      <w:r w:rsidRPr="008D53CE">
        <w:t>europejskiego dokumentu podróży do celów powrotu</w:t>
      </w:r>
      <w:r>
        <w:t>, uwzględniając</w:t>
      </w:r>
      <w:r w:rsidR="00F739EC">
        <w:t xml:space="preserve"> w </w:t>
      </w:r>
      <w:r w:rsidR="00320B68">
        <w:t>szczególności dane</w:t>
      </w:r>
      <w:r w:rsidR="00F739EC">
        <w:t xml:space="preserve"> i </w:t>
      </w:r>
      <w:r w:rsidR="00320B68">
        <w:t>informacje,</w:t>
      </w:r>
      <w:r w:rsidR="00F739EC">
        <w:t xml:space="preserve"> o </w:t>
      </w:r>
      <w:r w:rsidR="00320B68">
        <w:t>których mowa</w:t>
      </w:r>
      <w:r w:rsidR="007942BF">
        <w:t xml:space="preserve"> w art. 3 ust. </w:t>
      </w:r>
      <w:r w:rsidR="00F739EC">
        <w:t>1 </w:t>
      </w:r>
      <w:r w:rsidR="00320B68">
        <w:t xml:space="preserve">rozporządzenia </w:t>
      </w:r>
      <w:r w:rsidR="00320B68" w:rsidRPr="00320B68">
        <w:t>Parlamentu Europejskiego</w:t>
      </w:r>
      <w:r w:rsidR="00F739EC" w:rsidRPr="00320B68">
        <w:t xml:space="preserve"> i</w:t>
      </w:r>
      <w:r w:rsidR="00F739EC">
        <w:t> </w:t>
      </w:r>
      <w:r w:rsidR="00320B68" w:rsidRPr="00320B68">
        <w:t>Rady (UE) 2016/195</w:t>
      </w:r>
      <w:r w:rsidR="00F739EC" w:rsidRPr="00320B68">
        <w:t>3</w:t>
      </w:r>
      <w:r w:rsidR="00F739EC">
        <w:t> </w:t>
      </w:r>
      <w:r w:rsidR="00F739EC" w:rsidRPr="00320B68">
        <w:t>z</w:t>
      </w:r>
      <w:r w:rsidR="00F739EC">
        <w:t> </w:t>
      </w:r>
      <w:r w:rsidR="00320B68" w:rsidRPr="00320B68">
        <w:t>dnia 2</w:t>
      </w:r>
      <w:r w:rsidR="00F739EC" w:rsidRPr="00320B68">
        <w:t>6</w:t>
      </w:r>
      <w:r w:rsidR="00F739EC">
        <w:t> </w:t>
      </w:r>
      <w:r w:rsidR="00320B68" w:rsidRPr="00320B68">
        <w:t>października 201</w:t>
      </w:r>
      <w:r w:rsidR="00F739EC" w:rsidRPr="00320B68">
        <w:t>6</w:t>
      </w:r>
      <w:r w:rsidR="00F739EC">
        <w:t> </w:t>
      </w:r>
      <w:r w:rsidR="00320B68" w:rsidRPr="00320B68">
        <w:t>r.</w:t>
      </w:r>
      <w:r w:rsidR="00F739EC" w:rsidRPr="00320B68">
        <w:t xml:space="preserve"> w</w:t>
      </w:r>
      <w:r w:rsidR="00F739EC">
        <w:t> </w:t>
      </w:r>
      <w:r w:rsidR="00320B68" w:rsidRPr="00320B68">
        <w:t>sprawie ustanowienia europejskiego dokumentu podróży do celów powrotu nielegalnie przebywających obywateli państw trzecich oraz uchylającego zalecenie Rady z dnia 3</w:t>
      </w:r>
      <w:r w:rsidR="00F739EC" w:rsidRPr="00320B68">
        <w:t>0</w:t>
      </w:r>
      <w:r w:rsidR="00F739EC">
        <w:t> </w:t>
      </w:r>
      <w:r w:rsidR="00320B68" w:rsidRPr="00320B68">
        <w:t>listopada 199</w:t>
      </w:r>
      <w:r w:rsidR="00F739EC" w:rsidRPr="00320B68">
        <w:t>4</w:t>
      </w:r>
      <w:r w:rsidR="00F739EC">
        <w:t> </w:t>
      </w:r>
      <w:r w:rsidR="00320B68" w:rsidRPr="00320B68">
        <w:t>r.</w:t>
      </w:r>
      <w:r w:rsidR="00344956">
        <w:t>,</w:t>
      </w:r>
      <w:r w:rsidR="00320B68" w:rsidRPr="00320B68">
        <w:t xml:space="preserve"> </w:t>
      </w:r>
      <w:r w:rsidR="00320B68">
        <w:t xml:space="preserve">oraz </w:t>
      </w:r>
      <w:r>
        <w:t xml:space="preserve">konieczność zapewnienia czytelności </w:t>
      </w:r>
      <w:r w:rsidR="00320B68">
        <w:t xml:space="preserve">wzoru </w:t>
      </w:r>
      <w:r>
        <w:t>tego dokumentu.</w:t>
      </w:r>
      <w:r w:rsidR="00682A94">
        <w:t>”</w:t>
      </w:r>
      <w:r w:rsidR="008D53CE" w:rsidRPr="008D53CE">
        <w:t>;</w:t>
      </w:r>
    </w:p>
    <w:p w:rsidR="008D53CE" w:rsidRPr="008D53CE" w:rsidRDefault="00AA3726" w:rsidP="000C0B28">
      <w:pPr>
        <w:pStyle w:val="PKTpunkt"/>
      </w:pPr>
      <w:r>
        <w:t>31</w:t>
      </w:r>
      <w:r w:rsidR="008D53CE" w:rsidRPr="008D53CE">
        <w:t>)</w:t>
      </w:r>
      <w:r w:rsidR="00682A94">
        <w:tab/>
      </w:r>
      <w:r w:rsidR="008D53CE" w:rsidRPr="008D53CE">
        <w:t>w</w:t>
      </w:r>
      <w:r w:rsidR="007942BF">
        <w:t xml:space="preserve"> art. </w:t>
      </w:r>
      <w:r w:rsidR="008D53CE" w:rsidRPr="008D53CE">
        <w:t>28</w:t>
      </w:r>
      <w:r w:rsidR="007942BF" w:rsidRPr="008D53CE">
        <w:t>9</w:t>
      </w:r>
      <w:r w:rsidR="007942BF">
        <w:t xml:space="preserve"> ust. </w:t>
      </w:r>
      <w:r w:rsidR="00C20037" w:rsidRPr="008D53CE">
        <w:t>1</w:t>
      </w:r>
      <w:r w:rsidR="00C20037">
        <w:t> </w:t>
      </w:r>
      <w:r w:rsidR="008D53CE" w:rsidRPr="008D53CE">
        <w:t>otrzymuje brzmienie:</w:t>
      </w:r>
    </w:p>
    <w:p w:rsidR="008D53CE" w:rsidRPr="008D53CE" w:rsidRDefault="00682A94" w:rsidP="00A16D4B">
      <w:pPr>
        <w:pStyle w:val="ZUSTzmustartykuempunktem"/>
      </w:pPr>
      <w:r>
        <w:lastRenderedPageBreak/>
        <w:t>„</w:t>
      </w:r>
      <w:r w:rsidR="008D53CE" w:rsidRPr="008D53CE">
        <w:t>1.</w:t>
      </w:r>
      <w:r>
        <w:t> </w:t>
      </w:r>
      <w:r w:rsidR="008D53CE" w:rsidRPr="008D53CE">
        <w:t>Kontrolę legalności pobytu cudzoziemców na terytorium Rzeczypospolitej Polskiej prowadzi,</w:t>
      </w:r>
      <w:r w:rsidR="00C20037" w:rsidRPr="008D53CE">
        <w:t xml:space="preserve"> w</w:t>
      </w:r>
      <w:r w:rsidR="00C20037">
        <w:t> </w:t>
      </w:r>
      <w:r w:rsidR="008D53CE" w:rsidRPr="008D53CE">
        <w:t>celu ustalenia stanu faktycznego</w:t>
      </w:r>
      <w:r w:rsidR="00C20037" w:rsidRPr="008D53CE">
        <w:t xml:space="preserve"> w</w:t>
      </w:r>
      <w:r w:rsidR="00C20037">
        <w:t> </w:t>
      </w:r>
      <w:r w:rsidR="008D53CE" w:rsidRPr="008D53CE">
        <w:t>zakresie przestrzegania przepisów dotyczących warunków wjazdu cudzoziemców na to terytorium</w:t>
      </w:r>
      <w:r w:rsidR="00C20037" w:rsidRPr="008D53CE">
        <w:t xml:space="preserve"> i</w:t>
      </w:r>
      <w:r w:rsidR="00C20037">
        <w:t> </w:t>
      </w:r>
      <w:r w:rsidR="008D53CE" w:rsidRPr="008D53CE">
        <w:t>pobytu na nim, Straż Graniczna</w:t>
      </w:r>
      <w:r w:rsidR="00C20037" w:rsidRPr="008D53CE">
        <w:t xml:space="preserve"> i</w:t>
      </w:r>
      <w:r w:rsidR="00C20037">
        <w:t> </w:t>
      </w:r>
      <w:r w:rsidR="008D53CE" w:rsidRPr="008D53CE">
        <w:t>Policja.</w:t>
      </w:r>
      <w:r>
        <w:t>”</w:t>
      </w:r>
      <w:r w:rsidR="008D53CE" w:rsidRPr="008D53CE">
        <w:t>;</w:t>
      </w:r>
    </w:p>
    <w:p w:rsidR="008D53CE" w:rsidRPr="008D53CE" w:rsidRDefault="00AA3726" w:rsidP="000C0B28">
      <w:pPr>
        <w:pStyle w:val="PKTpunkt"/>
      </w:pPr>
      <w:r>
        <w:t>32</w:t>
      </w:r>
      <w:r w:rsidR="008D53CE" w:rsidRPr="008D53CE">
        <w:t>)</w:t>
      </w:r>
      <w:r w:rsidR="00682A94">
        <w:tab/>
      </w:r>
      <w:r w:rsidR="008D53CE" w:rsidRPr="008D53CE">
        <w:t>w</w:t>
      </w:r>
      <w:r w:rsidR="007942BF">
        <w:t xml:space="preserve"> art. </w:t>
      </w:r>
      <w:r w:rsidR="008D53CE" w:rsidRPr="008D53CE">
        <w:t>29</w:t>
      </w:r>
      <w:r w:rsidR="007942BF" w:rsidRPr="008D53CE">
        <w:t>6</w:t>
      </w:r>
      <w:r w:rsidR="007942BF">
        <w:t xml:space="preserve"> w ust. </w:t>
      </w:r>
      <w:r w:rsidR="007942BF" w:rsidRPr="008D53CE">
        <w:t>1</w:t>
      </w:r>
      <w:r w:rsidR="007942BF">
        <w:t xml:space="preserve"> w pkt </w:t>
      </w:r>
      <w:r w:rsidR="007942BF" w:rsidRPr="008D53CE">
        <w:t>2</w:t>
      </w:r>
      <w:r w:rsidR="007942BF">
        <w:t xml:space="preserve"> lit. </w:t>
      </w:r>
      <w:r w:rsidR="00C20037" w:rsidRPr="008D53CE">
        <w:t>a</w:t>
      </w:r>
      <w:r w:rsidR="00C20037">
        <w:t> </w:t>
      </w:r>
      <w:r w:rsidR="008D53CE" w:rsidRPr="008D53CE">
        <w:t>otrzymuje brzmienie:</w:t>
      </w:r>
    </w:p>
    <w:p w:rsidR="007D018D" w:rsidRPr="008D53CE" w:rsidRDefault="00682A94" w:rsidP="007D018D">
      <w:pPr>
        <w:pStyle w:val="ZLITzmlitartykuempunktem"/>
      </w:pPr>
      <w:r>
        <w:t>„</w:t>
      </w:r>
      <w:r w:rsidR="008D53CE" w:rsidRPr="008D53CE">
        <w:t>a)</w:t>
      </w:r>
      <w:r>
        <w:tab/>
      </w:r>
      <w:r w:rsidR="008D53CE" w:rsidRPr="008D53CE">
        <w:t>funkcjonariusz odnotowuje fakt przeprowadzenia kontroli</w:t>
      </w:r>
      <w:r w:rsidR="00C20037" w:rsidRPr="008D53CE">
        <w:t xml:space="preserve"> w</w:t>
      </w:r>
      <w:r w:rsidR="00C20037">
        <w:t> </w:t>
      </w:r>
      <w:r w:rsidR="008D53CE" w:rsidRPr="008D53CE">
        <w:t xml:space="preserve">notatniku służbowym </w:t>
      </w:r>
      <w:r w:rsidR="00A206D4" w:rsidRPr="00A206D4">
        <w:t>l</w:t>
      </w:r>
      <w:r w:rsidR="007D018D">
        <w:t xml:space="preserve">ub </w:t>
      </w:r>
      <w:r w:rsidR="007D018D" w:rsidRPr="007D018D">
        <w:t>we właściwym systemie teleinformatycznym</w:t>
      </w:r>
      <w:r w:rsidR="008D53CE" w:rsidRPr="008D53CE">
        <w:t xml:space="preserve"> lub sporządza notatkę służbową,</w:t>
      </w:r>
      <w:r>
        <w:t>”</w:t>
      </w:r>
      <w:r w:rsidR="008D53CE" w:rsidRPr="008D53CE">
        <w:t>;</w:t>
      </w:r>
    </w:p>
    <w:p w:rsidR="008D53CE" w:rsidRPr="008D53CE" w:rsidRDefault="00AA3726" w:rsidP="000C0B28">
      <w:pPr>
        <w:pStyle w:val="PKTpunkt"/>
      </w:pPr>
      <w:r>
        <w:t>33</w:t>
      </w:r>
      <w:r w:rsidR="008D53CE" w:rsidRPr="008D53CE">
        <w:t>)</w:t>
      </w:r>
      <w:r w:rsidR="00682A94">
        <w:tab/>
      </w:r>
      <w:r w:rsidR="008D53CE" w:rsidRPr="008D53CE">
        <w:t>w</w:t>
      </w:r>
      <w:r w:rsidR="007942BF">
        <w:t xml:space="preserve"> art. </w:t>
      </w:r>
      <w:r w:rsidR="008D53CE" w:rsidRPr="008D53CE">
        <w:t>299:</w:t>
      </w:r>
    </w:p>
    <w:p w:rsidR="008D53CE" w:rsidRPr="008D53CE" w:rsidRDefault="008D53CE" w:rsidP="000C0B28">
      <w:pPr>
        <w:pStyle w:val="LITlitera"/>
      </w:pPr>
      <w:r w:rsidRPr="008D53CE">
        <w:t>a)</w:t>
      </w:r>
      <w:r w:rsidR="00682A94">
        <w:tab/>
      </w:r>
      <w:r w:rsidRPr="008D53CE">
        <w:t>po</w:t>
      </w:r>
      <w:r w:rsidR="007942BF">
        <w:t xml:space="preserve"> ust. </w:t>
      </w:r>
      <w:r w:rsidRPr="008D53CE">
        <w:t>1a dodaje się</w:t>
      </w:r>
      <w:r w:rsidR="007942BF">
        <w:t xml:space="preserve"> ust. </w:t>
      </w:r>
      <w:r w:rsidRPr="008D53CE">
        <w:t>1b</w:t>
      </w:r>
      <w:r w:rsidR="00C20037" w:rsidRPr="008D53CE">
        <w:t xml:space="preserve"> w</w:t>
      </w:r>
      <w:r w:rsidR="00C20037">
        <w:t> </w:t>
      </w:r>
      <w:r w:rsidRPr="008D53CE">
        <w:t>brzmieniu:</w:t>
      </w:r>
    </w:p>
    <w:p w:rsidR="008D53CE" w:rsidRPr="008D53CE" w:rsidRDefault="00682A94" w:rsidP="00A16D4B">
      <w:pPr>
        <w:pStyle w:val="ZLITUSTzmustliter"/>
      </w:pPr>
      <w:r>
        <w:t>„</w:t>
      </w:r>
      <w:r w:rsidR="008D53CE" w:rsidRPr="008D53CE">
        <w:t>1b.</w:t>
      </w:r>
      <w:r>
        <w:t> </w:t>
      </w:r>
      <w:r w:rsidR="008D53CE" w:rsidRPr="008D53CE">
        <w:t>Przepisu</w:t>
      </w:r>
      <w:r w:rsidR="007942BF">
        <w:t xml:space="preserve"> ust. </w:t>
      </w:r>
      <w:r w:rsidR="008D53CE" w:rsidRPr="008D53CE">
        <w:t>1a nie stosuje się do cudzoziemca, który przekroczył granicę na podstawie zezwolenia na przekraczanie granicy</w:t>
      </w:r>
      <w:r w:rsidR="00C20037" w:rsidRPr="008D53CE">
        <w:t xml:space="preserve"> w</w:t>
      </w:r>
      <w:r w:rsidR="00C20037">
        <w:t> </w:t>
      </w:r>
      <w:r w:rsidR="008D53CE" w:rsidRPr="008D53CE">
        <w:t>ramach małego ruchu granicznego.</w:t>
      </w:r>
      <w:r>
        <w:t>”</w:t>
      </w:r>
      <w:r w:rsidR="008D53CE" w:rsidRPr="008D53CE">
        <w:t>,</w:t>
      </w:r>
    </w:p>
    <w:p w:rsidR="00BE1705" w:rsidRDefault="000A5317" w:rsidP="000C0B28">
      <w:pPr>
        <w:pStyle w:val="LITlitera"/>
      </w:pPr>
      <w:r>
        <w:t>b</w:t>
      </w:r>
      <w:r w:rsidR="008D53CE" w:rsidRPr="008D53CE">
        <w:t>)</w:t>
      </w:r>
      <w:r w:rsidR="00682A94">
        <w:tab/>
      </w:r>
      <w:r w:rsidR="00BE1705" w:rsidRPr="00BE1705">
        <w:t>w</w:t>
      </w:r>
      <w:r w:rsidR="007942BF">
        <w:t xml:space="preserve"> ust. </w:t>
      </w:r>
      <w:r w:rsidR="00BE1705" w:rsidRPr="00BE1705">
        <w:t>8 po wyrazach „z niniejszej ustawy” dodaje się wyrazy „lub</w:t>
      </w:r>
      <w:r w:rsidR="002E712B" w:rsidRPr="00BE1705">
        <w:t xml:space="preserve"> z</w:t>
      </w:r>
      <w:r w:rsidR="002E712B">
        <w:t> </w:t>
      </w:r>
      <w:r w:rsidR="00BE1705" w:rsidRPr="00BE1705">
        <w:t>innych ustaw”</w:t>
      </w:r>
      <w:r w:rsidR="00A96E2B">
        <w:t>;</w:t>
      </w:r>
    </w:p>
    <w:p w:rsidR="00BE1705" w:rsidRDefault="00AA3726" w:rsidP="00892886">
      <w:pPr>
        <w:pStyle w:val="PKTpunkt"/>
      </w:pPr>
      <w:r>
        <w:t>34</w:t>
      </w:r>
      <w:r w:rsidR="00616D59">
        <w:t>)</w:t>
      </w:r>
      <w:r w:rsidR="00616D59">
        <w:tab/>
      </w:r>
      <w:r w:rsidR="00616D59" w:rsidRPr="00616D59">
        <w:t>w</w:t>
      </w:r>
      <w:r w:rsidR="007942BF">
        <w:t xml:space="preserve"> art. </w:t>
      </w:r>
      <w:r w:rsidR="00616D59" w:rsidRPr="00616D59">
        <w:t>30</w:t>
      </w:r>
      <w:r w:rsidR="009513D7" w:rsidRPr="00616D59">
        <w:t>2</w:t>
      </w:r>
      <w:r w:rsidR="00BE1705">
        <w:t>:</w:t>
      </w:r>
    </w:p>
    <w:p w:rsidR="00BE1705" w:rsidRDefault="00BE1705" w:rsidP="00723C8E">
      <w:pPr>
        <w:pStyle w:val="LITlitera"/>
      </w:pPr>
      <w:r>
        <w:t>a)</w:t>
      </w:r>
      <w:r>
        <w:tab/>
      </w:r>
      <w:r w:rsidR="009513D7">
        <w:t>w</w:t>
      </w:r>
      <w:r w:rsidR="007942BF">
        <w:t xml:space="preserve"> ust. </w:t>
      </w:r>
      <w:r w:rsidR="007942BF" w:rsidRPr="00616D59">
        <w:t>1</w:t>
      </w:r>
      <w:r w:rsidR="007942BF">
        <w:t xml:space="preserve"> w pkt </w:t>
      </w:r>
      <w:r w:rsidR="00616D59" w:rsidRPr="00616D59">
        <w:t>1</w:t>
      </w:r>
      <w:r w:rsidR="007942BF" w:rsidRPr="00616D59">
        <w:t>6</w:t>
      </w:r>
      <w:r w:rsidR="007942BF">
        <w:t xml:space="preserve"> w lit. </w:t>
      </w:r>
      <w:r w:rsidR="00616D59" w:rsidRPr="00616D59">
        <w:t>b skreśla się wyrazy „albo</w:t>
      </w:r>
      <w:r w:rsidR="00C20037" w:rsidRPr="00616D59">
        <w:t xml:space="preserve"> w</w:t>
      </w:r>
      <w:r w:rsidR="00C20037">
        <w:t> </w:t>
      </w:r>
      <w:r w:rsidR="00616D59" w:rsidRPr="00616D59">
        <w:t>areszcie dla cudzoziemców”</w:t>
      </w:r>
      <w:r>
        <w:t>,</w:t>
      </w:r>
    </w:p>
    <w:p w:rsidR="00BE1705" w:rsidRDefault="00BE1705" w:rsidP="00723C8E">
      <w:pPr>
        <w:pStyle w:val="LITlitera"/>
      </w:pPr>
      <w:r>
        <w:t>b)</w:t>
      </w:r>
      <w:r>
        <w:tab/>
      </w:r>
      <w:r w:rsidRPr="00BE1705">
        <w:t>w</w:t>
      </w:r>
      <w:r w:rsidR="007942BF">
        <w:t xml:space="preserve"> ust. </w:t>
      </w:r>
      <w:r w:rsidRPr="00BE1705">
        <w:t>3 po wyrazach „z niniejszej ustawy” dodaje się wyrazy „lub z innych ustaw”</w:t>
      </w:r>
    </w:p>
    <w:p w:rsidR="00BE1705" w:rsidRPr="00BE1705" w:rsidRDefault="00BE1705" w:rsidP="00723C8E">
      <w:pPr>
        <w:pStyle w:val="LITlitera"/>
      </w:pPr>
      <w:r>
        <w:t>c)</w:t>
      </w:r>
      <w:r>
        <w:tab/>
      </w:r>
      <w:r w:rsidRPr="00BE1705">
        <w:t>dodaje się</w:t>
      </w:r>
      <w:r w:rsidR="007942BF">
        <w:t xml:space="preserve"> ust. 7 w </w:t>
      </w:r>
      <w:r w:rsidRPr="00BE1705">
        <w:t>brzmieniu:</w:t>
      </w:r>
    </w:p>
    <w:p w:rsidR="00616D59" w:rsidRPr="00616D59" w:rsidRDefault="00BE1705" w:rsidP="00723C8E">
      <w:pPr>
        <w:pStyle w:val="ZLITUSTzmustliter"/>
      </w:pPr>
      <w:r w:rsidRPr="00BE1705">
        <w:tab/>
        <w:t>„</w:t>
      </w:r>
      <w:r w:rsidR="00274300">
        <w:t>7</w:t>
      </w:r>
      <w:r w:rsidRPr="00BE1705">
        <w:t>.</w:t>
      </w:r>
      <w:r w:rsidR="00274300">
        <w:t xml:space="preserve"> </w:t>
      </w:r>
      <w:r w:rsidR="0076029B" w:rsidRPr="0076029B">
        <w:t>Przepisu</w:t>
      </w:r>
      <w:r w:rsidR="007942BF">
        <w:t xml:space="preserve"> ust. </w:t>
      </w:r>
      <w:r w:rsidR="007942BF" w:rsidRPr="0076029B">
        <w:t>1</w:t>
      </w:r>
      <w:r w:rsidR="007942BF">
        <w:t xml:space="preserve"> pkt </w:t>
      </w:r>
      <w:r w:rsidR="0076029B">
        <w:t>1</w:t>
      </w:r>
      <w:r w:rsidR="00504FE5">
        <w:t>0 </w:t>
      </w:r>
      <w:r w:rsidR="0076029B">
        <w:t>nie stosuje się,</w:t>
      </w:r>
      <w:r w:rsidR="00504FE5">
        <w:t xml:space="preserve"> w </w:t>
      </w:r>
      <w:r w:rsidR="0076029B">
        <w:t>przypadku</w:t>
      </w:r>
      <w:r w:rsidR="0076029B" w:rsidRPr="0076029B">
        <w:t xml:space="preserve"> gdy cudzoziemiec posiada zezwolenie na pobyt czasowy, wizę krajową lub wizę </w:t>
      </w:r>
      <w:proofErr w:type="spellStart"/>
      <w:r w:rsidR="0076029B" w:rsidRPr="0076029B">
        <w:t>Schengen</w:t>
      </w:r>
      <w:proofErr w:type="spellEnd"/>
      <w:r w:rsidR="0076029B" w:rsidRPr="0076029B">
        <w:t>, lub jego pobyt na terytorium Rzeczypospolitej Polskiej jest uznawany za legalny na podstawie</w:t>
      </w:r>
      <w:r w:rsidR="007942BF">
        <w:t xml:space="preserve"> art. </w:t>
      </w:r>
      <w:r w:rsidR="0076029B" w:rsidRPr="0076029B">
        <w:t>8</w:t>
      </w:r>
      <w:r w:rsidR="007942BF" w:rsidRPr="0076029B">
        <w:t>7</w:t>
      </w:r>
      <w:r w:rsidR="007942BF">
        <w:t xml:space="preserve"> ust. </w:t>
      </w:r>
      <w:r w:rsidR="007942BF" w:rsidRPr="0076029B">
        <w:t>1</w:t>
      </w:r>
      <w:r w:rsidR="007942BF">
        <w:t xml:space="preserve"> pkt </w:t>
      </w:r>
      <w:r w:rsidR="0076029B" w:rsidRPr="0076029B">
        <w:t>2,</w:t>
      </w:r>
      <w:r w:rsidR="007942BF">
        <w:t xml:space="preserve"> art. </w:t>
      </w:r>
      <w:r w:rsidR="0076029B" w:rsidRPr="0076029B">
        <w:t>10</w:t>
      </w:r>
      <w:r w:rsidR="007942BF" w:rsidRPr="0076029B">
        <w:t>8</w:t>
      </w:r>
      <w:r w:rsidR="007942BF">
        <w:t xml:space="preserve"> ust. </w:t>
      </w:r>
      <w:r w:rsidR="007942BF" w:rsidRPr="0076029B">
        <w:t>1</w:t>
      </w:r>
      <w:r w:rsidR="007942BF">
        <w:t xml:space="preserve"> pkt </w:t>
      </w:r>
      <w:r w:rsidR="0076029B" w:rsidRPr="0076029B">
        <w:t>2,</w:t>
      </w:r>
      <w:r w:rsidR="007942BF">
        <w:t xml:space="preserve"> art. </w:t>
      </w:r>
      <w:r w:rsidR="0076029B" w:rsidRPr="0076029B">
        <w:t>20</w:t>
      </w:r>
      <w:r w:rsidR="007942BF" w:rsidRPr="0076029B">
        <w:t>6</w:t>
      </w:r>
      <w:r w:rsidR="007942BF">
        <w:t xml:space="preserve"> ust. </w:t>
      </w:r>
      <w:r w:rsidR="007942BF" w:rsidRPr="0076029B">
        <w:t>1</w:t>
      </w:r>
      <w:r w:rsidR="007942BF">
        <w:t xml:space="preserve"> pkt </w:t>
      </w:r>
      <w:r w:rsidR="007942BF" w:rsidRPr="0076029B">
        <w:t>2</w:t>
      </w:r>
      <w:r w:rsidR="007942BF">
        <w:t xml:space="preserve"> lub art. </w:t>
      </w:r>
      <w:r w:rsidR="0076029B" w:rsidRPr="0076029B">
        <w:t>30</w:t>
      </w:r>
      <w:r w:rsidR="007942BF" w:rsidRPr="0076029B">
        <w:t>0</w:t>
      </w:r>
      <w:r w:rsidR="007942BF">
        <w:t xml:space="preserve"> ust. </w:t>
      </w:r>
      <w:r w:rsidR="0076029B" w:rsidRPr="0076029B">
        <w:t>4,</w:t>
      </w:r>
      <w:r w:rsidR="00504FE5" w:rsidRPr="0076029B">
        <w:t xml:space="preserve"> a</w:t>
      </w:r>
      <w:r w:rsidR="00504FE5">
        <w:t> </w:t>
      </w:r>
      <w:r w:rsidR="0076029B" w:rsidRPr="0076029B">
        <w:t>cudzoziemiec przekroczył lub usiłował przekroczyć granicę, stanowiącą granicę wewnętrzną</w:t>
      </w:r>
      <w:r w:rsidR="00504FE5" w:rsidRPr="0076029B">
        <w:t xml:space="preserve"> w</w:t>
      </w:r>
      <w:r w:rsidR="00504FE5">
        <w:t> </w:t>
      </w:r>
      <w:r w:rsidR="0076029B" w:rsidRPr="0076029B">
        <w:t>rozumieniu</w:t>
      </w:r>
      <w:r w:rsidR="007942BF">
        <w:t xml:space="preserve"> art. </w:t>
      </w:r>
      <w:r w:rsidR="007942BF" w:rsidRPr="0076029B">
        <w:t>2</w:t>
      </w:r>
      <w:r w:rsidR="007942BF">
        <w:t xml:space="preserve"> pkt </w:t>
      </w:r>
      <w:r w:rsidR="00504FE5" w:rsidRPr="0076029B">
        <w:t>1</w:t>
      </w:r>
      <w:r w:rsidR="00504FE5">
        <w:t> </w:t>
      </w:r>
      <w:r w:rsidR="0076029B" w:rsidRPr="0076029B">
        <w:t xml:space="preserve">kodeksu granicznego </w:t>
      </w:r>
      <w:proofErr w:type="spellStart"/>
      <w:r w:rsidR="0076029B" w:rsidRPr="0076029B">
        <w:t>Schengen</w:t>
      </w:r>
      <w:proofErr w:type="spellEnd"/>
      <w:r w:rsidR="0076029B" w:rsidRPr="0076029B">
        <w:t>.</w:t>
      </w:r>
      <w:r w:rsidRPr="00BE1705">
        <w:t>”</w:t>
      </w:r>
      <w:r w:rsidR="00616D59" w:rsidRPr="00616D59">
        <w:t>;</w:t>
      </w:r>
    </w:p>
    <w:p w:rsidR="00C64E60" w:rsidRPr="002C0C3E" w:rsidRDefault="00AA3726" w:rsidP="00A94BF2">
      <w:pPr>
        <w:pStyle w:val="PKTpunkt"/>
      </w:pPr>
      <w:r>
        <w:t>35</w:t>
      </w:r>
      <w:r w:rsidR="008D53CE" w:rsidRPr="008D53CE">
        <w:t>)</w:t>
      </w:r>
      <w:r w:rsidR="00682A94">
        <w:tab/>
      </w:r>
      <w:r w:rsidR="008D53CE" w:rsidRPr="002C0C3E">
        <w:t>w</w:t>
      </w:r>
      <w:r w:rsidR="007942BF">
        <w:t xml:space="preserve"> art. </w:t>
      </w:r>
      <w:r w:rsidR="008D53CE" w:rsidRPr="00F2529D">
        <w:t>31</w:t>
      </w:r>
      <w:r w:rsidR="007942BF" w:rsidRPr="00F2529D">
        <w:t>4</w:t>
      </w:r>
      <w:r w:rsidR="007942BF">
        <w:t xml:space="preserve"> w ust. </w:t>
      </w:r>
      <w:r w:rsidR="00C20037" w:rsidRPr="00231266">
        <w:t>1 </w:t>
      </w:r>
      <w:r w:rsidR="00C64E60" w:rsidRPr="00121EAD">
        <w:t xml:space="preserve">wyrazy </w:t>
      </w:r>
      <w:r w:rsidR="00C64E60" w:rsidRPr="002C0C3E">
        <w:t>„art. 30</w:t>
      </w:r>
      <w:r w:rsidR="007942BF" w:rsidRPr="002C0C3E">
        <w:t>2</w:t>
      </w:r>
      <w:r w:rsidR="007942BF">
        <w:t xml:space="preserve"> ust. </w:t>
      </w:r>
      <w:r w:rsidR="007942BF" w:rsidRPr="002C0C3E">
        <w:t>1</w:t>
      </w:r>
      <w:r w:rsidR="007942BF">
        <w:t xml:space="preserve"> pkt </w:t>
      </w:r>
      <w:r w:rsidR="007942BF" w:rsidRPr="002C0C3E">
        <w:t>1</w:t>
      </w:r>
      <w:r w:rsidR="007942BF">
        <w:noBreakHyphen/>
      </w:r>
      <w:r w:rsidR="007942BF" w:rsidRPr="002C0C3E">
        <w:t>8</w:t>
      </w:r>
      <w:r w:rsidR="007942BF">
        <w:t xml:space="preserve"> i </w:t>
      </w:r>
      <w:r w:rsidR="00C64E60" w:rsidRPr="002C0C3E">
        <w:t>1</w:t>
      </w:r>
      <w:r w:rsidR="007942BF" w:rsidRPr="002C0C3E">
        <w:t>0</w:t>
      </w:r>
      <w:r w:rsidR="007942BF">
        <w:noBreakHyphen/>
      </w:r>
      <w:r w:rsidR="00C64E60" w:rsidRPr="002C0C3E">
        <w:t>16” zast</w:t>
      </w:r>
      <w:r w:rsidR="00C64E60" w:rsidRPr="002C0C3E">
        <w:rPr>
          <w:rFonts w:hint="eastAsia"/>
        </w:rPr>
        <w:t>ę</w:t>
      </w:r>
      <w:r w:rsidR="00C64E60" w:rsidRPr="002C0C3E">
        <w:t>puje si</w:t>
      </w:r>
      <w:r w:rsidR="00C64E60" w:rsidRPr="002C0C3E">
        <w:rPr>
          <w:rFonts w:hint="eastAsia"/>
        </w:rPr>
        <w:t>ę</w:t>
      </w:r>
      <w:r w:rsidR="00C64E60" w:rsidRPr="002C0C3E">
        <w:t xml:space="preserve"> wyrazami „art. 30</w:t>
      </w:r>
      <w:r w:rsidR="007942BF" w:rsidRPr="002C0C3E">
        <w:t>2</w:t>
      </w:r>
      <w:r w:rsidR="007942BF">
        <w:t xml:space="preserve"> ust. </w:t>
      </w:r>
      <w:r w:rsidR="007942BF" w:rsidRPr="002C0C3E">
        <w:t>1</w:t>
      </w:r>
      <w:r w:rsidR="007942BF">
        <w:t xml:space="preserve"> pkt </w:t>
      </w:r>
      <w:r w:rsidR="007942BF" w:rsidRPr="002C0C3E">
        <w:t>1</w:t>
      </w:r>
      <w:r w:rsidR="007942BF">
        <w:noBreakHyphen/>
      </w:r>
      <w:r w:rsidR="00C64E60" w:rsidRPr="002C0C3E">
        <w:t>8, 10, 1</w:t>
      </w:r>
      <w:r w:rsidR="007942BF" w:rsidRPr="002C0C3E">
        <w:t>1</w:t>
      </w:r>
      <w:r w:rsidR="007942BF">
        <w:t xml:space="preserve"> i </w:t>
      </w:r>
      <w:r w:rsidR="00C64E60" w:rsidRPr="002C0C3E">
        <w:t>1</w:t>
      </w:r>
      <w:r w:rsidR="007942BF" w:rsidRPr="002C0C3E">
        <w:t>4</w:t>
      </w:r>
      <w:r w:rsidR="007942BF">
        <w:noBreakHyphen/>
      </w:r>
      <w:r w:rsidR="00C64E60" w:rsidRPr="002C0C3E">
        <w:t>16”</w:t>
      </w:r>
      <w:r w:rsidR="00A94BF2" w:rsidRPr="002C0C3E">
        <w:t>;</w:t>
      </w:r>
    </w:p>
    <w:p w:rsidR="008D53CE" w:rsidRPr="008D53CE" w:rsidRDefault="00AA3726" w:rsidP="000C0B28">
      <w:pPr>
        <w:pStyle w:val="PKTpunkt"/>
      </w:pPr>
      <w:r>
        <w:t>36</w:t>
      </w:r>
      <w:r w:rsidR="008D53CE" w:rsidRPr="008D53CE">
        <w:t>)</w:t>
      </w:r>
      <w:r w:rsidR="00682A94">
        <w:tab/>
      </w:r>
      <w:r w:rsidR="008D53CE" w:rsidRPr="008D53CE">
        <w:t>w</w:t>
      </w:r>
      <w:r w:rsidR="007942BF">
        <w:t xml:space="preserve"> art. </w:t>
      </w:r>
      <w:r w:rsidR="008D53CE" w:rsidRPr="008D53CE">
        <w:t>315:</w:t>
      </w:r>
    </w:p>
    <w:p w:rsidR="008D53CE" w:rsidRPr="008D53CE" w:rsidRDefault="008D53CE" w:rsidP="000C0B28">
      <w:pPr>
        <w:pStyle w:val="LITlitera"/>
      </w:pPr>
      <w:r w:rsidRPr="008D53CE">
        <w:t>a)</w:t>
      </w:r>
      <w:r w:rsidR="00682A94">
        <w:tab/>
      </w:r>
      <w:r w:rsidRPr="008D53CE">
        <w:t xml:space="preserve">ust. </w:t>
      </w:r>
      <w:r w:rsidR="00C20037" w:rsidRPr="008D53CE">
        <w:t>1</w:t>
      </w:r>
      <w:r w:rsidR="00C20037">
        <w:t> </w:t>
      </w:r>
      <w:r w:rsidRPr="008D53CE">
        <w:t>otrzymuje brzmienie:</w:t>
      </w:r>
    </w:p>
    <w:p w:rsidR="008D53CE" w:rsidRPr="008D53CE" w:rsidRDefault="00682A94" w:rsidP="00A16D4B">
      <w:pPr>
        <w:pStyle w:val="ZLITUSTzmustliter"/>
      </w:pPr>
      <w:r>
        <w:t>„</w:t>
      </w:r>
      <w:r w:rsidR="008D53CE" w:rsidRPr="008D53CE">
        <w:t>1.</w:t>
      </w:r>
      <w:r w:rsidR="00C20037">
        <w:t> </w:t>
      </w:r>
      <w:r w:rsidR="00C20037" w:rsidRPr="008D53CE">
        <w:t>W</w:t>
      </w:r>
      <w:r w:rsidR="00C20037">
        <w:t> </w:t>
      </w:r>
      <w:r w:rsidR="008D53CE" w:rsidRPr="008D53CE">
        <w:t>decyzji</w:t>
      </w:r>
      <w:r w:rsidR="00C20037" w:rsidRPr="008D53CE">
        <w:t xml:space="preserve"> o</w:t>
      </w:r>
      <w:r w:rsidR="00C20037">
        <w:t> </w:t>
      </w:r>
      <w:r w:rsidR="008D53CE" w:rsidRPr="008D53CE">
        <w:t xml:space="preserve">zobowiązaniu cudzoziemca do powrotu określa się termin dobrowolnego wyjazdu, który wynosi od </w:t>
      </w:r>
      <w:r w:rsidR="00C20037" w:rsidRPr="008D53CE">
        <w:t>8</w:t>
      </w:r>
      <w:r w:rsidR="00C20037">
        <w:t> </w:t>
      </w:r>
      <w:r w:rsidR="008D53CE" w:rsidRPr="008D53CE">
        <w:t>do 3</w:t>
      </w:r>
      <w:r w:rsidR="00C20037" w:rsidRPr="008D53CE">
        <w:t>0</w:t>
      </w:r>
      <w:r w:rsidR="00C20037">
        <w:t> </w:t>
      </w:r>
      <w:r w:rsidR="008D53CE" w:rsidRPr="008D53CE">
        <w:t>dni, liczony od dnia doręczenia decyzji.</w:t>
      </w:r>
      <w:r>
        <w:t>”</w:t>
      </w:r>
      <w:r w:rsidR="008D53CE" w:rsidRPr="008D53CE">
        <w:t>,</w:t>
      </w:r>
    </w:p>
    <w:p w:rsidR="00A206D4" w:rsidRDefault="008D53CE" w:rsidP="000C0B28">
      <w:pPr>
        <w:pStyle w:val="LITlitera"/>
      </w:pPr>
      <w:r w:rsidRPr="008D53CE">
        <w:t>b)</w:t>
      </w:r>
      <w:r w:rsidR="00682A94">
        <w:tab/>
      </w:r>
      <w:r w:rsidRPr="008D53CE">
        <w:t>uchyla się</w:t>
      </w:r>
      <w:r w:rsidR="007942BF">
        <w:t xml:space="preserve"> ust. </w:t>
      </w:r>
      <w:r w:rsidRPr="008D53CE">
        <w:t>4a</w:t>
      </w:r>
      <w:r w:rsidR="00A206D4">
        <w:t>,</w:t>
      </w:r>
    </w:p>
    <w:p w:rsidR="00A206D4" w:rsidRDefault="00A206D4" w:rsidP="000C0B28">
      <w:pPr>
        <w:pStyle w:val="LITlitera"/>
      </w:pPr>
      <w:r>
        <w:t>c)</w:t>
      </w:r>
      <w:r>
        <w:tab/>
        <w:t>po</w:t>
      </w:r>
      <w:r w:rsidR="007942BF">
        <w:t xml:space="preserve"> ust. </w:t>
      </w:r>
      <w:r>
        <w:t>4a dodaje się</w:t>
      </w:r>
      <w:r w:rsidR="007942BF">
        <w:t xml:space="preserve"> ust. </w:t>
      </w:r>
      <w:r>
        <w:t>4b</w:t>
      </w:r>
      <w:r w:rsidR="00F739EC">
        <w:t xml:space="preserve"> w </w:t>
      </w:r>
      <w:r>
        <w:t>brzmieniu:</w:t>
      </w:r>
    </w:p>
    <w:p w:rsidR="008D53CE" w:rsidRPr="008D53CE" w:rsidRDefault="00A206D4" w:rsidP="00F739EC">
      <w:pPr>
        <w:pStyle w:val="ZLITUSTzmustliter"/>
      </w:pPr>
      <w:r w:rsidRPr="00A206D4">
        <w:lastRenderedPageBreak/>
        <w:t>„4b. Postępowanie</w:t>
      </w:r>
      <w:r w:rsidR="00F739EC" w:rsidRPr="00A206D4">
        <w:t xml:space="preserve"> w</w:t>
      </w:r>
      <w:r w:rsidR="00F739EC">
        <w:t> </w:t>
      </w:r>
      <w:r w:rsidRPr="00A206D4">
        <w:t>sprawie zobowiązania cudzoziemc</w:t>
      </w:r>
      <w:r>
        <w:t>a do powrotu może być umorzone</w:t>
      </w:r>
      <w:r w:rsidR="00F739EC">
        <w:t xml:space="preserve"> </w:t>
      </w:r>
      <w:r w:rsidR="00F739EC" w:rsidRPr="00A206D4">
        <w:t>w</w:t>
      </w:r>
      <w:r w:rsidR="00F739EC">
        <w:t> </w:t>
      </w:r>
      <w:r w:rsidRPr="00A206D4">
        <w:t>części dotyczącej określenia terminu dobrowolnego wy</w:t>
      </w:r>
      <w:r>
        <w:t>jazdu,</w:t>
      </w:r>
      <w:r w:rsidR="00F739EC">
        <w:t xml:space="preserve"> w </w:t>
      </w:r>
      <w:r>
        <w:t>przypadku gdy decyzja</w:t>
      </w:r>
      <w:r w:rsidR="00F739EC">
        <w:t xml:space="preserve"> </w:t>
      </w:r>
      <w:r w:rsidR="00F739EC" w:rsidRPr="00A206D4">
        <w:t>o</w:t>
      </w:r>
      <w:r w:rsidR="00F739EC">
        <w:t> </w:t>
      </w:r>
      <w:r w:rsidRPr="00A206D4">
        <w:t>zobowiązaniu cudzoziemca do powrotu jest wydawana cudzoziemcowi, który dobrowolnie przekracza granicę</w:t>
      </w:r>
      <w:r>
        <w:t>,</w:t>
      </w:r>
      <w:r w:rsidRPr="00A206D4">
        <w:t xml:space="preserve"> opuszczając terytorium państw obszaru </w:t>
      </w:r>
      <w:proofErr w:type="spellStart"/>
      <w:r w:rsidRPr="00A206D4">
        <w:t>Schengen</w:t>
      </w:r>
      <w:proofErr w:type="spellEnd"/>
      <w:r w:rsidRPr="00A206D4">
        <w:t>.”</w:t>
      </w:r>
      <w:r w:rsidR="008D53CE" w:rsidRPr="008D53CE">
        <w:t>;</w:t>
      </w:r>
    </w:p>
    <w:p w:rsidR="008D53CE" w:rsidRPr="006806DD" w:rsidRDefault="00AA3726" w:rsidP="000C0B28">
      <w:pPr>
        <w:pStyle w:val="PKTpunkt"/>
      </w:pPr>
      <w:r>
        <w:t>37</w:t>
      </w:r>
      <w:r w:rsidR="008D53CE" w:rsidRPr="008D53CE">
        <w:t>)</w:t>
      </w:r>
      <w:r w:rsidR="00682A94">
        <w:tab/>
      </w:r>
      <w:r w:rsidR="008D53CE" w:rsidRPr="006806DD">
        <w:t>w</w:t>
      </w:r>
      <w:r w:rsidR="007942BF">
        <w:t xml:space="preserve"> art. </w:t>
      </w:r>
      <w:r w:rsidR="008D53CE" w:rsidRPr="006806DD">
        <w:t>31</w:t>
      </w:r>
      <w:r w:rsidR="007942BF" w:rsidRPr="006806DD">
        <w:t>7</w:t>
      </w:r>
      <w:r w:rsidR="007942BF">
        <w:t xml:space="preserve"> w ust. </w:t>
      </w:r>
      <w:r w:rsidR="008D53CE" w:rsidRPr="006806DD">
        <w:t>1:</w:t>
      </w:r>
    </w:p>
    <w:p w:rsidR="008D53CE" w:rsidRPr="006806DD" w:rsidRDefault="008D53CE" w:rsidP="000C0B28">
      <w:pPr>
        <w:pStyle w:val="LITlitera"/>
      </w:pPr>
      <w:r w:rsidRPr="006806DD">
        <w:t>a)</w:t>
      </w:r>
      <w:r w:rsidR="00682A94" w:rsidRPr="006806DD">
        <w:tab/>
      </w:r>
      <w:r w:rsidRPr="006806DD">
        <w:t xml:space="preserve">we wprowadzeniu do wyliczenia wyrazy </w:t>
      </w:r>
      <w:r w:rsidR="00682A94" w:rsidRPr="006806DD">
        <w:t>„</w:t>
      </w:r>
      <w:r w:rsidRPr="006806DD">
        <w:t>dobrowolnego powrotu</w:t>
      </w:r>
      <w:r w:rsidR="00682A94" w:rsidRPr="006806DD">
        <w:t>”</w:t>
      </w:r>
      <w:r w:rsidRPr="006806DD">
        <w:t xml:space="preserve"> zast</w:t>
      </w:r>
      <w:r w:rsidRPr="006806DD">
        <w:rPr>
          <w:rFonts w:hint="eastAsia"/>
        </w:rPr>
        <w:t>ę</w:t>
      </w:r>
      <w:r w:rsidRPr="006806DD">
        <w:t>puje si</w:t>
      </w:r>
      <w:r w:rsidRPr="006806DD">
        <w:rPr>
          <w:rFonts w:hint="eastAsia"/>
        </w:rPr>
        <w:t>ę</w:t>
      </w:r>
      <w:r w:rsidRPr="006806DD">
        <w:t xml:space="preserve"> wyrazami </w:t>
      </w:r>
      <w:r w:rsidR="00682A94" w:rsidRPr="006806DD">
        <w:t>„</w:t>
      </w:r>
      <w:r w:rsidRPr="006806DD">
        <w:t>dobrowolnego wyjazdu</w:t>
      </w:r>
      <w:r w:rsidR="00682A94" w:rsidRPr="006806DD">
        <w:t>”</w:t>
      </w:r>
      <w:r w:rsidRPr="006806DD">
        <w:t>,</w:t>
      </w:r>
    </w:p>
    <w:p w:rsidR="008D53CE" w:rsidRPr="006806DD" w:rsidRDefault="008D53CE" w:rsidP="000C0B28">
      <w:pPr>
        <w:pStyle w:val="LITlitera"/>
      </w:pPr>
      <w:r w:rsidRPr="006806DD">
        <w:t>b)</w:t>
      </w:r>
      <w:r w:rsidR="00682A94" w:rsidRPr="006806DD">
        <w:tab/>
      </w:r>
      <w:r w:rsidRPr="006806DD">
        <w:t>w</w:t>
      </w:r>
      <w:r w:rsidR="007942BF">
        <w:t xml:space="preserve"> pkt </w:t>
      </w:r>
      <w:r w:rsidR="007942BF" w:rsidRPr="006806DD">
        <w:t>1</w:t>
      </w:r>
      <w:r w:rsidR="007942BF">
        <w:t xml:space="preserve"> i </w:t>
      </w:r>
      <w:r w:rsidR="00C20037" w:rsidRPr="006806DD">
        <w:t>4 </w:t>
      </w:r>
      <w:r w:rsidRPr="006806DD">
        <w:t xml:space="preserve">wyrazy </w:t>
      </w:r>
      <w:r w:rsidR="00682A94" w:rsidRPr="006806DD">
        <w:t>„</w:t>
      </w:r>
      <w:r w:rsidRPr="006806DD">
        <w:t>dobrowolny powrót</w:t>
      </w:r>
      <w:r w:rsidR="00682A94" w:rsidRPr="006806DD">
        <w:t>”</w:t>
      </w:r>
      <w:r w:rsidRPr="006806DD">
        <w:t xml:space="preserve"> zast</w:t>
      </w:r>
      <w:r w:rsidRPr="006806DD">
        <w:rPr>
          <w:rFonts w:hint="eastAsia"/>
        </w:rPr>
        <w:t>ę</w:t>
      </w:r>
      <w:r w:rsidRPr="006806DD">
        <w:t>puje si</w:t>
      </w:r>
      <w:r w:rsidRPr="006806DD">
        <w:rPr>
          <w:rFonts w:hint="eastAsia"/>
        </w:rPr>
        <w:t>ę</w:t>
      </w:r>
      <w:r w:rsidRPr="006806DD">
        <w:t xml:space="preserve"> wyrazami </w:t>
      </w:r>
      <w:r w:rsidR="00682A94" w:rsidRPr="006806DD">
        <w:t>„</w:t>
      </w:r>
      <w:r w:rsidRPr="006806DD">
        <w:t>dobrowolny wyjazd</w:t>
      </w:r>
      <w:r w:rsidR="00682A94" w:rsidRPr="006806DD">
        <w:t>”</w:t>
      </w:r>
      <w:r w:rsidRPr="006806DD">
        <w:t>;</w:t>
      </w:r>
    </w:p>
    <w:p w:rsidR="00F02D32" w:rsidRPr="00F00F96" w:rsidRDefault="00AA3726" w:rsidP="00C50810">
      <w:pPr>
        <w:pStyle w:val="PKTpunkt"/>
      </w:pPr>
      <w:r>
        <w:t>38</w:t>
      </w:r>
      <w:r w:rsidR="00F02D32" w:rsidRPr="006806DD">
        <w:t>)</w:t>
      </w:r>
      <w:r w:rsidR="00F02D32" w:rsidRPr="006806DD">
        <w:tab/>
      </w:r>
      <w:r w:rsidR="00C50810" w:rsidRPr="00F00F96">
        <w:t>w</w:t>
      </w:r>
      <w:r w:rsidR="007942BF">
        <w:t xml:space="preserve"> art. </w:t>
      </w:r>
      <w:r w:rsidR="00F02D32" w:rsidRPr="00F00F96">
        <w:t>31</w:t>
      </w:r>
      <w:r w:rsidR="00C20037" w:rsidRPr="00F00F96">
        <w:t>8 </w:t>
      </w:r>
      <w:r w:rsidR="00F02D32" w:rsidRPr="00F00F96">
        <w:t>po</w:t>
      </w:r>
      <w:r w:rsidR="007942BF">
        <w:t xml:space="preserve"> ust. </w:t>
      </w:r>
      <w:r w:rsidR="00C20037" w:rsidRPr="00F00F96">
        <w:t>1 </w:t>
      </w:r>
      <w:r w:rsidR="00F02D32" w:rsidRPr="00F00F96">
        <w:t>dodaje si</w:t>
      </w:r>
      <w:r w:rsidR="00F02D32" w:rsidRPr="00F00F96">
        <w:rPr>
          <w:rFonts w:hint="eastAsia"/>
        </w:rPr>
        <w:t>ę</w:t>
      </w:r>
      <w:r w:rsidR="007942BF">
        <w:t xml:space="preserve"> ust. </w:t>
      </w:r>
      <w:r w:rsidR="00F02D32" w:rsidRPr="00F00F96">
        <w:t>1a – 1</w:t>
      </w:r>
      <w:r w:rsidR="00350635" w:rsidRPr="00F00F96">
        <w:t>d</w:t>
      </w:r>
      <w:r w:rsidR="00C20037" w:rsidRPr="00F00F96">
        <w:t xml:space="preserve"> w </w:t>
      </w:r>
      <w:r w:rsidR="00C50810" w:rsidRPr="00F00F96">
        <w:t>brzmieniu:</w:t>
      </w:r>
    </w:p>
    <w:p w:rsidR="00F02D32" w:rsidRPr="00F00F96" w:rsidRDefault="00C50810" w:rsidP="00F00F96">
      <w:pPr>
        <w:pStyle w:val="ZUSTzmustartykuempunktem"/>
      </w:pPr>
      <w:r w:rsidRPr="00C9728E">
        <w:t>„</w:t>
      </w:r>
      <w:r w:rsidR="00F02D32" w:rsidRPr="00C9728E">
        <w:t>1a.</w:t>
      </w:r>
      <w:r w:rsidR="002E712B" w:rsidRPr="00C9728E">
        <w:t xml:space="preserve"> </w:t>
      </w:r>
      <w:r w:rsidR="002E712B" w:rsidRPr="00F00F96">
        <w:t>W</w:t>
      </w:r>
      <w:r w:rsidR="002E712B">
        <w:t> </w:t>
      </w:r>
      <w:r w:rsidR="00F00F96" w:rsidRPr="00F00F96">
        <w:t>decyzji</w:t>
      </w:r>
      <w:r w:rsidR="002E712B" w:rsidRPr="00F00F96">
        <w:t xml:space="preserve"> o</w:t>
      </w:r>
      <w:r w:rsidR="002E712B">
        <w:t> </w:t>
      </w:r>
      <w:r w:rsidR="00F00F96" w:rsidRPr="00F00F96">
        <w:t>zobowiązaniu cudzoziemca do powrotu,</w:t>
      </w:r>
      <w:r w:rsidR="002E712B" w:rsidRPr="00F00F96">
        <w:t xml:space="preserve"> w</w:t>
      </w:r>
      <w:r w:rsidR="002E712B">
        <w:t> </w:t>
      </w:r>
      <w:r w:rsidR="00F00F96" w:rsidRPr="00F00F96">
        <w:t>której określono termin dobrowolnego wyjazdu</w:t>
      </w:r>
      <w:r w:rsidR="00996F39">
        <w:t>,</w:t>
      </w:r>
      <w:r w:rsidR="008C0765">
        <w:t xml:space="preserve"> </w:t>
      </w:r>
      <w:r w:rsidR="00996F39" w:rsidRPr="00996F39">
        <w:t>lub</w:t>
      </w:r>
      <w:r w:rsidR="00F739EC" w:rsidRPr="00996F39">
        <w:t xml:space="preserve"> w</w:t>
      </w:r>
      <w:r w:rsidR="00F739EC">
        <w:t> </w:t>
      </w:r>
      <w:r w:rsidR="00996F39" w:rsidRPr="00996F39">
        <w:t>której umorzono postępowanie</w:t>
      </w:r>
      <w:r w:rsidR="00F739EC" w:rsidRPr="00996F39">
        <w:t xml:space="preserve"> w</w:t>
      </w:r>
      <w:r w:rsidR="00F739EC">
        <w:t> </w:t>
      </w:r>
      <w:r w:rsidR="00996F39" w:rsidRPr="00996F39">
        <w:t>sprawie zobowiązania cudzoziemca do powrotu</w:t>
      </w:r>
      <w:r w:rsidR="00F739EC" w:rsidRPr="00996F39">
        <w:t xml:space="preserve"> w</w:t>
      </w:r>
      <w:r w:rsidR="00F739EC">
        <w:t> </w:t>
      </w:r>
      <w:r w:rsidR="00996F39" w:rsidRPr="00996F39">
        <w:t>części dotyczącej określenia terminu dobrowolnego wyjazdu na podstawie</w:t>
      </w:r>
      <w:r w:rsidR="007942BF">
        <w:t xml:space="preserve"> art. </w:t>
      </w:r>
      <w:r w:rsidR="00996F39" w:rsidRPr="00996F39">
        <w:t>31</w:t>
      </w:r>
      <w:r w:rsidR="007942BF" w:rsidRPr="00996F39">
        <w:t>5</w:t>
      </w:r>
      <w:r w:rsidR="007942BF">
        <w:t xml:space="preserve"> ust. </w:t>
      </w:r>
      <w:r w:rsidR="00996F39" w:rsidRPr="00996F39">
        <w:t>4b</w:t>
      </w:r>
      <w:r w:rsidR="00F00F96" w:rsidRPr="00F00F96">
        <w:t>, można odstąpić od orzeczenia</w:t>
      </w:r>
      <w:r w:rsidR="002E712B" w:rsidRPr="00F00F96">
        <w:t xml:space="preserve"> o</w:t>
      </w:r>
      <w:r w:rsidR="002E712B">
        <w:t> </w:t>
      </w:r>
      <w:r w:rsidR="00F00F96" w:rsidRPr="00F00F96">
        <w:t>zakazie ponownego wjazdu na terytorium Rzeczypospolitej Polskiej</w:t>
      </w:r>
      <w:r w:rsidR="002E712B" w:rsidRPr="00F00F96">
        <w:t xml:space="preserve"> i</w:t>
      </w:r>
      <w:r w:rsidR="002E712B">
        <w:t> </w:t>
      </w:r>
      <w:r w:rsidR="00F00F96" w:rsidRPr="00F00F96">
        <w:t xml:space="preserve">innych państw obszaru </w:t>
      </w:r>
      <w:proofErr w:type="spellStart"/>
      <w:r w:rsidR="00F00F96" w:rsidRPr="00F00F96">
        <w:t>Schengen</w:t>
      </w:r>
      <w:proofErr w:type="spellEnd"/>
      <w:r w:rsidR="00F00F96">
        <w:t>,</w:t>
      </w:r>
      <w:r w:rsidR="002E712B">
        <w:t xml:space="preserve"> w </w:t>
      </w:r>
      <w:r w:rsidR="00F00F96">
        <w:t>przypadku</w:t>
      </w:r>
      <w:r w:rsidR="00F00F96" w:rsidRPr="00F00F96">
        <w:t xml:space="preserve"> gdy dostępne organowi dowody lub okoliczności wskazują</w:t>
      </w:r>
      <w:r w:rsidR="00986F7C">
        <w:t xml:space="preserve"> na wysokie prawdopodobieństwo</w:t>
      </w:r>
      <w:r w:rsidR="00F00F96" w:rsidRPr="00F00F96">
        <w:t>, że cudzoziemiec</w:t>
      </w:r>
      <w:r w:rsidR="002E712B" w:rsidRPr="00F00F96">
        <w:t xml:space="preserve"> w</w:t>
      </w:r>
      <w:r w:rsidR="002E712B">
        <w:t> </w:t>
      </w:r>
      <w:r w:rsidR="00F00F96" w:rsidRPr="00F00F96">
        <w:t>przypadku ponownego wjazdu na terytorium Rzeczypospolitej Polskiej będzie przestrzegał porządku prawnego,</w:t>
      </w:r>
      <w:r w:rsidR="002E712B" w:rsidRPr="00F00F96">
        <w:t xml:space="preserve"> w</w:t>
      </w:r>
      <w:r w:rsidR="002E712B">
        <w:t> </w:t>
      </w:r>
      <w:r w:rsidR="00F00F96" w:rsidRPr="00F00F96">
        <w:t>tym</w:t>
      </w:r>
      <w:r w:rsidR="002E712B" w:rsidRPr="00F00F96">
        <w:t xml:space="preserve"> w</w:t>
      </w:r>
      <w:r w:rsidR="002E712B">
        <w:t> </w:t>
      </w:r>
      <w:r w:rsidR="00F00F96" w:rsidRPr="00F00F96">
        <w:t>szczególności przep</w:t>
      </w:r>
      <w:r w:rsidR="00F00F96" w:rsidRPr="00C9728E">
        <w:t>isów prawa określających zasady</w:t>
      </w:r>
      <w:r w:rsidR="002E712B" w:rsidRPr="00C9728E">
        <w:t xml:space="preserve"> i</w:t>
      </w:r>
      <w:r w:rsidR="002E712B">
        <w:t> </w:t>
      </w:r>
      <w:r w:rsidR="00F00F96" w:rsidRPr="00C9728E">
        <w:t>warunki wjazdu cudzoziemców na terytorium Rzeczypospolitej Polskiej, ich przejazdu przez to terytorium, pobytu na nim</w:t>
      </w:r>
      <w:r w:rsidR="002E712B" w:rsidRPr="00C9728E">
        <w:t xml:space="preserve"> i</w:t>
      </w:r>
      <w:r w:rsidR="002E712B">
        <w:t> </w:t>
      </w:r>
      <w:r w:rsidR="00F00F96" w:rsidRPr="00C9728E">
        <w:t>wyjazdu</w:t>
      </w:r>
      <w:r w:rsidR="002E712B" w:rsidRPr="00C9728E">
        <w:t xml:space="preserve"> z</w:t>
      </w:r>
      <w:r w:rsidR="002E712B">
        <w:t> </w:t>
      </w:r>
      <w:r w:rsidR="00F00F96" w:rsidRPr="00C9728E">
        <w:t>niego.</w:t>
      </w:r>
    </w:p>
    <w:p w:rsidR="00F00F96" w:rsidRPr="002053BE" w:rsidRDefault="00F02D32" w:rsidP="00723C8E">
      <w:pPr>
        <w:pStyle w:val="ZUSTzmustartykuempunktem"/>
      </w:pPr>
      <w:r w:rsidRPr="002053BE">
        <w:t>1b.</w:t>
      </w:r>
      <w:r w:rsidR="00C20037" w:rsidRPr="002053BE">
        <w:t xml:space="preserve"> </w:t>
      </w:r>
      <w:r w:rsidR="00F00F96" w:rsidRPr="002053BE">
        <w:t>Organ</w:t>
      </w:r>
      <w:r w:rsidR="00AA2CF7">
        <w:t>,</w:t>
      </w:r>
      <w:r w:rsidR="00F00F96" w:rsidRPr="002053BE">
        <w:t xml:space="preserve"> dokonując oceny istnienia podstaw do odstąpienia od orzeczenia</w:t>
      </w:r>
      <w:r w:rsidR="002E712B" w:rsidRPr="002053BE">
        <w:t xml:space="preserve"> o</w:t>
      </w:r>
      <w:r w:rsidR="002E712B">
        <w:t> </w:t>
      </w:r>
      <w:r w:rsidR="00F00F96" w:rsidRPr="002053BE">
        <w:t>zakazie ponownego wjazdu na terytorium Rzeczypospolitej Polskiej</w:t>
      </w:r>
      <w:r w:rsidR="002E712B" w:rsidRPr="002053BE">
        <w:t xml:space="preserve"> i</w:t>
      </w:r>
      <w:r w:rsidR="002E712B">
        <w:t> </w:t>
      </w:r>
      <w:r w:rsidR="00F00F96" w:rsidRPr="002053BE">
        <w:t xml:space="preserve">innych państw obszaru </w:t>
      </w:r>
      <w:proofErr w:type="spellStart"/>
      <w:r w:rsidR="00F00F96" w:rsidRPr="002053BE">
        <w:t>Schengen</w:t>
      </w:r>
      <w:proofErr w:type="spellEnd"/>
      <w:r w:rsidR="00AA2CF7">
        <w:t>,</w:t>
      </w:r>
      <w:r w:rsidR="00F00F96" w:rsidRPr="002053BE">
        <w:t xml:space="preserve"> uwzględnia</w:t>
      </w:r>
      <w:r w:rsidR="002E712B" w:rsidRPr="002053BE">
        <w:t xml:space="preserve"> w</w:t>
      </w:r>
      <w:r w:rsidR="002E712B">
        <w:t> </w:t>
      </w:r>
      <w:r w:rsidR="00F00F96" w:rsidRPr="002053BE">
        <w:t>szczególności:</w:t>
      </w:r>
    </w:p>
    <w:p w:rsidR="00F00F96" w:rsidRPr="00B30BB3" w:rsidRDefault="00F00F96" w:rsidP="00723C8E">
      <w:pPr>
        <w:pStyle w:val="ZPKTzmpktartykuempunktem"/>
      </w:pPr>
      <w:r w:rsidRPr="00B30BB3">
        <w:t>1)</w:t>
      </w:r>
      <w:r w:rsidRPr="00B30BB3">
        <w:tab/>
        <w:t>okoliczności dotyczące podstawy zobowiązania cudzoziemca do powrotu wynikające</w:t>
      </w:r>
      <w:r w:rsidR="007942BF" w:rsidRPr="00B30BB3">
        <w:t xml:space="preserve"> z</w:t>
      </w:r>
      <w:r w:rsidR="007942BF">
        <w:t> art. </w:t>
      </w:r>
      <w:r w:rsidRPr="00B30BB3">
        <w:t>30</w:t>
      </w:r>
      <w:r w:rsidR="007942BF" w:rsidRPr="00B30BB3">
        <w:t>2</w:t>
      </w:r>
      <w:r w:rsidR="007942BF">
        <w:t xml:space="preserve"> ust. </w:t>
      </w:r>
      <w:r w:rsidRPr="00B30BB3">
        <w:t xml:space="preserve">1; </w:t>
      </w:r>
    </w:p>
    <w:p w:rsidR="00F02D32" w:rsidRPr="00B30BB3" w:rsidRDefault="00F00F96" w:rsidP="00723C8E">
      <w:pPr>
        <w:pStyle w:val="ZPKTzmpktartykuempunktem"/>
      </w:pPr>
      <w:r w:rsidRPr="00F00F96">
        <w:t>2)</w:t>
      </w:r>
      <w:r w:rsidRPr="00F00F96">
        <w:tab/>
        <w:t>aktualny</w:t>
      </w:r>
      <w:r w:rsidR="002E712B" w:rsidRPr="00F00F96">
        <w:t xml:space="preserve"> i</w:t>
      </w:r>
      <w:r w:rsidR="002E712B">
        <w:t> </w:t>
      </w:r>
      <w:r w:rsidRPr="00F00F96">
        <w:t>rzeczywisty poziom ryzyka naruszania porządku prawnego,</w:t>
      </w:r>
      <w:r w:rsidR="002E712B" w:rsidRPr="00F00F96">
        <w:t xml:space="preserve"> w</w:t>
      </w:r>
      <w:r w:rsidR="002E712B">
        <w:t> </w:t>
      </w:r>
      <w:r w:rsidRPr="00F00F96">
        <w:t>tym</w:t>
      </w:r>
      <w:r w:rsidR="002E712B" w:rsidRPr="00F00F96">
        <w:t xml:space="preserve"> w</w:t>
      </w:r>
      <w:r w:rsidR="002E712B">
        <w:t> </w:t>
      </w:r>
      <w:r w:rsidRPr="00F00F96">
        <w:t>szczególności przepisów prawa określających zasady</w:t>
      </w:r>
      <w:r w:rsidR="002E712B" w:rsidRPr="00F00F96">
        <w:t xml:space="preserve"> i</w:t>
      </w:r>
      <w:r w:rsidR="002E712B">
        <w:t> </w:t>
      </w:r>
      <w:r w:rsidRPr="00F00F96">
        <w:t>warunki wjazdu cudzoziemców na terytorium Rzeczypospolitej Polskiej, ich przejazdu przez to terytorium, pobytu na nim</w:t>
      </w:r>
      <w:r w:rsidR="002E712B" w:rsidRPr="00F00F96">
        <w:t xml:space="preserve"> i</w:t>
      </w:r>
      <w:r w:rsidR="002E712B">
        <w:t> </w:t>
      </w:r>
      <w:r w:rsidRPr="00F00F96">
        <w:t>wyjazdu</w:t>
      </w:r>
      <w:r w:rsidR="002E712B" w:rsidRPr="00F00F96">
        <w:t xml:space="preserve"> z</w:t>
      </w:r>
      <w:r w:rsidR="002E712B">
        <w:t> </w:t>
      </w:r>
      <w:r w:rsidRPr="00F00F96">
        <w:t>niego, jakie wiąże się</w:t>
      </w:r>
      <w:r w:rsidR="002E712B" w:rsidRPr="00F00F96">
        <w:t xml:space="preserve"> z</w:t>
      </w:r>
      <w:r w:rsidR="002E712B">
        <w:t> </w:t>
      </w:r>
      <w:r w:rsidRPr="00F00F96">
        <w:t>ewentualnym ponownym wjazdem cudzoziemca na terytorium Rzeczypospolitej Polskiej.</w:t>
      </w:r>
    </w:p>
    <w:p w:rsidR="00350635" w:rsidRPr="00F00F96" w:rsidRDefault="00F02D32" w:rsidP="00F00F96">
      <w:pPr>
        <w:pStyle w:val="ZUSTzmustartykuempunktem"/>
      </w:pPr>
      <w:r w:rsidRPr="00F00F96">
        <w:lastRenderedPageBreak/>
        <w:t xml:space="preserve">1c. </w:t>
      </w:r>
      <w:r w:rsidR="00F00F96" w:rsidRPr="00F00F96">
        <w:t>Przepisu</w:t>
      </w:r>
      <w:r w:rsidR="007942BF">
        <w:t xml:space="preserve"> ust. </w:t>
      </w:r>
      <w:r w:rsidR="00F00F96" w:rsidRPr="00F00F96">
        <w:t>1a nie stosuje się</w:t>
      </w:r>
      <w:r w:rsidR="00F00F96">
        <w:t>,</w:t>
      </w:r>
      <w:r w:rsidR="002E712B" w:rsidRPr="00F00F96">
        <w:t xml:space="preserve"> w</w:t>
      </w:r>
      <w:r w:rsidR="002E712B">
        <w:t> </w:t>
      </w:r>
      <w:r w:rsidR="00F00F96" w:rsidRPr="00F00F96">
        <w:t>przypadku gdy cudzoziemcowi</w:t>
      </w:r>
      <w:r w:rsidR="002E712B" w:rsidRPr="00F00F96">
        <w:t xml:space="preserve"> w</w:t>
      </w:r>
      <w:r w:rsidR="002E712B">
        <w:t> </w:t>
      </w:r>
      <w:r w:rsidR="00F00F96" w:rsidRPr="00F00F96">
        <w:t xml:space="preserve">okresie dwóch ostatnich lat poprzedzających datę </w:t>
      </w:r>
      <w:r w:rsidR="00F00F96" w:rsidRPr="00C9728E">
        <w:t>wszczęcia postępowania</w:t>
      </w:r>
      <w:r w:rsidR="002E712B" w:rsidRPr="00C9728E">
        <w:t xml:space="preserve"> w</w:t>
      </w:r>
      <w:r w:rsidR="002E712B">
        <w:t> </w:t>
      </w:r>
      <w:r w:rsidR="00F00F96" w:rsidRPr="00C9728E">
        <w:t>sprawie zobowiązania cudzoziemca do powrotu wydana została decyzja</w:t>
      </w:r>
      <w:r w:rsidR="002E712B" w:rsidRPr="00C9728E">
        <w:t xml:space="preserve"> o</w:t>
      </w:r>
      <w:r w:rsidR="002E712B">
        <w:t> </w:t>
      </w:r>
      <w:r w:rsidR="00F00F96" w:rsidRPr="00C9728E">
        <w:t>zobowiązaniu tego cudzoziemca do powrotu,</w:t>
      </w:r>
      <w:r w:rsidR="002E712B" w:rsidRPr="00C9728E">
        <w:t xml:space="preserve"> w</w:t>
      </w:r>
      <w:r w:rsidR="002E712B">
        <w:t> </w:t>
      </w:r>
      <w:r w:rsidR="00F00F96" w:rsidRPr="00C9728E">
        <w:t>której odstąpiono od orzeczenia</w:t>
      </w:r>
      <w:r w:rsidR="002E712B" w:rsidRPr="00C9728E">
        <w:t xml:space="preserve"> o</w:t>
      </w:r>
      <w:r w:rsidR="002E712B">
        <w:t> </w:t>
      </w:r>
      <w:r w:rsidR="00F00F96" w:rsidRPr="00C9728E">
        <w:t>zakazie ponownego wjazdu na terytorium Rzeczypospolitej Polskiej</w:t>
      </w:r>
      <w:r w:rsidR="002E712B" w:rsidRPr="00C9728E">
        <w:t xml:space="preserve"> i</w:t>
      </w:r>
      <w:r w:rsidR="002E712B">
        <w:t> </w:t>
      </w:r>
      <w:r w:rsidR="00F00F96" w:rsidRPr="00C9728E">
        <w:t xml:space="preserve">innych państw obszaru </w:t>
      </w:r>
      <w:proofErr w:type="spellStart"/>
      <w:r w:rsidR="00F00F96" w:rsidRPr="00C9728E">
        <w:t>Schengen</w:t>
      </w:r>
      <w:proofErr w:type="spellEnd"/>
      <w:r w:rsidR="00F00F96" w:rsidRPr="00C9728E">
        <w:t>.</w:t>
      </w:r>
    </w:p>
    <w:p w:rsidR="00F00F96" w:rsidRPr="00C9728E" w:rsidRDefault="00350635" w:rsidP="00723C8E">
      <w:pPr>
        <w:pStyle w:val="ZUSTzmustartykuempunktem"/>
      </w:pPr>
      <w:r w:rsidRPr="002053BE">
        <w:t>1d.</w:t>
      </w:r>
      <w:r w:rsidR="002E712B" w:rsidRPr="002053BE">
        <w:t xml:space="preserve"> W</w:t>
      </w:r>
      <w:r w:rsidR="002E712B">
        <w:t> </w:t>
      </w:r>
      <w:r w:rsidR="00F00F96" w:rsidRPr="002053BE">
        <w:t>decyzji,</w:t>
      </w:r>
      <w:r w:rsidR="002E712B" w:rsidRPr="002053BE">
        <w:t xml:space="preserve"> w</w:t>
      </w:r>
      <w:r w:rsidR="002E712B">
        <w:t> </w:t>
      </w:r>
      <w:r w:rsidR="00F00F96" w:rsidRPr="002053BE">
        <w:t>której odstąpiono od orzeczenia zakazu ponownego wjazdu na terytorium Rzeczypospolitej Polskiej</w:t>
      </w:r>
      <w:r w:rsidR="002E712B" w:rsidRPr="002053BE">
        <w:t xml:space="preserve"> i</w:t>
      </w:r>
      <w:r w:rsidR="002E712B">
        <w:t> </w:t>
      </w:r>
      <w:r w:rsidR="00F00F96" w:rsidRPr="002053BE">
        <w:t xml:space="preserve">innych państw obszaru </w:t>
      </w:r>
      <w:proofErr w:type="spellStart"/>
      <w:r w:rsidR="00F00F96" w:rsidRPr="002053BE">
        <w:t>Schengen</w:t>
      </w:r>
      <w:proofErr w:type="spellEnd"/>
      <w:r w:rsidR="00F00F96">
        <w:t>,</w:t>
      </w:r>
      <w:r w:rsidR="00F00F96" w:rsidRPr="00F00F96">
        <w:t xml:space="preserve"> orzeka się dodatkowo</w:t>
      </w:r>
      <w:r w:rsidR="002E712B" w:rsidRPr="00F00F96">
        <w:t xml:space="preserve"> o</w:t>
      </w:r>
      <w:r w:rsidR="002E712B">
        <w:t> </w:t>
      </w:r>
      <w:r w:rsidR="00F00F96" w:rsidRPr="00F00F96">
        <w:t>tym zakazie</w:t>
      </w:r>
      <w:r w:rsidR="002E712B" w:rsidRPr="00F00F96">
        <w:t xml:space="preserve"> i</w:t>
      </w:r>
      <w:r w:rsidR="002E712B">
        <w:t> </w:t>
      </w:r>
      <w:r w:rsidR="00F00F96" w:rsidRPr="00F00F96">
        <w:t>określa jego okres na wypadek, jeżeli cudzoziemiec</w:t>
      </w:r>
      <w:r w:rsidR="002E712B" w:rsidRPr="00F00F96">
        <w:t xml:space="preserve"> w</w:t>
      </w:r>
      <w:r w:rsidR="002E712B">
        <w:t> </w:t>
      </w:r>
      <w:r w:rsidR="00F00F96" w:rsidRPr="00F00F96">
        <w:t>terminie dobrowolnego wyjazdu:</w:t>
      </w:r>
    </w:p>
    <w:p w:rsidR="00F00F96" w:rsidRPr="002053BE" w:rsidRDefault="00F00F96" w:rsidP="00723C8E">
      <w:pPr>
        <w:pStyle w:val="ZPKTzmpktartykuempunktem"/>
      </w:pPr>
      <w:r w:rsidRPr="002053BE">
        <w:t>1)</w:t>
      </w:r>
      <w:r w:rsidRPr="002053BE">
        <w:tab/>
        <w:t xml:space="preserve">nie opuści terytorium państw obszaru </w:t>
      </w:r>
      <w:proofErr w:type="spellStart"/>
      <w:r w:rsidRPr="002053BE">
        <w:t>Schengen</w:t>
      </w:r>
      <w:proofErr w:type="spellEnd"/>
      <w:r w:rsidRPr="002053BE">
        <w:t xml:space="preserve">; </w:t>
      </w:r>
    </w:p>
    <w:p w:rsidR="00F02D32" w:rsidRPr="008D53CE" w:rsidRDefault="00F00F96">
      <w:pPr>
        <w:pStyle w:val="ZPKTzmpktartykuempunktem"/>
      </w:pPr>
      <w:r w:rsidRPr="00F00F96">
        <w:t>2)</w:t>
      </w:r>
      <w:r w:rsidRPr="00F00F96">
        <w:tab/>
        <w:t xml:space="preserve">przekroczy lub będzie usiłował przekroczyć </w:t>
      </w:r>
      <w:r>
        <w:t>granicę wbrew przepisom prawa.</w:t>
      </w:r>
      <w:r w:rsidR="00C50810" w:rsidRPr="00C50810">
        <w:t>”</w:t>
      </w:r>
      <w:r w:rsidR="00C50810">
        <w:t>;</w:t>
      </w:r>
    </w:p>
    <w:p w:rsidR="008D53CE" w:rsidRPr="008D53CE" w:rsidRDefault="00AA3726" w:rsidP="00761F90">
      <w:pPr>
        <w:pStyle w:val="PKTpunkt"/>
      </w:pPr>
      <w:r>
        <w:t>39</w:t>
      </w:r>
      <w:r w:rsidR="008D53CE" w:rsidRPr="008D53CE">
        <w:t>)</w:t>
      </w:r>
      <w:r w:rsidR="00682A94">
        <w:tab/>
      </w:r>
      <w:r w:rsidR="008D53CE" w:rsidRPr="008D53CE">
        <w:t>w</w:t>
      </w:r>
      <w:r w:rsidR="007942BF">
        <w:t xml:space="preserve"> art. </w:t>
      </w:r>
      <w:r w:rsidR="008D53CE" w:rsidRPr="008D53CE">
        <w:t>319:</w:t>
      </w:r>
    </w:p>
    <w:p w:rsidR="008D53CE" w:rsidRPr="008D53CE" w:rsidRDefault="008D53CE" w:rsidP="00761F90">
      <w:pPr>
        <w:pStyle w:val="LITlitera"/>
      </w:pPr>
      <w:r w:rsidRPr="008D53CE">
        <w:t>a)</w:t>
      </w:r>
      <w:r w:rsidR="00682A94">
        <w:tab/>
      </w:r>
      <w:r w:rsidRPr="008D53CE">
        <w:t>dotychczasową treść oznacza się jako</w:t>
      </w:r>
      <w:r w:rsidR="007942BF">
        <w:t xml:space="preserve"> ust. </w:t>
      </w:r>
      <w:r w:rsidRPr="008D53CE">
        <w:t>1,</w:t>
      </w:r>
    </w:p>
    <w:p w:rsidR="000C2896" w:rsidRDefault="008D53CE" w:rsidP="00761F90">
      <w:pPr>
        <w:pStyle w:val="LITlitera"/>
      </w:pPr>
      <w:r w:rsidRPr="008D53CE">
        <w:t>b)</w:t>
      </w:r>
      <w:r w:rsidR="00682A94">
        <w:tab/>
      </w:r>
      <w:r w:rsidRPr="008D53CE">
        <w:t>w</w:t>
      </w:r>
      <w:r w:rsidR="007942BF">
        <w:t xml:space="preserve"> ust. </w:t>
      </w:r>
      <w:r w:rsidR="009513D7" w:rsidRPr="008D53CE">
        <w:t>1</w:t>
      </w:r>
      <w:r w:rsidR="000C2896">
        <w:t>:</w:t>
      </w:r>
    </w:p>
    <w:p w:rsidR="000C2896" w:rsidRDefault="000C2896" w:rsidP="00723C8E">
      <w:pPr>
        <w:pStyle w:val="TIRtiret"/>
      </w:pPr>
      <w:r>
        <w:t>–</w:t>
      </w:r>
      <w:r>
        <w:tab/>
        <w:t xml:space="preserve">pkt </w:t>
      </w:r>
      <w:r w:rsidR="002E712B">
        <w:t>1 </w:t>
      </w:r>
      <w:r>
        <w:t>otrzymuje brzmienie:</w:t>
      </w:r>
    </w:p>
    <w:p w:rsidR="000C2896" w:rsidRDefault="000C2896" w:rsidP="00723C8E">
      <w:pPr>
        <w:pStyle w:val="ZTIRPKTzmpkttiret"/>
      </w:pPr>
      <w:r>
        <w:t>„1)</w:t>
      </w:r>
      <w:r>
        <w:tab/>
        <w:t xml:space="preserve">od </w:t>
      </w:r>
      <w:r w:rsidR="002E712B">
        <w:t>6 </w:t>
      </w:r>
      <w:r>
        <w:t xml:space="preserve">miesięcy do </w:t>
      </w:r>
      <w:r w:rsidR="002E712B">
        <w:t>3 </w:t>
      </w:r>
      <w:r>
        <w:t>lat –</w:t>
      </w:r>
      <w:r w:rsidR="002E712B">
        <w:t xml:space="preserve"> w </w:t>
      </w:r>
      <w:r>
        <w:t>przypadkach,</w:t>
      </w:r>
      <w:r w:rsidR="002E712B">
        <w:t xml:space="preserve"> o </w:t>
      </w:r>
      <w:r>
        <w:t>których mowa</w:t>
      </w:r>
      <w:r w:rsidR="007942BF">
        <w:t xml:space="preserve"> w art. </w:t>
      </w:r>
      <w:r>
        <w:t>30</w:t>
      </w:r>
      <w:r w:rsidR="007942BF">
        <w:t>2 ust. 1 pkt </w:t>
      </w:r>
      <w:r>
        <w:t xml:space="preserve">1–3, </w:t>
      </w:r>
      <w:r w:rsidRPr="000C2896">
        <w:t>6</w:t>
      </w:r>
      <w:r>
        <w:t>–</w:t>
      </w:r>
      <w:r w:rsidRPr="000C2896">
        <w:t>8</w:t>
      </w:r>
      <w:r>
        <w:t>, 10, 12, 13, 1</w:t>
      </w:r>
      <w:r w:rsidR="007942BF">
        <w:t>5 lub</w:t>
      </w:r>
      <w:r>
        <w:t xml:space="preserve"> 16;</w:t>
      </w:r>
      <w:r w:rsidRPr="00231266">
        <w:t>”</w:t>
      </w:r>
      <w:r>
        <w:t>,</w:t>
      </w:r>
    </w:p>
    <w:p w:rsidR="008D53CE" w:rsidRPr="008D53CE" w:rsidRDefault="000C2896" w:rsidP="00723C8E">
      <w:pPr>
        <w:pStyle w:val="TIRtiret"/>
      </w:pPr>
      <w:r>
        <w:t>–</w:t>
      </w:r>
      <w:r>
        <w:tab/>
      </w:r>
      <w:r w:rsidR="009513D7">
        <w:t>pkt </w:t>
      </w:r>
      <w:r w:rsidR="007942BF">
        <w:t>3 i </w:t>
      </w:r>
      <w:r w:rsidR="008D53CE" w:rsidRPr="008D53CE">
        <w:t>4 otrzymuj</w:t>
      </w:r>
      <w:r>
        <w:t>ą</w:t>
      </w:r>
      <w:r w:rsidR="008D53CE" w:rsidRPr="008D53CE">
        <w:t xml:space="preserve"> brzmienie:</w:t>
      </w:r>
    </w:p>
    <w:p w:rsidR="000C2896" w:rsidRDefault="00682A94" w:rsidP="00723C8E">
      <w:pPr>
        <w:pStyle w:val="ZTIRPKTzmpkttiret"/>
      </w:pPr>
      <w:r w:rsidRPr="00231266">
        <w:t>„</w:t>
      </w:r>
      <w:r w:rsidR="000C2896">
        <w:t>3)</w:t>
      </w:r>
      <w:r w:rsidR="000C2896">
        <w:tab/>
        <w:t xml:space="preserve">od </w:t>
      </w:r>
      <w:r w:rsidR="002E712B">
        <w:t>3 </w:t>
      </w:r>
      <w:r w:rsidR="000C2896">
        <w:t xml:space="preserve">lat do </w:t>
      </w:r>
      <w:r w:rsidR="002E712B">
        <w:t>5 </w:t>
      </w:r>
      <w:r w:rsidR="000C2896">
        <w:t>lat –</w:t>
      </w:r>
      <w:r w:rsidR="002E712B">
        <w:t xml:space="preserve"> w </w:t>
      </w:r>
      <w:r w:rsidR="000C2896">
        <w:t>przypadkach,</w:t>
      </w:r>
      <w:r w:rsidR="002E712B">
        <w:t xml:space="preserve"> o </w:t>
      </w:r>
      <w:r w:rsidR="000C2896">
        <w:t>których mowa</w:t>
      </w:r>
      <w:r w:rsidR="007942BF">
        <w:t xml:space="preserve"> w art. </w:t>
      </w:r>
      <w:r w:rsidR="000C2896">
        <w:t>30</w:t>
      </w:r>
      <w:r w:rsidR="007942BF">
        <w:t>2 ust. 1 pkt </w:t>
      </w:r>
      <w:r w:rsidR="000C2896">
        <w:t>1</w:t>
      </w:r>
      <w:r w:rsidR="007942BF">
        <w:t>1 lub</w:t>
      </w:r>
      <w:r w:rsidR="000C2896">
        <w:t xml:space="preserve"> 14;</w:t>
      </w:r>
    </w:p>
    <w:p w:rsidR="008D53CE" w:rsidRPr="00231266" w:rsidRDefault="008D53CE" w:rsidP="00723C8E">
      <w:pPr>
        <w:pStyle w:val="ZTIRPKTzmpkttiret"/>
      </w:pPr>
      <w:r w:rsidRPr="00231266">
        <w:t>4)</w:t>
      </w:r>
      <w:r w:rsidR="00682A94" w:rsidRPr="00231266">
        <w:tab/>
      </w:r>
      <w:r w:rsidRPr="00231266">
        <w:t>od 5 do 10 lat – w przypadkach, o których mowa</w:t>
      </w:r>
      <w:r w:rsidR="007942BF" w:rsidRPr="00231266">
        <w:t xml:space="preserve"> w</w:t>
      </w:r>
      <w:r w:rsidR="007942BF">
        <w:t> art. </w:t>
      </w:r>
      <w:r w:rsidRPr="00231266">
        <w:t>30</w:t>
      </w:r>
      <w:r w:rsidR="007942BF" w:rsidRPr="00231266">
        <w:t>2</w:t>
      </w:r>
      <w:r w:rsidR="007942BF">
        <w:t xml:space="preserve"> ust. </w:t>
      </w:r>
      <w:r w:rsidR="007942BF" w:rsidRPr="00231266">
        <w:t>1</w:t>
      </w:r>
      <w:r w:rsidR="007942BF">
        <w:t xml:space="preserve"> pkt </w:t>
      </w:r>
      <w:r w:rsidR="007942BF" w:rsidRPr="00231266">
        <w:t>9</w:t>
      </w:r>
      <w:r w:rsidR="007942BF">
        <w:t xml:space="preserve"> lub art. </w:t>
      </w:r>
      <w:r w:rsidRPr="00231266">
        <w:t>329a</w:t>
      </w:r>
      <w:r w:rsidR="007942BF">
        <w:t xml:space="preserve"> ust. </w:t>
      </w:r>
      <w:r w:rsidRPr="00231266">
        <w:t>1.</w:t>
      </w:r>
      <w:r w:rsidR="00682A94" w:rsidRPr="00231266">
        <w:t>”</w:t>
      </w:r>
      <w:r w:rsidRPr="00231266">
        <w:t>,</w:t>
      </w:r>
    </w:p>
    <w:p w:rsidR="008D53CE" w:rsidRPr="008D53CE" w:rsidRDefault="008D53CE" w:rsidP="00761F90">
      <w:pPr>
        <w:pStyle w:val="LITlitera"/>
      </w:pPr>
      <w:r w:rsidRPr="008D53CE">
        <w:t>c)</w:t>
      </w:r>
      <w:r w:rsidR="00682A94">
        <w:tab/>
      </w:r>
      <w:r w:rsidRPr="008D53CE">
        <w:t>dodaje się</w:t>
      </w:r>
      <w:r w:rsidR="007942BF">
        <w:t xml:space="preserve"> ust. </w:t>
      </w:r>
      <w:r w:rsidR="007942BF" w:rsidRPr="008D53CE">
        <w:t>2</w:t>
      </w:r>
      <w:r w:rsidR="007942BF">
        <w:t xml:space="preserve"> w </w:t>
      </w:r>
      <w:r w:rsidRPr="008D53CE">
        <w:t>brzmieniu:</w:t>
      </w:r>
    </w:p>
    <w:p w:rsidR="008D53CE" w:rsidRPr="008D53CE" w:rsidRDefault="00682A94" w:rsidP="00350635">
      <w:pPr>
        <w:pStyle w:val="ZLITUSTzmustliter"/>
      </w:pPr>
      <w:r>
        <w:t>„</w:t>
      </w:r>
      <w:r w:rsidR="008D53CE" w:rsidRPr="008D53CE">
        <w:t>2.</w:t>
      </w:r>
      <w:r w:rsidR="00C20037">
        <w:t> </w:t>
      </w:r>
      <w:r w:rsidR="00C20037" w:rsidRPr="008D53CE">
        <w:t>W</w:t>
      </w:r>
      <w:r w:rsidR="00C20037">
        <w:t> </w:t>
      </w:r>
      <w:r w:rsidR="008D53CE" w:rsidRPr="008D53CE">
        <w:t>przypadku gdy cudzoziemiec nie uiści należności</w:t>
      </w:r>
      <w:r w:rsidR="00C20037" w:rsidRPr="008D53CE">
        <w:t xml:space="preserve"> z</w:t>
      </w:r>
      <w:r w:rsidR="00C20037">
        <w:t> </w:t>
      </w:r>
      <w:r w:rsidR="008D53CE" w:rsidRPr="008D53CE">
        <w:t>tytułu kosztów związanych</w:t>
      </w:r>
      <w:r w:rsidR="00C20037" w:rsidRPr="008D53CE">
        <w:t xml:space="preserve"> z</w:t>
      </w:r>
      <w:r w:rsidR="00C20037">
        <w:t> </w:t>
      </w:r>
      <w:r w:rsidR="008D53CE" w:rsidRPr="008D53CE">
        <w:t>wydaniem</w:t>
      </w:r>
      <w:r w:rsidR="00C20037" w:rsidRPr="008D53CE">
        <w:t xml:space="preserve"> i</w:t>
      </w:r>
      <w:r w:rsidR="00C20037">
        <w:t> </w:t>
      </w:r>
      <w:r w:rsidR="008D53CE" w:rsidRPr="008D53CE">
        <w:t>wykonaniem decyzji</w:t>
      </w:r>
      <w:r w:rsidR="00C20037" w:rsidRPr="008D53CE">
        <w:t xml:space="preserve"> o</w:t>
      </w:r>
      <w:r w:rsidR="00C20037">
        <w:t> </w:t>
      </w:r>
      <w:r w:rsidR="008D53CE" w:rsidRPr="008D53CE">
        <w:t>zobowiązaniu cudzoziemca do powrotu przed upływem okresu,</w:t>
      </w:r>
      <w:r w:rsidR="00C20037" w:rsidRPr="008D53CE">
        <w:t xml:space="preserve"> o</w:t>
      </w:r>
      <w:r w:rsidR="00C20037">
        <w:t> </w:t>
      </w:r>
      <w:r w:rsidR="008D53CE" w:rsidRPr="008D53CE">
        <w:t>którym mowa</w:t>
      </w:r>
      <w:r w:rsidR="007942BF" w:rsidRPr="008D53CE">
        <w:t xml:space="preserve"> w</w:t>
      </w:r>
      <w:r w:rsidR="007942BF">
        <w:t> ust. </w:t>
      </w:r>
      <w:r w:rsidR="007942BF" w:rsidRPr="008D53CE">
        <w:t>1</w:t>
      </w:r>
      <w:r w:rsidR="007942BF">
        <w:t xml:space="preserve"> pkt </w:t>
      </w:r>
      <w:r w:rsidR="008D53CE" w:rsidRPr="008D53CE">
        <w:t>1–3, zakaz ponownego wjazdu na terytorium Rzeczypospolitej Polskiej</w:t>
      </w:r>
      <w:r w:rsidR="00C20037" w:rsidRPr="008D53CE">
        <w:t xml:space="preserve"> i</w:t>
      </w:r>
      <w:r w:rsidR="00C20037">
        <w:t> </w:t>
      </w:r>
      <w:r w:rsidR="008D53CE" w:rsidRPr="008D53CE">
        <w:t xml:space="preserve">innych państw obszaru </w:t>
      </w:r>
      <w:proofErr w:type="spellStart"/>
      <w:r w:rsidR="008D53CE" w:rsidRPr="008D53CE">
        <w:t>Schengen</w:t>
      </w:r>
      <w:proofErr w:type="spellEnd"/>
      <w:r w:rsidR="008D53CE" w:rsidRPr="008D53CE">
        <w:t xml:space="preserve"> przedłuża się,</w:t>
      </w:r>
      <w:r w:rsidR="00C20037" w:rsidRPr="008D53CE">
        <w:t xml:space="preserve"> z</w:t>
      </w:r>
      <w:r w:rsidR="00C20037">
        <w:t> </w:t>
      </w:r>
      <w:r w:rsidR="008D53CE" w:rsidRPr="008D53CE">
        <w:t xml:space="preserve">mocy prawa, do czasu uiszczenia tych należności, nie dłużej jednak niż do </w:t>
      </w:r>
      <w:r w:rsidR="00C20037" w:rsidRPr="008D53CE">
        <w:t>5</w:t>
      </w:r>
      <w:r w:rsidR="00C20037">
        <w:t> </w:t>
      </w:r>
      <w:r w:rsidR="008D53CE" w:rsidRPr="008D53CE">
        <w:t>lat.</w:t>
      </w:r>
      <w:r>
        <w:t>”</w:t>
      </w:r>
      <w:r w:rsidR="008D53CE" w:rsidRPr="008D53CE">
        <w:t>;</w:t>
      </w:r>
    </w:p>
    <w:p w:rsidR="005D66B6" w:rsidRDefault="00AA3726" w:rsidP="00CD08F3">
      <w:pPr>
        <w:pStyle w:val="PKTpunkt"/>
      </w:pPr>
      <w:r>
        <w:t>40</w:t>
      </w:r>
      <w:r w:rsidR="008D53CE" w:rsidRPr="008D53CE">
        <w:t>)</w:t>
      </w:r>
      <w:r w:rsidR="00682A94">
        <w:tab/>
      </w:r>
      <w:r w:rsidR="00CD08F3" w:rsidRPr="006806DD">
        <w:t>w</w:t>
      </w:r>
      <w:r w:rsidR="007942BF">
        <w:t xml:space="preserve"> art. </w:t>
      </w:r>
      <w:r w:rsidR="00CD08F3" w:rsidRPr="006806DD">
        <w:t>32</w:t>
      </w:r>
      <w:r w:rsidR="002E712B" w:rsidRPr="006806DD">
        <w:t>0</w:t>
      </w:r>
      <w:r w:rsidR="005D66B6">
        <w:t>:</w:t>
      </w:r>
    </w:p>
    <w:p w:rsidR="00CD08F3" w:rsidRPr="006806DD" w:rsidRDefault="005D66B6" w:rsidP="00F739EC">
      <w:pPr>
        <w:pStyle w:val="LITlitera"/>
      </w:pPr>
      <w:r>
        <w:t>a)</w:t>
      </w:r>
      <w:r>
        <w:tab/>
      </w:r>
      <w:r w:rsidR="002E712B">
        <w:t>w</w:t>
      </w:r>
      <w:r w:rsidR="007942BF">
        <w:t xml:space="preserve"> ust. </w:t>
      </w:r>
      <w:r w:rsidR="007942BF" w:rsidRPr="006806DD">
        <w:t>1</w:t>
      </w:r>
      <w:r w:rsidR="007942BF">
        <w:t xml:space="preserve"> pkt </w:t>
      </w:r>
      <w:r w:rsidR="00C20037" w:rsidRPr="006806DD">
        <w:t>3 </w:t>
      </w:r>
      <w:r w:rsidR="00CD08F3" w:rsidRPr="006806DD">
        <w:t>otrzymuje brzmienie:</w:t>
      </w:r>
    </w:p>
    <w:p w:rsidR="005D66B6" w:rsidRDefault="00CD08F3" w:rsidP="00F739EC">
      <w:pPr>
        <w:pStyle w:val="ZLITPKTzmpktliter"/>
      </w:pPr>
      <w:r w:rsidRPr="006806DD">
        <w:t>„3)</w:t>
      </w:r>
      <w:r w:rsidRPr="006806DD">
        <w:tab/>
        <w:t>zosta</w:t>
      </w:r>
      <w:r w:rsidRPr="006806DD">
        <w:rPr>
          <w:rFonts w:hint="eastAsia"/>
        </w:rPr>
        <w:t>ł</w:t>
      </w:r>
      <w:r w:rsidRPr="006806DD">
        <w:t>a mu przyznana pomoc</w:t>
      </w:r>
      <w:r w:rsidR="00C20037" w:rsidRPr="006806DD">
        <w:t xml:space="preserve"> w </w:t>
      </w:r>
      <w:r w:rsidRPr="006806DD">
        <w:t>dobrowolnym powrocie,</w:t>
      </w:r>
      <w:r w:rsidR="00C20037" w:rsidRPr="006806DD">
        <w:t xml:space="preserve"> o </w:t>
      </w:r>
      <w:r w:rsidRPr="006806DD">
        <w:t>której mowa</w:t>
      </w:r>
      <w:r w:rsidR="007942BF" w:rsidRPr="006806DD">
        <w:t xml:space="preserve"> w</w:t>
      </w:r>
      <w:r w:rsidR="007942BF">
        <w:t> art. </w:t>
      </w:r>
      <w:r w:rsidRPr="006806DD">
        <w:t>334.”</w:t>
      </w:r>
      <w:r w:rsidR="005D66B6">
        <w:t>,</w:t>
      </w:r>
    </w:p>
    <w:p w:rsidR="005D66B6" w:rsidRDefault="005D66B6" w:rsidP="00F739EC">
      <w:pPr>
        <w:pStyle w:val="LITlitera"/>
      </w:pPr>
      <w:r>
        <w:lastRenderedPageBreak/>
        <w:t>b)</w:t>
      </w:r>
      <w:r>
        <w:tab/>
        <w:t>dodaje się</w:t>
      </w:r>
      <w:r w:rsidR="007942BF">
        <w:t xml:space="preserve"> ust. 4 w </w:t>
      </w:r>
      <w:r>
        <w:t>brzmieniu:</w:t>
      </w:r>
    </w:p>
    <w:p w:rsidR="00CD08F3" w:rsidRPr="006806DD" w:rsidRDefault="005D66B6" w:rsidP="00F739EC">
      <w:pPr>
        <w:pStyle w:val="ZLITUSTzmustliter"/>
      </w:pPr>
      <w:r>
        <w:t>„4.</w:t>
      </w:r>
      <w:r w:rsidR="00F739EC">
        <w:t xml:space="preserve"> W </w:t>
      </w:r>
      <w:r>
        <w:t>postępowaniu</w:t>
      </w:r>
      <w:r w:rsidR="00F739EC">
        <w:t xml:space="preserve"> w </w:t>
      </w:r>
      <w:r>
        <w:t>sprawie cofnięcia zakazu,</w:t>
      </w:r>
      <w:r w:rsidR="00F739EC">
        <w:t xml:space="preserve"> o </w:t>
      </w:r>
      <w:r>
        <w:t>którym mowa</w:t>
      </w:r>
      <w:r w:rsidR="007942BF">
        <w:t xml:space="preserve"> w art. </w:t>
      </w:r>
      <w:r>
        <w:t>318, nie stosuje się przepisu</w:t>
      </w:r>
      <w:r w:rsidR="007942BF">
        <w:t xml:space="preserve"> art. </w:t>
      </w:r>
      <w:r>
        <w:t>26</w:t>
      </w:r>
      <w:r w:rsidR="007942BF">
        <w:t>1 § 4 pkt </w:t>
      </w:r>
      <w:r w:rsidR="00F739EC">
        <w:t>3 </w:t>
      </w:r>
      <w:r>
        <w:t>Kodeksu postępowania administracyjnego.</w:t>
      </w:r>
      <w:r w:rsidRPr="005D66B6">
        <w:t>”</w:t>
      </w:r>
      <w:r>
        <w:t>;</w:t>
      </w:r>
    </w:p>
    <w:p w:rsidR="008D53CE" w:rsidRPr="008D53CE" w:rsidRDefault="00AA3726" w:rsidP="00761F90">
      <w:pPr>
        <w:pStyle w:val="PKTpunkt"/>
      </w:pPr>
      <w:r>
        <w:t>41</w:t>
      </w:r>
      <w:r w:rsidR="00CD08F3">
        <w:t>)</w:t>
      </w:r>
      <w:r w:rsidR="00CD08F3">
        <w:tab/>
      </w:r>
      <w:r w:rsidR="008D53CE" w:rsidRPr="008D53CE">
        <w:t>art. 32</w:t>
      </w:r>
      <w:r w:rsidR="00C20037" w:rsidRPr="008D53CE">
        <w:t>1</w:t>
      </w:r>
      <w:r w:rsidR="00C20037">
        <w:t> </w:t>
      </w:r>
      <w:r w:rsidR="008D53CE" w:rsidRPr="008D53CE">
        <w:t>otrzymuje brzmienie:</w:t>
      </w:r>
    </w:p>
    <w:p w:rsidR="008D53CE" w:rsidRPr="00121EAD" w:rsidRDefault="00682A94" w:rsidP="006B018A">
      <w:pPr>
        <w:pStyle w:val="ZARTzmartartykuempunktem"/>
      </w:pPr>
      <w:r w:rsidRPr="00BE3EFC">
        <w:t>„</w:t>
      </w:r>
      <w:r w:rsidR="008D53CE" w:rsidRPr="006D7BF1">
        <w:t>Art.</w:t>
      </w:r>
      <w:r w:rsidRPr="006D7BF1">
        <w:t> </w:t>
      </w:r>
      <w:r w:rsidR="008D53CE" w:rsidRPr="00231266">
        <w:t>321.</w:t>
      </w:r>
      <w:r w:rsidRPr="00231266">
        <w:t> </w:t>
      </w:r>
      <w:r w:rsidR="008D53CE" w:rsidRPr="00231266">
        <w:t>1. Organem wyższego stopnia,</w:t>
      </w:r>
      <w:r w:rsidR="00C20037" w:rsidRPr="00231266">
        <w:t xml:space="preserve"> w</w:t>
      </w:r>
      <w:r w:rsidR="00C20037" w:rsidRPr="00121EAD">
        <w:t> </w:t>
      </w:r>
      <w:r w:rsidR="008D53CE" w:rsidRPr="00121EAD">
        <w:t>rozumieniu Kodeksu postępowania administracyjnego,</w:t>
      </w:r>
      <w:r w:rsidR="00C20037" w:rsidRPr="00BE3EFC">
        <w:t xml:space="preserve"> w </w:t>
      </w:r>
      <w:r w:rsidR="008D53CE" w:rsidRPr="00BE3EFC">
        <w:t>stosunku do komendanta oddzia</w:t>
      </w:r>
      <w:r w:rsidR="008D53CE" w:rsidRPr="00BE3EFC">
        <w:rPr>
          <w:rFonts w:hint="eastAsia"/>
        </w:rPr>
        <w:t>ł</w:t>
      </w:r>
      <w:r w:rsidR="008D53CE" w:rsidRPr="00BE3EFC">
        <w:t>u Stra</w:t>
      </w:r>
      <w:r w:rsidR="008D53CE" w:rsidRPr="00BE3EFC">
        <w:rPr>
          <w:rFonts w:hint="eastAsia"/>
        </w:rPr>
        <w:t>ż</w:t>
      </w:r>
      <w:r w:rsidR="008D53CE" w:rsidRPr="00BE3EFC">
        <w:t>y Granicznej lub komendanta placówki Stra</w:t>
      </w:r>
      <w:r w:rsidR="008D53CE" w:rsidRPr="00BE3EFC">
        <w:rPr>
          <w:rFonts w:hint="eastAsia"/>
        </w:rPr>
        <w:t>ż</w:t>
      </w:r>
      <w:r w:rsidR="008D53CE" w:rsidRPr="00BE3EFC">
        <w:t>y Granicznej</w:t>
      </w:r>
      <w:r w:rsidR="00C20037" w:rsidRPr="00BE3EFC">
        <w:t xml:space="preserve"> w </w:t>
      </w:r>
      <w:r w:rsidR="008D53CE" w:rsidRPr="00BE3EFC">
        <w:t>sprawach</w:t>
      </w:r>
      <w:r w:rsidR="00C20037" w:rsidRPr="00BE3EFC">
        <w:t xml:space="preserve"> o </w:t>
      </w:r>
      <w:r w:rsidR="008D53CE" w:rsidRPr="00BE3EFC">
        <w:t>zobowi</w:t>
      </w:r>
      <w:r w:rsidR="008D53CE" w:rsidRPr="00BE3EFC">
        <w:rPr>
          <w:rFonts w:hint="eastAsia"/>
        </w:rPr>
        <w:t>ą</w:t>
      </w:r>
      <w:r w:rsidR="008D53CE" w:rsidRPr="00BE3EFC">
        <w:t>zaniu cudzoziemca do powrotu, przed</w:t>
      </w:r>
      <w:r w:rsidR="008D53CE" w:rsidRPr="00BE3EFC">
        <w:rPr>
          <w:rFonts w:hint="eastAsia"/>
        </w:rPr>
        <w:t>ł</w:t>
      </w:r>
      <w:r w:rsidR="008D53CE" w:rsidRPr="00BE3EFC">
        <w:t>u</w:t>
      </w:r>
      <w:r w:rsidR="008D53CE" w:rsidRPr="00BE3EFC">
        <w:rPr>
          <w:rFonts w:hint="eastAsia"/>
        </w:rPr>
        <w:t>ż</w:t>
      </w:r>
      <w:r w:rsidR="008D53CE" w:rsidRPr="00BE3EFC">
        <w:t xml:space="preserve">enia terminu dobrowolnego wyjazdu oraz cofnięcia zakazu ponownego wjazdu, jest </w:t>
      </w:r>
      <w:r w:rsidR="001107E1" w:rsidRPr="006D7BF1">
        <w:t>Komendant Główny Straży Granicznej</w:t>
      </w:r>
      <w:r w:rsidR="008D53CE" w:rsidRPr="00121EAD">
        <w:t>.</w:t>
      </w:r>
    </w:p>
    <w:p w:rsidR="008D53CE" w:rsidRPr="006D7BF1" w:rsidRDefault="008D53CE" w:rsidP="006B018A">
      <w:pPr>
        <w:pStyle w:val="ZUSTzmustartykuempunktem"/>
      </w:pPr>
      <w:r w:rsidRPr="006D7BF1">
        <w:t>2.</w:t>
      </w:r>
      <w:r w:rsidR="00682A94" w:rsidRPr="006D7BF1">
        <w:t> </w:t>
      </w:r>
      <w:r w:rsidRPr="006D7BF1">
        <w:t>Odwo</w:t>
      </w:r>
      <w:r w:rsidRPr="006D7BF1">
        <w:rPr>
          <w:rFonts w:hint="eastAsia"/>
        </w:rPr>
        <w:t>ł</w:t>
      </w:r>
      <w:r w:rsidRPr="006D7BF1">
        <w:t>anie od decyzji</w:t>
      </w:r>
      <w:r w:rsidR="00C20037" w:rsidRPr="006D7BF1">
        <w:t xml:space="preserve"> w </w:t>
      </w:r>
      <w:r w:rsidRPr="006D7BF1">
        <w:t>sprawach,</w:t>
      </w:r>
      <w:r w:rsidR="00C20037" w:rsidRPr="006D7BF1">
        <w:t xml:space="preserve"> o </w:t>
      </w:r>
      <w:r w:rsidRPr="006D7BF1">
        <w:t>których mowa</w:t>
      </w:r>
      <w:r w:rsidR="007942BF" w:rsidRPr="006D7BF1">
        <w:t xml:space="preserve"> w</w:t>
      </w:r>
      <w:r w:rsidR="007942BF">
        <w:t> ust. </w:t>
      </w:r>
      <w:r w:rsidRPr="006D7BF1">
        <w:t>1, wnosi si</w:t>
      </w:r>
      <w:r w:rsidRPr="006D7BF1">
        <w:rPr>
          <w:rFonts w:hint="eastAsia"/>
        </w:rPr>
        <w:t>ę</w:t>
      </w:r>
      <w:r w:rsidR="00C20037" w:rsidRPr="006D7BF1">
        <w:t xml:space="preserve"> w </w:t>
      </w:r>
      <w:r w:rsidRPr="006D7BF1">
        <w:t xml:space="preserve">terminie </w:t>
      </w:r>
      <w:r w:rsidR="00C20037" w:rsidRPr="006D7BF1">
        <w:t>7 </w:t>
      </w:r>
      <w:r w:rsidRPr="006D7BF1">
        <w:t>dni od dnia dor</w:t>
      </w:r>
      <w:r w:rsidRPr="006D7BF1">
        <w:rPr>
          <w:rFonts w:hint="eastAsia"/>
        </w:rPr>
        <w:t>ę</w:t>
      </w:r>
      <w:r w:rsidRPr="006D7BF1">
        <w:t>czenia decyzji.</w:t>
      </w:r>
      <w:r w:rsidR="00682A94" w:rsidRPr="006D7BF1">
        <w:t>”</w:t>
      </w:r>
      <w:r w:rsidRPr="006D7BF1">
        <w:t>;</w:t>
      </w:r>
    </w:p>
    <w:p w:rsidR="00A75B30" w:rsidRDefault="00AA3726" w:rsidP="00CD08F3">
      <w:pPr>
        <w:pStyle w:val="PKTpunkt"/>
      </w:pPr>
      <w:r>
        <w:t>42</w:t>
      </w:r>
      <w:r w:rsidR="00F02D32">
        <w:t>)</w:t>
      </w:r>
      <w:r w:rsidR="00F02D32">
        <w:tab/>
      </w:r>
      <w:r w:rsidR="00A75B30">
        <w:t>w</w:t>
      </w:r>
      <w:r w:rsidR="007942BF">
        <w:t xml:space="preserve"> art. </w:t>
      </w:r>
      <w:r w:rsidR="00A75B30">
        <w:t>32</w:t>
      </w:r>
      <w:r w:rsidR="00F739EC">
        <w:t>2 </w:t>
      </w:r>
      <w:r w:rsidR="00A75B30">
        <w:t xml:space="preserve">skreśla się wyrazy </w:t>
      </w:r>
      <w:r w:rsidR="00A75B30" w:rsidRPr="00A75B30">
        <w:t xml:space="preserve"> „w rozumieniu</w:t>
      </w:r>
      <w:r w:rsidR="007942BF">
        <w:t xml:space="preserve"> art. 2 pkt </w:t>
      </w:r>
      <w:r w:rsidR="00504FE5">
        <w:t>5 </w:t>
      </w:r>
      <w:r w:rsidR="00A75B30" w:rsidRPr="00A75B30">
        <w:t>ustawy</w:t>
      </w:r>
      <w:r w:rsidR="00F739EC" w:rsidRPr="00A75B30">
        <w:t xml:space="preserve"> z</w:t>
      </w:r>
      <w:r w:rsidR="00F739EC">
        <w:t> </w:t>
      </w:r>
      <w:r w:rsidR="00A75B30" w:rsidRPr="00A75B30">
        <w:t>dnia 1</w:t>
      </w:r>
      <w:r w:rsidR="00F739EC" w:rsidRPr="00A75B30">
        <w:t>8</w:t>
      </w:r>
      <w:r w:rsidR="00F739EC">
        <w:t> </w:t>
      </w:r>
      <w:r w:rsidR="00A75B30" w:rsidRPr="00A75B30">
        <w:t>lipca 200</w:t>
      </w:r>
      <w:r w:rsidR="00F739EC" w:rsidRPr="00A75B30">
        <w:t>2</w:t>
      </w:r>
      <w:r w:rsidR="00F739EC">
        <w:t> </w:t>
      </w:r>
      <w:r w:rsidR="00A75B30" w:rsidRPr="00A75B30">
        <w:t>r.</w:t>
      </w:r>
      <w:r w:rsidR="00F739EC" w:rsidRPr="00A75B30">
        <w:t xml:space="preserve"> o</w:t>
      </w:r>
      <w:r w:rsidR="00F739EC">
        <w:t> </w:t>
      </w:r>
      <w:r w:rsidR="00A75B30" w:rsidRPr="00A75B30">
        <w:t>świadczeniu usług drogą elektroniczną (</w:t>
      </w:r>
      <w:r w:rsidR="007942BF">
        <w:t>Dz. U.</w:t>
      </w:r>
      <w:r w:rsidR="00F739EC" w:rsidRPr="00A75B30">
        <w:t xml:space="preserve"> z</w:t>
      </w:r>
      <w:r w:rsidR="00F739EC">
        <w:t> </w:t>
      </w:r>
      <w:r w:rsidR="00A75B30" w:rsidRPr="00A75B30">
        <w:t>201</w:t>
      </w:r>
      <w:r w:rsidR="00F739EC" w:rsidRPr="00A75B30">
        <w:t>9</w:t>
      </w:r>
      <w:r w:rsidR="00F739EC">
        <w:t> </w:t>
      </w:r>
      <w:r w:rsidR="00A75B30" w:rsidRPr="00A75B30">
        <w:t>r.</w:t>
      </w:r>
      <w:r w:rsidR="007942BF">
        <w:t xml:space="preserve"> poz. </w:t>
      </w:r>
      <w:r w:rsidR="00A75B30" w:rsidRPr="00A75B30">
        <w:t>12</w:t>
      </w:r>
      <w:r w:rsidR="007942BF" w:rsidRPr="00A75B30">
        <w:t>3</w:t>
      </w:r>
      <w:r w:rsidR="007942BF">
        <w:t xml:space="preserve"> i </w:t>
      </w:r>
      <w:r w:rsidR="00A75B30" w:rsidRPr="00A75B30">
        <w:t>730)”</w:t>
      </w:r>
      <w:r w:rsidR="00A75B30">
        <w:t>;</w:t>
      </w:r>
    </w:p>
    <w:p w:rsidR="00CD08F3" w:rsidRPr="00CD08F3" w:rsidRDefault="00AA3726" w:rsidP="00CD08F3">
      <w:pPr>
        <w:pStyle w:val="PKTpunkt"/>
      </w:pPr>
      <w:r>
        <w:t>43</w:t>
      </w:r>
      <w:r w:rsidR="00A75B30">
        <w:t>)</w:t>
      </w:r>
      <w:r w:rsidR="00A75B30">
        <w:tab/>
      </w:r>
      <w:r w:rsidR="00CD08F3" w:rsidRPr="00CD08F3">
        <w:t>w</w:t>
      </w:r>
      <w:r w:rsidR="007942BF">
        <w:t xml:space="preserve"> art. </w:t>
      </w:r>
      <w:r w:rsidR="00CD08F3" w:rsidRPr="00CD08F3">
        <w:t>32</w:t>
      </w:r>
      <w:r w:rsidR="00C20037" w:rsidRPr="00CD08F3">
        <w:t>9</w:t>
      </w:r>
      <w:r w:rsidR="00C20037">
        <w:t> </w:t>
      </w:r>
      <w:r w:rsidR="00CD08F3" w:rsidRPr="00CD08F3">
        <w:t>po</w:t>
      </w:r>
      <w:r w:rsidR="007942BF">
        <w:t xml:space="preserve"> ust. </w:t>
      </w:r>
      <w:r w:rsidR="00C20037" w:rsidRPr="00CD08F3">
        <w:t>2</w:t>
      </w:r>
      <w:r w:rsidR="00C20037">
        <w:t> </w:t>
      </w:r>
      <w:r w:rsidR="00CD08F3" w:rsidRPr="00CD08F3">
        <w:t>dodaje się</w:t>
      </w:r>
      <w:r w:rsidR="007942BF">
        <w:t xml:space="preserve"> ust. </w:t>
      </w:r>
      <w:r w:rsidR="00CD08F3" w:rsidRPr="00CD08F3">
        <w:t>2a</w:t>
      </w:r>
      <w:r w:rsidR="00C20037" w:rsidRPr="00CD08F3">
        <w:t xml:space="preserve"> w</w:t>
      </w:r>
      <w:r w:rsidR="00C20037">
        <w:t> </w:t>
      </w:r>
      <w:r w:rsidR="00CD08F3" w:rsidRPr="00CD08F3">
        <w:t>brzmieniu:</w:t>
      </w:r>
    </w:p>
    <w:p w:rsidR="00CD08F3" w:rsidRDefault="00CD08F3" w:rsidP="00CD08F3">
      <w:pPr>
        <w:pStyle w:val="ZUSTzmustartykuempunktem"/>
      </w:pPr>
      <w:r w:rsidRPr="00CD08F3">
        <w:t>„2a. Przymusowe wykonanie decyzji</w:t>
      </w:r>
      <w:r w:rsidR="00C20037" w:rsidRPr="00CD08F3">
        <w:t xml:space="preserve"> o</w:t>
      </w:r>
      <w:r w:rsidR="00C20037">
        <w:t> </w:t>
      </w:r>
      <w:r w:rsidRPr="00CD08F3">
        <w:t>zobowiązaniu cudzoziemca do powrotu nie następuje</w:t>
      </w:r>
      <w:r w:rsidR="00C20037" w:rsidRPr="00CD08F3">
        <w:t xml:space="preserve"> w</w:t>
      </w:r>
      <w:r w:rsidR="00C20037">
        <w:t> </w:t>
      </w:r>
      <w:r w:rsidRPr="00CD08F3">
        <w:t>przypadku udzielenia cudzoziemcowi,</w:t>
      </w:r>
      <w:r w:rsidR="00C20037" w:rsidRPr="00CD08F3">
        <w:t xml:space="preserve"> o</w:t>
      </w:r>
      <w:r w:rsidR="00C20037">
        <w:t> </w:t>
      </w:r>
      <w:r w:rsidRPr="00CD08F3">
        <w:t>którym mowa</w:t>
      </w:r>
      <w:r w:rsidR="007942BF" w:rsidRPr="00CD08F3">
        <w:t xml:space="preserve"> w</w:t>
      </w:r>
      <w:r w:rsidR="007942BF">
        <w:t> art. </w:t>
      </w:r>
      <w:r w:rsidRPr="00CD08F3">
        <w:t>33</w:t>
      </w:r>
      <w:r w:rsidR="007942BF" w:rsidRPr="00CD08F3">
        <w:t>4</w:t>
      </w:r>
      <w:r w:rsidR="007942BF">
        <w:t xml:space="preserve"> ust. </w:t>
      </w:r>
      <w:r w:rsidR="007942BF" w:rsidRPr="00CD08F3">
        <w:t>2</w:t>
      </w:r>
      <w:r w:rsidR="007942BF">
        <w:t xml:space="preserve"> pkt </w:t>
      </w:r>
      <w:r w:rsidRPr="00CD08F3">
        <w:t>2, pomocy</w:t>
      </w:r>
      <w:r w:rsidR="00C20037" w:rsidRPr="00CD08F3">
        <w:t xml:space="preserve"> w</w:t>
      </w:r>
      <w:r w:rsidR="00C20037">
        <w:t> </w:t>
      </w:r>
      <w:r w:rsidRPr="00CD08F3">
        <w:t>dobrowolnym powrocie.”;</w:t>
      </w:r>
    </w:p>
    <w:p w:rsidR="00093BD6" w:rsidRDefault="00AA3726" w:rsidP="00723C8E">
      <w:pPr>
        <w:pStyle w:val="PKTpunkt"/>
      </w:pPr>
      <w:r>
        <w:t>44</w:t>
      </w:r>
      <w:r w:rsidR="00E04FCA">
        <w:t>)</w:t>
      </w:r>
      <w:r w:rsidR="00E04FCA">
        <w:tab/>
      </w:r>
      <w:r w:rsidR="00093BD6">
        <w:t>uchyla się</w:t>
      </w:r>
      <w:r w:rsidR="007942BF">
        <w:t xml:space="preserve"> art. </w:t>
      </w:r>
      <w:r w:rsidR="00093BD6">
        <w:t>331;</w:t>
      </w:r>
    </w:p>
    <w:p w:rsidR="00F02D32" w:rsidRPr="00F02D32" w:rsidRDefault="00AA3726">
      <w:pPr>
        <w:pStyle w:val="PKTpunkt"/>
      </w:pPr>
      <w:r>
        <w:t>45</w:t>
      </w:r>
      <w:r w:rsidR="00CD08F3">
        <w:t>)</w:t>
      </w:r>
      <w:r w:rsidR="00CD08F3">
        <w:tab/>
      </w:r>
      <w:r w:rsidR="00F82C56">
        <w:t>a</w:t>
      </w:r>
      <w:r w:rsidR="00F02D32" w:rsidRPr="00F02D32">
        <w:t>rt.</w:t>
      </w:r>
      <w:r w:rsidR="00F82C56">
        <w:t xml:space="preserve"> </w:t>
      </w:r>
      <w:r w:rsidR="00F02D32" w:rsidRPr="00F02D32">
        <w:t>33</w:t>
      </w:r>
      <w:r w:rsidR="00C20037" w:rsidRPr="00F02D32">
        <w:t>3</w:t>
      </w:r>
      <w:r w:rsidR="00C20037">
        <w:t> </w:t>
      </w:r>
      <w:r w:rsidR="00F02D32" w:rsidRPr="00F02D32">
        <w:t>otrzymuje brzmienie:</w:t>
      </w:r>
    </w:p>
    <w:p w:rsidR="00F02D32" w:rsidRDefault="00F02D32" w:rsidP="00F82C56">
      <w:pPr>
        <w:pStyle w:val="ZARTzmartartykuempunktem"/>
      </w:pPr>
      <w:r w:rsidRPr="00F02D32">
        <w:t>„Art. 333. 1. Rzecznik Praw Obywatelskich lub upoważniony przez niego pracownik Biura Rzecznika Praw Obywatelskich może być obecny jako obserwator</w:t>
      </w:r>
      <w:r w:rsidR="00C20037" w:rsidRPr="00F02D32">
        <w:t xml:space="preserve"> w</w:t>
      </w:r>
      <w:r w:rsidR="00C20037">
        <w:t> </w:t>
      </w:r>
      <w:r w:rsidRPr="00F02D32">
        <w:t>toku działań związanych</w:t>
      </w:r>
      <w:r w:rsidR="00C20037" w:rsidRPr="00F02D32">
        <w:t xml:space="preserve"> z</w:t>
      </w:r>
      <w:r w:rsidR="00C20037">
        <w:t> </w:t>
      </w:r>
      <w:r w:rsidRPr="00F02D32">
        <w:t>doprowadzeniem cudzoziemca do granicy albo do portu lotniczego albo morskiego państwa, do którego zostaje doprowadzony, podejmowanych</w:t>
      </w:r>
      <w:r w:rsidR="00C20037" w:rsidRPr="00F02D32">
        <w:t xml:space="preserve"> w</w:t>
      </w:r>
      <w:r w:rsidR="00C20037">
        <w:t> </w:t>
      </w:r>
      <w:r w:rsidRPr="00F02D32">
        <w:t>związku</w:t>
      </w:r>
      <w:r w:rsidR="00C20037" w:rsidRPr="00F02D32">
        <w:t xml:space="preserve"> z</w:t>
      </w:r>
      <w:r w:rsidR="00C20037">
        <w:t> </w:t>
      </w:r>
      <w:r w:rsidRPr="00F02D32">
        <w:t>przymusowym wykonaniem decyzji</w:t>
      </w:r>
      <w:r w:rsidR="00C20037" w:rsidRPr="00F02D32">
        <w:t xml:space="preserve"> o</w:t>
      </w:r>
      <w:r w:rsidR="00C20037">
        <w:t> </w:t>
      </w:r>
      <w:r w:rsidRPr="00F02D32">
        <w:t>zobowiązaniu cudzoziemca do powrotu.</w:t>
      </w:r>
    </w:p>
    <w:p w:rsidR="00F02D32" w:rsidRPr="00F02D32" w:rsidRDefault="00F82C56" w:rsidP="00F82C56">
      <w:pPr>
        <w:pStyle w:val="ZUSTzmustartykuempunktem"/>
      </w:pPr>
      <w:r>
        <w:t>2.</w:t>
      </w:r>
      <w:r w:rsidR="00C20037">
        <w:t xml:space="preserve"> </w:t>
      </w:r>
      <w:r w:rsidR="004A672A" w:rsidRPr="004A672A">
        <w:t>W toku działań, o których mowa</w:t>
      </w:r>
      <w:r w:rsidR="007942BF" w:rsidRPr="004A672A">
        <w:t xml:space="preserve"> w</w:t>
      </w:r>
      <w:r w:rsidR="007942BF">
        <w:t> ust. </w:t>
      </w:r>
      <w:r w:rsidR="004A672A" w:rsidRPr="004A672A">
        <w:t>1, może wziąć udział nie więcej niż dwóch obserwatorów, bez względu na liczbę doprowadzanych jednocześnie cudzoziemców.</w:t>
      </w:r>
      <w:r w:rsidR="00F02D32" w:rsidRPr="00F02D32">
        <w:t xml:space="preserve"> </w:t>
      </w:r>
    </w:p>
    <w:p w:rsidR="00F02D32" w:rsidRPr="00F02D32" w:rsidRDefault="00F82C56" w:rsidP="00F82C56">
      <w:pPr>
        <w:pStyle w:val="ZUSTzmustartykuempunktem"/>
      </w:pPr>
      <w:r>
        <w:t xml:space="preserve">3. </w:t>
      </w:r>
      <w:r w:rsidR="00F02D32" w:rsidRPr="00F02D32">
        <w:t>Koszty przejazdu obserwatora,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od granicy do portu lotniczego albo morskiego państwa, do którego cudzoziemiec zostaje doprowadzony, są pokrywane</w:t>
      </w:r>
      <w:r w:rsidR="00C20037" w:rsidRPr="00F02D32">
        <w:t xml:space="preserve"> z</w:t>
      </w:r>
      <w:r w:rsidR="00C20037">
        <w:t> </w:t>
      </w:r>
      <w:r w:rsidR="00F02D32" w:rsidRPr="00F02D32">
        <w:t>budżetu państwa</w:t>
      </w:r>
      <w:r w:rsidR="00C20037" w:rsidRPr="00F02D32">
        <w:t xml:space="preserve"> z</w:t>
      </w:r>
      <w:r w:rsidR="00C20037">
        <w:t> </w:t>
      </w:r>
      <w:r w:rsidR="00F02D32" w:rsidRPr="00F02D32">
        <w:t>części, której dysponentem jest minister właściwy do spraw wewnętrznych, ze środków będących</w:t>
      </w:r>
      <w:r w:rsidR="00C20037" w:rsidRPr="00F02D32">
        <w:t xml:space="preserve"> w</w:t>
      </w:r>
      <w:r w:rsidR="00C20037">
        <w:t> </w:t>
      </w:r>
      <w:r w:rsidR="00F02D32" w:rsidRPr="00F02D32">
        <w:t>dyspozycji Komendanta Głównego Straży Granicznej.</w:t>
      </w:r>
    </w:p>
    <w:p w:rsidR="00F02D32" w:rsidRPr="00F02D32" w:rsidRDefault="00F82C56" w:rsidP="00F82C56">
      <w:pPr>
        <w:pStyle w:val="ZUSTzmustartykuempunktem"/>
      </w:pPr>
      <w:r>
        <w:lastRenderedPageBreak/>
        <w:t xml:space="preserve">4. </w:t>
      </w:r>
      <w:r w:rsidR="00F02D32" w:rsidRPr="00F02D32">
        <w:t>Pokrywanie kosztów przejazdu następuje</w:t>
      </w:r>
      <w:r w:rsidR="00AB0E0B">
        <w:t>,</w:t>
      </w:r>
      <w:r w:rsidR="00C20037" w:rsidRPr="00F02D32">
        <w:t xml:space="preserve"> w</w:t>
      </w:r>
      <w:r w:rsidR="00C20037">
        <w:t> </w:t>
      </w:r>
      <w:r w:rsidR="00F02D32" w:rsidRPr="00F02D32">
        <w:t>przypadku gdy cudzoziemiec jest doprowadzany przez funkcjonariuszy Straży Granicznej.</w:t>
      </w:r>
    </w:p>
    <w:p w:rsidR="00F02D32" w:rsidRPr="00F02D32" w:rsidRDefault="00F82C56" w:rsidP="00F82C56">
      <w:pPr>
        <w:pStyle w:val="ZUSTzmustartykuempunktem"/>
      </w:pPr>
      <w:r>
        <w:t xml:space="preserve">5. </w:t>
      </w:r>
      <w:r w:rsidR="00F02D32" w:rsidRPr="00F02D32">
        <w:t>Obserwator,</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w:t>
      </w:r>
      <w:r w:rsidR="00C20037" w:rsidRPr="00F02D32">
        <w:t xml:space="preserve"> w</w:t>
      </w:r>
      <w:r w:rsidR="00C20037">
        <w:t> </w:t>
      </w:r>
      <w:r w:rsidR="00F02D32" w:rsidRPr="00F02D32">
        <w:t>toku działań związanych</w:t>
      </w:r>
      <w:r w:rsidR="00C20037" w:rsidRPr="00F02D32">
        <w:t xml:space="preserve"> z</w:t>
      </w:r>
      <w:r w:rsidR="00C20037">
        <w:t> </w:t>
      </w:r>
      <w:r w:rsidR="00F02D32" w:rsidRPr="00F02D32">
        <w:t>doprowadzeniem cudzoziemca do granicy albo do portu lotniczego albo morskiego państwa, do którego zostaje doprowadzony</w:t>
      </w:r>
      <w:r w:rsidR="00AB0E0B">
        <w:t>,</w:t>
      </w:r>
      <w:r w:rsidR="00F02D32" w:rsidRPr="00F02D32">
        <w:t xml:space="preserve"> ma prawo do:</w:t>
      </w:r>
    </w:p>
    <w:p w:rsidR="00F02D32" w:rsidRPr="00F02D32" w:rsidRDefault="00F82C56" w:rsidP="00F82C56">
      <w:pPr>
        <w:pStyle w:val="ZPKTzmpktartykuempunktem"/>
      </w:pPr>
      <w:r>
        <w:t>1)</w:t>
      </w:r>
      <w:r>
        <w:tab/>
      </w:r>
      <w:r w:rsidR="00F02D32" w:rsidRPr="00F02D32">
        <w:t>obserwowania przebiegu wszystkich czynności podejmowanych wobec cudzoziemca od rozpoczęcia do zakończenia doprowadzenia</w:t>
      </w:r>
      <w:r w:rsidR="00C20037" w:rsidRPr="00F02D32">
        <w:t xml:space="preserve"> w</w:t>
      </w:r>
      <w:r w:rsidR="00C20037">
        <w:t> </w:t>
      </w:r>
      <w:r w:rsidR="00F02D32" w:rsidRPr="00F02D32">
        <w:t>celu potwierdzenia poszanowania godności</w:t>
      </w:r>
      <w:r w:rsidR="00C20037" w:rsidRPr="00F02D32">
        <w:t xml:space="preserve"> i</w:t>
      </w:r>
      <w:r w:rsidR="00C20037">
        <w:t> </w:t>
      </w:r>
      <w:r w:rsidR="00F02D32" w:rsidRPr="00F02D32">
        <w:t>praw cudzoziemca</w:t>
      </w:r>
      <w:r w:rsidR="00C20037" w:rsidRPr="00F02D32">
        <w:t xml:space="preserve"> w</w:t>
      </w:r>
      <w:r w:rsidR="00C20037">
        <w:t> </w:t>
      </w:r>
      <w:r w:rsidR="00F02D32" w:rsidRPr="00F02D32">
        <w:t>toku tych czynności;</w:t>
      </w:r>
    </w:p>
    <w:p w:rsidR="0045547E" w:rsidRDefault="00F82C56" w:rsidP="00F82C56">
      <w:pPr>
        <w:pStyle w:val="ZPKTzmpktartykuempunktem"/>
      </w:pPr>
      <w:r>
        <w:t>2)</w:t>
      </w:r>
      <w:r>
        <w:tab/>
      </w:r>
      <w:r w:rsidR="0045547E" w:rsidRPr="0045547E">
        <w:t>porozumiewania się</w:t>
      </w:r>
      <w:r w:rsidR="00504FE5" w:rsidRPr="0045547E">
        <w:t xml:space="preserve"> z</w:t>
      </w:r>
      <w:r w:rsidR="00504FE5">
        <w:t> </w:t>
      </w:r>
      <w:r w:rsidR="0045547E" w:rsidRPr="0045547E">
        <w:t>doprowadzanym cudzoziemcem,</w:t>
      </w:r>
      <w:r w:rsidR="00504FE5" w:rsidRPr="0045547E">
        <w:t xml:space="preserve"> a</w:t>
      </w:r>
      <w:r w:rsidR="00504FE5">
        <w:t> </w:t>
      </w:r>
      <w:r w:rsidR="0045547E" w:rsidRPr="0045547E">
        <w:t>także</w:t>
      </w:r>
      <w:r w:rsidR="00504FE5" w:rsidRPr="0045547E">
        <w:t xml:space="preserve"> z</w:t>
      </w:r>
      <w:r w:rsidR="00504FE5">
        <w:t> </w:t>
      </w:r>
      <w:r w:rsidR="0045547E" w:rsidRPr="0045547E">
        <w:t>innymi osobami biorącymi udział</w:t>
      </w:r>
      <w:r w:rsidR="00504FE5" w:rsidRPr="0045547E">
        <w:t xml:space="preserve"> w</w:t>
      </w:r>
      <w:r w:rsidR="00504FE5">
        <w:t> </w:t>
      </w:r>
      <w:r w:rsidR="0045547E" w:rsidRPr="0045547E">
        <w:t>doprowadzeniu,</w:t>
      </w:r>
      <w:r w:rsidR="00504FE5" w:rsidRPr="0045547E">
        <w:t xml:space="preserve"> o</w:t>
      </w:r>
      <w:r w:rsidR="00504FE5">
        <w:t> </w:t>
      </w:r>
      <w:r w:rsidR="0045547E" w:rsidRPr="0045547E">
        <w:t>ile nie zakłóca to czynności związanych</w:t>
      </w:r>
      <w:r w:rsidR="00504FE5" w:rsidRPr="0045547E">
        <w:t xml:space="preserve"> z</w:t>
      </w:r>
      <w:r w:rsidR="00504FE5">
        <w:t> </w:t>
      </w:r>
      <w:r w:rsidR="0045547E" w:rsidRPr="0045547E">
        <w:t>doprowadzeniem;</w:t>
      </w:r>
    </w:p>
    <w:p w:rsidR="00F02D32" w:rsidRPr="00F02D32" w:rsidRDefault="0045547E" w:rsidP="00F82C56">
      <w:pPr>
        <w:pStyle w:val="ZPKTzmpktartykuempunktem"/>
      </w:pPr>
      <w:r>
        <w:t>3)</w:t>
      </w:r>
      <w:r>
        <w:tab/>
      </w:r>
      <w:r w:rsidRPr="0045547E">
        <w:t>rejestrowania dźwięku lub obraz</w:t>
      </w:r>
      <w:r>
        <w:t>u</w:t>
      </w:r>
      <w:r w:rsidR="00504FE5" w:rsidRPr="0045547E">
        <w:t xml:space="preserve"> w</w:t>
      </w:r>
      <w:r w:rsidR="00504FE5">
        <w:t> </w:t>
      </w:r>
      <w:r w:rsidRPr="0045547E">
        <w:t>miejscach,</w:t>
      </w:r>
      <w:r w:rsidR="00504FE5" w:rsidRPr="0045547E">
        <w:t xml:space="preserve"> w</w:t>
      </w:r>
      <w:r w:rsidR="00504FE5">
        <w:t> </w:t>
      </w:r>
      <w:r w:rsidRPr="0045547E">
        <w:t>których przebywa doprowadzany cudzoziemiec, za zgodą osób, które będą rejestrowane.</w:t>
      </w:r>
    </w:p>
    <w:p w:rsidR="00F02D32" w:rsidRPr="00F02D32" w:rsidRDefault="00F82C56" w:rsidP="00F82C56">
      <w:pPr>
        <w:pStyle w:val="ZUSTzmustartykuempunktem"/>
      </w:pPr>
      <w:r>
        <w:t xml:space="preserve">6. </w:t>
      </w:r>
      <w:r w:rsidR="00F02D32" w:rsidRPr="00F02D32">
        <w:t>Funkcjonariusz Straży Granicznej przed rozpoczęciem doprowadzenia cudzoziemca do granicy albo do portu lotniczego albo morskiego państwa, do którego zostaje doprowadzony, informuje obserwatora,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w:t>
      </w:r>
      <w:r>
        <w:t>,</w:t>
      </w:r>
      <w:r w:rsidR="00C20037" w:rsidRPr="00F02D32">
        <w:t xml:space="preserve"> o</w:t>
      </w:r>
      <w:r w:rsidR="00C20037">
        <w:t> </w:t>
      </w:r>
      <w:r w:rsidR="00F02D32" w:rsidRPr="00F02D32">
        <w:t>zasadach obowiązujących podczas doprowadzenia,</w:t>
      </w:r>
      <w:r w:rsidR="00C20037" w:rsidRPr="00F02D32">
        <w:t xml:space="preserve"> w</w:t>
      </w:r>
      <w:r w:rsidR="00C20037">
        <w:t> </w:t>
      </w:r>
      <w:r w:rsidR="00F02D32" w:rsidRPr="00F02D32">
        <w:t>szczególności dotyczących przebiegu doprowadzenia oraz warunków bezpieczeństwa.</w:t>
      </w:r>
    </w:p>
    <w:p w:rsidR="00F02D32" w:rsidRPr="00F02D32" w:rsidRDefault="00F82C56" w:rsidP="00F82C56">
      <w:pPr>
        <w:pStyle w:val="ZUSTzmustartykuempunktem"/>
      </w:pPr>
      <w:r>
        <w:t xml:space="preserve">7. </w:t>
      </w:r>
      <w:r w:rsidR="00F02D32" w:rsidRPr="00F02D32">
        <w:t>Obserwator,</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jest obowiązany:</w:t>
      </w:r>
    </w:p>
    <w:p w:rsidR="00F02D32" w:rsidRPr="00F02D32" w:rsidRDefault="00F82C56" w:rsidP="00F82C56">
      <w:pPr>
        <w:pStyle w:val="ZPKTzmpktartykuempunktem"/>
      </w:pPr>
      <w:r>
        <w:t>1)</w:t>
      </w:r>
      <w:r>
        <w:tab/>
      </w:r>
      <w:r w:rsidR="00F02D32" w:rsidRPr="00F02D32">
        <w:t>przestrzegać zasad obowiązujących podczas doprowadzenia cudzoziemca do granicy albo do portu lotniczego albo morskiego państwa, do którego zostaje doprowadzony;</w:t>
      </w:r>
    </w:p>
    <w:p w:rsidR="00F02D32" w:rsidRPr="00F02D32" w:rsidRDefault="00F82C56" w:rsidP="00F82C56">
      <w:pPr>
        <w:pStyle w:val="ZPKTzmpktartykuempunktem"/>
      </w:pPr>
      <w:r>
        <w:t>2)</w:t>
      </w:r>
      <w:r>
        <w:tab/>
      </w:r>
      <w:r w:rsidR="00F02D32" w:rsidRPr="00F02D32">
        <w:t>wykonywać polecenia funkcjonariuszy Straży Granicznej</w:t>
      </w:r>
      <w:r w:rsidR="00C20037" w:rsidRPr="00F02D32">
        <w:t xml:space="preserve"> w</w:t>
      </w:r>
      <w:r w:rsidR="00C20037">
        <w:t> </w:t>
      </w:r>
      <w:r w:rsidR="00F02D32" w:rsidRPr="00F02D32">
        <w:t>przypadku wystąpienia zagrożenia,</w:t>
      </w:r>
      <w:r w:rsidR="00C20037" w:rsidRPr="00F02D32">
        <w:t xml:space="preserve"> w</w:t>
      </w:r>
      <w:r w:rsidR="00C20037">
        <w:t> </w:t>
      </w:r>
      <w:r w:rsidR="00F02D32" w:rsidRPr="00F02D32">
        <w:t>szczególności zamachu na doprowadzających funkcjonariuszy, lub</w:t>
      </w:r>
      <w:r w:rsidR="00C20037" w:rsidRPr="00F02D32">
        <w:t xml:space="preserve"> w</w:t>
      </w:r>
      <w:r w:rsidR="00C20037">
        <w:t> </w:t>
      </w:r>
      <w:r w:rsidR="00F02D32" w:rsidRPr="00F02D32">
        <w:t>razie podjęcia przez cudzoziemca próby ucieczki.</w:t>
      </w:r>
    </w:p>
    <w:p w:rsidR="00F02D32" w:rsidRDefault="00F02D32" w:rsidP="00EE79DD">
      <w:pPr>
        <w:pStyle w:val="ZUSTzmustartykuempunktem"/>
      </w:pPr>
      <w:r w:rsidRPr="00F02D32">
        <w:t xml:space="preserve">8. </w:t>
      </w:r>
      <w:r w:rsidR="00EE79DD" w:rsidRPr="00EE79DD">
        <w:t>Minister właściwy do spraw wewnętrznych określi,</w:t>
      </w:r>
      <w:r w:rsidR="00504FE5" w:rsidRPr="00EE79DD">
        <w:t xml:space="preserve"> w</w:t>
      </w:r>
      <w:r w:rsidR="00504FE5">
        <w:t> </w:t>
      </w:r>
      <w:r w:rsidR="00EE79DD" w:rsidRPr="00EE79DD">
        <w:t>drodze rozporządzenia</w:t>
      </w:r>
      <w:r w:rsidR="00EE79DD">
        <w:t>,</w:t>
      </w:r>
      <w:r w:rsidR="00EE79DD" w:rsidRPr="00EE79DD">
        <w:t xml:space="preserve"> sposób</w:t>
      </w:r>
      <w:r w:rsidR="00504FE5" w:rsidRPr="00EE79DD">
        <w:t xml:space="preserve"> i</w:t>
      </w:r>
      <w:r w:rsidR="00504FE5">
        <w:t> </w:t>
      </w:r>
      <w:r w:rsidR="00EE79DD" w:rsidRPr="00EE79DD">
        <w:t>termin informowania Rzecznika Praw Obywatelskich</w:t>
      </w:r>
      <w:r w:rsidR="00504FE5" w:rsidRPr="00EE79DD">
        <w:t xml:space="preserve"> o</w:t>
      </w:r>
      <w:r w:rsidR="00504FE5">
        <w:t> </w:t>
      </w:r>
      <w:r w:rsidR="00EE79DD" w:rsidRPr="00EE79DD">
        <w:t>przygotowywanym doprowadzeniu cudzoziemca do granicy albo do portu lotniczego albo morskiego państwa, do którego zostaje doprowadzony, oraz sposób</w:t>
      </w:r>
      <w:r w:rsidR="00504FE5" w:rsidRPr="00EE79DD">
        <w:t xml:space="preserve"> i</w:t>
      </w:r>
      <w:r w:rsidR="00504FE5">
        <w:t> </w:t>
      </w:r>
      <w:r w:rsidR="00EE79DD" w:rsidRPr="00EE79DD">
        <w:t>termin potwierdzania jego udziału</w:t>
      </w:r>
      <w:r w:rsidR="00504FE5" w:rsidRPr="00EE79DD">
        <w:t xml:space="preserve"> w</w:t>
      </w:r>
      <w:r w:rsidR="00504FE5">
        <w:t> </w:t>
      </w:r>
      <w:r w:rsidR="00EE79DD" w:rsidRPr="00EE79DD">
        <w:t>doprowadzeniu, uwzględniając konieczność zapewnienia sprawnej organizacji doprowadzenia oraz wymiany informacji w tym zakresie.</w:t>
      </w:r>
      <w:r w:rsidRPr="00F02D32">
        <w:t>”</w:t>
      </w:r>
      <w:r w:rsidR="00F82C56">
        <w:t>;</w:t>
      </w:r>
    </w:p>
    <w:p w:rsidR="001107E1" w:rsidRPr="004139A1" w:rsidRDefault="00AA3726" w:rsidP="001107E1">
      <w:pPr>
        <w:pStyle w:val="PKTpunkt"/>
      </w:pPr>
      <w:r>
        <w:t>46</w:t>
      </w:r>
      <w:r w:rsidR="001107E1">
        <w:t>)</w:t>
      </w:r>
      <w:r w:rsidR="001107E1">
        <w:tab/>
      </w:r>
      <w:r w:rsidR="001107E1" w:rsidRPr="00C75ACC">
        <w:t xml:space="preserve">art. 334 otrzymuje </w:t>
      </w:r>
      <w:r w:rsidR="001107E1" w:rsidRPr="004139A1">
        <w:t>brzmienie:</w:t>
      </w:r>
    </w:p>
    <w:p w:rsidR="008F6F0A" w:rsidRPr="008F6F0A" w:rsidRDefault="001107E1" w:rsidP="008F6F0A">
      <w:pPr>
        <w:pStyle w:val="ZARTzmartartykuempunktem"/>
      </w:pPr>
      <w:r w:rsidRPr="004139A1">
        <w:lastRenderedPageBreak/>
        <w:t xml:space="preserve">„Art. 334. </w:t>
      </w:r>
      <w:r w:rsidR="008F6F0A" w:rsidRPr="008F6F0A">
        <w:t>1. Komendant Główny Straży Granicznej organizuje cudzoziemcowi pomoc</w:t>
      </w:r>
      <w:r w:rsidR="00C20037" w:rsidRPr="008F6F0A">
        <w:t xml:space="preserve"> w</w:t>
      </w:r>
      <w:r w:rsidR="00C20037">
        <w:t> </w:t>
      </w:r>
      <w:r w:rsidR="008F6F0A" w:rsidRPr="008F6F0A">
        <w:t>dobrowolnym powrocie.</w:t>
      </w:r>
    </w:p>
    <w:p w:rsidR="008F6F0A" w:rsidRPr="008F6F0A" w:rsidRDefault="008F6F0A" w:rsidP="008F6F0A">
      <w:pPr>
        <w:pStyle w:val="ZUSTzmustartykuempunktem"/>
      </w:pPr>
      <w:r w:rsidRPr="008F6F0A">
        <w:t>2. Pomoc</w:t>
      </w:r>
      <w:r w:rsidR="00C20037" w:rsidRPr="008F6F0A">
        <w:t xml:space="preserve"> w</w:t>
      </w:r>
      <w:r w:rsidR="00C20037">
        <w:t> </w:t>
      </w:r>
      <w:r w:rsidRPr="008F6F0A">
        <w:t>dobrowolnym powrocie może być udzielona cudzoziemcowi:</w:t>
      </w:r>
    </w:p>
    <w:p w:rsidR="008F6F0A" w:rsidRPr="008F6F0A" w:rsidRDefault="008F6F0A" w:rsidP="008F6F0A">
      <w:pPr>
        <w:pStyle w:val="ZPKTzmpktartykuempunktem"/>
      </w:pPr>
      <w:r>
        <w:t>1)</w:t>
      </w:r>
      <w:r>
        <w:tab/>
      </w:r>
      <w:r w:rsidRPr="008F6F0A">
        <w:t>któremu wydano decyzję</w:t>
      </w:r>
      <w:r w:rsidR="00C20037" w:rsidRPr="008F6F0A">
        <w:t xml:space="preserve"> o</w:t>
      </w:r>
      <w:r w:rsidR="00C20037">
        <w:t> </w:t>
      </w:r>
      <w:r w:rsidRPr="008F6F0A">
        <w:t>zobowiązaniu cudzoziemca do powrotu</w:t>
      </w:r>
      <w:r w:rsidR="00C20037" w:rsidRPr="008F6F0A">
        <w:t xml:space="preserve"> z</w:t>
      </w:r>
      <w:r w:rsidR="00C20037">
        <w:t> </w:t>
      </w:r>
      <w:r w:rsidRPr="008F6F0A">
        <w:t xml:space="preserve">określeniem terminu dobrowolnego </w:t>
      </w:r>
      <w:r w:rsidR="00FB60EA">
        <w:t>wyjazdu</w:t>
      </w:r>
      <w:r w:rsidRPr="008F6F0A">
        <w:t>, lub</w:t>
      </w:r>
    </w:p>
    <w:p w:rsidR="008F6F0A" w:rsidRPr="008F6F0A" w:rsidRDefault="008F6F0A" w:rsidP="008F6F0A">
      <w:pPr>
        <w:pStyle w:val="ZPKTzmpktartykuempunktem"/>
      </w:pPr>
      <w:r>
        <w:t>2)</w:t>
      </w:r>
      <w:r>
        <w:tab/>
      </w:r>
      <w:r w:rsidRPr="008F6F0A">
        <w:t>któremu wydano decyzję</w:t>
      </w:r>
      <w:r w:rsidR="00C20037" w:rsidRPr="008F6F0A">
        <w:t xml:space="preserve"> o</w:t>
      </w:r>
      <w:r w:rsidR="00C20037">
        <w:t> </w:t>
      </w:r>
      <w:r w:rsidRPr="008F6F0A">
        <w:t>zobowiązaniu cudzoziemca do powrotu podlegającą przymusowemu wykonaniu, który:</w:t>
      </w:r>
    </w:p>
    <w:p w:rsidR="008F6F0A" w:rsidRPr="008F6F0A" w:rsidRDefault="008F6F0A" w:rsidP="008F6F0A">
      <w:pPr>
        <w:pStyle w:val="ZLITwPKTzmlitwpktartykuempunktem"/>
      </w:pPr>
      <w:r w:rsidRPr="008F6F0A">
        <w:t>a)</w:t>
      </w:r>
      <w:r w:rsidRPr="008F6F0A">
        <w:tab/>
        <w:t>z powodu okoliczności,</w:t>
      </w:r>
      <w:r w:rsidR="00C20037" w:rsidRPr="008F6F0A">
        <w:t xml:space="preserve"> o</w:t>
      </w:r>
      <w:r w:rsidR="00C20037">
        <w:t> </w:t>
      </w:r>
      <w:r w:rsidRPr="008F6F0A">
        <w:t>których mowa</w:t>
      </w:r>
      <w:r w:rsidR="007942BF" w:rsidRPr="008F6F0A">
        <w:t xml:space="preserve"> w</w:t>
      </w:r>
      <w:r w:rsidR="007942BF">
        <w:t> art. </w:t>
      </w:r>
      <w:r w:rsidRPr="008F6F0A">
        <w:t>400, nie został umieszczony</w:t>
      </w:r>
      <w:r w:rsidR="00C20037" w:rsidRPr="008F6F0A">
        <w:t xml:space="preserve"> w</w:t>
      </w:r>
      <w:r w:rsidR="00C20037">
        <w:t> </w:t>
      </w:r>
      <w:r w:rsidRPr="008F6F0A">
        <w:t>strzeżonym ośrodku,</w:t>
      </w:r>
    </w:p>
    <w:p w:rsidR="008F6F0A" w:rsidRPr="008F6F0A" w:rsidRDefault="008F6F0A" w:rsidP="008F6F0A">
      <w:pPr>
        <w:pStyle w:val="ZLITwPKTzmlitwpktartykuempunktem"/>
      </w:pPr>
      <w:r w:rsidRPr="008F6F0A">
        <w:t>b)</w:t>
      </w:r>
      <w:r w:rsidRPr="008F6F0A">
        <w:tab/>
        <w:t>w przypadku,</w:t>
      </w:r>
      <w:r w:rsidR="00C20037" w:rsidRPr="008F6F0A">
        <w:t xml:space="preserve"> o</w:t>
      </w:r>
      <w:r w:rsidR="00C20037">
        <w:t> </w:t>
      </w:r>
      <w:r w:rsidRPr="008F6F0A">
        <w:t>którym mowa</w:t>
      </w:r>
      <w:r w:rsidR="007942BF" w:rsidRPr="008F6F0A">
        <w:t xml:space="preserve"> w</w:t>
      </w:r>
      <w:r w:rsidR="007942BF">
        <w:t> art. </w:t>
      </w:r>
      <w:r w:rsidRPr="008F6F0A">
        <w:t>40</w:t>
      </w:r>
      <w:r w:rsidR="007942BF" w:rsidRPr="008F6F0A">
        <w:t>6</w:t>
      </w:r>
      <w:r w:rsidR="007942BF">
        <w:t xml:space="preserve"> ust. </w:t>
      </w:r>
      <w:r w:rsidR="007942BF" w:rsidRPr="008F6F0A">
        <w:t>1</w:t>
      </w:r>
      <w:r w:rsidR="007942BF">
        <w:t xml:space="preserve"> pkt </w:t>
      </w:r>
      <w:r w:rsidR="007942BF" w:rsidRPr="008F6F0A">
        <w:t>2</w:t>
      </w:r>
      <w:r w:rsidR="007942BF">
        <w:t xml:space="preserve"> i </w:t>
      </w:r>
      <w:r w:rsidRPr="008F6F0A">
        <w:t>3, został zwolniony ze strzeżonego ośrodka, lub</w:t>
      </w:r>
    </w:p>
    <w:p w:rsidR="008F6F0A" w:rsidRPr="008F6F0A" w:rsidRDefault="008F6F0A" w:rsidP="008F6F0A">
      <w:pPr>
        <w:pStyle w:val="ZPKTzmpktartykuempunktem"/>
      </w:pPr>
      <w:r>
        <w:t>3)</w:t>
      </w:r>
      <w:r>
        <w:tab/>
      </w:r>
      <w:r w:rsidRPr="008F6F0A">
        <w:t>któremu wydano decyzję</w:t>
      </w:r>
      <w:r w:rsidR="00C20037" w:rsidRPr="008F6F0A">
        <w:t xml:space="preserve"> o</w:t>
      </w:r>
      <w:r w:rsidR="00C20037">
        <w:t> </w:t>
      </w:r>
      <w:r w:rsidRPr="008F6F0A">
        <w:t xml:space="preserve">odmowie nadania statusu uchodźcy lub udzielenia ochrony uzupełniającej, </w:t>
      </w:r>
      <w:r w:rsidR="00900784">
        <w:t>lub decyzję</w:t>
      </w:r>
      <w:r w:rsidR="00F739EC">
        <w:t xml:space="preserve"> o </w:t>
      </w:r>
      <w:r w:rsidR="00900784">
        <w:t xml:space="preserve">uznaniu wniosku </w:t>
      </w:r>
      <w:r w:rsidR="00900784" w:rsidRPr="00FB5C04">
        <w:t>o</w:t>
      </w:r>
      <w:r w:rsidR="00900784">
        <w:t> </w:t>
      </w:r>
      <w:r w:rsidR="00900784" w:rsidRPr="00FB5C04">
        <w:t xml:space="preserve">udzielenie ochrony </w:t>
      </w:r>
      <w:r w:rsidR="00900784" w:rsidRPr="008F6F0A">
        <w:t>międzynarodowej</w:t>
      </w:r>
      <w:r w:rsidR="00900784" w:rsidRPr="00FB5C04">
        <w:t xml:space="preserve"> </w:t>
      </w:r>
      <w:r w:rsidR="00900784">
        <w:t xml:space="preserve">za niedopuszczalny, </w:t>
      </w:r>
      <w:r w:rsidRPr="008F6F0A">
        <w:t>lub</w:t>
      </w:r>
    </w:p>
    <w:p w:rsidR="008F6F0A" w:rsidRPr="008F6F0A" w:rsidRDefault="008F6F0A" w:rsidP="008F6F0A">
      <w:pPr>
        <w:pStyle w:val="ZPKTzmpktartykuempunktem"/>
      </w:pPr>
      <w:r>
        <w:t>4)</w:t>
      </w:r>
      <w:r>
        <w:tab/>
      </w:r>
      <w:r w:rsidRPr="008F6F0A">
        <w:t>któremu wydano decyzję</w:t>
      </w:r>
      <w:r w:rsidR="00C20037" w:rsidRPr="008F6F0A">
        <w:t xml:space="preserve"> o</w:t>
      </w:r>
      <w:r w:rsidR="00C20037">
        <w:t> </w:t>
      </w:r>
      <w:r w:rsidRPr="008F6F0A">
        <w:t>umorzeniu postępowania</w:t>
      </w:r>
      <w:r w:rsidR="00C20037" w:rsidRPr="008F6F0A">
        <w:t xml:space="preserve"> w</w:t>
      </w:r>
      <w:r w:rsidR="00C20037">
        <w:t> </w:t>
      </w:r>
      <w:r w:rsidRPr="008F6F0A">
        <w:t>sprawie udzielenia ochrony międzynarodowej, lub</w:t>
      </w:r>
    </w:p>
    <w:p w:rsidR="00FB5C04" w:rsidRDefault="008F6F0A" w:rsidP="008F6F0A">
      <w:pPr>
        <w:pStyle w:val="ZPKTzmpktartykuempunktem"/>
      </w:pPr>
      <w:r>
        <w:t>5)</w:t>
      </w:r>
      <w:r>
        <w:tab/>
      </w:r>
      <w:r w:rsidR="00FB5C04" w:rsidRPr="00FB5C04">
        <w:t>którego wniosek</w:t>
      </w:r>
      <w:r w:rsidR="002E712B" w:rsidRPr="00FB5C04">
        <w:t xml:space="preserve"> o</w:t>
      </w:r>
      <w:r w:rsidR="002E712B">
        <w:t> </w:t>
      </w:r>
      <w:r w:rsidR="00FB5C04" w:rsidRPr="00FB5C04">
        <w:t xml:space="preserve">udzielenie ochrony </w:t>
      </w:r>
      <w:r w:rsidR="00140FD4" w:rsidRPr="008F6F0A">
        <w:t>międzynarodowej</w:t>
      </w:r>
      <w:r w:rsidR="00140FD4" w:rsidRPr="00FB5C04">
        <w:t xml:space="preserve"> </w:t>
      </w:r>
      <w:r w:rsidR="00FB5C04" w:rsidRPr="00FB5C04">
        <w:t>ze względów formalnych został pozostawiony bez rozpoznania, lub</w:t>
      </w:r>
    </w:p>
    <w:p w:rsidR="008F6F0A" w:rsidRPr="008F6F0A" w:rsidRDefault="00FB5C04" w:rsidP="008F6F0A">
      <w:pPr>
        <w:pStyle w:val="ZPKTzmpktartykuempunktem"/>
      </w:pPr>
      <w:r>
        <w:t>6)</w:t>
      </w:r>
      <w:r>
        <w:tab/>
      </w:r>
      <w:r w:rsidR="008F6F0A" w:rsidRPr="008F6F0A">
        <w:t>przebywającemu na terytorium Rzeczypospolitej Polskiej na podstawie zaświadczenia,</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170, lub na podstawie zezwolenia na pobyt czasowy,</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176.</w:t>
      </w:r>
    </w:p>
    <w:p w:rsidR="008F6F0A" w:rsidRPr="008F6F0A" w:rsidRDefault="008F6F0A" w:rsidP="008F6F0A">
      <w:pPr>
        <w:pStyle w:val="ZUSTzmustartykuempunktem"/>
      </w:pPr>
      <w:r w:rsidRPr="008F6F0A">
        <w:t>3. Pomocy</w:t>
      </w:r>
      <w:r w:rsidR="00C20037" w:rsidRPr="008F6F0A">
        <w:t xml:space="preserve"> w</w:t>
      </w:r>
      <w:r w:rsidR="00C20037">
        <w:t> </w:t>
      </w:r>
      <w:r w:rsidRPr="008F6F0A">
        <w:t>dobrowolnym powrocie udziela się na wniosek cudzoziemca.</w:t>
      </w:r>
    </w:p>
    <w:p w:rsidR="008F6F0A" w:rsidRPr="008F6F0A" w:rsidRDefault="008F6F0A" w:rsidP="008F6F0A">
      <w:pPr>
        <w:pStyle w:val="ZUSTzmustartykuempunktem"/>
      </w:pPr>
      <w:r w:rsidRPr="008F6F0A">
        <w:t>4. Cudzoziemiec składa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do Komendanta Głównego Straży Granicznej za pośrednictwem:</w:t>
      </w:r>
    </w:p>
    <w:p w:rsidR="008F6F0A" w:rsidRPr="008F6F0A" w:rsidRDefault="008F6F0A" w:rsidP="00C75ACC">
      <w:pPr>
        <w:pStyle w:val="ZPKTzmpktartykuempunktem"/>
      </w:pPr>
      <w:r>
        <w:t>1)</w:t>
      </w:r>
      <w:r>
        <w:tab/>
      </w:r>
      <w:r w:rsidRPr="008F6F0A">
        <w:t>komendanta oddziału Straży Granicznej lub komendanta placówki Straży Granicznej;</w:t>
      </w:r>
    </w:p>
    <w:p w:rsidR="008F6F0A" w:rsidRPr="008F6F0A" w:rsidRDefault="008F6F0A" w:rsidP="00C75ACC">
      <w:pPr>
        <w:pStyle w:val="ZPKTzmpktartykuempunktem"/>
      </w:pPr>
      <w:r>
        <w:t>2)</w:t>
      </w:r>
      <w:r>
        <w:tab/>
      </w:r>
      <w:r w:rsidRPr="008F6F0A">
        <w:t>Szefa Urzędu –</w:t>
      </w:r>
      <w:r w:rsidR="00C20037" w:rsidRPr="008F6F0A">
        <w:t xml:space="preserve"> w</w:t>
      </w:r>
      <w:r w:rsidR="00C20037">
        <w:t> </w:t>
      </w:r>
      <w:r w:rsidRPr="008F6F0A">
        <w:t>przypadku,</w:t>
      </w:r>
      <w:r w:rsidR="00C20037" w:rsidRPr="008F6F0A">
        <w:t xml:space="preserve"> o</w:t>
      </w:r>
      <w:r w:rsidR="00C20037">
        <w:t> </w:t>
      </w:r>
      <w:r w:rsidRPr="008F6F0A">
        <w:t>którym mowa</w:t>
      </w:r>
      <w:r w:rsidR="007942BF" w:rsidRPr="008F6F0A">
        <w:t xml:space="preserve"> w</w:t>
      </w:r>
      <w:r w:rsidR="007942BF">
        <w:t> ust. </w:t>
      </w:r>
      <w:r w:rsidR="007942BF" w:rsidRPr="008F6F0A">
        <w:t>2</w:t>
      </w:r>
      <w:r w:rsidR="007942BF">
        <w:t xml:space="preserve"> pkt </w:t>
      </w:r>
      <w:r w:rsidR="007942BF" w:rsidRPr="008F6F0A">
        <w:t>3</w:t>
      </w:r>
      <w:r w:rsidR="007942BF">
        <w:t xml:space="preserve"> i </w:t>
      </w:r>
      <w:r w:rsidRPr="008F6F0A">
        <w:t>4, jeżeli cudzoziemiec korzysta</w:t>
      </w:r>
      <w:r w:rsidR="00C20037" w:rsidRPr="008F6F0A">
        <w:t xml:space="preserve"> z</w:t>
      </w:r>
      <w:r w:rsidR="00C20037">
        <w:t> </w:t>
      </w:r>
      <w:r w:rsidRPr="008F6F0A">
        <w:t>pomocy,</w:t>
      </w:r>
      <w:r w:rsidR="00C20037" w:rsidRPr="008F6F0A">
        <w:t xml:space="preserve"> o</w:t>
      </w:r>
      <w:r w:rsidR="00C20037">
        <w:t> </w:t>
      </w:r>
      <w:r w:rsidRPr="008F6F0A">
        <w:t>której mowa</w:t>
      </w:r>
      <w:r w:rsidR="007942BF" w:rsidRPr="008F6F0A">
        <w:t xml:space="preserve"> w</w:t>
      </w:r>
      <w:r w:rsidR="007942BF">
        <w:t> art. </w:t>
      </w:r>
      <w:r w:rsidRPr="008F6F0A">
        <w:t>7</w:t>
      </w:r>
      <w:r w:rsidR="00C20037" w:rsidRPr="008F6F0A">
        <w:t>0</w:t>
      </w:r>
      <w:r w:rsidR="00C20037">
        <w:t> </w:t>
      </w:r>
      <w:r w:rsidRPr="008F6F0A">
        <w:t>ustawy</w:t>
      </w:r>
      <w:r w:rsidR="00C20037" w:rsidRPr="008F6F0A">
        <w:t xml:space="preserve"> z</w:t>
      </w:r>
      <w:r w:rsidR="00C20037">
        <w:t> </w:t>
      </w:r>
      <w:r w:rsidRPr="008F6F0A">
        <w:t>dnia 1</w:t>
      </w:r>
      <w:r w:rsidR="00C20037" w:rsidRPr="008F6F0A">
        <w:t>3</w:t>
      </w:r>
      <w:r w:rsidR="00C20037">
        <w:t> </w:t>
      </w:r>
      <w:r w:rsidRPr="008F6F0A">
        <w:t>czerwca 200</w:t>
      </w:r>
      <w:r w:rsidR="00C20037" w:rsidRPr="008F6F0A">
        <w:t>3</w:t>
      </w:r>
      <w:r w:rsidR="00C20037">
        <w:t> </w:t>
      </w:r>
      <w:r w:rsidRPr="008F6F0A">
        <w:t>r.</w:t>
      </w:r>
      <w:r w:rsidR="00C20037" w:rsidRPr="008F6F0A">
        <w:t xml:space="preserve"> o</w:t>
      </w:r>
      <w:r w:rsidR="00C20037">
        <w:t> </w:t>
      </w:r>
      <w:r w:rsidRPr="008F6F0A">
        <w:t>udzielaniu cudzoziemcom ochrony na terytorium Rzeczypospolitej Polskiej;</w:t>
      </w:r>
    </w:p>
    <w:p w:rsidR="008F6F0A" w:rsidRPr="008F6F0A" w:rsidRDefault="008F6F0A" w:rsidP="00C75ACC">
      <w:pPr>
        <w:pStyle w:val="ZPKTzmpktartykuempunktem"/>
      </w:pPr>
      <w:r>
        <w:t>3)</w:t>
      </w:r>
      <w:r>
        <w:tab/>
      </w:r>
      <w:r w:rsidRPr="008F6F0A">
        <w:t>podmiotu,</w:t>
      </w:r>
      <w:r w:rsidR="00C20037" w:rsidRPr="008F6F0A">
        <w:t xml:space="preserve"> o</w:t>
      </w:r>
      <w:r w:rsidR="00C20037">
        <w:t> </w:t>
      </w:r>
      <w:r w:rsidRPr="008F6F0A">
        <w:t>którym mowa</w:t>
      </w:r>
      <w:r w:rsidR="007942BF" w:rsidRPr="008F6F0A">
        <w:t xml:space="preserve"> w</w:t>
      </w:r>
      <w:r w:rsidR="007942BF">
        <w:t> ust. </w:t>
      </w:r>
      <w:r w:rsidRPr="008F6F0A">
        <w:t>8.</w:t>
      </w:r>
    </w:p>
    <w:p w:rsidR="008F6F0A" w:rsidRPr="008F6F0A" w:rsidRDefault="008F6F0A" w:rsidP="008F6F0A">
      <w:pPr>
        <w:pStyle w:val="ZUSTzmustartykuempunktem"/>
      </w:pPr>
      <w:r w:rsidRPr="008F6F0A">
        <w:t>5.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składa się nie później niż:</w:t>
      </w:r>
    </w:p>
    <w:p w:rsidR="005B3716" w:rsidRDefault="008F6F0A" w:rsidP="00504FE5">
      <w:pPr>
        <w:pStyle w:val="ZPKTzmpktartykuempunktem"/>
      </w:pPr>
      <w:r>
        <w:lastRenderedPageBreak/>
        <w:t>1)</w:t>
      </w:r>
      <w:r>
        <w:tab/>
      </w:r>
      <w:r w:rsidRPr="008F6F0A">
        <w:t>przed upływem terminu</w:t>
      </w:r>
      <w:r w:rsidR="005B3716">
        <w:t xml:space="preserve"> </w:t>
      </w:r>
      <w:r w:rsidR="00F33122" w:rsidRPr="008F6F0A">
        <w:t xml:space="preserve">dobrowolnego </w:t>
      </w:r>
      <w:r w:rsidR="00F33122">
        <w:t>wyjazdu</w:t>
      </w:r>
      <w:r w:rsidR="00F33122" w:rsidRPr="008F6F0A">
        <w:t xml:space="preserve"> </w:t>
      </w:r>
      <w:r w:rsidRPr="008F6F0A">
        <w:t>określonego</w:t>
      </w:r>
      <w:r w:rsidR="00C20037" w:rsidRPr="008F6F0A">
        <w:t xml:space="preserve"> w</w:t>
      </w:r>
      <w:r w:rsidR="00C20037">
        <w:t> </w:t>
      </w:r>
      <w:r w:rsidRPr="008F6F0A">
        <w:t>decyzji</w:t>
      </w:r>
      <w:r w:rsidR="00C20037" w:rsidRPr="008F6F0A">
        <w:t xml:space="preserve"> o</w:t>
      </w:r>
      <w:r w:rsidR="00C20037">
        <w:t> </w:t>
      </w:r>
      <w:r w:rsidRPr="008F6F0A">
        <w:t>zobowiązaniu cudzoziemca do powrotu</w:t>
      </w:r>
      <w:r w:rsidR="005B3716">
        <w:t>;</w:t>
      </w:r>
    </w:p>
    <w:p w:rsidR="008F6F0A" w:rsidRPr="008F6F0A" w:rsidRDefault="005B3716" w:rsidP="00504FE5">
      <w:pPr>
        <w:pStyle w:val="ZPKTzmpktartykuempunktem"/>
      </w:pPr>
      <w:r>
        <w:t>2)</w:t>
      </w:r>
      <w:r>
        <w:tab/>
        <w:t xml:space="preserve">w terminie </w:t>
      </w:r>
      <w:r w:rsidR="00504FE5">
        <w:t>7 </w:t>
      </w:r>
      <w:r>
        <w:t>dni przed upływem terminu,</w:t>
      </w:r>
      <w:r w:rsidR="00504FE5">
        <w:t xml:space="preserve"> </w:t>
      </w:r>
      <w:r w:rsidR="00504FE5" w:rsidRPr="008F6F0A">
        <w:t>o</w:t>
      </w:r>
      <w:r w:rsidR="00504FE5">
        <w:t> </w:t>
      </w:r>
      <w:r w:rsidR="008F6F0A" w:rsidRPr="008F6F0A">
        <w:t>którym mowa</w:t>
      </w:r>
      <w:r w:rsidR="007942BF" w:rsidRPr="008F6F0A">
        <w:t xml:space="preserve"> w</w:t>
      </w:r>
      <w:r w:rsidR="007942BF">
        <w:t> art. </w:t>
      </w:r>
      <w:r w:rsidR="008F6F0A" w:rsidRPr="008F6F0A">
        <w:t>29</w:t>
      </w:r>
      <w:r w:rsidR="007942BF" w:rsidRPr="008F6F0A">
        <w:t>9</w:t>
      </w:r>
      <w:r w:rsidR="007942BF">
        <w:t xml:space="preserve"> ust. </w:t>
      </w:r>
      <w:r w:rsidR="007942BF" w:rsidRPr="008F6F0A">
        <w:t>6</w:t>
      </w:r>
      <w:r w:rsidR="007942BF">
        <w:t xml:space="preserve"> pkt </w:t>
      </w:r>
      <w:r w:rsidR="007942BF" w:rsidRPr="008F6F0A">
        <w:t>1</w:t>
      </w:r>
      <w:r w:rsidR="007942BF">
        <w:t xml:space="preserve"> lit. </w:t>
      </w:r>
      <w:r w:rsidR="008F6F0A" w:rsidRPr="008F6F0A">
        <w:t>b;</w:t>
      </w:r>
    </w:p>
    <w:p w:rsidR="008D1EAF" w:rsidRDefault="005B3716" w:rsidP="00C75ACC">
      <w:pPr>
        <w:pStyle w:val="ZPKTzmpktartykuempunktem"/>
      </w:pPr>
      <w:r>
        <w:t>3</w:t>
      </w:r>
      <w:r w:rsidR="008F6F0A">
        <w:t>)</w:t>
      </w:r>
      <w:r w:rsidR="008F6F0A">
        <w:tab/>
      </w:r>
      <w:r>
        <w:t xml:space="preserve">w terminie </w:t>
      </w:r>
      <w:r w:rsidR="00C20037" w:rsidRPr="008F6F0A">
        <w:t>5</w:t>
      </w:r>
      <w:r w:rsidR="00C20037">
        <w:t> </w:t>
      </w:r>
      <w:r w:rsidR="008F6F0A" w:rsidRPr="008F6F0A">
        <w:t>dni od dnia</w:t>
      </w:r>
      <w:r w:rsidR="008D1EAF">
        <w:t>:</w:t>
      </w:r>
    </w:p>
    <w:p w:rsidR="0052299F" w:rsidRPr="000818D3" w:rsidRDefault="008D1EAF" w:rsidP="002E712B">
      <w:pPr>
        <w:pStyle w:val="ZLITwPKTzmlitwpktartykuempunktem"/>
      </w:pPr>
      <w:r>
        <w:t>a)</w:t>
      </w:r>
      <w:r>
        <w:tab/>
      </w:r>
      <w:r w:rsidR="00C20037" w:rsidRPr="008F6F0A">
        <w:t>w</w:t>
      </w:r>
      <w:r w:rsidR="00C20037">
        <w:t> </w:t>
      </w:r>
      <w:r w:rsidR="008F6F0A" w:rsidRPr="008F6F0A">
        <w:t xml:space="preserve">którym </w:t>
      </w:r>
      <w:r w:rsidR="008F6F0A" w:rsidRPr="008D1EAF">
        <w:t>decyzja</w:t>
      </w:r>
      <w:r w:rsidR="00C20037" w:rsidRPr="008D1EAF">
        <w:t xml:space="preserve"> o </w:t>
      </w:r>
      <w:r w:rsidR="008F6F0A" w:rsidRPr="008D1EAF">
        <w:t>umorzeniu postępowania</w:t>
      </w:r>
      <w:r w:rsidR="00C20037" w:rsidRPr="008D1EAF">
        <w:t xml:space="preserve"> w </w:t>
      </w:r>
      <w:r w:rsidR="008F6F0A" w:rsidRPr="000818D3">
        <w:t>sprawie udzielenia ochrony międzynarodowej stała się ostateczna</w:t>
      </w:r>
      <w:r w:rsidRPr="000818D3">
        <w:t>,</w:t>
      </w:r>
    </w:p>
    <w:p w:rsidR="008F6F0A" w:rsidRPr="008F6F0A" w:rsidRDefault="008D1EAF" w:rsidP="002E712B">
      <w:pPr>
        <w:pStyle w:val="ZLITwPKTzmlitwpktartykuempunktem"/>
      </w:pPr>
      <w:r w:rsidRPr="008D1EAF">
        <w:t>b</w:t>
      </w:r>
      <w:r w:rsidR="0052299F" w:rsidRPr="008D1EAF">
        <w:t>)</w:t>
      </w:r>
      <w:r w:rsidR="0052299F" w:rsidRPr="008D1EAF">
        <w:tab/>
        <w:t>doręczenia zawiadomienia</w:t>
      </w:r>
      <w:r w:rsidR="002E712B" w:rsidRPr="0052299F">
        <w:t xml:space="preserve"> o</w:t>
      </w:r>
      <w:r w:rsidR="002E712B">
        <w:t> </w:t>
      </w:r>
      <w:r w:rsidR="0052299F" w:rsidRPr="0052299F">
        <w:t>pozostawieniu wniosku</w:t>
      </w:r>
      <w:r w:rsidR="002E712B" w:rsidRPr="0052299F">
        <w:t xml:space="preserve"> o</w:t>
      </w:r>
      <w:r w:rsidR="002E712B">
        <w:t> </w:t>
      </w:r>
      <w:r w:rsidR="0052299F" w:rsidRPr="0052299F">
        <w:t>udzielenie ochrony międzynarodowej bez rozpoznania</w:t>
      </w:r>
      <w:r w:rsidR="008F6F0A" w:rsidRPr="008F6F0A">
        <w:t>.</w:t>
      </w:r>
    </w:p>
    <w:p w:rsidR="008F6F0A" w:rsidRPr="008F6F0A" w:rsidRDefault="008F6F0A" w:rsidP="008F6F0A">
      <w:pPr>
        <w:pStyle w:val="ZUSTzmustartykuempunktem"/>
      </w:pPr>
      <w:r w:rsidRPr="008F6F0A">
        <w:t>6.</w:t>
      </w:r>
      <w:r w:rsidR="00C20037" w:rsidRPr="008F6F0A">
        <w:t xml:space="preserve"> W</w:t>
      </w:r>
      <w:r w:rsidR="00C20037">
        <w:t> </w:t>
      </w:r>
      <w:r w:rsidRPr="008F6F0A">
        <w:t>przypadku niezachowania przez cudzoziemca terminu,</w:t>
      </w:r>
      <w:r w:rsidR="00C20037" w:rsidRPr="008F6F0A">
        <w:t xml:space="preserve"> o</w:t>
      </w:r>
      <w:r w:rsidR="00C20037">
        <w:t> </w:t>
      </w:r>
      <w:r w:rsidRPr="008F6F0A">
        <w:t>którym mowa</w:t>
      </w:r>
      <w:r w:rsidR="007942BF" w:rsidRPr="008F6F0A">
        <w:t xml:space="preserve"> w</w:t>
      </w:r>
      <w:r w:rsidR="007942BF">
        <w:t> ust. </w:t>
      </w:r>
      <w:r w:rsidRPr="008F6F0A">
        <w:t>5, Komendant Główny Straży Granicznej pozostawia wniosek</w:t>
      </w:r>
      <w:r w:rsidR="00C20037" w:rsidRPr="008F6F0A">
        <w:t xml:space="preserve"> o</w:t>
      </w:r>
      <w:r w:rsidR="00C20037">
        <w:t> </w:t>
      </w:r>
      <w:r w:rsidRPr="008F6F0A">
        <w:t>udzielenie pomocy w dobrowolnym powrocie bez rozpoznania.</w:t>
      </w:r>
    </w:p>
    <w:p w:rsidR="008F6F0A" w:rsidRPr="008F6F0A" w:rsidRDefault="008F6F0A" w:rsidP="008F6F0A">
      <w:pPr>
        <w:pStyle w:val="ZUSTzmustartykuempunktem"/>
      </w:pPr>
      <w:r w:rsidRPr="008F6F0A">
        <w:t>7. Szef Urzędu, komendant oddziału Straży Granicznej, komendant placówki Straży Granicznej lub podmiot,</w:t>
      </w:r>
      <w:r w:rsidR="00C20037" w:rsidRPr="008F6F0A">
        <w:t xml:space="preserve"> o</w:t>
      </w:r>
      <w:r w:rsidR="00C20037">
        <w:t> </w:t>
      </w:r>
      <w:r w:rsidRPr="008F6F0A">
        <w:t>którym mowa</w:t>
      </w:r>
      <w:r w:rsidR="007942BF" w:rsidRPr="008F6F0A">
        <w:t xml:space="preserve"> w</w:t>
      </w:r>
      <w:r w:rsidR="007942BF">
        <w:t> ust. </w:t>
      </w:r>
      <w:r w:rsidRPr="008F6F0A">
        <w:t>8, nie później niż</w:t>
      </w:r>
      <w:r w:rsidR="00C20037" w:rsidRPr="008F6F0A">
        <w:t xml:space="preserve"> w</w:t>
      </w:r>
      <w:r w:rsidR="00C20037">
        <w:t> </w:t>
      </w:r>
      <w:r w:rsidRPr="008F6F0A">
        <w:t>terminie 2</w:t>
      </w:r>
      <w:r w:rsidR="00C20037" w:rsidRPr="008F6F0A">
        <w:t>4</w:t>
      </w:r>
      <w:r w:rsidR="00C20037">
        <w:t> </w:t>
      </w:r>
      <w:r w:rsidRPr="008F6F0A">
        <w:t>godzin przekazuje wniosek</w:t>
      </w:r>
      <w:r w:rsidR="00C20037" w:rsidRPr="008F6F0A">
        <w:t xml:space="preserve"> o</w:t>
      </w:r>
      <w:r w:rsidR="00C20037">
        <w:t> </w:t>
      </w:r>
      <w:r w:rsidRPr="008F6F0A">
        <w:t>udzielenie pomocy</w:t>
      </w:r>
      <w:r w:rsidR="00C20037" w:rsidRPr="008F6F0A">
        <w:t xml:space="preserve"> w</w:t>
      </w:r>
      <w:r w:rsidR="00C20037">
        <w:t> </w:t>
      </w:r>
      <w:r w:rsidRPr="008F6F0A">
        <w:t>dobrowolnym powrocie Komendantowi Głównemu Straży Granicznej.</w:t>
      </w:r>
    </w:p>
    <w:p w:rsidR="008F6F0A" w:rsidRPr="008F6F0A" w:rsidRDefault="008F6F0A" w:rsidP="008F6F0A">
      <w:pPr>
        <w:pStyle w:val="ZUSTzmustartykuempunktem"/>
      </w:pPr>
      <w:r w:rsidRPr="008F6F0A">
        <w:t>8. Komendant Główny Straży Granicznej może zlecić organizację dobrowolnych powrotów podmiotowi, do którego statutowych obowiązków należy organizacja dobrowolnych powrotów.</w:t>
      </w:r>
    </w:p>
    <w:p w:rsidR="008F6F0A" w:rsidRPr="008F6F0A" w:rsidRDefault="008F6F0A" w:rsidP="008F6F0A">
      <w:pPr>
        <w:pStyle w:val="ZUSTzmustartykuempunktem"/>
      </w:pPr>
      <w:r w:rsidRPr="008F6F0A">
        <w:t>9. Podmiot,</w:t>
      </w:r>
      <w:r w:rsidR="00C20037" w:rsidRPr="008F6F0A">
        <w:t xml:space="preserve"> o</w:t>
      </w:r>
      <w:r w:rsidR="00C20037">
        <w:t> </w:t>
      </w:r>
      <w:r w:rsidRPr="008F6F0A">
        <w:t>którym mowa</w:t>
      </w:r>
      <w:r w:rsidR="007942BF" w:rsidRPr="008F6F0A">
        <w:t xml:space="preserve"> w</w:t>
      </w:r>
      <w:r w:rsidR="007942BF">
        <w:t> ust. </w:t>
      </w:r>
      <w:r w:rsidRPr="008F6F0A">
        <w:t>8, współdziała</w:t>
      </w:r>
      <w:r w:rsidR="00C20037" w:rsidRPr="008F6F0A">
        <w:t xml:space="preserve"> z</w:t>
      </w:r>
      <w:r w:rsidR="00C20037">
        <w:t> </w:t>
      </w:r>
      <w:r w:rsidRPr="008F6F0A">
        <w:t>Komendantem Głównym Straży Granicznej</w:t>
      </w:r>
      <w:r w:rsidR="00C20037" w:rsidRPr="008F6F0A">
        <w:t xml:space="preserve"> w</w:t>
      </w:r>
      <w:r w:rsidR="00C20037">
        <w:t> </w:t>
      </w:r>
      <w:r w:rsidRPr="008F6F0A">
        <w:t>zakresie organizacji pomocy</w:t>
      </w:r>
      <w:r w:rsidR="00C20037" w:rsidRPr="008F6F0A">
        <w:t xml:space="preserve"> w</w:t>
      </w:r>
      <w:r w:rsidR="00C20037">
        <w:t> </w:t>
      </w:r>
      <w:r w:rsidRPr="008F6F0A">
        <w:t>dobrowolnym powrocie.</w:t>
      </w:r>
    </w:p>
    <w:p w:rsidR="008F6F0A" w:rsidRPr="008F6F0A" w:rsidRDefault="008F6F0A" w:rsidP="008F6F0A">
      <w:pPr>
        <w:pStyle w:val="ZUSTzmustartykuempunktem"/>
      </w:pPr>
      <w:r w:rsidRPr="008F6F0A">
        <w:t xml:space="preserve">10. </w:t>
      </w:r>
      <w:r w:rsidR="004308C7" w:rsidRPr="004308C7">
        <w:t>Pomoc</w:t>
      </w:r>
      <w:r w:rsidR="002E712B" w:rsidRPr="004308C7">
        <w:t xml:space="preserve"> w</w:t>
      </w:r>
      <w:r w:rsidR="002E712B">
        <w:t> </w:t>
      </w:r>
      <w:r w:rsidR="004308C7" w:rsidRPr="004308C7">
        <w:t xml:space="preserve">dobrowolnym powrocie można cudzoziemcowi zapewnić kolejny raz nie wcześniej niż po upływie </w:t>
      </w:r>
      <w:r w:rsidR="002E712B" w:rsidRPr="004308C7">
        <w:t>2</w:t>
      </w:r>
      <w:r w:rsidR="002E712B">
        <w:t> </w:t>
      </w:r>
      <w:r w:rsidR="004308C7" w:rsidRPr="004308C7">
        <w:t>lat od dnia,</w:t>
      </w:r>
      <w:r w:rsidR="002E712B" w:rsidRPr="004308C7">
        <w:t xml:space="preserve"> w</w:t>
      </w:r>
      <w:r w:rsidR="002E712B">
        <w:t> </w:t>
      </w:r>
      <w:r w:rsidR="004308C7" w:rsidRPr="004308C7">
        <w:t>którym opuścił terytorium Rzeczypospolitej Polskiej</w:t>
      </w:r>
      <w:r w:rsidR="002E712B" w:rsidRPr="004308C7">
        <w:t xml:space="preserve"> z</w:t>
      </w:r>
      <w:r w:rsidR="002E712B">
        <w:t> </w:t>
      </w:r>
      <w:r w:rsidR="004308C7" w:rsidRPr="004308C7">
        <w:t>wykorzystaniem tej pomocy.</w:t>
      </w:r>
    </w:p>
    <w:p w:rsidR="001107E1" w:rsidRDefault="008F6F0A" w:rsidP="008F6F0A">
      <w:pPr>
        <w:pStyle w:val="ZARTzmartartykuempunktem"/>
      </w:pPr>
      <w:r w:rsidRPr="008F6F0A">
        <w:t>11. Przepisu</w:t>
      </w:r>
      <w:r w:rsidR="007942BF">
        <w:t xml:space="preserve"> ust. </w:t>
      </w:r>
      <w:r w:rsidRPr="008F6F0A">
        <w:t>1</w:t>
      </w:r>
      <w:r w:rsidR="00C20037" w:rsidRPr="008F6F0A">
        <w:t>0</w:t>
      </w:r>
      <w:r w:rsidR="00C20037">
        <w:t> </w:t>
      </w:r>
      <w:r w:rsidRPr="008F6F0A">
        <w:t>nie stosuje się do pomocy udzielanej cudzoziemcowi przebywającemu na terytorium Rzeczypospolitej Polskiej,</w:t>
      </w:r>
      <w:r w:rsidR="00C20037" w:rsidRPr="008F6F0A">
        <w:t xml:space="preserve"> o</w:t>
      </w:r>
      <w:r w:rsidR="00C20037">
        <w:t> </w:t>
      </w:r>
      <w:r w:rsidRPr="008F6F0A">
        <w:t>którym mowa</w:t>
      </w:r>
      <w:r w:rsidR="007942BF" w:rsidRPr="008F6F0A">
        <w:t xml:space="preserve"> w</w:t>
      </w:r>
      <w:r w:rsidR="007942BF">
        <w:t> ust. </w:t>
      </w:r>
      <w:r w:rsidR="007942BF" w:rsidRPr="008F6F0A">
        <w:t>2</w:t>
      </w:r>
      <w:r w:rsidR="007942BF">
        <w:t xml:space="preserve"> pkt </w:t>
      </w:r>
      <w:r w:rsidR="007942BF" w:rsidRPr="008F6F0A">
        <w:t>2</w:t>
      </w:r>
      <w:r w:rsidR="007942BF">
        <w:t xml:space="preserve"> i </w:t>
      </w:r>
      <w:r w:rsidR="0052299F">
        <w:t>6</w:t>
      </w:r>
      <w:r w:rsidRPr="008F6F0A">
        <w:t>.</w:t>
      </w:r>
      <w:r w:rsidR="001107E1" w:rsidRPr="004139A1">
        <w:t>”;</w:t>
      </w:r>
    </w:p>
    <w:p w:rsidR="001107E1" w:rsidRPr="009B486D" w:rsidRDefault="00AA3726" w:rsidP="001107E1">
      <w:pPr>
        <w:pStyle w:val="PKTpunkt"/>
      </w:pPr>
      <w:r>
        <w:t>47</w:t>
      </w:r>
      <w:r w:rsidR="001107E1">
        <w:t>)</w:t>
      </w:r>
      <w:r w:rsidR="001107E1">
        <w:tab/>
      </w:r>
      <w:r w:rsidR="001107E1" w:rsidRPr="00C75ACC">
        <w:t>po</w:t>
      </w:r>
      <w:r w:rsidR="007942BF">
        <w:t xml:space="preserve"> art. </w:t>
      </w:r>
      <w:r w:rsidR="001107E1" w:rsidRPr="00C75ACC">
        <w:t>334 dodaje się</w:t>
      </w:r>
      <w:r w:rsidR="007942BF">
        <w:t xml:space="preserve"> art. </w:t>
      </w:r>
      <w:r w:rsidR="001107E1" w:rsidRPr="009B486D">
        <w:t>334a w</w:t>
      </w:r>
      <w:r w:rsidR="001107E1">
        <w:t> </w:t>
      </w:r>
      <w:r w:rsidR="001107E1" w:rsidRPr="009B486D">
        <w:t>brzmieniu:</w:t>
      </w:r>
    </w:p>
    <w:p w:rsidR="008F6F0A" w:rsidRPr="008F6F0A" w:rsidRDefault="001107E1" w:rsidP="008F6F0A">
      <w:pPr>
        <w:pStyle w:val="ZARTzmartartykuempunktem"/>
      </w:pPr>
      <w:r w:rsidRPr="009B486D">
        <w:t xml:space="preserve">„Art. 334a. </w:t>
      </w:r>
      <w:r w:rsidR="008F6F0A" w:rsidRPr="008F6F0A">
        <w:t>1. Komendant Główny Straży Granicznej niezwłocznie, nie później jednak niż</w:t>
      </w:r>
      <w:r w:rsidR="00C20037" w:rsidRPr="008F6F0A">
        <w:t xml:space="preserve"> w</w:t>
      </w:r>
      <w:r w:rsidR="00C20037">
        <w:t> </w:t>
      </w:r>
      <w:r w:rsidR="008F6F0A" w:rsidRPr="008F6F0A">
        <w:t xml:space="preserve">terminie </w:t>
      </w:r>
      <w:r w:rsidR="00C20037" w:rsidRPr="008F6F0A">
        <w:t>5</w:t>
      </w:r>
      <w:r w:rsidR="00C20037">
        <w:t> </w:t>
      </w:r>
      <w:r w:rsidR="008F6F0A" w:rsidRPr="008F6F0A">
        <w:t>dni od dnia złożenia wniosku,</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33</w:t>
      </w:r>
      <w:r w:rsidR="007942BF" w:rsidRPr="008F6F0A">
        <w:t>4</w:t>
      </w:r>
      <w:r w:rsidR="007942BF">
        <w:t xml:space="preserve"> ust. </w:t>
      </w:r>
      <w:r w:rsidR="008F6F0A" w:rsidRPr="008F6F0A">
        <w:t>3, wydaje postanowienie</w:t>
      </w:r>
      <w:r w:rsidR="00C20037" w:rsidRPr="008F6F0A">
        <w:t xml:space="preserve"> o</w:t>
      </w:r>
      <w:r w:rsidR="00C20037">
        <w:t> </w:t>
      </w:r>
      <w:r w:rsidR="008F6F0A" w:rsidRPr="008F6F0A">
        <w:t>udzieleniu pomocy</w:t>
      </w:r>
      <w:r w:rsidR="00C20037" w:rsidRPr="008F6F0A">
        <w:t xml:space="preserve"> w</w:t>
      </w:r>
      <w:r w:rsidR="00C20037">
        <w:t> </w:t>
      </w:r>
      <w:r w:rsidR="008F6F0A" w:rsidRPr="008F6F0A">
        <w:t>dobrowolnym powrocie. Na postanowienie nie przysługuje zażalenie.</w:t>
      </w:r>
    </w:p>
    <w:p w:rsidR="008F6F0A" w:rsidRPr="008F6F0A" w:rsidRDefault="008F6F0A" w:rsidP="008F6F0A">
      <w:pPr>
        <w:pStyle w:val="ZUSTzmustartykuempunktem"/>
      </w:pPr>
      <w:r w:rsidRPr="008F6F0A">
        <w:lastRenderedPageBreak/>
        <w:t>2. Do doręczania pism</w:t>
      </w:r>
      <w:r w:rsidR="00C20037" w:rsidRPr="008F6F0A">
        <w:t xml:space="preserve"> w</w:t>
      </w:r>
      <w:r w:rsidR="00C20037">
        <w:t> </w:t>
      </w:r>
      <w:r w:rsidRPr="008F6F0A">
        <w:t>sprawach udzielenia pomocy</w:t>
      </w:r>
      <w:r w:rsidR="00C20037" w:rsidRPr="008F6F0A">
        <w:t xml:space="preserve"> w</w:t>
      </w:r>
      <w:r w:rsidR="00C20037">
        <w:t> </w:t>
      </w:r>
      <w:r w:rsidRPr="008F6F0A">
        <w:t>dobrowolnym powrocie stosuje się odpowiednio</w:t>
      </w:r>
      <w:r w:rsidR="007942BF">
        <w:t xml:space="preserve"> art. </w:t>
      </w:r>
      <w:r w:rsidRPr="008F6F0A">
        <w:t>322.</w:t>
      </w:r>
    </w:p>
    <w:p w:rsidR="001107E1" w:rsidRDefault="008F6F0A" w:rsidP="00C75ACC">
      <w:pPr>
        <w:pStyle w:val="ZUSTzmustartykuempunktem"/>
      </w:pPr>
      <w:r w:rsidRPr="008F6F0A">
        <w:t>3. Komendant Główny Straży Granicznej niezwłocznie, nie później jednak niż</w:t>
      </w:r>
      <w:r w:rsidR="00C20037" w:rsidRPr="008F6F0A">
        <w:t xml:space="preserve"> w</w:t>
      </w:r>
      <w:r w:rsidR="00C20037">
        <w:t> </w:t>
      </w:r>
      <w:r w:rsidRPr="008F6F0A">
        <w:t>terminie 4</w:t>
      </w:r>
      <w:r w:rsidR="00C20037" w:rsidRPr="008F6F0A">
        <w:t>8</w:t>
      </w:r>
      <w:r w:rsidR="00C20037">
        <w:t> </w:t>
      </w:r>
      <w:r w:rsidRPr="008F6F0A">
        <w:t>godzin, informuje Szefa Urzędu</w:t>
      </w:r>
      <w:r w:rsidR="00C20037" w:rsidRPr="008F6F0A">
        <w:t xml:space="preserve"> o</w:t>
      </w:r>
      <w:r w:rsidR="00C20037">
        <w:t> </w:t>
      </w:r>
      <w:r w:rsidRPr="008F6F0A">
        <w:t>wydaniu postanowienia</w:t>
      </w:r>
      <w:r w:rsidR="00C20037" w:rsidRPr="008F6F0A">
        <w:t xml:space="preserve"> w</w:t>
      </w:r>
      <w:r w:rsidR="00C20037">
        <w:t> </w:t>
      </w:r>
      <w:r w:rsidRPr="008F6F0A">
        <w:t>sprawie udzielenia pomocy</w:t>
      </w:r>
      <w:r w:rsidR="00C20037" w:rsidRPr="008F6F0A">
        <w:t xml:space="preserve"> w</w:t>
      </w:r>
      <w:r w:rsidR="00C20037">
        <w:t> </w:t>
      </w:r>
      <w:r w:rsidRPr="008F6F0A">
        <w:t>dobrowolnym powrocie lub pozostawieniu wniosku,</w:t>
      </w:r>
      <w:r w:rsidR="00C20037" w:rsidRPr="008F6F0A">
        <w:t xml:space="preserve"> o</w:t>
      </w:r>
      <w:r w:rsidR="00C20037">
        <w:t> </w:t>
      </w:r>
      <w:r w:rsidRPr="008F6F0A">
        <w:t>którym mowa</w:t>
      </w:r>
      <w:r w:rsidR="007942BF" w:rsidRPr="008F6F0A">
        <w:t xml:space="preserve"> w</w:t>
      </w:r>
      <w:r w:rsidR="007942BF">
        <w:t> art. </w:t>
      </w:r>
      <w:r w:rsidRPr="008F6F0A">
        <w:t>33</w:t>
      </w:r>
      <w:r w:rsidR="007942BF" w:rsidRPr="008F6F0A">
        <w:t>4</w:t>
      </w:r>
      <w:r w:rsidR="007942BF">
        <w:t xml:space="preserve"> ust. </w:t>
      </w:r>
      <w:r w:rsidRPr="008F6F0A">
        <w:t>3, bez rozpoznania.</w:t>
      </w:r>
      <w:r w:rsidR="001107E1" w:rsidRPr="009B486D">
        <w:t>”;</w:t>
      </w:r>
    </w:p>
    <w:p w:rsidR="001107E1" w:rsidRPr="00C75ACC" w:rsidRDefault="00AA3726" w:rsidP="001107E1">
      <w:pPr>
        <w:pStyle w:val="PKTpunkt"/>
      </w:pPr>
      <w:r>
        <w:t>48</w:t>
      </w:r>
      <w:r w:rsidR="001107E1">
        <w:t>)</w:t>
      </w:r>
      <w:r w:rsidR="001107E1">
        <w:tab/>
      </w:r>
      <w:r w:rsidR="001107E1" w:rsidRPr="00C75ACC">
        <w:t>w</w:t>
      </w:r>
      <w:r w:rsidR="007942BF">
        <w:t xml:space="preserve"> art. </w:t>
      </w:r>
      <w:r w:rsidR="001107E1" w:rsidRPr="00C75ACC">
        <w:t>335:</w:t>
      </w:r>
    </w:p>
    <w:p w:rsidR="001107E1" w:rsidRPr="00293D7B" w:rsidRDefault="001107E1" w:rsidP="001107E1">
      <w:pPr>
        <w:pStyle w:val="LITlitera"/>
      </w:pPr>
      <w:r w:rsidRPr="00293D7B">
        <w:t>a)</w:t>
      </w:r>
      <w:r w:rsidRPr="00293D7B">
        <w:tab/>
        <w:t>ust. 1</w:t>
      </w:r>
      <w:r>
        <w:t> </w:t>
      </w:r>
      <w:r w:rsidRPr="00293D7B">
        <w:t>otrzymuje brzmienie:</w:t>
      </w:r>
    </w:p>
    <w:p w:rsidR="008F6F0A" w:rsidRPr="008F6F0A" w:rsidRDefault="001107E1" w:rsidP="008F6F0A">
      <w:pPr>
        <w:pStyle w:val="ZLITUSTzmustliter"/>
      </w:pPr>
      <w:r w:rsidRPr="00293D7B">
        <w:t>„</w:t>
      </w:r>
      <w:r w:rsidR="008F6F0A" w:rsidRPr="008F6F0A">
        <w:t>1. Pomoc</w:t>
      </w:r>
      <w:r w:rsidR="00C20037" w:rsidRPr="008F6F0A">
        <w:t xml:space="preserve"> w</w:t>
      </w:r>
      <w:r w:rsidR="00C20037">
        <w:t> </w:t>
      </w:r>
      <w:r w:rsidR="008F6F0A" w:rsidRPr="008F6F0A">
        <w:t>dobrowolnym powrocie obejmuje pokrycie:</w:t>
      </w:r>
    </w:p>
    <w:p w:rsidR="008F6F0A" w:rsidRPr="008F6F0A" w:rsidRDefault="008F6F0A" w:rsidP="007C3D58">
      <w:pPr>
        <w:pStyle w:val="ZLITPKTzmpktliter"/>
      </w:pPr>
      <w:r>
        <w:t>1)</w:t>
      </w:r>
      <w:r>
        <w:tab/>
      </w:r>
      <w:r>
        <w:tab/>
      </w:r>
      <w:r w:rsidRPr="008F6F0A">
        <w:t>kosztów podróży;</w:t>
      </w:r>
    </w:p>
    <w:p w:rsidR="008F6F0A" w:rsidRPr="008F6F0A" w:rsidRDefault="008F6F0A" w:rsidP="007C3D58">
      <w:pPr>
        <w:pStyle w:val="ZLITPKTzmpktliter"/>
      </w:pPr>
      <w:r>
        <w:t>2)</w:t>
      </w:r>
      <w:r>
        <w:tab/>
      </w:r>
      <w:r>
        <w:tab/>
      </w:r>
      <w:r w:rsidRPr="008F6F0A">
        <w:t>opłat administracyjnych związanych</w:t>
      </w:r>
      <w:r w:rsidR="00C20037" w:rsidRPr="008F6F0A">
        <w:t xml:space="preserve"> z</w:t>
      </w:r>
      <w:r w:rsidR="00C20037">
        <w:t> </w:t>
      </w:r>
      <w:r w:rsidRPr="008F6F0A">
        <w:t>uzyskaniem dokumentu podróży oraz niezbędnych wiz</w:t>
      </w:r>
      <w:r w:rsidR="00C20037" w:rsidRPr="008F6F0A">
        <w:t xml:space="preserve"> i</w:t>
      </w:r>
      <w:r w:rsidR="00C20037">
        <w:t> </w:t>
      </w:r>
      <w:r w:rsidRPr="008F6F0A">
        <w:t>zezwoleń;</w:t>
      </w:r>
    </w:p>
    <w:p w:rsidR="008F6F0A" w:rsidRPr="008F6F0A" w:rsidRDefault="008F6F0A" w:rsidP="007C3D58">
      <w:pPr>
        <w:pStyle w:val="ZLITPKTzmpktliter"/>
      </w:pPr>
      <w:r>
        <w:t>3)</w:t>
      </w:r>
      <w:r>
        <w:tab/>
      </w:r>
      <w:r>
        <w:tab/>
      </w:r>
      <w:r w:rsidRPr="008F6F0A">
        <w:t>kosztów wyżywienia przed</w:t>
      </w:r>
      <w:r w:rsidR="00C20037" w:rsidRPr="008F6F0A">
        <w:t xml:space="preserve"> i</w:t>
      </w:r>
      <w:r w:rsidR="00C20037">
        <w:t> </w:t>
      </w:r>
      <w:r w:rsidRPr="008F6F0A">
        <w:t>podczas podróży;</w:t>
      </w:r>
    </w:p>
    <w:p w:rsidR="008F6F0A" w:rsidRPr="008F6F0A" w:rsidRDefault="008F6F0A" w:rsidP="007C3D58">
      <w:pPr>
        <w:pStyle w:val="ZLITPKTzmpktliter"/>
      </w:pPr>
      <w:r>
        <w:t>4)</w:t>
      </w:r>
      <w:r>
        <w:tab/>
      </w:r>
      <w:r>
        <w:tab/>
      </w:r>
      <w:r w:rsidRPr="008F6F0A">
        <w:t>kosztów zakwaterowania przed podróżą;</w:t>
      </w:r>
    </w:p>
    <w:p w:rsidR="008F6F0A" w:rsidRPr="008F6F0A" w:rsidRDefault="008F6F0A" w:rsidP="007C3D58">
      <w:pPr>
        <w:pStyle w:val="ZLITPKTzmpktliter"/>
      </w:pPr>
      <w:r>
        <w:t>5)</w:t>
      </w:r>
      <w:r>
        <w:tab/>
      </w:r>
      <w:r>
        <w:tab/>
      </w:r>
      <w:r w:rsidRPr="008F6F0A">
        <w:t>kosztów opieki medycznej;</w:t>
      </w:r>
    </w:p>
    <w:p w:rsidR="008F6F0A" w:rsidRPr="008F6F0A" w:rsidRDefault="008F6F0A" w:rsidP="007C3D58">
      <w:pPr>
        <w:pStyle w:val="ZLITPKTzmpktliter"/>
      </w:pPr>
      <w:r>
        <w:t>6)</w:t>
      </w:r>
      <w:r>
        <w:tab/>
      </w:r>
      <w:r>
        <w:tab/>
      </w:r>
      <w:r w:rsidRPr="008F6F0A">
        <w:t>kosztów organizacji dobrowolnego powrotu przez podmiot,</w:t>
      </w:r>
      <w:r w:rsidR="00C20037" w:rsidRPr="008F6F0A">
        <w:t xml:space="preserve"> o</w:t>
      </w:r>
      <w:r w:rsidR="00C20037">
        <w:t> </w:t>
      </w:r>
      <w:r w:rsidRPr="008F6F0A">
        <w:t>którym mowa</w:t>
      </w:r>
      <w:r w:rsidR="007942BF" w:rsidRPr="008F6F0A">
        <w:t xml:space="preserve"> w</w:t>
      </w:r>
      <w:r w:rsidR="007942BF">
        <w:t> art. </w:t>
      </w:r>
      <w:r w:rsidRPr="008F6F0A">
        <w:t>33</w:t>
      </w:r>
      <w:r w:rsidR="007942BF" w:rsidRPr="008F6F0A">
        <w:t>4</w:t>
      </w:r>
      <w:r w:rsidR="007942BF">
        <w:t xml:space="preserve"> ust. </w:t>
      </w:r>
      <w:r w:rsidRPr="008F6F0A">
        <w:t>8;</w:t>
      </w:r>
    </w:p>
    <w:p w:rsidR="001107E1" w:rsidRPr="00293D7B" w:rsidRDefault="007C3D58" w:rsidP="007C3D58">
      <w:pPr>
        <w:pStyle w:val="ZLITPKTzmpktliter"/>
      </w:pPr>
      <w:r>
        <w:t>7)</w:t>
      </w:r>
      <w:r>
        <w:tab/>
      </w:r>
      <w:r w:rsidR="008F6F0A" w:rsidRPr="008F6F0A">
        <w:t>innych kosztów związanych</w:t>
      </w:r>
      <w:r w:rsidR="00C20037" w:rsidRPr="008F6F0A">
        <w:t xml:space="preserve"> z</w:t>
      </w:r>
      <w:r w:rsidR="00C20037">
        <w:t> </w:t>
      </w:r>
      <w:r w:rsidR="008F6F0A" w:rsidRPr="008F6F0A">
        <w:t>zapewnieniem cudzoziemcowi bezpiecznego</w:t>
      </w:r>
      <w:r w:rsidR="00C20037" w:rsidRPr="008F6F0A">
        <w:t xml:space="preserve"> i</w:t>
      </w:r>
      <w:r w:rsidR="00C20037">
        <w:t> </w:t>
      </w:r>
      <w:r w:rsidR="008F6F0A" w:rsidRPr="008F6F0A">
        <w:t>humanitarnego powrotu.</w:t>
      </w:r>
      <w:r w:rsidR="001107E1" w:rsidRPr="00293D7B">
        <w:t>”,</w:t>
      </w:r>
    </w:p>
    <w:p w:rsidR="00EC30C7" w:rsidRDefault="001107E1" w:rsidP="007C3D58">
      <w:pPr>
        <w:pStyle w:val="LITlitera"/>
      </w:pPr>
      <w:r w:rsidRPr="00293D7B">
        <w:t>b)</w:t>
      </w:r>
      <w:r w:rsidRPr="00293D7B">
        <w:tab/>
      </w:r>
      <w:r w:rsidR="00EC30C7">
        <w:t>po</w:t>
      </w:r>
      <w:r w:rsidR="007942BF">
        <w:t xml:space="preserve"> ust. </w:t>
      </w:r>
      <w:r w:rsidR="002E712B">
        <w:t>1 </w:t>
      </w:r>
      <w:r w:rsidR="00EC30C7">
        <w:t>dodaje się</w:t>
      </w:r>
      <w:r w:rsidR="007942BF">
        <w:t xml:space="preserve"> ust. </w:t>
      </w:r>
      <w:r w:rsidR="00EC30C7">
        <w:t>1a</w:t>
      </w:r>
      <w:r w:rsidR="002E712B">
        <w:t xml:space="preserve"> w </w:t>
      </w:r>
      <w:r w:rsidR="00EC30C7">
        <w:t>brzmieniu:</w:t>
      </w:r>
    </w:p>
    <w:p w:rsidR="00EC30C7" w:rsidRDefault="00EC30C7" w:rsidP="002E712B">
      <w:pPr>
        <w:pStyle w:val="ZLITUSTzmustliter"/>
      </w:pPr>
      <w:r w:rsidRPr="00EC30C7">
        <w:t>„1a. Pomoc</w:t>
      </w:r>
      <w:r w:rsidR="002E712B" w:rsidRPr="00EC30C7">
        <w:t xml:space="preserve"> w</w:t>
      </w:r>
      <w:r w:rsidR="002E712B">
        <w:t> </w:t>
      </w:r>
      <w:r w:rsidRPr="00EC30C7">
        <w:t>dobrowolnym powrocie nie obejmuje pokrycia kosztów, które są pokrywane</w:t>
      </w:r>
      <w:r w:rsidR="002E712B" w:rsidRPr="00EC30C7">
        <w:t xml:space="preserve"> w</w:t>
      </w:r>
      <w:r w:rsidR="002E712B">
        <w:t> </w:t>
      </w:r>
      <w:r w:rsidRPr="00EC30C7">
        <w:t>ramach pomocy socjalnej</w:t>
      </w:r>
      <w:r w:rsidR="002E712B" w:rsidRPr="00EC30C7">
        <w:t xml:space="preserve"> i</w:t>
      </w:r>
      <w:r w:rsidR="002E712B">
        <w:t> </w:t>
      </w:r>
      <w:r w:rsidRPr="00EC30C7">
        <w:t>opieki medycznej,</w:t>
      </w:r>
      <w:r w:rsidR="002E712B" w:rsidRPr="00EC30C7">
        <w:t xml:space="preserve"> o</w:t>
      </w:r>
      <w:r w:rsidR="002E712B">
        <w:t> </w:t>
      </w:r>
      <w:r w:rsidRPr="00EC30C7">
        <w:t>których mowa</w:t>
      </w:r>
      <w:r w:rsidR="007942BF" w:rsidRPr="00EC30C7">
        <w:t xml:space="preserve"> w</w:t>
      </w:r>
      <w:r w:rsidR="007942BF">
        <w:t> art. </w:t>
      </w:r>
      <w:r w:rsidRPr="00EC30C7">
        <w:t>7</w:t>
      </w:r>
      <w:r w:rsidR="007942BF" w:rsidRPr="00EC30C7">
        <w:t>0</w:t>
      </w:r>
      <w:r w:rsidR="007942BF">
        <w:t xml:space="preserve"> ust. </w:t>
      </w:r>
      <w:r w:rsidR="002E712B" w:rsidRPr="00EC30C7">
        <w:t>1</w:t>
      </w:r>
      <w:r w:rsidR="002E712B">
        <w:t> </w:t>
      </w:r>
      <w:r w:rsidRPr="00EC30C7">
        <w:t>ustawy</w:t>
      </w:r>
      <w:r w:rsidR="002E712B" w:rsidRPr="00EC30C7">
        <w:t xml:space="preserve"> z</w:t>
      </w:r>
      <w:r w:rsidR="002E712B">
        <w:t> </w:t>
      </w:r>
      <w:r w:rsidRPr="00EC30C7">
        <w:t>dnia 1</w:t>
      </w:r>
      <w:r w:rsidR="002E712B" w:rsidRPr="00EC30C7">
        <w:t>3</w:t>
      </w:r>
      <w:r w:rsidR="002E712B">
        <w:t> </w:t>
      </w:r>
      <w:r w:rsidRPr="00EC30C7">
        <w:t>czerwca 200</w:t>
      </w:r>
      <w:r w:rsidR="002E712B" w:rsidRPr="00EC30C7">
        <w:t>3</w:t>
      </w:r>
      <w:r w:rsidR="002E712B">
        <w:t> </w:t>
      </w:r>
      <w:r w:rsidRPr="00EC30C7">
        <w:t>r.</w:t>
      </w:r>
      <w:r w:rsidR="002E712B" w:rsidRPr="00EC30C7">
        <w:t xml:space="preserve"> o</w:t>
      </w:r>
      <w:r w:rsidR="002E712B">
        <w:t> </w:t>
      </w:r>
      <w:r w:rsidRPr="00EC30C7">
        <w:t>udzielaniu cudzoziemcom ochrony na terytorium Rzeczypospolitej Polskiej</w:t>
      </w:r>
      <w:r>
        <w:t>.</w:t>
      </w:r>
      <w:r w:rsidRPr="00EC30C7">
        <w:t>”</w:t>
      </w:r>
      <w:r>
        <w:t>,</w:t>
      </w:r>
    </w:p>
    <w:p w:rsidR="008F6F0A" w:rsidRPr="008F6F0A" w:rsidRDefault="00EC30C7" w:rsidP="007C3D58">
      <w:pPr>
        <w:pStyle w:val="LITlitera"/>
      </w:pPr>
      <w:r>
        <w:t>c)</w:t>
      </w:r>
      <w:r>
        <w:tab/>
      </w:r>
      <w:r w:rsidR="008F6F0A" w:rsidRPr="008F6F0A">
        <w:t>w</w:t>
      </w:r>
      <w:r w:rsidR="007942BF">
        <w:t xml:space="preserve"> ust. </w:t>
      </w:r>
      <w:r w:rsidR="007942BF" w:rsidRPr="008F6F0A">
        <w:t>3</w:t>
      </w:r>
      <w:r w:rsidR="007942BF">
        <w:t xml:space="preserve"> w pkt </w:t>
      </w:r>
      <w:r w:rsidR="00C20037" w:rsidRPr="008F6F0A">
        <w:t>2</w:t>
      </w:r>
      <w:r w:rsidR="00C20037">
        <w:t> </w:t>
      </w:r>
      <w:r w:rsidR="008F6F0A" w:rsidRPr="008F6F0A">
        <w:t>na końcu dodaje się przecinek</w:t>
      </w:r>
      <w:r w:rsidR="00C20037" w:rsidRPr="008F6F0A">
        <w:t xml:space="preserve"> i</w:t>
      </w:r>
      <w:r w:rsidR="00C20037">
        <w:t> </w:t>
      </w:r>
      <w:r w:rsidR="008F6F0A" w:rsidRPr="008F6F0A">
        <w:t>dodaje się</w:t>
      </w:r>
      <w:r w:rsidR="007942BF">
        <w:t xml:space="preserve"> pkt </w:t>
      </w:r>
      <w:r w:rsidR="007942BF" w:rsidRPr="008F6F0A">
        <w:t>3</w:t>
      </w:r>
      <w:r w:rsidR="007942BF">
        <w:t xml:space="preserve"> w </w:t>
      </w:r>
      <w:r w:rsidR="008F6F0A" w:rsidRPr="008F6F0A">
        <w:t>brzmieniu:</w:t>
      </w:r>
    </w:p>
    <w:p w:rsidR="001107E1" w:rsidRDefault="007C3D58" w:rsidP="007C3D58">
      <w:pPr>
        <w:pStyle w:val="ZLITPKTzmpktliter"/>
      </w:pPr>
      <w:r>
        <w:t>„3)</w:t>
      </w:r>
      <w:r>
        <w:tab/>
      </w:r>
      <w:r w:rsidR="008F6F0A" w:rsidRPr="008F6F0A">
        <w:t>umorzeniu postępowania</w:t>
      </w:r>
      <w:r w:rsidR="00C20037" w:rsidRPr="008F6F0A">
        <w:t xml:space="preserve"> w</w:t>
      </w:r>
      <w:r w:rsidR="00C20037">
        <w:t> </w:t>
      </w:r>
      <w:r w:rsidR="008F6F0A" w:rsidRPr="008F6F0A">
        <w:t>sprawie udzielenia ochrony międzynarodowej,</w:t>
      </w:r>
      <w:r w:rsidR="00C20037" w:rsidRPr="008F6F0A">
        <w:t xml:space="preserve"> w</w:t>
      </w:r>
      <w:r w:rsidR="00C20037">
        <w:t> </w:t>
      </w:r>
      <w:r w:rsidR="008F6F0A" w:rsidRPr="008F6F0A">
        <w:t>przypadku,</w:t>
      </w:r>
      <w:r w:rsidR="00C20037" w:rsidRPr="008F6F0A">
        <w:t xml:space="preserve"> o</w:t>
      </w:r>
      <w:r w:rsidR="00C20037">
        <w:t> </w:t>
      </w:r>
      <w:r w:rsidR="008F6F0A" w:rsidRPr="008F6F0A">
        <w:t>którym mowa</w:t>
      </w:r>
      <w:r w:rsidR="007942BF" w:rsidRPr="008F6F0A">
        <w:t xml:space="preserve"> w</w:t>
      </w:r>
      <w:r w:rsidR="007942BF">
        <w:t> art. </w:t>
      </w:r>
      <w:r w:rsidR="008F6F0A" w:rsidRPr="008F6F0A">
        <w:t>33</w:t>
      </w:r>
      <w:r w:rsidR="007942BF" w:rsidRPr="008F6F0A">
        <w:t>4</w:t>
      </w:r>
      <w:r w:rsidR="007942BF">
        <w:t xml:space="preserve"> ust. </w:t>
      </w:r>
      <w:r w:rsidR="007942BF" w:rsidRPr="008F6F0A">
        <w:t>2</w:t>
      </w:r>
      <w:r w:rsidR="007942BF">
        <w:t xml:space="preserve"> pkt </w:t>
      </w:r>
      <w:r w:rsidR="008F6F0A" w:rsidRPr="008F6F0A">
        <w:t>4”;</w:t>
      </w:r>
    </w:p>
    <w:p w:rsidR="008F6F0A" w:rsidRPr="00153992" w:rsidRDefault="00AA3726" w:rsidP="001107E1">
      <w:pPr>
        <w:pStyle w:val="PKTpunkt"/>
      </w:pPr>
      <w:r>
        <w:t>49</w:t>
      </w:r>
      <w:r w:rsidR="00616D59">
        <w:t>)</w:t>
      </w:r>
      <w:r w:rsidR="00616D59">
        <w:tab/>
      </w:r>
      <w:r w:rsidR="00616D59" w:rsidRPr="00153992">
        <w:t>w</w:t>
      </w:r>
      <w:r w:rsidR="007942BF">
        <w:t xml:space="preserve"> art. </w:t>
      </w:r>
      <w:r w:rsidR="00616D59" w:rsidRPr="00153992">
        <w:t>336</w:t>
      </w:r>
      <w:r w:rsidR="008F6F0A" w:rsidRPr="00153992">
        <w:t>:</w:t>
      </w:r>
    </w:p>
    <w:p w:rsidR="008F6F0A" w:rsidRPr="008F6F0A" w:rsidRDefault="008F6F0A" w:rsidP="00153992">
      <w:pPr>
        <w:pStyle w:val="LITlitera"/>
      </w:pPr>
      <w:r>
        <w:t>a)</w:t>
      </w:r>
      <w:r>
        <w:tab/>
      </w:r>
      <w:r w:rsidRPr="008F6F0A">
        <w:t>po</w:t>
      </w:r>
      <w:r w:rsidR="007942BF">
        <w:t xml:space="preserve"> ust. </w:t>
      </w:r>
      <w:r w:rsidR="00C20037" w:rsidRPr="008F6F0A">
        <w:t>1</w:t>
      </w:r>
      <w:r w:rsidR="00C20037">
        <w:t> </w:t>
      </w:r>
      <w:r w:rsidRPr="008F6F0A">
        <w:t>dodaje się</w:t>
      </w:r>
      <w:r w:rsidR="007942BF">
        <w:t xml:space="preserve"> ust. </w:t>
      </w:r>
      <w:r w:rsidRPr="008F6F0A">
        <w:t>1a</w:t>
      </w:r>
      <w:r w:rsidR="00C20037" w:rsidRPr="008F6F0A">
        <w:t xml:space="preserve"> w</w:t>
      </w:r>
      <w:r w:rsidR="00C20037">
        <w:t> </w:t>
      </w:r>
      <w:r w:rsidRPr="008F6F0A">
        <w:t>brzmieniu:</w:t>
      </w:r>
    </w:p>
    <w:p w:rsidR="008F6F0A" w:rsidRDefault="008F6F0A" w:rsidP="00153992">
      <w:pPr>
        <w:pStyle w:val="ZLITUSTzmustliter"/>
      </w:pPr>
      <w:r w:rsidRPr="008F6F0A">
        <w:t>„1a. Kosztów,</w:t>
      </w:r>
      <w:r w:rsidR="00C20037" w:rsidRPr="008F6F0A">
        <w:t xml:space="preserve"> o</w:t>
      </w:r>
      <w:r w:rsidR="00C20037">
        <w:t> </w:t>
      </w:r>
      <w:r w:rsidRPr="008F6F0A">
        <w:t>których mowa</w:t>
      </w:r>
      <w:r w:rsidR="007942BF" w:rsidRPr="008F6F0A">
        <w:t xml:space="preserve"> w</w:t>
      </w:r>
      <w:r w:rsidR="007942BF">
        <w:t> ust. </w:t>
      </w:r>
      <w:r w:rsidRPr="008F6F0A">
        <w:t>1, nie ustala się</w:t>
      </w:r>
      <w:r w:rsidR="00C20037" w:rsidRPr="008F6F0A">
        <w:t xml:space="preserve"> w</w:t>
      </w:r>
      <w:r w:rsidR="00C20037">
        <w:t> </w:t>
      </w:r>
      <w:r w:rsidRPr="008F6F0A">
        <w:t>przypadku udzieleni</w:t>
      </w:r>
      <w:r w:rsidR="00153992">
        <w:t>a cudzoziemcowi,</w:t>
      </w:r>
      <w:r w:rsidR="00C20037">
        <w:t xml:space="preserve"> o </w:t>
      </w:r>
      <w:r w:rsidR="00153992">
        <w:t>którym mowa</w:t>
      </w:r>
      <w:r w:rsidR="007942BF">
        <w:t xml:space="preserve"> </w:t>
      </w:r>
      <w:r w:rsidR="007942BF" w:rsidRPr="008F6F0A">
        <w:t>w</w:t>
      </w:r>
      <w:r w:rsidR="007942BF">
        <w:t> art. </w:t>
      </w:r>
      <w:r w:rsidRPr="008F6F0A">
        <w:t>33</w:t>
      </w:r>
      <w:r w:rsidR="007942BF" w:rsidRPr="008F6F0A">
        <w:t>4</w:t>
      </w:r>
      <w:r w:rsidR="007942BF">
        <w:t xml:space="preserve"> ust. </w:t>
      </w:r>
      <w:r w:rsidR="007942BF" w:rsidRPr="008F6F0A">
        <w:t>2</w:t>
      </w:r>
      <w:r w:rsidR="007942BF">
        <w:t xml:space="preserve"> pkt </w:t>
      </w:r>
      <w:r w:rsidRPr="008F6F0A">
        <w:t>2, pomocy</w:t>
      </w:r>
      <w:r w:rsidR="00C20037" w:rsidRPr="008F6F0A">
        <w:t xml:space="preserve"> w</w:t>
      </w:r>
      <w:r w:rsidR="00C20037">
        <w:t> </w:t>
      </w:r>
      <w:r w:rsidRPr="008F6F0A">
        <w:t>dobrowolnym powrocie.</w:t>
      </w:r>
      <w:r w:rsidR="00153992" w:rsidRPr="00616D59">
        <w:t>”</w:t>
      </w:r>
      <w:r w:rsidR="00153992">
        <w:t>,</w:t>
      </w:r>
      <w:r w:rsidR="00616D59" w:rsidRPr="00616D59">
        <w:t xml:space="preserve"> </w:t>
      </w:r>
    </w:p>
    <w:p w:rsidR="00616D59" w:rsidRDefault="008F6F0A" w:rsidP="00153992">
      <w:pPr>
        <w:pStyle w:val="LITlitera"/>
      </w:pPr>
      <w:r>
        <w:lastRenderedPageBreak/>
        <w:t>b)</w:t>
      </w:r>
      <w:r>
        <w:tab/>
      </w:r>
      <w:r w:rsidR="00616D59" w:rsidRPr="00616D59">
        <w:t>w</w:t>
      </w:r>
      <w:r w:rsidR="007942BF">
        <w:t xml:space="preserve"> ust. </w:t>
      </w:r>
      <w:r w:rsidR="00C20037" w:rsidRPr="00616D59">
        <w:t>2</w:t>
      </w:r>
      <w:r w:rsidR="00C20037">
        <w:t> </w:t>
      </w:r>
      <w:r w:rsidR="00616D59" w:rsidRPr="00616D59">
        <w:t>skreśla się wyrazy „lub areszcie dla cudzoziemców” oraz wyrazy „lub areszt”;</w:t>
      </w:r>
    </w:p>
    <w:p w:rsidR="00616D59" w:rsidRDefault="00AA3726" w:rsidP="0013380B">
      <w:pPr>
        <w:pStyle w:val="PKTpunkt"/>
      </w:pPr>
      <w:r>
        <w:t>50</w:t>
      </w:r>
      <w:r w:rsidR="00616D59">
        <w:t>)</w:t>
      </w:r>
      <w:r w:rsidR="00616D59">
        <w:tab/>
      </w:r>
      <w:r w:rsidR="00616D59" w:rsidRPr="00616D59">
        <w:t>w</w:t>
      </w:r>
      <w:r w:rsidR="007942BF">
        <w:t xml:space="preserve"> art. </w:t>
      </w:r>
      <w:r w:rsidR="00616D59" w:rsidRPr="00616D59">
        <w:t>33</w:t>
      </w:r>
      <w:r w:rsidR="002E712B" w:rsidRPr="00616D59">
        <w:t>8</w:t>
      </w:r>
      <w:r w:rsidR="002E712B">
        <w:t> </w:t>
      </w:r>
      <w:r w:rsidR="00CC3011">
        <w:t>w</w:t>
      </w:r>
      <w:r w:rsidR="00616D59" w:rsidRPr="00616D59">
        <w:t xml:space="preserve">: </w:t>
      </w:r>
    </w:p>
    <w:p w:rsidR="00616D59" w:rsidRPr="00616D59" w:rsidRDefault="0013380B" w:rsidP="0013380B">
      <w:pPr>
        <w:pStyle w:val="LITlitera"/>
      </w:pPr>
      <w:r>
        <w:t>a)</w:t>
      </w:r>
      <w:r>
        <w:tab/>
      </w:r>
      <w:r w:rsidR="009513D7">
        <w:t>ust. </w:t>
      </w:r>
      <w:r w:rsidR="002E712B" w:rsidRPr="00616D59">
        <w:t>1</w:t>
      </w:r>
      <w:r w:rsidR="002E712B">
        <w:t> </w:t>
      </w:r>
      <w:r w:rsidR="00CC3011">
        <w:t>w</w:t>
      </w:r>
      <w:r w:rsidR="00616D59" w:rsidRPr="00616D59">
        <w:t>:</w:t>
      </w:r>
    </w:p>
    <w:p w:rsidR="00616D59" w:rsidRPr="00616D59" w:rsidRDefault="0013380B" w:rsidP="0013380B">
      <w:pPr>
        <w:pStyle w:val="TIRtiret"/>
      </w:pPr>
      <w:r w:rsidRPr="0013380B">
        <w:t>–</w:t>
      </w:r>
      <w:r>
        <w:tab/>
      </w:r>
      <w:r w:rsidR="009513D7">
        <w:t>pkt </w:t>
      </w:r>
      <w:r w:rsidR="007942BF" w:rsidRPr="00616D59">
        <w:t>3</w:t>
      </w:r>
      <w:r w:rsidR="007942BF">
        <w:t xml:space="preserve"> i </w:t>
      </w:r>
      <w:r>
        <w:t>4a</w:t>
      </w:r>
      <w:r w:rsidR="00616D59" w:rsidRPr="00616D59">
        <w:t xml:space="preserve"> skreśla się wyrazy „lub areszcie dla cudzoziemców”,</w:t>
      </w:r>
    </w:p>
    <w:p w:rsidR="00616D59" w:rsidRPr="00616D59" w:rsidRDefault="0013380B" w:rsidP="0013380B">
      <w:pPr>
        <w:pStyle w:val="TIRtiret"/>
      </w:pPr>
      <w:r w:rsidRPr="0013380B">
        <w:t>–</w:t>
      </w:r>
      <w:r>
        <w:tab/>
      </w:r>
      <w:r w:rsidR="009513D7">
        <w:t>pkt </w:t>
      </w:r>
      <w:r w:rsidR="00616D59" w:rsidRPr="00616D59">
        <w:t>5a skreśla się wyrazy „lub aresztu dla cudzoziemców”,</w:t>
      </w:r>
    </w:p>
    <w:p w:rsidR="00616D59" w:rsidRDefault="0013380B" w:rsidP="0013380B">
      <w:pPr>
        <w:pStyle w:val="LITlitera"/>
      </w:pPr>
      <w:r>
        <w:t>b)</w:t>
      </w:r>
      <w:r>
        <w:tab/>
      </w:r>
      <w:r w:rsidR="009513D7">
        <w:t>ust. </w:t>
      </w:r>
      <w:r w:rsidR="007942BF" w:rsidRPr="00616D59">
        <w:t>2</w:t>
      </w:r>
      <w:r w:rsidR="007942BF">
        <w:t xml:space="preserve"> w pkt </w:t>
      </w:r>
      <w:r w:rsidR="00C20037" w:rsidRPr="00616D59">
        <w:t>2</w:t>
      </w:r>
      <w:r w:rsidR="00C20037">
        <w:t> </w:t>
      </w:r>
      <w:r w:rsidR="00616D59" w:rsidRPr="00616D59">
        <w:t>skreśla się wyrazy „lub areszcie dla cudzoziemców”;</w:t>
      </w:r>
    </w:p>
    <w:p w:rsidR="00616D59" w:rsidRPr="00616D59" w:rsidRDefault="00AA3726" w:rsidP="0013380B">
      <w:pPr>
        <w:pStyle w:val="PKTpunkt"/>
      </w:pPr>
      <w:r>
        <w:t>51</w:t>
      </w:r>
      <w:r w:rsidR="00616D59">
        <w:t>)</w:t>
      </w:r>
      <w:r w:rsidR="00616D59">
        <w:tab/>
      </w:r>
      <w:r w:rsidR="00616D59" w:rsidRPr="00616D59">
        <w:t>w</w:t>
      </w:r>
      <w:r w:rsidR="007942BF">
        <w:t xml:space="preserve"> art. </w:t>
      </w:r>
      <w:r w:rsidR="00616D59" w:rsidRPr="00616D59">
        <w:t>33</w:t>
      </w:r>
      <w:r w:rsidR="007942BF" w:rsidRPr="00616D59">
        <w:t>9</w:t>
      </w:r>
      <w:r w:rsidR="007942BF">
        <w:t xml:space="preserve"> w ust. </w:t>
      </w:r>
      <w:r w:rsidR="007942BF" w:rsidRPr="00616D59">
        <w:t>1</w:t>
      </w:r>
      <w:r w:rsidR="007942BF">
        <w:t xml:space="preserve"> w pkt 2 w lit. </w:t>
      </w:r>
      <w:r w:rsidR="0013380B">
        <w:t>b</w:t>
      </w:r>
      <w:r w:rsidR="00C20037">
        <w:t xml:space="preserve"> i</w:t>
      </w:r>
      <w:r w:rsidR="007942BF">
        <w:t> w ust. </w:t>
      </w:r>
      <w:r w:rsidR="00C20037">
        <w:t>2 </w:t>
      </w:r>
      <w:r w:rsidR="0013380B">
        <w:t>skreśla się wyrazy „lub areszcie dla cudzoziemców”;</w:t>
      </w:r>
    </w:p>
    <w:p w:rsidR="008D53CE" w:rsidRPr="006806DD" w:rsidRDefault="00AA3726" w:rsidP="00761F90">
      <w:pPr>
        <w:pStyle w:val="PKTpunkt"/>
      </w:pPr>
      <w:r>
        <w:t>52</w:t>
      </w:r>
      <w:r w:rsidR="008D53CE" w:rsidRPr="008D53CE">
        <w:t>)</w:t>
      </w:r>
      <w:r w:rsidR="00682A94">
        <w:tab/>
      </w:r>
      <w:r w:rsidR="008D53CE" w:rsidRPr="006806DD">
        <w:t>w</w:t>
      </w:r>
      <w:r w:rsidR="007942BF">
        <w:t xml:space="preserve"> art. </w:t>
      </w:r>
      <w:r w:rsidR="008D53CE" w:rsidRPr="006806DD">
        <w:t>34</w:t>
      </w:r>
      <w:r w:rsidR="00C20037" w:rsidRPr="006806DD">
        <w:t>1 </w:t>
      </w:r>
      <w:r w:rsidR="008D53CE" w:rsidRPr="006806DD">
        <w:t>dotychczasow</w:t>
      </w:r>
      <w:r w:rsidR="008D53CE" w:rsidRPr="006806DD">
        <w:rPr>
          <w:rFonts w:hint="eastAsia"/>
        </w:rPr>
        <w:t>ą</w:t>
      </w:r>
      <w:r w:rsidR="008D53CE" w:rsidRPr="006806DD">
        <w:t xml:space="preserve"> tre</w:t>
      </w:r>
      <w:r w:rsidR="008D53CE" w:rsidRPr="006806DD">
        <w:rPr>
          <w:rFonts w:hint="eastAsia"/>
        </w:rPr>
        <w:t>ść</w:t>
      </w:r>
      <w:r w:rsidR="008D53CE" w:rsidRPr="006806DD">
        <w:t xml:space="preserve"> oznacza si</w:t>
      </w:r>
      <w:r w:rsidR="008D53CE" w:rsidRPr="006806DD">
        <w:rPr>
          <w:rFonts w:hint="eastAsia"/>
        </w:rPr>
        <w:t>ę</w:t>
      </w:r>
      <w:r w:rsidR="008D53CE" w:rsidRPr="006806DD">
        <w:t xml:space="preserve"> jako</w:t>
      </w:r>
      <w:r w:rsidR="007942BF">
        <w:t xml:space="preserve"> ust. </w:t>
      </w:r>
      <w:r w:rsidR="007942BF" w:rsidRPr="006806DD">
        <w:t>1</w:t>
      </w:r>
      <w:r w:rsidR="007942BF">
        <w:t xml:space="preserve"> i </w:t>
      </w:r>
      <w:r w:rsidR="008D53CE" w:rsidRPr="006806DD">
        <w:t>dodaje si</w:t>
      </w:r>
      <w:r w:rsidR="008D53CE" w:rsidRPr="006806DD">
        <w:rPr>
          <w:rFonts w:hint="eastAsia"/>
        </w:rPr>
        <w:t>ę</w:t>
      </w:r>
      <w:r w:rsidR="007942BF">
        <w:t xml:space="preserve"> ust. </w:t>
      </w:r>
      <w:r w:rsidR="007942BF" w:rsidRPr="006806DD">
        <w:t>2</w:t>
      </w:r>
      <w:r w:rsidR="007942BF">
        <w:t xml:space="preserve"> w </w:t>
      </w:r>
      <w:r w:rsidR="008D53CE" w:rsidRPr="006806DD">
        <w:t>brzmieniu:</w:t>
      </w:r>
    </w:p>
    <w:p w:rsidR="0021158A" w:rsidRPr="006806DD" w:rsidRDefault="00682A94" w:rsidP="0021158A">
      <w:pPr>
        <w:pStyle w:val="ZUSTzmustartykuempunktem"/>
      </w:pPr>
      <w:r w:rsidRPr="006806DD">
        <w:t>„</w:t>
      </w:r>
      <w:r w:rsidR="008D53CE" w:rsidRPr="006806DD">
        <w:t>2.</w:t>
      </w:r>
      <w:r w:rsidRPr="006806DD">
        <w:t> </w:t>
      </w:r>
      <w:r w:rsidR="008D53CE" w:rsidRPr="006806DD">
        <w:t>Odwo</w:t>
      </w:r>
      <w:r w:rsidR="008D53CE" w:rsidRPr="006806DD">
        <w:rPr>
          <w:rFonts w:hint="eastAsia"/>
        </w:rPr>
        <w:t>ł</w:t>
      </w:r>
      <w:r w:rsidR="008D53CE" w:rsidRPr="006806DD">
        <w:t>anie od decyzji</w:t>
      </w:r>
      <w:r w:rsidR="00C20037" w:rsidRPr="006806DD">
        <w:t xml:space="preserve"> w </w:t>
      </w:r>
      <w:r w:rsidR="008D53CE" w:rsidRPr="006806DD">
        <w:t>sprawach,</w:t>
      </w:r>
      <w:r w:rsidR="00C20037" w:rsidRPr="006806DD">
        <w:t xml:space="preserve"> o </w:t>
      </w:r>
      <w:r w:rsidR="008D53CE" w:rsidRPr="006806DD">
        <w:t>których mowa</w:t>
      </w:r>
      <w:r w:rsidR="007942BF" w:rsidRPr="006806DD">
        <w:t xml:space="preserve"> w</w:t>
      </w:r>
      <w:r w:rsidR="007942BF">
        <w:t> ust. </w:t>
      </w:r>
      <w:r w:rsidR="008D53CE" w:rsidRPr="006806DD">
        <w:t>1, wnosi si</w:t>
      </w:r>
      <w:r w:rsidR="008D53CE" w:rsidRPr="006806DD">
        <w:rPr>
          <w:rFonts w:hint="eastAsia"/>
        </w:rPr>
        <w:t>ę</w:t>
      </w:r>
      <w:r w:rsidR="00C20037" w:rsidRPr="006806DD">
        <w:t xml:space="preserve"> w </w:t>
      </w:r>
      <w:r w:rsidR="008D53CE" w:rsidRPr="006806DD">
        <w:t xml:space="preserve">terminie </w:t>
      </w:r>
      <w:r w:rsidR="00C20037" w:rsidRPr="006806DD">
        <w:t>7 </w:t>
      </w:r>
      <w:r w:rsidR="008D53CE" w:rsidRPr="006806DD">
        <w:t>dni od dnia dor</w:t>
      </w:r>
      <w:r w:rsidR="008D53CE" w:rsidRPr="006806DD">
        <w:rPr>
          <w:rFonts w:hint="eastAsia"/>
        </w:rPr>
        <w:t>ę</w:t>
      </w:r>
      <w:r w:rsidR="008D53CE" w:rsidRPr="006806DD">
        <w:t>czenia decyzji.</w:t>
      </w:r>
      <w:r w:rsidRPr="006806DD">
        <w:t>”</w:t>
      </w:r>
      <w:r w:rsidR="008D53CE" w:rsidRPr="006806DD">
        <w:t>;</w:t>
      </w:r>
    </w:p>
    <w:p w:rsidR="004B65B8" w:rsidRDefault="00AA3726" w:rsidP="0021158A">
      <w:pPr>
        <w:pStyle w:val="PKTpunkt"/>
      </w:pPr>
      <w:r>
        <w:t>53</w:t>
      </w:r>
      <w:r w:rsidR="0021158A">
        <w:t>)</w:t>
      </w:r>
      <w:r w:rsidR="0021158A">
        <w:tab/>
      </w:r>
      <w:r w:rsidR="004B65B8" w:rsidRPr="004B65B8">
        <w:t>w</w:t>
      </w:r>
      <w:r w:rsidR="007942BF">
        <w:t xml:space="preserve"> art. </w:t>
      </w:r>
      <w:r w:rsidR="004B65B8" w:rsidRPr="004B65B8">
        <w:t>34</w:t>
      </w:r>
      <w:r w:rsidR="00C20037" w:rsidRPr="004B65B8">
        <w:t>3</w:t>
      </w:r>
      <w:r w:rsidR="00C20037">
        <w:t> </w:t>
      </w:r>
      <w:r w:rsidR="0013380B">
        <w:t>w</w:t>
      </w:r>
      <w:r w:rsidR="004B65B8" w:rsidRPr="004B65B8">
        <w:t>:</w:t>
      </w:r>
    </w:p>
    <w:p w:rsidR="004B65B8" w:rsidRPr="004B65B8" w:rsidRDefault="0013380B" w:rsidP="0013380B">
      <w:pPr>
        <w:pStyle w:val="LITlitera"/>
      </w:pPr>
      <w:r>
        <w:t>a)</w:t>
      </w:r>
      <w:r>
        <w:tab/>
      </w:r>
      <w:r w:rsidR="004B65B8" w:rsidRPr="004B65B8">
        <w:t xml:space="preserve">ust. </w:t>
      </w:r>
      <w:r w:rsidR="00C20037" w:rsidRPr="004B65B8">
        <w:t>1</w:t>
      </w:r>
      <w:r w:rsidR="00C20037">
        <w:t> </w:t>
      </w:r>
      <w:r w:rsidR="004B65B8" w:rsidRPr="004B65B8">
        <w:t>skreśla się wyrazy „lub aresztu dla cudzoziemców”,</w:t>
      </w:r>
    </w:p>
    <w:p w:rsidR="004B65B8" w:rsidRPr="004B65B8" w:rsidRDefault="0013380B" w:rsidP="0013380B">
      <w:pPr>
        <w:pStyle w:val="LITlitera"/>
      </w:pPr>
      <w:r>
        <w:t>b)</w:t>
      </w:r>
      <w:r>
        <w:tab/>
      </w:r>
      <w:r w:rsidR="004B65B8" w:rsidRPr="004B65B8">
        <w:t xml:space="preserve">ust. </w:t>
      </w:r>
      <w:r w:rsidR="00C20037" w:rsidRPr="004B65B8">
        <w:t>2</w:t>
      </w:r>
      <w:r w:rsidR="00C20037">
        <w:t> </w:t>
      </w:r>
      <w:r w:rsidR="004B65B8" w:rsidRPr="004B65B8">
        <w:t>skreśla się wyrazy „lub areszt dla cudzoziemców” oraz wyrazy „lub aresztu dla cudzoziemców”,</w:t>
      </w:r>
    </w:p>
    <w:p w:rsidR="004B65B8" w:rsidRPr="004B65B8" w:rsidRDefault="0013380B" w:rsidP="0013380B">
      <w:pPr>
        <w:pStyle w:val="LITlitera"/>
      </w:pPr>
      <w:r>
        <w:t>c)</w:t>
      </w:r>
      <w:r>
        <w:tab/>
      </w:r>
      <w:r w:rsidR="004B65B8" w:rsidRPr="004B65B8">
        <w:t>ust. 2a skreśla się wyrazy „lub aresztu dla cudzoziemców”,</w:t>
      </w:r>
    </w:p>
    <w:p w:rsidR="004B65B8" w:rsidRPr="004B65B8" w:rsidRDefault="0013380B" w:rsidP="0013380B">
      <w:pPr>
        <w:pStyle w:val="LITlitera"/>
      </w:pPr>
      <w:r>
        <w:t>d)</w:t>
      </w:r>
      <w:r>
        <w:tab/>
      </w:r>
      <w:r w:rsidR="004B65B8" w:rsidRPr="004B65B8">
        <w:t xml:space="preserve">ust. </w:t>
      </w:r>
      <w:r w:rsidR="00C20037" w:rsidRPr="004B65B8">
        <w:t>3</w:t>
      </w:r>
      <w:r w:rsidR="00C20037">
        <w:t> </w:t>
      </w:r>
      <w:r w:rsidR="004B65B8" w:rsidRPr="004B65B8">
        <w:t>skreśla się użyte dwukrotnie wyrazy „lub areszcie dla cudzoziemców” oraz wyrazy „lub areszcie”,</w:t>
      </w:r>
    </w:p>
    <w:p w:rsidR="004B65B8" w:rsidRPr="004B65B8" w:rsidRDefault="0013380B" w:rsidP="0013380B">
      <w:pPr>
        <w:pStyle w:val="LITlitera"/>
      </w:pPr>
      <w:r>
        <w:t>e)</w:t>
      </w:r>
      <w:r>
        <w:tab/>
      </w:r>
      <w:r w:rsidR="004B65B8" w:rsidRPr="004B65B8">
        <w:t>ust. 3a skreśla się wyrazy „lub areszcie dla cudzoziemców”,</w:t>
      </w:r>
    </w:p>
    <w:p w:rsidR="004B65B8" w:rsidRPr="004B65B8" w:rsidRDefault="0013380B" w:rsidP="0013380B">
      <w:pPr>
        <w:pStyle w:val="LITlitera"/>
      </w:pPr>
      <w:r>
        <w:t>f)</w:t>
      </w:r>
      <w:r>
        <w:tab/>
      </w:r>
      <w:r w:rsidR="004B65B8" w:rsidRPr="004B65B8">
        <w:t xml:space="preserve">ust. </w:t>
      </w:r>
      <w:r w:rsidR="00C20037" w:rsidRPr="004B65B8">
        <w:t>6</w:t>
      </w:r>
      <w:r w:rsidR="00C20037">
        <w:t> </w:t>
      </w:r>
      <w:r w:rsidR="004B65B8" w:rsidRPr="004B65B8">
        <w:t>skreśla się wyrazy „lub areszcie dla cudzoziemców” oraz wyrazy „lub</w:t>
      </w:r>
      <w:r w:rsidR="00C20037" w:rsidRPr="004B65B8">
        <w:t xml:space="preserve"> w</w:t>
      </w:r>
      <w:r w:rsidR="00C20037">
        <w:t> </w:t>
      </w:r>
      <w:r w:rsidR="004B65B8" w:rsidRPr="004B65B8">
        <w:t>tym areszcie”,</w:t>
      </w:r>
    </w:p>
    <w:p w:rsidR="004B65B8" w:rsidRPr="004B65B8" w:rsidRDefault="0013380B" w:rsidP="0013380B">
      <w:pPr>
        <w:pStyle w:val="LITlitera"/>
      </w:pPr>
      <w:r>
        <w:t>g)</w:t>
      </w:r>
      <w:r>
        <w:tab/>
      </w:r>
      <w:r w:rsidR="004B65B8" w:rsidRPr="004B65B8">
        <w:t xml:space="preserve">ust. </w:t>
      </w:r>
      <w:r w:rsidR="00C20037" w:rsidRPr="004B65B8">
        <w:t>7</w:t>
      </w:r>
      <w:r w:rsidR="00C20037">
        <w:t> </w:t>
      </w:r>
      <w:r w:rsidR="004B65B8" w:rsidRPr="004B65B8">
        <w:t>skreśla się użyte dwukrotnie wyrazy „lub areszcie dla cudzoziemców”;</w:t>
      </w:r>
    </w:p>
    <w:p w:rsidR="00430CD7" w:rsidRPr="00293D7B" w:rsidRDefault="00AA3726" w:rsidP="00430CD7">
      <w:pPr>
        <w:pStyle w:val="PKTpunkt"/>
      </w:pPr>
      <w:r>
        <w:t>54</w:t>
      </w:r>
      <w:r w:rsidR="00430CD7">
        <w:t>)</w:t>
      </w:r>
      <w:r w:rsidR="00430CD7">
        <w:tab/>
      </w:r>
      <w:r w:rsidR="00430CD7" w:rsidRPr="00293D7B">
        <w:t>w</w:t>
      </w:r>
      <w:r w:rsidR="007942BF">
        <w:t xml:space="preserve"> art. </w:t>
      </w:r>
      <w:r w:rsidR="00430CD7" w:rsidRPr="00293D7B">
        <w:t xml:space="preserve">355: </w:t>
      </w:r>
    </w:p>
    <w:p w:rsidR="00430CD7" w:rsidRPr="00293D7B" w:rsidRDefault="00430CD7" w:rsidP="00430CD7">
      <w:pPr>
        <w:pStyle w:val="LITlitera"/>
      </w:pPr>
      <w:r w:rsidRPr="00293D7B">
        <w:t xml:space="preserve">a) </w:t>
      </w:r>
      <w:r>
        <w:tab/>
        <w:t>w</w:t>
      </w:r>
      <w:r w:rsidR="007942BF">
        <w:t xml:space="preserve"> ust. </w:t>
      </w:r>
      <w:r w:rsidRPr="00293D7B">
        <w:t>2</w:t>
      </w:r>
      <w:r>
        <w:t> wyrazy „Szef Urzędu” zastępuje się wyrazami „</w:t>
      </w:r>
      <w:r w:rsidRPr="00293D7B">
        <w:t>Komendant Główny Straży Granicznej”,</w:t>
      </w:r>
    </w:p>
    <w:p w:rsidR="00430CD7" w:rsidRPr="00293D7B" w:rsidRDefault="00430CD7" w:rsidP="00430CD7">
      <w:pPr>
        <w:pStyle w:val="LITlitera"/>
      </w:pPr>
      <w:r w:rsidRPr="00293D7B">
        <w:t>b)</w:t>
      </w:r>
      <w:r>
        <w:tab/>
      </w:r>
      <w:r w:rsidRPr="00293D7B">
        <w:t>dodaje się</w:t>
      </w:r>
      <w:r w:rsidR="007942BF">
        <w:t xml:space="preserve"> ust. </w:t>
      </w:r>
      <w:r w:rsidR="007942BF" w:rsidRPr="00293D7B">
        <w:t>3</w:t>
      </w:r>
      <w:r w:rsidR="007942BF">
        <w:t xml:space="preserve"> w </w:t>
      </w:r>
      <w:r w:rsidRPr="00293D7B">
        <w:t>brzmieniu:</w:t>
      </w:r>
    </w:p>
    <w:p w:rsidR="008D53CE" w:rsidRPr="008D53CE" w:rsidRDefault="00430CD7" w:rsidP="00430CD7">
      <w:pPr>
        <w:pStyle w:val="ZUSTzmustartykuempunktem"/>
      </w:pPr>
      <w:r w:rsidRPr="00293D7B">
        <w:t>„3. Odwołanie od decyzji w</w:t>
      </w:r>
      <w:r>
        <w:t> </w:t>
      </w:r>
      <w:r w:rsidRPr="00293D7B">
        <w:t>sprawach, o</w:t>
      </w:r>
      <w:r>
        <w:t> </w:t>
      </w:r>
      <w:r w:rsidRPr="00293D7B">
        <w:t>których mowa</w:t>
      </w:r>
      <w:r w:rsidR="007942BF" w:rsidRPr="00293D7B">
        <w:t xml:space="preserve"> w</w:t>
      </w:r>
      <w:r w:rsidR="007942BF">
        <w:t> ust. </w:t>
      </w:r>
      <w:r w:rsidRPr="00293D7B">
        <w:t>1, wnosi się w</w:t>
      </w:r>
      <w:r>
        <w:t> </w:t>
      </w:r>
      <w:r w:rsidRPr="00293D7B">
        <w:t>terminie</w:t>
      </w:r>
      <w:r>
        <w:t xml:space="preserve"> </w:t>
      </w:r>
      <w:r w:rsidRPr="00293D7B">
        <w:t>7</w:t>
      </w:r>
      <w:r>
        <w:t> </w:t>
      </w:r>
      <w:r w:rsidRPr="00293D7B">
        <w:t>dni od dnia doręczenia decyzji.”;</w:t>
      </w:r>
    </w:p>
    <w:p w:rsidR="00093BD6" w:rsidRPr="00902950" w:rsidRDefault="00AA3726" w:rsidP="00430CD7">
      <w:pPr>
        <w:pStyle w:val="PKTpunkt"/>
      </w:pPr>
      <w:r>
        <w:t>55</w:t>
      </w:r>
      <w:r w:rsidR="00430CD7">
        <w:t>)</w:t>
      </w:r>
      <w:r w:rsidR="00430CD7">
        <w:tab/>
      </w:r>
      <w:r w:rsidR="00093BD6" w:rsidRPr="006A0898">
        <w:t>w</w:t>
      </w:r>
      <w:r w:rsidR="007942BF">
        <w:t xml:space="preserve"> art. </w:t>
      </w:r>
      <w:r w:rsidR="00093BD6" w:rsidRPr="006A0898">
        <w:t>35</w:t>
      </w:r>
      <w:r w:rsidR="002E712B" w:rsidRPr="006A0898">
        <w:t>6</w:t>
      </w:r>
      <w:r w:rsidR="002E712B">
        <w:t> </w:t>
      </w:r>
      <w:r w:rsidR="00093BD6" w:rsidRPr="006A0898">
        <w:t>po</w:t>
      </w:r>
      <w:r w:rsidR="007942BF">
        <w:t xml:space="preserve"> ust. </w:t>
      </w:r>
      <w:r w:rsidR="002E712B" w:rsidRPr="006A0898">
        <w:t>1</w:t>
      </w:r>
      <w:r w:rsidR="002E712B">
        <w:t> </w:t>
      </w:r>
      <w:r w:rsidR="00093BD6" w:rsidRPr="006A0898">
        <w:t>dodaje si</w:t>
      </w:r>
      <w:r w:rsidR="00093BD6" w:rsidRPr="00902950">
        <w:rPr>
          <w:rFonts w:hint="eastAsia"/>
        </w:rPr>
        <w:t>ę</w:t>
      </w:r>
      <w:r w:rsidR="007942BF">
        <w:t xml:space="preserve"> ust. </w:t>
      </w:r>
      <w:r w:rsidR="00093BD6" w:rsidRPr="00902950">
        <w:t>1a</w:t>
      </w:r>
      <w:r w:rsidR="002E712B" w:rsidRPr="00902950">
        <w:t xml:space="preserve"> w</w:t>
      </w:r>
      <w:r w:rsidR="002E712B">
        <w:t> </w:t>
      </w:r>
      <w:r w:rsidR="00093BD6" w:rsidRPr="00902950">
        <w:t>brzmieniu:</w:t>
      </w:r>
    </w:p>
    <w:p w:rsidR="00093BD6" w:rsidRPr="006A0898" w:rsidRDefault="00093BD6" w:rsidP="007942BF">
      <w:pPr>
        <w:pStyle w:val="ZUSTzmustartykuempunktem"/>
      </w:pPr>
      <w:r w:rsidRPr="006A0898">
        <w:t>„1a. Organ prowadz</w:t>
      </w:r>
      <w:r w:rsidRPr="006A0898">
        <w:rPr>
          <w:rFonts w:hint="eastAsia"/>
        </w:rPr>
        <w:t>ą</w:t>
      </w:r>
      <w:r w:rsidRPr="006A0898">
        <w:t>cy post</w:t>
      </w:r>
      <w:r w:rsidRPr="006A0898">
        <w:rPr>
          <w:rFonts w:hint="eastAsia"/>
        </w:rPr>
        <w:t>ę</w:t>
      </w:r>
      <w:r w:rsidRPr="006A0898">
        <w:t>powanie</w:t>
      </w:r>
      <w:r w:rsidR="002E712B" w:rsidRPr="006A0898">
        <w:t xml:space="preserve"> w</w:t>
      </w:r>
      <w:r w:rsidR="002E712B">
        <w:t> </w:t>
      </w:r>
      <w:r w:rsidRPr="006A0898">
        <w:t>sprawie zobowi</w:t>
      </w:r>
      <w:r w:rsidRPr="006A0898">
        <w:rPr>
          <w:rFonts w:hint="eastAsia"/>
        </w:rPr>
        <w:t>ą</w:t>
      </w:r>
      <w:r w:rsidRPr="006A0898">
        <w:t>zania cudzoziemca do powrotu nie ustala, czy zachodz</w:t>
      </w:r>
      <w:r w:rsidRPr="006A0898">
        <w:rPr>
          <w:rFonts w:hint="eastAsia"/>
        </w:rPr>
        <w:t>ą</w:t>
      </w:r>
      <w:r w:rsidRPr="006A0898">
        <w:t xml:space="preserve"> okoliczno</w:t>
      </w:r>
      <w:r w:rsidRPr="006A0898">
        <w:rPr>
          <w:rFonts w:hint="eastAsia"/>
        </w:rPr>
        <w:t>ś</w:t>
      </w:r>
      <w:r w:rsidRPr="006A0898">
        <w:t>ci,</w:t>
      </w:r>
      <w:r w:rsidR="002E712B" w:rsidRPr="006A0898">
        <w:t xml:space="preserve"> o</w:t>
      </w:r>
      <w:r w:rsidR="002E712B">
        <w:t> </w:t>
      </w:r>
      <w:r w:rsidRPr="006A0898">
        <w:t>których mowa</w:t>
      </w:r>
      <w:r w:rsidR="007942BF" w:rsidRPr="006A0898">
        <w:t xml:space="preserve"> w</w:t>
      </w:r>
      <w:r w:rsidR="007942BF">
        <w:t> art. </w:t>
      </w:r>
      <w:r w:rsidRPr="006A0898">
        <w:t>34</w:t>
      </w:r>
      <w:r w:rsidR="007942BF" w:rsidRPr="006A0898">
        <w:t>8</w:t>
      </w:r>
      <w:r w:rsidR="007942BF">
        <w:t xml:space="preserve"> i art. </w:t>
      </w:r>
      <w:r w:rsidRPr="006A0898">
        <w:t>35</w:t>
      </w:r>
      <w:r w:rsidR="007942BF" w:rsidRPr="006A0898">
        <w:t>1</w:t>
      </w:r>
      <w:r w:rsidR="007942BF">
        <w:t xml:space="preserve"> pkt </w:t>
      </w:r>
      <w:r w:rsidRPr="006A0898">
        <w:t>1,</w:t>
      </w:r>
      <w:r w:rsidR="002E712B" w:rsidRPr="006A0898">
        <w:t xml:space="preserve"> </w:t>
      </w:r>
      <w:r w:rsidR="002E712B" w:rsidRPr="006A0898">
        <w:lastRenderedPageBreak/>
        <w:t>w</w:t>
      </w:r>
      <w:r w:rsidR="002E712B">
        <w:t> </w:t>
      </w:r>
      <w:r w:rsidRPr="006A0898">
        <w:t>przypadku gdy cudzoziemiec dobrowolnie</w:t>
      </w:r>
      <w:r w:rsidRPr="006A0898">
        <w:tab/>
        <w:t>przekracza granic</w:t>
      </w:r>
      <w:r w:rsidRPr="006A0898">
        <w:rPr>
          <w:rFonts w:hint="eastAsia"/>
        </w:rPr>
        <w:t>ę</w:t>
      </w:r>
      <w:r w:rsidRPr="006A0898">
        <w:t xml:space="preserve"> opuszczaj</w:t>
      </w:r>
      <w:r w:rsidRPr="006A0898">
        <w:rPr>
          <w:rFonts w:hint="eastAsia"/>
        </w:rPr>
        <w:t>ą</w:t>
      </w:r>
      <w:r w:rsidRPr="006A0898">
        <w:t>c terytorium pa</w:t>
      </w:r>
      <w:r w:rsidRPr="006A0898">
        <w:rPr>
          <w:rFonts w:hint="eastAsia"/>
        </w:rPr>
        <w:t>ń</w:t>
      </w:r>
      <w:r w:rsidRPr="006A0898">
        <w:t xml:space="preserve">stw obszaru </w:t>
      </w:r>
      <w:proofErr w:type="spellStart"/>
      <w:r w:rsidRPr="006A0898">
        <w:t>Schengen</w:t>
      </w:r>
      <w:proofErr w:type="spellEnd"/>
      <w:r w:rsidRPr="006A0898">
        <w:t>.”;</w:t>
      </w:r>
    </w:p>
    <w:p w:rsidR="00430CD7" w:rsidRPr="00293D7B" w:rsidRDefault="00AA3726" w:rsidP="00430CD7">
      <w:pPr>
        <w:pStyle w:val="PKTpunkt"/>
      </w:pPr>
      <w:r>
        <w:t>56</w:t>
      </w:r>
      <w:r w:rsidR="00093BD6">
        <w:t>)</w:t>
      </w:r>
      <w:r w:rsidR="00093BD6">
        <w:tab/>
      </w:r>
      <w:r w:rsidR="00430CD7" w:rsidRPr="00293D7B">
        <w:t>w</w:t>
      </w:r>
      <w:r w:rsidR="007942BF">
        <w:t xml:space="preserve"> art. </w:t>
      </w:r>
      <w:r w:rsidR="00430CD7" w:rsidRPr="00293D7B">
        <w:t>357:</w:t>
      </w:r>
      <w:r w:rsidR="00797857">
        <w:t xml:space="preserve"> </w:t>
      </w:r>
    </w:p>
    <w:p w:rsidR="00430CD7" w:rsidRPr="00430CD7" w:rsidRDefault="00430CD7" w:rsidP="00430CD7">
      <w:pPr>
        <w:pStyle w:val="LITlitera"/>
      </w:pPr>
      <w:r w:rsidRPr="00293D7B">
        <w:t>a)</w:t>
      </w:r>
      <w:r>
        <w:tab/>
        <w:t>w</w:t>
      </w:r>
      <w:r w:rsidR="007942BF">
        <w:t xml:space="preserve"> ust. </w:t>
      </w:r>
      <w:r w:rsidR="006E7EC2">
        <w:t xml:space="preserve"> </w:t>
      </w:r>
      <w:r w:rsidR="007942BF">
        <w:t>1 i </w:t>
      </w:r>
      <w:r w:rsidRPr="00293D7B">
        <w:t>3</w:t>
      </w:r>
      <w:r>
        <w:t> wyrazy „Szef Urzędu” zastępuje się wyrazami „</w:t>
      </w:r>
      <w:r w:rsidRPr="00293D7B">
        <w:t>Komendant Główny Straży Granicznej”,</w:t>
      </w:r>
    </w:p>
    <w:p w:rsidR="00430CD7" w:rsidRPr="00293D7B" w:rsidRDefault="00430CD7" w:rsidP="00430CD7">
      <w:pPr>
        <w:pStyle w:val="LITlitera"/>
      </w:pPr>
      <w:r w:rsidRPr="00293D7B">
        <w:t>b)</w:t>
      </w:r>
      <w:r>
        <w:tab/>
      </w:r>
      <w:r w:rsidRPr="00293D7B">
        <w:t>dodaje się</w:t>
      </w:r>
      <w:r w:rsidR="007942BF">
        <w:t xml:space="preserve"> ust. </w:t>
      </w:r>
      <w:r w:rsidR="007942BF" w:rsidRPr="00293D7B">
        <w:t>4</w:t>
      </w:r>
      <w:r w:rsidR="007942BF">
        <w:t xml:space="preserve"> w </w:t>
      </w:r>
      <w:r w:rsidRPr="00293D7B">
        <w:t>brzmieniu:</w:t>
      </w:r>
    </w:p>
    <w:p w:rsidR="008D53CE" w:rsidRPr="008D53CE" w:rsidRDefault="00430CD7" w:rsidP="00430CD7">
      <w:pPr>
        <w:pStyle w:val="ZUSTzmustartykuempunktem"/>
      </w:pPr>
      <w:r w:rsidRPr="00293D7B">
        <w:t>„4.  Odwołanie od decyzji w</w:t>
      </w:r>
      <w:r>
        <w:t> </w:t>
      </w:r>
      <w:r w:rsidRPr="00293D7B">
        <w:t>sprawach, o</w:t>
      </w:r>
      <w:r>
        <w:t> </w:t>
      </w:r>
      <w:r w:rsidRPr="00293D7B">
        <w:t>których mowa</w:t>
      </w:r>
      <w:r w:rsidR="007942BF" w:rsidRPr="00293D7B">
        <w:t xml:space="preserve"> w</w:t>
      </w:r>
      <w:r w:rsidR="007942BF">
        <w:t> ust. </w:t>
      </w:r>
      <w:r w:rsidR="007942BF" w:rsidRPr="00293D7B">
        <w:t>1</w:t>
      </w:r>
      <w:r w:rsidR="007942BF">
        <w:t xml:space="preserve"> i </w:t>
      </w:r>
      <w:r w:rsidRPr="00293D7B">
        <w:t>2, wnosi się w</w:t>
      </w:r>
      <w:r>
        <w:t> </w:t>
      </w:r>
      <w:r w:rsidRPr="00293D7B">
        <w:tab/>
        <w:t>terminie 7</w:t>
      </w:r>
      <w:r>
        <w:t> </w:t>
      </w:r>
      <w:r w:rsidRPr="00293D7B">
        <w:t>dni od dnia doręczenia decyzji.”;</w:t>
      </w:r>
    </w:p>
    <w:p w:rsidR="008D53CE" w:rsidRPr="006806DD" w:rsidRDefault="00AA3726" w:rsidP="00761F90">
      <w:pPr>
        <w:pStyle w:val="PKTpunkt"/>
      </w:pPr>
      <w:r>
        <w:t>57</w:t>
      </w:r>
      <w:r w:rsidR="008D53CE" w:rsidRPr="008D53CE">
        <w:t>)</w:t>
      </w:r>
      <w:r w:rsidR="00682A94">
        <w:tab/>
      </w:r>
      <w:r w:rsidR="008D53CE" w:rsidRPr="006806DD">
        <w:t>w</w:t>
      </w:r>
      <w:r w:rsidR="007942BF">
        <w:t xml:space="preserve"> art. </w:t>
      </w:r>
      <w:r w:rsidR="008D53CE" w:rsidRPr="006806DD">
        <w:t>359:</w:t>
      </w:r>
    </w:p>
    <w:p w:rsidR="008D53CE" w:rsidRPr="006806DD" w:rsidRDefault="008D53CE" w:rsidP="00761F90">
      <w:pPr>
        <w:pStyle w:val="LITlitera"/>
      </w:pPr>
      <w:r w:rsidRPr="006806DD">
        <w:t>a)</w:t>
      </w:r>
      <w:r w:rsidR="00682A94" w:rsidRPr="006806DD">
        <w:tab/>
      </w:r>
      <w:r w:rsidRPr="006806DD">
        <w:t xml:space="preserve"> po</w:t>
      </w:r>
      <w:r w:rsidR="007942BF">
        <w:t xml:space="preserve"> ust. </w:t>
      </w:r>
      <w:r w:rsidRPr="006806DD">
        <w:t>4 dodaje si</w:t>
      </w:r>
      <w:r w:rsidRPr="006806DD">
        <w:rPr>
          <w:rFonts w:hint="eastAsia"/>
        </w:rPr>
        <w:t>ę</w:t>
      </w:r>
      <w:r w:rsidR="007942BF">
        <w:t xml:space="preserve"> ust. </w:t>
      </w:r>
      <w:r w:rsidRPr="006806DD">
        <w:t>4a w brzmieniu:</w:t>
      </w:r>
    </w:p>
    <w:p w:rsidR="008D53CE" w:rsidRPr="006806DD" w:rsidRDefault="00682A94" w:rsidP="006B018A">
      <w:pPr>
        <w:pStyle w:val="ZLITUSTzmustliter"/>
      </w:pPr>
      <w:r w:rsidRPr="006806DD">
        <w:t>„</w:t>
      </w:r>
      <w:r w:rsidR="008D53CE" w:rsidRPr="006806DD">
        <w:t>4a.</w:t>
      </w:r>
      <w:r w:rsidRPr="006806DD">
        <w:t> </w:t>
      </w:r>
      <w:r w:rsidR="008D53CE" w:rsidRPr="006806DD">
        <w:t>Wymiana informacji pomi</w:t>
      </w:r>
      <w:r w:rsidR="008D53CE" w:rsidRPr="006806DD">
        <w:rPr>
          <w:rFonts w:hint="eastAsia"/>
        </w:rPr>
        <w:t>ę</w:t>
      </w:r>
      <w:r w:rsidR="008D53CE" w:rsidRPr="006806DD">
        <w:t>dzy  komendantem oddzia</w:t>
      </w:r>
      <w:r w:rsidR="008D53CE" w:rsidRPr="006806DD">
        <w:rPr>
          <w:rFonts w:hint="eastAsia"/>
        </w:rPr>
        <w:t>ł</w:t>
      </w:r>
      <w:r w:rsidR="008D53CE" w:rsidRPr="006806DD">
        <w:t>u Stra</w:t>
      </w:r>
      <w:r w:rsidR="008D53CE" w:rsidRPr="006806DD">
        <w:rPr>
          <w:rFonts w:hint="eastAsia"/>
        </w:rPr>
        <w:t>ż</w:t>
      </w:r>
      <w:r w:rsidR="008D53CE" w:rsidRPr="006806DD">
        <w:t>y Granicznej lub komendantem placówki Stra</w:t>
      </w:r>
      <w:r w:rsidR="008D53CE" w:rsidRPr="006806DD">
        <w:rPr>
          <w:rFonts w:hint="eastAsia"/>
        </w:rPr>
        <w:t>ż</w:t>
      </w:r>
      <w:r w:rsidR="008D53CE" w:rsidRPr="006806DD">
        <w:t>y Granicznej a organami, o których mowa</w:t>
      </w:r>
      <w:r w:rsidR="007942BF" w:rsidRPr="006806DD">
        <w:t xml:space="preserve"> w</w:t>
      </w:r>
      <w:r w:rsidR="007942BF">
        <w:t> ust. </w:t>
      </w:r>
      <w:r w:rsidR="008D53CE" w:rsidRPr="006806DD">
        <w:t>1, mo</w:t>
      </w:r>
      <w:r w:rsidR="008D53CE" w:rsidRPr="006806DD">
        <w:rPr>
          <w:rFonts w:hint="eastAsia"/>
        </w:rPr>
        <w:t>ż</w:t>
      </w:r>
      <w:r w:rsidR="008D53CE" w:rsidRPr="006806DD">
        <w:t>e odbywa</w:t>
      </w:r>
      <w:r w:rsidR="008D53CE" w:rsidRPr="006806DD">
        <w:rPr>
          <w:rFonts w:hint="eastAsia"/>
        </w:rPr>
        <w:t>ć</w:t>
      </w:r>
      <w:r w:rsidR="008D53CE" w:rsidRPr="006806DD">
        <w:t xml:space="preserve"> si</w:t>
      </w:r>
      <w:r w:rsidR="008D53CE" w:rsidRPr="006806DD">
        <w:rPr>
          <w:rFonts w:hint="eastAsia"/>
        </w:rPr>
        <w:t>ę</w:t>
      </w:r>
      <w:r w:rsidR="008D53CE" w:rsidRPr="006806DD">
        <w:t xml:space="preserve"> za pomoc</w:t>
      </w:r>
      <w:r w:rsidR="008D53CE" w:rsidRPr="006806DD">
        <w:rPr>
          <w:rFonts w:hint="eastAsia"/>
        </w:rPr>
        <w:t>ą</w:t>
      </w:r>
      <w:r w:rsidR="008D53CE" w:rsidRPr="006806DD">
        <w:t xml:space="preserve"> </w:t>
      </w:r>
      <w:r w:rsidR="008D53CE" w:rsidRPr="006806DD">
        <w:rPr>
          <w:rFonts w:hint="eastAsia"/>
        </w:rPr>
        <w:t>ś</w:t>
      </w:r>
      <w:r w:rsidR="008D53CE" w:rsidRPr="006806DD">
        <w:t>rodków komunikacji elektronicznej.</w:t>
      </w:r>
      <w:r w:rsidRPr="006806DD">
        <w:t>”</w:t>
      </w:r>
      <w:r w:rsidR="008D53CE" w:rsidRPr="006806DD">
        <w:t>,</w:t>
      </w:r>
    </w:p>
    <w:p w:rsidR="008D53CE" w:rsidRPr="006806DD" w:rsidRDefault="008D53CE" w:rsidP="00761F90">
      <w:pPr>
        <w:pStyle w:val="LITlitera"/>
      </w:pPr>
      <w:r w:rsidRPr="006806DD">
        <w:t>b)</w:t>
      </w:r>
      <w:r w:rsidR="00682A94" w:rsidRPr="006806DD">
        <w:tab/>
      </w:r>
      <w:r w:rsidRPr="006806DD">
        <w:t>po</w:t>
      </w:r>
      <w:r w:rsidR="007942BF">
        <w:t xml:space="preserve"> ust. </w:t>
      </w:r>
      <w:r w:rsidRPr="006806DD">
        <w:t>5 dodaje si</w:t>
      </w:r>
      <w:r w:rsidRPr="006806DD">
        <w:rPr>
          <w:rFonts w:hint="eastAsia"/>
        </w:rPr>
        <w:t>ę</w:t>
      </w:r>
      <w:r w:rsidR="007942BF">
        <w:t xml:space="preserve"> ust. </w:t>
      </w:r>
      <w:r w:rsidRPr="006806DD">
        <w:t>5a w brzmieniu:</w:t>
      </w:r>
    </w:p>
    <w:p w:rsidR="008D53CE" w:rsidRPr="006806DD" w:rsidRDefault="00682A94" w:rsidP="006B018A">
      <w:pPr>
        <w:pStyle w:val="ZLITUSTzmustliter"/>
      </w:pPr>
      <w:r w:rsidRPr="006806DD">
        <w:t>„</w:t>
      </w:r>
      <w:r w:rsidR="008D53CE" w:rsidRPr="006806DD">
        <w:t>5a.</w:t>
      </w:r>
      <w:r w:rsidRPr="006806DD">
        <w:t> </w:t>
      </w:r>
      <w:r w:rsidR="008D53CE" w:rsidRPr="006806DD">
        <w:t xml:space="preserve">W przypadku gdy </w:t>
      </w:r>
      <w:r w:rsidR="00430CD7" w:rsidRPr="006806DD">
        <w:t>Komendant G</w:t>
      </w:r>
      <w:r w:rsidR="00430CD7" w:rsidRPr="006806DD">
        <w:rPr>
          <w:rFonts w:hint="eastAsia"/>
        </w:rPr>
        <w:t>łó</w:t>
      </w:r>
      <w:r w:rsidR="00430CD7" w:rsidRPr="006806DD">
        <w:t>wny Stra</w:t>
      </w:r>
      <w:r w:rsidR="00430CD7" w:rsidRPr="006806DD">
        <w:rPr>
          <w:rFonts w:hint="eastAsia"/>
        </w:rPr>
        <w:t>ż</w:t>
      </w:r>
      <w:r w:rsidR="00430CD7" w:rsidRPr="006806DD">
        <w:t xml:space="preserve">y Granicznej </w:t>
      </w:r>
      <w:r w:rsidR="008D53CE" w:rsidRPr="006806DD">
        <w:t>zamierza udzieli</w:t>
      </w:r>
      <w:r w:rsidR="008D53CE" w:rsidRPr="006806DD">
        <w:rPr>
          <w:rFonts w:hint="eastAsia"/>
        </w:rPr>
        <w:t>ć</w:t>
      </w:r>
      <w:r w:rsidR="008D53CE" w:rsidRPr="006806DD">
        <w:t xml:space="preserve"> cudzoziemcowi zgody na pobyt ze wzgl</w:t>
      </w:r>
      <w:r w:rsidR="008D53CE" w:rsidRPr="006806DD">
        <w:rPr>
          <w:rFonts w:hint="eastAsia"/>
        </w:rPr>
        <w:t>ę</w:t>
      </w:r>
      <w:r w:rsidR="008D53CE" w:rsidRPr="006806DD">
        <w:t>dów humanitarnych jako organ odwo</w:t>
      </w:r>
      <w:r w:rsidR="008D53CE" w:rsidRPr="006806DD">
        <w:rPr>
          <w:rFonts w:hint="eastAsia"/>
        </w:rPr>
        <w:t>ł</w:t>
      </w:r>
      <w:r w:rsidR="008D53CE" w:rsidRPr="006806DD">
        <w:t>awczy, a komendant oddzia</w:t>
      </w:r>
      <w:r w:rsidR="008D53CE" w:rsidRPr="006806DD">
        <w:rPr>
          <w:rFonts w:hint="eastAsia"/>
        </w:rPr>
        <w:t>ł</w:t>
      </w:r>
      <w:r w:rsidR="008D53CE" w:rsidRPr="006806DD">
        <w:t>u Stra</w:t>
      </w:r>
      <w:r w:rsidR="008D53CE" w:rsidRPr="006806DD">
        <w:rPr>
          <w:rFonts w:hint="eastAsia"/>
        </w:rPr>
        <w:t>ż</w:t>
      </w:r>
      <w:r w:rsidR="008D53CE" w:rsidRPr="006806DD">
        <w:t>y Granicznej lub komendant placówki Stra</w:t>
      </w:r>
      <w:r w:rsidR="008D53CE" w:rsidRPr="006806DD">
        <w:rPr>
          <w:rFonts w:hint="eastAsia"/>
        </w:rPr>
        <w:t>ż</w:t>
      </w:r>
      <w:r w:rsidR="008D53CE" w:rsidRPr="006806DD">
        <w:t>y Granicznej nie zwróci</w:t>
      </w:r>
      <w:r w:rsidR="008D53CE" w:rsidRPr="006806DD">
        <w:rPr>
          <w:rFonts w:hint="eastAsia"/>
        </w:rPr>
        <w:t>ł</w:t>
      </w:r>
      <w:r w:rsidR="008D53CE" w:rsidRPr="006806DD">
        <w:t xml:space="preserve"> si</w:t>
      </w:r>
      <w:r w:rsidR="008D53CE" w:rsidRPr="006806DD">
        <w:rPr>
          <w:rFonts w:hint="eastAsia"/>
        </w:rPr>
        <w:t>ę</w:t>
      </w:r>
      <w:r w:rsidR="008D53CE" w:rsidRPr="006806DD">
        <w:t xml:space="preserve"> z wnioskiem, o którym mowa</w:t>
      </w:r>
      <w:r w:rsidR="007942BF" w:rsidRPr="006806DD">
        <w:t xml:space="preserve"> w</w:t>
      </w:r>
      <w:r w:rsidR="007942BF">
        <w:t> ust. </w:t>
      </w:r>
      <w:r w:rsidR="008D53CE" w:rsidRPr="006806DD">
        <w:t xml:space="preserve">1, </w:t>
      </w:r>
      <w:r w:rsidR="00430CD7" w:rsidRPr="006806DD">
        <w:t>Komendant G</w:t>
      </w:r>
      <w:r w:rsidR="00430CD7" w:rsidRPr="006806DD">
        <w:rPr>
          <w:rFonts w:hint="eastAsia"/>
        </w:rPr>
        <w:t>łó</w:t>
      </w:r>
      <w:r w:rsidR="00430CD7" w:rsidRPr="006806DD">
        <w:t>wny Stra</w:t>
      </w:r>
      <w:r w:rsidR="00430CD7" w:rsidRPr="006806DD">
        <w:rPr>
          <w:rFonts w:hint="eastAsia"/>
        </w:rPr>
        <w:t>ż</w:t>
      </w:r>
      <w:r w:rsidR="00430CD7" w:rsidRPr="006806DD">
        <w:t>y Granicznej</w:t>
      </w:r>
      <w:r w:rsidR="008D53CE" w:rsidRPr="006806DD">
        <w:t xml:space="preserve"> wyst</w:t>
      </w:r>
      <w:r w:rsidR="008D53CE" w:rsidRPr="006806DD">
        <w:rPr>
          <w:rFonts w:hint="eastAsia"/>
        </w:rPr>
        <w:t>ę</w:t>
      </w:r>
      <w:r w:rsidR="008D53CE" w:rsidRPr="006806DD">
        <w:t>puje z tym wnioskiem do organów wskazanych</w:t>
      </w:r>
      <w:r w:rsidR="007942BF" w:rsidRPr="006806DD">
        <w:t xml:space="preserve"> w</w:t>
      </w:r>
      <w:r w:rsidR="007942BF">
        <w:t> ust. </w:t>
      </w:r>
      <w:r w:rsidR="008D53CE" w:rsidRPr="006806DD">
        <w:t>1. Przepisy</w:t>
      </w:r>
      <w:r w:rsidR="007942BF">
        <w:t xml:space="preserve"> ust. </w:t>
      </w:r>
      <w:r w:rsidR="008D53CE" w:rsidRPr="006806DD">
        <w:t>2–5 stosuje si</w:t>
      </w:r>
      <w:r w:rsidR="008D53CE" w:rsidRPr="006806DD">
        <w:rPr>
          <w:rFonts w:hint="eastAsia"/>
        </w:rPr>
        <w:t>ę</w:t>
      </w:r>
      <w:r w:rsidR="008D53CE" w:rsidRPr="006806DD">
        <w:t xml:space="preserve"> odpowiednio.</w:t>
      </w:r>
      <w:r w:rsidRPr="006806DD">
        <w:t>”</w:t>
      </w:r>
      <w:r w:rsidR="008D53CE" w:rsidRPr="006806DD">
        <w:t>;</w:t>
      </w:r>
    </w:p>
    <w:p w:rsidR="004B65B8" w:rsidRPr="004B65B8" w:rsidRDefault="00AA3726" w:rsidP="00797857">
      <w:pPr>
        <w:pStyle w:val="PKTpunkt"/>
      </w:pPr>
      <w:r>
        <w:t>58</w:t>
      </w:r>
      <w:r w:rsidR="004B65B8">
        <w:t>)</w:t>
      </w:r>
      <w:r w:rsidR="004B65B8">
        <w:tab/>
      </w:r>
      <w:r w:rsidR="004B65B8" w:rsidRPr="004B65B8">
        <w:t>w tytule działu IX skreśla się wyrazy „i areszty dla cudzoziemców”;</w:t>
      </w:r>
    </w:p>
    <w:p w:rsidR="004B65B8" w:rsidRDefault="00AA3726" w:rsidP="00F31A09">
      <w:pPr>
        <w:pStyle w:val="PKTpunkt"/>
      </w:pPr>
      <w:r>
        <w:t>59</w:t>
      </w:r>
      <w:r w:rsidR="004B65B8">
        <w:t>)</w:t>
      </w:r>
      <w:r w:rsidR="004B65B8">
        <w:tab/>
      </w:r>
      <w:r w:rsidR="004B65B8" w:rsidRPr="004B65B8">
        <w:t>w dziale IX</w:t>
      </w:r>
      <w:r w:rsidR="00C20037" w:rsidRPr="004B65B8">
        <w:t xml:space="preserve"> w</w:t>
      </w:r>
      <w:r w:rsidR="00C20037">
        <w:t> </w:t>
      </w:r>
      <w:r w:rsidR="004B65B8" w:rsidRPr="004B65B8">
        <w:t>tytule rozdziału</w:t>
      </w:r>
      <w:r w:rsidR="00C20037" w:rsidRPr="004B65B8">
        <w:t xml:space="preserve"> </w:t>
      </w:r>
      <w:r w:rsidR="00136F1F">
        <w:t>1</w:t>
      </w:r>
      <w:r w:rsidR="00C20037">
        <w:t> </w:t>
      </w:r>
      <w:r w:rsidR="004B65B8" w:rsidRPr="004B65B8">
        <w:t>skreśla się wyrazy „lub zastosowanie wobec niego aresztu dla cudzoziemców”;</w:t>
      </w:r>
    </w:p>
    <w:p w:rsidR="004B65B8" w:rsidRDefault="00AA3726" w:rsidP="00F31A09">
      <w:pPr>
        <w:pStyle w:val="PKTpunkt"/>
      </w:pPr>
      <w:r>
        <w:t>60</w:t>
      </w:r>
      <w:r w:rsidR="00F31A09">
        <w:t>)</w:t>
      </w:r>
      <w:r w:rsidR="00F31A09">
        <w:tab/>
      </w:r>
      <w:r w:rsidR="00F31A09" w:rsidRPr="003D77AF">
        <w:t>w</w:t>
      </w:r>
      <w:r w:rsidR="007942BF">
        <w:t xml:space="preserve"> art. </w:t>
      </w:r>
      <w:r w:rsidR="00F31A09" w:rsidRPr="003D77AF">
        <w:t>39</w:t>
      </w:r>
      <w:r w:rsidR="002E712B" w:rsidRPr="003D77AF">
        <w:t>4</w:t>
      </w:r>
      <w:r w:rsidR="002E712B">
        <w:t> </w:t>
      </w:r>
      <w:r w:rsidR="00CC3011">
        <w:t>w</w:t>
      </w:r>
      <w:r w:rsidR="004B65B8">
        <w:t>:</w:t>
      </w:r>
    </w:p>
    <w:p w:rsidR="004B65B8" w:rsidRDefault="004B65B8" w:rsidP="005E229A">
      <w:pPr>
        <w:pStyle w:val="LITlitera"/>
      </w:pPr>
      <w:r>
        <w:t>a)</w:t>
      </w:r>
      <w:r>
        <w:tab/>
      </w:r>
      <w:r w:rsidR="009513D7">
        <w:t>ust. </w:t>
      </w:r>
      <w:r w:rsidR="007942BF" w:rsidRPr="004B65B8">
        <w:t>4</w:t>
      </w:r>
      <w:r w:rsidR="007942BF">
        <w:t xml:space="preserve"> w pkt 2 w lit. </w:t>
      </w:r>
      <w:r w:rsidR="005E229A">
        <w:t>b skreśla się wyrazy „</w:t>
      </w:r>
      <w:r w:rsidRPr="004B65B8">
        <w:t>lub</w:t>
      </w:r>
      <w:r w:rsidR="00C20037" w:rsidRPr="004B65B8">
        <w:t xml:space="preserve"> o</w:t>
      </w:r>
      <w:r w:rsidR="00C20037">
        <w:t> </w:t>
      </w:r>
      <w:r w:rsidRPr="004B65B8">
        <w:t xml:space="preserve">zastosowanie wobec niego aresztu dla cudzoziemców”, </w:t>
      </w:r>
    </w:p>
    <w:p w:rsidR="005A3137" w:rsidRDefault="004B65B8" w:rsidP="00136F1F">
      <w:pPr>
        <w:pStyle w:val="LITlitera"/>
      </w:pPr>
      <w:r>
        <w:t>b)</w:t>
      </w:r>
      <w:r>
        <w:tab/>
      </w:r>
      <w:r w:rsidR="009513D7">
        <w:t>ust. </w:t>
      </w:r>
      <w:r w:rsidR="00F739EC" w:rsidRPr="004B65B8">
        <w:t>5</w:t>
      </w:r>
      <w:r w:rsidR="00F739EC">
        <w:t> </w:t>
      </w:r>
      <w:r w:rsidR="002E712B">
        <w:t>w</w:t>
      </w:r>
      <w:r w:rsidR="00136F1F">
        <w:t>:</w:t>
      </w:r>
    </w:p>
    <w:p w:rsidR="00136F1F" w:rsidRDefault="00923BB2" w:rsidP="00F739EC">
      <w:pPr>
        <w:pStyle w:val="TIRtiret"/>
      </w:pPr>
      <w:r w:rsidRPr="00DA121A">
        <w:t>–</w:t>
      </w:r>
      <w:r w:rsidR="005A3137">
        <w:tab/>
      </w:r>
      <w:r w:rsidR="002E712B">
        <w:t>pkt </w:t>
      </w:r>
      <w:r w:rsidR="00F739EC" w:rsidRPr="004B65B8">
        <w:t>1</w:t>
      </w:r>
      <w:r w:rsidR="00F739EC">
        <w:t> </w:t>
      </w:r>
      <w:r w:rsidR="004B65B8" w:rsidRPr="004B65B8">
        <w:t>skreśla się wyrazy „albo</w:t>
      </w:r>
      <w:r w:rsidR="00C20037" w:rsidRPr="004B65B8">
        <w:t xml:space="preserve"> o</w:t>
      </w:r>
      <w:r w:rsidR="00C20037">
        <w:t> </w:t>
      </w:r>
      <w:r w:rsidR="004B65B8" w:rsidRPr="004B65B8">
        <w:t xml:space="preserve">zastosowanie wobec niego aresztu </w:t>
      </w:r>
      <w:r w:rsidR="005E229A" w:rsidRPr="005E229A">
        <w:t>dla cudzoziemców”</w:t>
      </w:r>
      <w:r w:rsidR="00136F1F">
        <w:t>,</w:t>
      </w:r>
    </w:p>
    <w:p w:rsidR="004B65B8" w:rsidRDefault="00923BB2" w:rsidP="00F739EC">
      <w:pPr>
        <w:pStyle w:val="TIRtiret"/>
      </w:pPr>
      <w:r w:rsidRPr="00DA121A">
        <w:t>–</w:t>
      </w:r>
      <w:r w:rsidR="005A3137">
        <w:tab/>
      </w:r>
      <w:r w:rsidR="00136F1F">
        <w:t xml:space="preserve">pkt </w:t>
      </w:r>
      <w:r w:rsidR="00F739EC">
        <w:t>2 </w:t>
      </w:r>
      <w:r w:rsidR="00136F1F" w:rsidRPr="004B65B8">
        <w:t>skreśla się wyrazy „albo o</w:t>
      </w:r>
      <w:r w:rsidR="00136F1F">
        <w:t> zastosowaniu</w:t>
      </w:r>
      <w:r w:rsidR="00136F1F" w:rsidRPr="004B65B8">
        <w:t xml:space="preserve"> wobec niego aresztu </w:t>
      </w:r>
      <w:r w:rsidR="00136F1F" w:rsidRPr="005E229A">
        <w:t>dla cudzoziemców”</w:t>
      </w:r>
      <w:r w:rsidR="00F26B05">
        <w:t>;</w:t>
      </w:r>
      <w:r w:rsidR="004B65B8" w:rsidRPr="004B65B8">
        <w:t xml:space="preserve"> </w:t>
      </w:r>
    </w:p>
    <w:p w:rsidR="004B65B8" w:rsidRDefault="00AA3726" w:rsidP="00F26B05">
      <w:pPr>
        <w:pStyle w:val="PKTpunkt"/>
      </w:pPr>
      <w:r>
        <w:t>61</w:t>
      </w:r>
      <w:r w:rsidR="004B65B8">
        <w:t>)</w:t>
      </w:r>
      <w:r w:rsidR="004B65B8">
        <w:tab/>
      </w:r>
      <w:r w:rsidR="004B65B8" w:rsidRPr="004B65B8">
        <w:t>uchyla się</w:t>
      </w:r>
      <w:r w:rsidR="007942BF">
        <w:t xml:space="preserve"> art. </w:t>
      </w:r>
      <w:r w:rsidR="004B65B8" w:rsidRPr="004B65B8">
        <w:t>396;</w:t>
      </w:r>
    </w:p>
    <w:p w:rsidR="00BF4276" w:rsidRDefault="00AA3726" w:rsidP="007568C4">
      <w:pPr>
        <w:pStyle w:val="PKTpunkt"/>
      </w:pPr>
      <w:r>
        <w:t>62</w:t>
      </w:r>
      <w:r w:rsidR="004B65B8">
        <w:t>)</w:t>
      </w:r>
      <w:r w:rsidR="004B65B8">
        <w:tab/>
      </w:r>
      <w:r w:rsidR="004B65B8" w:rsidRPr="004B65B8">
        <w:t>w</w:t>
      </w:r>
      <w:r w:rsidR="007942BF">
        <w:t xml:space="preserve"> art. </w:t>
      </w:r>
      <w:r w:rsidR="004B65B8" w:rsidRPr="004B65B8">
        <w:t>39</w:t>
      </w:r>
      <w:r w:rsidR="002E712B" w:rsidRPr="004B65B8">
        <w:t>7</w:t>
      </w:r>
      <w:r w:rsidR="002E712B">
        <w:t> </w:t>
      </w:r>
      <w:r w:rsidR="009513D7">
        <w:t>w</w:t>
      </w:r>
      <w:r w:rsidR="00BF4276">
        <w:t>:</w:t>
      </w:r>
    </w:p>
    <w:p w:rsidR="00BF4276" w:rsidRDefault="00BF4276" w:rsidP="00723C8E">
      <w:pPr>
        <w:pStyle w:val="LITlitera"/>
      </w:pPr>
      <w:r>
        <w:lastRenderedPageBreak/>
        <w:t>a)</w:t>
      </w:r>
      <w:r>
        <w:tab/>
        <w:t xml:space="preserve">ust. </w:t>
      </w:r>
      <w:r w:rsidR="007942BF">
        <w:t>1 pkt </w:t>
      </w:r>
      <w:r w:rsidR="002E712B">
        <w:t>2 </w:t>
      </w:r>
      <w:r>
        <w:t>otrzymuje brzmienie:</w:t>
      </w:r>
    </w:p>
    <w:p w:rsidR="00BF4276" w:rsidRDefault="00BF4276" w:rsidP="00723C8E">
      <w:pPr>
        <w:pStyle w:val="ZLITPKTzmpktliter"/>
      </w:pPr>
      <w:r w:rsidRPr="004B65B8">
        <w:t>„</w:t>
      </w:r>
      <w:r w:rsidR="006A0898">
        <w:t>2)</w:t>
      </w:r>
      <w:r w:rsidR="006A0898">
        <w:tab/>
      </w:r>
      <w:r w:rsidRPr="00BF4276">
        <w:t xml:space="preserve">Straż Graniczna </w:t>
      </w:r>
      <w:r w:rsidRPr="00DA121A">
        <w:t>–</w:t>
      </w:r>
      <w:r w:rsidRPr="00BF4276">
        <w:t xml:space="preserve"> występuje</w:t>
      </w:r>
      <w:r w:rsidR="002E712B" w:rsidRPr="00BF4276">
        <w:t xml:space="preserve"> z</w:t>
      </w:r>
      <w:r w:rsidR="002E712B">
        <w:t> </w:t>
      </w:r>
      <w:r w:rsidRPr="00BF4276">
        <w:t>wnioskiem</w:t>
      </w:r>
      <w:r w:rsidR="002E712B" w:rsidRPr="00BF4276">
        <w:t xml:space="preserve"> o</w:t>
      </w:r>
      <w:r w:rsidR="002E712B">
        <w:t> </w:t>
      </w:r>
      <w:r w:rsidRPr="00BF4276">
        <w:t xml:space="preserve">umieszczenie </w:t>
      </w:r>
      <w:r>
        <w:t>małoletniego cudzoziemca</w:t>
      </w:r>
      <w:r w:rsidR="002E712B">
        <w:t xml:space="preserve"> </w:t>
      </w:r>
      <w:r w:rsidR="002E712B" w:rsidRPr="00BF4276">
        <w:t>w</w:t>
      </w:r>
      <w:r w:rsidR="002E712B">
        <w:t> </w:t>
      </w:r>
      <w:r w:rsidRPr="00BF4276">
        <w:t>placówce opiekuńczo – wychowawczej lub</w:t>
      </w:r>
      <w:r w:rsidR="002E712B" w:rsidRPr="00BF4276">
        <w:t xml:space="preserve"> w</w:t>
      </w:r>
      <w:r w:rsidR="002E712B">
        <w:t> </w:t>
      </w:r>
      <w:r w:rsidRPr="00BF4276">
        <w:t xml:space="preserve">strzeżonym ośrodku do sądu właściwego ze względu na siedzibę </w:t>
      </w:r>
      <w:r>
        <w:t>występującego</w:t>
      </w:r>
      <w:r w:rsidR="002E712B">
        <w:t xml:space="preserve"> z </w:t>
      </w:r>
      <w:r>
        <w:t>tym wnioskiem</w:t>
      </w:r>
      <w:r w:rsidRPr="00BF4276">
        <w:t xml:space="preserve"> organu Straży Granicznej.”</w:t>
      </w:r>
      <w:r>
        <w:t>,</w:t>
      </w:r>
    </w:p>
    <w:p w:rsidR="004B65B8" w:rsidRDefault="00BF4276" w:rsidP="00723C8E">
      <w:pPr>
        <w:pStyle w:val="LITlitera"/>
      </w:pPr>
      <w:r>
        <w:t>b)</w:t>
      </w:r>
      <w:r>
        <w:tab/>
      </w:r>
      <w:r w:rsidR="009513D7">
        <w:t>ust. </w:t>
      </w:r>
      <w:r w:rsidR="00C20037" w:rsidRPr="004B65B8">
        <w:t>4</w:t>
      </w:r>
      <w:r w:rsidR="00C20037">
        <w:t> </w:t>
      </w:r>
      <w:r w:rsidR="004B65B8" w:rsidRPr="004B65B8">
        <w:t>skreśla się wyrazy „lub aresztu dla cudzoziemców”;</w:t>
      </w:r>
    </w:p>
    <w:p w:rsidR="004B65B8" w:rsidRPr="004B65B8" w:rsidRDefault="00AA3726" w:rsidP="007568C4">
      <w:pPr>
        <w:pStyle w:val="PKTpunkt"/>
      </w:pPr>
      <w:r>
        <w:t>63</w:t>
      </w:r>
      <w:r w:rsidR="004B65B8">
        <w:t>)</w:t>
      </w:r>
      <w:r w:rsidR="004B65B8">
        <w:tab/>
      </w:r>
      <w:r w:rsidR="007568C4">
        <w:t>w</w:t>
      </w:r>
      <w:r w:rsidR="007942BF">
        <w:t xml:space="preserve"> art. </w:t>
      </w:r>
      <w:r w:rsidR="007568C4">
        <w:t>39</w:t>
      </w:r>
      <w:r w:rsidR="007942BF">
        <w:t>8 w ust. </w:t>
      </w:r>
      <w:r w:rsidR="00C20037" w:rsidRPr="004B65B8">
        <w:t>1</w:t>
      </w:r>
      <w:r w:rsidR="00C20037">
        <w:t> </w:t>
      </w:r>
      <w:r w:rsidR="0090320F" w:rsidRPr="0090320F">
        <w:t>we wprowadzeniu do wyliczenia</w:t>
      </w:r>
      <w:r w:rsidR="00C20037" w:rsidRPr="0090320F">
        <w:t xml:space="preserve"> </w:t>
      </w:r>
      <w:r w:rsidR="00C20037">
        <w:t>i</w:t>
      </w:r>
      <w:r w:rsidR="007942BF">
        <w:t> w ust. </w:t>
      </w:r>
      <w:r w:rsidR="00C20037">
        <w:t>2 </w:t>
      </w:r>
      <w:r w:rsidR="00564E6F" w:rsidRPr="00564E6F">
        <w:t xml:space="preserve">we wprowadzeniu do wyliczenia </w:t>
      </w:r>
      <w:r w:rsidR="004B65B8" w:rsidRPr="004B65B8">
        <w:t>skreśla się wyrazy „lub areszcie dla cudzoz</w:t>
      </w:r>
      <w:r w:rsidR="007568C4">
        <w:t>iemców”;</w:t>
      </w:r>
    </w:p>
    <w:p w:rsidR="004B65B8" w:rsidRPr="004B65B8" w:rsidRDefault="00AA3726" w:rsidP="001B46F9">
      <w:pPr>
        <w:pStyle w:val="PKTpunkt"/>
      </w:pPr>
      <w:r>
        <w:t>64</w:t>
      </w:r>
      <w:r w:rsidR="004B65B8">
        <w:t>)</w:t>
      </w:r>
      <w:r w:rsidR="004B65B8">
        <w:tab/>
      </w:r>
      <w:r w:rsidR="004B65B8" w:rsidRPr="004B65B8">
        <w:t>uchyla się</w:t>
      </w:r>
      <w:r w:rsidR="007942BF">
        <w:t xml:space="preserve"> art. </w:t>
      </w:r>
      <w:r w:rsidR="004B65B8" w:rsidRPr="004B65B8">
        <w:t>399;</w:t>
      </w:r>
    </w:p>
    <w:p w:rsidR="004B65B8" w:rsidRDefault="00AA3726" w:rsidP="004B65B8">
      <w:pPr>
        <w:pStyle w:val="PKTpunkt"/>
      </w:pPr>
      <w:r>
        <w:t>65</w:t>
      </w:r>
      <w:r w:rsidR="004B65B8">
        <w:t>)</w:t>
      </w:r>
      <w:r w:rsidR="004B65B8">
        <w:tab/>
      </w:r>
      <w:r w:rsidR="004B65B8" w:rsidRPr="004B65B8">
        <w:t>w</w:t>
      </w:r>
      <w:r w:rsidR="007942BF">
        <w:t xml:space="preserve"> art. </w:t>
      </w:r>
      <w:r w:rsidR="004B65B8" w:rsidRPr="004B65B8">
        <w:t>40</w:t>
      </w:r>
      <w:r w:rsidR="00C20037" w:rsidRPr="004B65B8">
        <w:t>0</w:t>
      </w:r>
      <w:r w:rsidR="00C20037">
        <w:t> </w:t>
      </w:r>
      <w:r w:rsidR="004B65B8" w:rsidRPr="004B65B8">
        <w:t>we wprowadzeniu do wyliczenia skreśla się wyrazy „lub</w:t>
      </w:r>
      <w:r w:rsidR="00C20037" w:rsidRPr="004B65B8">
        <w:t xml:space="preserve"> o</w:t>
      </w:r>
      <w:r w:rsidR="00C20037">
        <w:t> </w:t>
      </w:r>
      <w:r w:rsidR="004B65B8" w:rsidRPr="004B65B8">
        <w:t>zastosowaniu wobec niego aresztu dla cudzoziemców”;</w:t>
      </w:r>
    </w:p>
    <w:p w:rsidR="004B65B8" w:rsidRPr="004B65B8" w:rsidRDefault="00AA3726" w:rsidP="001B46F9">
      <w:pPr>
        <w:pStyle w:val="PKTpunkt"/>
      </w:pPr>
      <w:r>
        <w:t>66</w:t>
      </w:r>
      <w:r w:rsidR="001B46F9">
        <w:t>)</w:t>
      </w:r>
      <w:r w:rsidR="001B46F9">
        <w:tab/>
      </w:r>
      <w:r w:rsidR="004B65B8" w:rsidRPr="004B65B8">
        <w:t>w</w:t>
      </w:r>
      <w:r w:rsidR="007942BF">
        <w:t xml:space="preserve"> art. </w:t>
      </w:r>
      <w:r w:rsidR="004B65B8" w:rsidRPr="004B65B8">
        <w:t>400a</w:t>
      </w:r>
      <w:r w:rsidR="007942BF">
        <w:t xml:space="preserve"> w ust. </w:t>
      </w:r>
      <w:r w:rsidR="002E712B">
        <w:t>1 </w:t>
      </w:r>
      <w:r w:rsidR="00CC3011">
        <w:t>w</w:t>
      </w:r>
      <w:r w:rsidR="004B65B8" w:rsidRPr="004B65B8">
        <w:t>:</w:t>
      </w:r>
    </w:p>
    <w:p w:rsidR="004B65B8" w:rsidRPr="004B65B8" w:rsidRDefault="001B46F9" w:rsidP="001B46F9">
      <w:pPr>
        <w:pStyle w:val="LITlitera"/>
      </w:pPr>
      <w:r>
        <w:t>a)</w:t>
      </w:r>
      <w:r>
        <w:tab/>
      </w:r>
      <w:r w:rsidR="004B65B8" w:rsidRPr="004B65B8">
        <w:t xml:space="preserve">pkt </w:t>
      </w:r>
      <w:r w:rsidR="004B65B8" w:rsidRPr="004B65B8">
        <w:tab/>
      </w:r>
      <w:r w:rsidR="00C20037" w:rsidRPr="004B65B8">
        <w:t>1</w:t>
      </w:r>
      <w:r w:rsidR="00C20037">
        <w:t> </w:t>
      </w:r>
      <w:r w:rsidR="004B65B8" w:rsidRPr="004B65B8">
        <w:tab/>
        <w:t xml:space="preserve">skreśla </w:t>
      </w:r>
      <w:r w:rsidR="004B65B8" w:rsidRPr="004B65B8">
        <w:tab/>
        <w:t xml:space="preserve">się </w:t>
      </w:r>
      <w:r w:rsidR="004B65B8" w:rsidRPr="004B65B8">
        <w:tab/>
        <w:t xml:space="preserve">wyrazy </w:t>
      </w:r>
      <w:r w:rsidR="004B65B8" w:rsidRPr="004B65B8">
        <w:tab/>
        <w:t xml:space="preserve">„lub </w:t>
      </w:r>
      <w:r w:rsidR="004B65B8" w:rsidRPr="004B65B8">
        <w:tab/>
        <w:t xml:space="preserve">wobec </w:t>
      </w:r>
      <w:r w:rsidR="004B65B8" w:rsidRPr="004B65B8">
        <w:tab/>
        <w:t xml:space="preserve">którego </w:t>
      </w:r>
      <w:r w:rsidR="004B65B8" w:rsidRPr="004B65B8">
        <w:tab/>
        <w:t>nie zastosowano aresztu dla cudzoziemców”,</w:t>
      </w:r>
    </w:p>
    <w:p w:rsidR="004B65B8" w:rsidRDefault="001B46F9" w:rsidP="001B46F9">
      <w:pPr>
        <w:pStyle w:val="LITlitera"/>
      </w:pPr>
      <w:r>
        <w:t>b)</w:t>
      </w:r>
      <w:r>
        <w:tab/>
      </w:r>
      <w:r w:rsidR="009513D7">
        <w:t>pkt </w:t>
      </w:r>
      <w:r w:rsidR="00C20037" w:rsidRPr="004B65B8">
        <w:t>2</w:t>
      </w:r>
      <w:r w:rsidR="00C20037">
        <w:t> </w:t>
      </w:r>
      <w:r w:rsidR="004B65B8" w:rsidRPr="004B65B8">
        <w:t>skreśla się wyrazy „lub aresztu dla cudzoziemców”;</w:t>
      </w:r>
    </w:p>
    <w:p w:rsidR="004B65B8" w:rsidRPr="004B65B8" w:rsidRDefault="00AA3726" w:rsidP="001B46F9">
      <w:pPr>
        <w:pStyle w:val="PKTpunkt"/>
      </w:pPr>
      <w:r>
        <w:t>67</w:t>
      </w:r>
      <w:r w:rsidR="004B65B8">
        <w:t>)</w:t>
      </w:r>
      <w:r w:rsidR="004B65B8">
        <w:tab/>
      </w:r>
      <w:r w:rsidR="004B65B8" w:rsidRPr="004B65B8">
        <w:t>w</w:t>
      </w:r>
      <w:r w:rsidR="007942BF">
        <w:t xml:space="preserve"> art. </w:t>
      </w:r>
      <w:r w:rsidR="004B65B8" w:rsidRPr="004B65B8">
        <w:t>401:</w:t>
      </w:r>
    </w:p>
    <w:p w:rsidR="004B65B8" w:rsidRPr="001B46F9" w:rsidRDefault="00DA121A" w:rsidP="001B46F9">
      <w:pPr>
        <w:pStyle w:val="LITlitera"/>
      </w:pPr>
      <w:r>
        <w:t>a)</w:t>
      </w:r>
      <w:r>
        <w:tab/>
        <w:t>w</w:t>
      </w:r>
      <w:r w:rsidR="007942BF">
        <w:t xml:space="preserve"> ust. </w:t>
      </w:r>
      <w:r w:rsidR="00C20037" w:rsidRPr="001B46F9">
        <w:t>1</w:t>
      </w:r>
      <w:r w:rsidR="00C20037">
        <w:t> </w:t>
      </w:r>
      <w:r w:rsidR="004B65B8" w:rsidRPr="001B46F9">
        <w:t>skreśla się wyrazy „lub</w:t>
      </w:r>
      <w:r w:rsidR="00C20037" w:rsidRPr="001B46F9">
        <w:t xml:space="preserve"> o</w:t>
      </w:r>
      <w:r w:rsidR="00C20037">
        <w:t> </w:t>
      </w:r>
      <w:r w:rsidR="004B65B8" w:rsidRPr="001B46F9">
        <w:t>zastosowaniu wobec niego aresztu dla cudzoziemców”,</w:t>
      </w:r>
    </w:p>
    <w:p w:rsidR="0011010D" w:rsidRDefault="004B65B8" w:rsidP="001B46F9">
      <w:pPr>
        <w:pStyle w:val="LITlitera"/>
      </w:pPr>
      <w:r w:rsidRPr="001B46F9">
        <w:t>b)</w:t>
      </w:r>
      <w:r w:rsidRPr="001B46F9">
        <w:tab/>
      </w:r>
      <w:r w:rsidR="0011010D">
        <w:t xml:space="preserve">ust. </w:t>
      </w:r>
      <w:r w:rsidR="002E712B">
        <w:t>2 </w:t>
      </w:r>
      <w:r w:rsidR="0011010D">
        <w:t>otrzymuje brzmienie:</w:t>
      </w:r>
    </w:p>
    <w:p w:rsidR="0011010D" w:rsidRDefault="00354948" w:rsidP="00723C8E">
      <w:pPr>
        <w:pStyle w:val="ZLITUSTzmustliter"/>
      </w:pPr>
      <w:r w:rsidRPr="00354948">
        <w:t>„2. Postanowienie,</w:t>
      </w:r>
      <w:r w:rsidR="002E712B" w:rsidRPr="00354948">
        <w:t xml:space="preserve"> o</w:t>
      </w:r>
      <w:r w:rsidR="002E712B">
        <w:t> </w:t>
      </w:r>
      <w:r w:rsidRPr="00354948">
        <w:t>którym mowa</w:t>
      </w:r>
      <w:r w:rsidR="007942BF" w:rsidRPr="00354948">
        <w:t xml:space="preserve"> w</w:t>
      </w:r>
      <w:r w:rsidR="007942BF">
        <w:t> ust. </w:t>
      </w:r>
      <w:r w:rsidRPr="00354948">
        <w:t>1, wydaje, na wniosek organu Straży Gra</w:t>
      </w:r>
      <w:r w:rsidR="006A0898">
        <w:t>nicznej, sąd rejonowy właściwy z</w:t>
      </w:r>
      <w:r w:rsidRPr="00354948">
        <w:t xml:space="preserve">e względu na siedzibę organu </w:t>
      </w:r>
      <w:r w:rsidR="006A0898" w:rsidRPr="00354948">
        <w:t>Straży Gra</w:t>
      </w:r>
      <w:r w:rsidR="006A0898" w:rsidRPr="006A0898">
        <w:t xml:space="preserve">nicznej </w:t>
      </w:r>
      <w:r w:rsidRPr="00354948">
        <w:t>występującego</w:t>
      </w:r>
      <w:r w:rsidR="002E712B" w:rsidRPr="00354948">
        <w:t xml:space="preserve"> z</w:t>
      </w:r>
      <w:r w:rsidR="002E712B">
        <w:t> </w:t>
      </w:r>
      <w:r w:rsidRPr="00354948">
        <w:t>wnioskiem.”</w:t>
      </w:r>
      <w:r>
        <w:t>,</w:t>
      </w:r>
    </w:p>
    <w:p w:rsidR="004B65B8" w:rsidRDefault="0011010D" w:rsidP="001B46F9">
      <w:pPr>
        <w:pStyle w:val="LITlitera"/>
      </w:pPr>
      <w:r>
        <w:t>c)</w:t>
      </w:r>
      <w:r>
        <w:tab/>
      </w:r>
      <w:r w:rsidR="00DA121A">
        <w:t>w</w:t>
      </w:r>
      <w:r w:rsidR="007942BF">
        <w:t xml:space="preserve"> ust. </w:t>
      </w:r>
      <w:r w:rsidR="004B65B8" w:rsidRPr="001B46F9">
        <w:t>3</w:t>
      </w:r>
      <w:r w:rsidR="004B65B8" w:rsidRPr="004B65B8">
        <w:t>:</w:t>
      </w:r>
    </w:p>
    <w:p w:rsidR="008212E8" w:rsidRPr="008212E8" w:rsidRDefault="00DA121A" w:rsidP="00DA121A">
      <w:pPr>
        <w:pStyle w:val="TIRtiret"/>
      </w:pPr>
      <w:r w:rsidRPr="00DA121A">
        <w:t>–</w:t>
      </w:r>
      <w:r>
        <w:tab/>
      </w:r>
      <w:r w:rsidR="008212E8" w:rsidRPr="008212E8">
        <w:t xml:space="preserve">we wprowadzeniu do </w:t>
      </w:r>
      <w:r>
        <w:t>wyliczenia skreśla się wyrazy „</w:t>
      </w:r>
      <w:r w:rsidR="008212E8" w:rsidRPr="008212E8">
        <w:t>albo</w:t>
      </w:r>
      <w:r w:rsidR="00C20037" w:rsidRPr="008212E8">
        <w:t xml:space="preserve"> o</w:t>
      </w:r>
      <w:r w:rsidR="00C20037">
        <w:t> </w:t>
      </w:r>
      <w:r w:rsidR="008212E8" w:rsidRPr="008212E8">
        <w:t>zastosowanie wobec niego aresztu dla cudzoziemców”,</w:t>
      </w:r>
    </w:p>
    <w:p w:rsidR="008212E8" w:rsidRPr="008212E8" w:rsidRDefault="00DA121A" w:rsidP="00DA121A">
      <w:pPr>
        <w:pStyle w:val="TIRtiret"/>
      </w:pPr>
      <w:r w:rsidRPr="00DA121A">
        <w:t>–</w:t>
      </w:r>
      <w:r>
        <w:tab/>
      </w:r>
      <w:r w:rsidR="008212E8" w:rsidRPr="008212E8">
        <w:t>w</w:t>
      </w:r>
      <w:r w:rsidR="007942BF">
        <w:t xml:space="preserve"> pkt </w:t>
      </w:r>
      <w:r w:rsidR="00C20037" w:rsidRPr="008212E8">
        <w:t>7</w:t>
      </w:r>
      <w:r w:rsidR="00C20037">
        <w:t> </w:t>
      </w:r>
      <w:r w:rsidR="008212E8" w:rsidRPr="008212E8">
        <w:t>skreśla się wyrazy „lub stosuje się wobec niego areszt dla cudzoziemców”</w:t>
      </w:r>
      <w:r>
        <w:t>,</w:t>
      </w:r>
    </w:p>
    <w:p w:rsidR="00DA121A" w:rsidRDefault="0011010D" w:rsidP="00DA121A">
      <w:pPr>
        <w:pStyle w:val="LITlitera"/>
      </w:pPr>
      <w:r>
        <w:t>d</w:t>
      </w:r>
      <w:r w:rsidR="008212E8" w:rsidRPr="008212E8">
        <w:t>)</w:t>
      </w:r>
      <w:r w:rsidR="008212E8" w:rsidRPr="008212E8">
        <w:tab/>
      </w:r>
      <w:r w:rsidR="00DA121A">
        <w:tab/>
      </w:r>
      <w:r w:rsidR="008212E8" w:rsidRPr="008212E8">
        <w:t xml:space="preserve">ust. </w:t>
      </w:r>
      <w:r w:rsidR="00C20037" w:rsidRPr="008212E8">
        <w:t>7</w:t>
      </w:r>
      <w:r w:rsidR="00C20037">
        <w:t> </w:t>
      </w:r>
      <w:r w:rsidR="00DA121A">
        <w:t>otrzymuje brzmienie:</w:t>
      </w:r>
    </w:p>
    <w:p w:rsidR="00DA121A" w:rsidRPr="00DA121A" w:rsidRDefault="00DA121A" w:rsidP="00DA121A">
      <w:pPr>
        <w:pStyle w:val="ZLITUSTzmustliter"/>
      </w:pPr>
      <w:r w:rsidRPr="00DA121A">
        <w:t>„</w:t>
      </w:r>
      <w:r>
        <w:t xml:space="preserve">7. </w:t>
      </w:r>
      <w:r w:rsidRPr="00DA121A">
        <w:t>Minister właściwy do spraw wewnętrznych określi,</w:t>
      </w:r>
      <w:r w:rsidR="00C20037" w:rsidRPr="00DA121A">
        <w:t xml:space="preserve"> w</w:t>
      </w:r>
      <w:r w:rsidR="00C20037">
        <w:t> </w:t>
      </w:r>
      <w:r w:rsidRPr="00DA121A">
        <w:t>drodze rozporządzenia, wzór wniosków o:</w:t>
      </w:r>
    </w:p>
    <w:p w:rsidR="00DA121A" w:rsidRPr="00DA121A" w:rsidRDefault="00DA121A" w:rsidP="00DA121A">
      <w:pPr>
        <w:pStyle w:val="ZLITPKTzmpktliter"/>
      </w:pPr>
      <w:r>
        <w:t>1)</w:t>
      </w:r>
      <w:r>
        <w:tab/>
      </w:r>
      <w:r w:rsidRPr="00DA121A">
        <w:t>umieszczenie cudzoziemca</w:t>
      </w:r>
      <w:r w:rsidR="00C20037" w:rsidRPr="00DA121A">
        <w:t xml:space="preserve"> w</w:t>
      </w:r>
      <w:r w:rsidR="00C20037">
        <w:t> </w:t>
      </w:r>
      <w:r w:rsidRPr="00DA121A">
        <w:t>strzeżonym ośrodku,</w:t>
      </w:r>
    </w:p>
    <w:p w:rsidR="00DA121A" w:rsidRPr="00DA121A" w:rsidRDefault="00DA121A" w:rsidP="00DA121A">
      <w:pPr>
        <w:pStyle w:val="ZLITPKTzmpktliter"/>
      </w:pPr>
      <w:r>
        <w:t>2)</w:t>
      </w:r>
      <w:r>
        <w:tab/>
      </w:r>
      <w:r w:rsidRPr="00DA121A">
        <w:t>przedłużenie okresu pobytu cudzoziemca</w:t>
      </w:r>
      <w:r w:rsidR="00C20037" w:rsidRPr="00DA121A">
        <w:t xml:space="preserve"> w</w:t>
      </w:r>
      <w:r w:rsidR="00C20037">
        <w:t> </w:t>
      </w:r>
      <w:r w:rsidRPr="00DA121A">
        <w:t xml:space="preserve">strzeżonym ośrodku </w:t>
      </w:r>
    </w:p>
    <w:p w:rsidR="00DA121A" w:rsidRPr="00DA121A" w:rsidRDefault="00DA121A" w:rsidP="00DA121A">
      <w:pPr>
        <w:pStyle w:val="ZLITCZWSPPKTzmczciwsppktliter"/>
      </w:pPr>
      <w:r w:rsidRPr="00DA121A">
        <w:lastRenderedPageBreak/>
        <w:t>–</w:t>
      </w:r>
      <w:r>
        <w:tab/>
      </w:r>
      <w:r w:rsidRPr="00DA121A">
        <w:t>uwzględniając konieczność zapewnienia sprawnego prowadzenia postępowań</w:t>
      </w:r>
      <w:r w:rsidR="00C20037" w:rsidRPr="00DA121A">
        <w:t xml:space="preserve"> w</w:t>
      </w:r>
      <w:r w:rsidR="00C20037">
        <w:t> </w:t>
      </w:r>
      <w:r w:rsidRPr="00DA121A">
        <w:t>sprawie umieszczenia cudzoziemca</w:t>
      </w:r>
      <w:r w:rsidR="00C20037" w:rsidRPr="00DA121A">
        <w:t xml:space="preserve"> w</w:t>
      </w:r>
      <w:r w:rsidR="00C20037">
        <w:t> </w:t>
      </w:r>
      <w:r w:rsidRPr="00DA121A">
        <w:t>strzeżonym ośrodku oraz</w:t>
      </w:r>
      <w:r w:rsidR="00C20037" w:rsidRPr="00DA121A">
        <w:t xml:space="preserve"> w</w:t>
      </w:r>
      <w:r w:rsidR="00C20037">
        <w:t> </w:t>
      </w:r>
      <w:r w:rsidRPr="00DA121A">
        <w:t>sprawie przedłużenia okresu pobytu cudzoziemca</w:t>
      </w:r>
      <w:r w:rsidR="00C20037" w:rsidRPr="00DA121A">
        <w:t xml:space="preserve"> w</w:t>
      </w:r>
      <w:r w:rsidR="00C20037">
        <w:t> </w:t>
      </w:r>
      <w:r w:rsidRPr="00DA121A">
        <w:t>strzeżonym ośrodku.”</w:t>
      </w:r>
      <w:r>
        <w:t>;</w:t>
      </w:r>
    </w:p>
    <w:p w:rsidR="008212E8" w:rsidRDefault="00AA3726" w:rsidP="004B65B8">
      <w:pPr>
        <w:pStyle w:val="PKTpunkt"/>
      </w:pPr>
      <w:r>
        <w:t>68</w:t>
      </w:r>
      <w:r w:rsidR="008212E8">
        <w:t>)</w:t>
      </w:r>
      <w:r w:rsidR="008212E8">
        <w:tab/>
      </w:r>
      <w:r w:rsidR="008212E8" w:rsidRPr="008212E8">
        <w:t>w</w:t>
      </w:r>
      <w:r w:rsidR="007942BF">
        <w:t xml:space="preserve"> art. </w:t>
      </w:r>
      <w:r w:rsidR="008212E8" w:rsidRPr="008212E8">
        <w:t>40</w:t>
      </w:r>
      <w:r w:rsidR="007942BF" w:rsidRPr="008212E8">
        <w:t>2</w:t>
      </w:r>
      <w:r w:rsidR="007942BF">
        <w:t xml:space="preserve"> w ust. </w:t>
      </w:r>
      <w:r w:rsidR="00C20037" w:rsidRPr="008212E8">
        <w:t>1</w:t>
      </w:r>
      <w:r w:rsidR="00C20037">
        <w:t> </w:t>
      </w:r>
      <w:r w:rsidR="008212E8" w:rsidRPr="008212E8">
        <w:t>we wprowadzeniu do wyliczenia skreśla się wyrazy „lub</w:t>
      </w:r>
      <w:r w:rsidR="00C20037" w:rsidRPr="008212E8">
        <w:t xml:space="preserve"> o</w:t>
      </w:r>
      <w:r w:rsidR="00C20037">
        <w:t> </w:t>
      </w:r>
      <w:r w:rsidR="008212E8" w:rsidRPr="008212E8">
        <w:t>zastosowaniu wobec niego aresztu dla cudzoziemców”;</w:t>
      </w:r>
    </w:p>
    <w:p w:rsidR="008212E8" w:rsidRPr="008212E8" w:rsidRDefault="00AA3726" w:rsidP="006E22F3">
      <w:pPr>
        <w:pStyle w:val="PKTpunkt"/>
      </w:pPr>
      <w:r>
        <w:t>69</w:t>
      </w:r>
      <w:r w:rsidR="008212E8">
        <w:t>)</w:t>
      </w:r>
      <w:r w:rsidR="008212E8">
        <w:tab/>
      </w:r>
      <w:r w:rsidR="008212E8" w:rsidRPr="008212E8">
        <w:t>w</w:t>
      </w:r>
      <w:r w:rsidR="007942BF">
        <w:t xml:space="preserve"> art. </w:t>
      </w:r>
      <w:r w:rsidR="008212E8" w:rsidRPr="008212E8">
        <w:t>403:</w:t>
      </w:r>
    </w:p>
    <w:p w:rsidR="008212E8" w:rsidRPr="008212E8" w:rsidRDefault="006E22F3" w:rsidP="006E22F3">
      <w:pPr>
        <w:pStyle w:val="LITlitera"/>
      </w:pPr>
      <w:r>
        <w:t>a)</w:t>
      </w:r>
      <w:r>
        <w:tab/>
      </w:r>
      <w:r w:rsidR="008212E8" w:rsidRPr="008212E8">
        <w:t>w</w:t>
      </w:r>
      <w:r w:rsidR="007942BF">
        <w:t xml:space="preserve"> ust. </w:t>
      </w:r>
      <w:r w:rsidR="00C20037" w:rsidRPr="008212E8">
        <w:t>1</w:t>
      </w:r>
      <w:r w:rsidR="00C20037">
        <w:t> </w:t>
      </w:r>
      <w:r w:rsidR="008212E8" w:rsidRPr="008212E8">
        <w:t>skreśla się wyrazy „lub</w:t>
      </w:r>
      <w:r w:rsidR="00C20037" w:rsidRPr="008212E8">
        <w:t xml:space="preserve"> o</w:t>
      </w:r>
      <w:r w:rsidR="00C20037">
        <w:t> </w:t>
      </w:r>
      <w:r w:rsidR="008212E8" w:rsidRPr="008212E8">
        <w:t>zastosowaniu wobec niego aresztu dla cudzoziemców” oraz wyrazy „lub</w:t>
      </w:r>
      <w:r w:rsidR="00C20037" w:rsidRPr="008212E8">
        <w:t xml:space="preserve"> w</w:t>
      </w:r>
      <w:r w:rsidR="00C20037">
        <w:t> </w:t>
      </w:r>
      <w:r w:rsidR="008212E8" w:rsidRPr="008212E8">
        <w:t>areszcie dla cudzoziemców”,</w:t>
      </w:r>
    </w:p>
    <w:p w:rsidR="008212E8" w:rsidRPr="008212E8" w:rsidRDefault="006E22F3" w:rsidP="006E22F3">
      <w:pPr>
        <w:pStyle w:val="LITlitera"/>
      </w:pPr>
      <w:r>
        <w:t>b)</w:t>
      </w:r>
      <w:r>
        <w:tab/>
      </w:r>
      <w:r w:rsidR="008212E8" w:rsidRPr="008212E8">
        <w:t>w</w:t>
      </w:r>
      <w:r w:rsidR="007942BF">
        <w:t xml:space="preserve"> ust. </w:t>
      </w:r>
      <w:r w:rsidR="00C20037" w:rsidRPr="008212E8">
        <w:t>2</w:t>
      </w:r>
      <w:r w:rsidR="00C20037">
        <w:t> </w:t>
      </w:r>
      <w:r w:rsidR="008212E8" w:rsidRPr="008212E8">
        <w:t>we wprowadzeniu do wyliczenia</w:t>
      </w:r>
      <w:r>
        <w:t>,</w:t>
      </w:r>
      <w:r w:rsidR="007942BF">
        <w:t xml:space="preserve"> w ust. 3 i w ust. </w:t>
      </w:r>
      <w:r w:rsidR="00C20037">
        <w:t>6 </w:t>
      </w:r>
      <w:r w:rsidR="008212E8" w:rsidRPr="008212E8">
        <w:t xml:space="preserve"> skreśla się wyrazy „lub</w:t>
      </w:r>
      <w:r w:rsidR="00C20037" w:rsidRPr="008212E8">
        <w:t xml:space="preserve"> w</w:t>
      </w:r>
      <w:r w:rsidR="00C20037">
        <w:t> </w:t>
      </w:r>
      <w:r w:rsidR="008212E8" w:rsidRPr="008212E8">
        <w:t>areszcie dla cudzoziemców”,</w:t>
      </w:r>
    </w:p>
    <w:p w:rsidR="008212E8" w:rsidRPr="008212E8" w:rsidRDefault="006E22F3" w:rsidP="006E22F3">
      <w:pPr>
        <w:pStyle w:val="LITlitera"/>
      </w:pPr>
      <w:r>
        <w:t>c)</w:t>
      </w:r>
      <w:r>
        <w:tab/>
      </w:r>
      <w:r>
        <w:tab/>
      </w:r>
      <w:r w:rsidR="008212E8" w:rsidRPr="008212E8">
        <w:t>w</w:t>
      </w:r>
      <w:r w:rsidR="007942BF">
        <w:t xml:space="preserve"> ust. </w:t>
      </w:r>
      <w:r w:rsidR="008212E8" w:rsidRPr="008212E8">
        <w:t>2a we wprowadzeniu do wyliczenia skreśla się wyrazy „lub</w:t>
      </w:r>
      <w:r w:rsidR="00C20037" w:rsidRPr="008212E8">
        <w:t xml:space="preserve"> w</w:t>
      </w:r>
      <w:r w:rsidR="00C20037">
        <w:t> </w:t>
      </w:r>
      <w:r w:rsidR="008212E8" w:rsidRPr="008212E8">
        <w:t>areszcie dla cudzoziemców” oraz wyrazy „lub</w:t>
      </w:r>
      <w:r w:rsidR="00C20037" w:rsidRPr="008212E8">
        <w:t xml:space="preserve"> w</w:t>
      </w:r>
      <w:r w:rsidR="00C20037">
        <w:t> </w:t>
      </w:r>
      <w:r w:rsidR="008212E8" w:rsidRPr="008212E8">
        <w:t>areszcie”,</w:t>
      </w:r>
    </w:p>
    <w:p w:rsidR="00C104EE" w:rsidRDefault="006E22F3" w:rsidP="006E22F3">
      <w:pPr>
        <w:pStyle w:val="LITlitera"/>
      </w:pPr>
      <w:r>
        <w:t>d)</w:t>
      </w:r>
      <w:r>
        <w:tab/>
      </w:r>
      <w:r w:rsidR="00C104EE">
        <w:t>w</w:t>
      </w:r>
      <w:r w:rsidR="007942BF">
        <w:t xml:space="preserve"> ust. </w:t>
      </w:r>
      <w:r w:rsidR="008212E8" w:rsidRPr="008212E8">
        <w:t>3a wprowadzeni</w:t>
      </w:r>
      <w:r w:rsidR="00C104EE">
        <w:t>e</w:t>
      </w:r>
      <w:r w:rsidR="008212E8" w:rsidRPr="008212E8">
        <w:t xml:space="preserve"> do wyliczenia</w:t>
      </w:r>
      <w:r w:rsidR="00F26B05">
        <w:t xml:space="preserve"> </w:t>
      </w:r>
      <w:r w:rsidR="00C104EE">
        <w:t>otrzymuje brzmienie:</w:t>
      </w:r>
    </w:p>
    <w:p w:rsidR="008212E8" w:rsidRPr="008212E8" w:rsidRDefault="00F26B05" w:rsidP="00504FE5">
      <w:pPr>
        <w:pStyle w:val="ZLITUSTzmustliter"/>
      </w:pPr>
      <w:r w:rsidRPr="008212E8">
        <w:t>„</w:t>
      </w:r>
      <w:r w:rsidR="00C104EE" w:rsidRPr="00C104EE">
        <w:t xml:space="preserve">Po upływie </w:t>
      </w:r>
      <w:r w:rsidR="007942BF" w:rsidRPr="00C104EE">
        <w:t>6</w:t>
      </w:r>
      <w:r w:rsidR="007942BF">
        <w:noBreakHyphen/>
      </w:r>
      <w:r w:rsidR="00C104EE" w:rsidRPr="00C104EE">
        <w:t>miesięcznego okresu pobytu cudzoziemca</w:t>
      </w:r>
      <w:r w:rsidR="00504FE5" w:rsidRPr="00C104EE">
        <w:t xml:space="preserve"> w</w:t>
      </w:r>
      <w:r w:rsidR="00504FE5">
        <w:t> </w:t>
      </w:r>
      <w:r w:rsidR="00C104EE" w:rsidRPr="00C104EE">
        <w:t>strzeżonym ośrodku pobyt ten może być przedłużony na czas określony, nie dłuższy niż kolejne 1</w:t>
      </w:r>
      <w:r w:rsidR="00504FE5" w:rsidRPr="00C104EE">
        <w:t>2</w:t>
      </w:r>
      <w:r w:rsidR="00504FE5">
        <w:t> </w:t>
      </w:r>
      <w:r w:rsidR="00C104EE" w:rsidRPr="00C104EE">
        <w:t>miesięcy,</w:t>
      </w:r>
      <w:r w:rsidR="00504FE5" w:rsidRPr="00C104EE">
        <w:t xml:space="preserve"> w</w:t>
      </w:r>
      <w:r w:rsidR="00504FE5">
        <w:t> </w:t>
      </w:r>
      <w:r w:rsidR="00C104EE" w:rsidRPr="00C104EE">
        <w:t>przypadku gdy istnieje uzasadnione przypuszczenie, że okres wykonania decyzji</w:t>
      </w:r>
      <w:r w:rsidR="00504FE5" w:rsidRPr="00C104EE">
        <w:t xml:space="preserve"> o</w:t>
      </w:r>
      <w:r w:rsidR="00504FE5">
        <w:t> </w:t>
      </w:r>
      <w:r w:rsidR="00C104EE" w:rsidRPr="00C104EE">
        <w:t>zobowiązaniu cudzoziemca do powrotu ulegnie przedłużeniu, oraz gdy:</w:t>
      </w:r>
      <w:r w:rsidRPr="008212E8">
        <w:t>”</w:t>
      </w:r>
      <w:r w:rsidR="008212E8" w:rsidRPr="008212E8">
        <w:t>,</w:t>
      </w:r>
    </w:p>
    <w:p w:rsidR="00574533" w:rsidRDefault="006E22F3" w:rsidP="006E22F3">
      <w:pPr>
        <w:pStyle w:val="LITlitera"/>
      </w:pPr>
      <w:r>
        <w:t>e)</w:t>
      </w:r>
      <w:r>
        <w:tab/>
      </w:r>
      <w:r w:rsidR="00574533">
        <w:t>ust. 3b otrzymuje brzmienie:</w:t>
      </w:r>
    </w:p>
    <w:p w:rsidR="00574533" w:rsidRDefault="00574533" w:rsidP="00574533">
      <w:pPr>
        <w:pStyle w:val="ZLITUSTzmustliter"/>
      </w:pPr>
      <w:r w:rsidRPr="008212E8">
        <w:t>„</w:t>
      </w:r>
      <w:r w:rsidRPr="00574533">
        <w:t>3b.  Każde kolejne postanowienie</w:t>
      </w:r>
      <w:r w:rsidR="00C20037" w:rsidRPr="00574533">
        <w:t xml:space="preserve"> w</w:t>
      </w:r>
      <w:r w:rsidR="00C20037">
        <w:t> </w:t>
      </w:r>
      <w:r w:rsidRPr="00574533">
        <w:t>sprawie przedłużenia okresu pobytu cudzoziemca</w:t>
      </w:r>
      <w:r w:rsidR="00C20037" w:rsidRPr="00574533">
        <w:t xml:space="preserve"> w</w:t>
      </w:r>
      <w:r w:rsidR="00C20037">
        <w:t> </w:t>
      </w:r>
      <w:r w:rsidRPr="00574533">
        <w:t>strzeżonym ośrodku</w:t>
      </w:r>
      <w:r>
        <w:t>,</w:t>
      </w:r>
      <w:r w:rsidR="00C20037">
        <w:t xml:space="preserve"> o </w:t>
      </w:r>
      <w:r>
        <w:t>którym</w:t>
      </w:r>
      <w:r w:rsidRPr="00574533">
        <w:t xml:space="preserve"> mowa</w:t>
      </w:r>
      <w:r w:rsidR="007942BF" w:rsidRPr="00574533">
        <w:t xml:space="preserve"> w</w:t>
      </w:r>
      <w:r w:rsidR="007942BF">
        <w:t> ust. </w:t>
      </w:r>
      <w:r w:rsidRPr="00574533">
        <w:t xml:space="preserve">3a, wydaje się na okres nie dłuższy niż </w:t>
      </w:r>
      <w:r w:rsidR="00C20037" w:rsidRPr="00574533">
        <w:t>3</w:t>
      </w:r>
      <w:r w:rsidR="00C20037">
        <w:t> </w:t>
      </w:r>
      <w:r w:rsidRPr="00574533">
        <w:t>miesiące.</w:t>
      </w:r>
      <w:r w:rsidR="0054775F" w:rsidRPr="008212E8">
        <w:t>”</w:t>
      </w:r>
      <w:r>
        <w:t>,</w:t>
      </w:r>
    </w:p>
    <w:p w:rsidR="00723EAF" w:rsidRDefault="00574533" w:rsidP="006E22F3">
      <w:pPr>
        <w:pStyle w:val="LITlitera"/>
      </w:pPr>
      <w:r>
        <w:t>f)</w:t>
      </w:r>
      <w:r>
        <w:tab/>
      </w:r>
      <w:r w:rsidR="00723EAF">
        <w:t>w</w:t>
      </w:r>
      <w:r w:rsidR="007942BF">
        <w:t xml:space="preserve"> ust. </w:t>
      </w:r>
      <w:r w:rsidR="002E712B">
        <w:t>4 </w:t>
      </w:r>
      <w:r w:rsidR="00723EAF">
        <w:t xml:space="preserve">skreśla się wyrazy </w:t>
      </w:r>
      <w:r w:rsidR="00723EAF" w:rsidRPr="008212E8">
        <w:t>„</w:t>
      </w:r>
      <w:r w:rsidR="00723EAF">
        <w:t>i 5</w:t>
      </w:r>
      <w:r w:rsidR="00723EAF" w:rsidRPr="008212E8">
        <w:t>”</w:t>
      </w:r>
      <w:r w:rsidR="00723EAF">
        <w:t xml:space="preserve"> oraz wyrazy </w:t>
      </w:r>
      <w:r w:rsidR="00723EAF" w:rsidRPr="008212E8">
        <w:t>„lub w</w:t>
      </w:r>
      <w:r w:rsidR="00723EAF">
        <w:t> </w:t>
      </w:r>
      <w:r w:rsidR="00723EAF" w:rsidRPr="008212E8">
        <w:t>areszcie dla cudzoziemców”</w:t>
      </w:r>
      <w:r w:rsidR="00723EAF">
        <w:t>,</w:t>
      </w:r>
    </w:p>
    <w:p w:rsidR="0054775F" w:rsidRDefault="00723EAF" w:rsidP="006E22F3">
      <w:pPr>
        <w:pStyle w:val="LITlitera"/>
      </w:pPr>
      <w:r>
        <w:t>g)</w:t>
      </w:r>
      <w:r>
        <w:tab/>
      </w:r>
      <w:r w:rsidR="0054775F">
        <w:t>uchyla się</w:t>
      </w:r>
      <w:r w:rsidR="007942BF">
        <w:t xml:space="preserve"> ust. </w:t>
      </w:r>
      <w:r w:rsidR="0054775F">
        <w:t>5,</w:t>
      </w:r>
    </w:p>
    <w:p w:rsidR="008212E8" w:rsidRPr="008212E8" w:rsidRDefault="00723EAF" w:rsidP="006E22F3">
      <w:pPr>
        <w:pStyle w:val="LITlitera"/>
      </w:pPr>
      <w:r>
        <w:t>h</w:t>
      </w:r>
      <w:r w:rsidR="0054775F">
        <w:t>)</w:t>
      </w:r>
      <w:r w:rsidR="0054775F">
        <w:tab/>
      </w:r>
      <w:r w:rsidR="008212E8" w:rsidRPr="008212E8">
        <w:t>w</w:t>
      </w:r>
      <w:r w:rsidR="007942BF">
        <w:t xml:space="preserve"> ust. </w:t>
      </w:r>
      <w:r w:rsidR="00C20037" w:rsidRPr="008212E8">
        <w:t>7</w:t>
      </w:r>
      <w:r w:rsidR="00C20037">
        <w:t> </w:t>
      </w:r>
      <w:r w:rsidR="008212E8" w:rsidRPr="008212E8">
        <w:t>skreśla się wyrazy „lub aresztu dla cudzoziemców” oraz wyrazy „lub</w:t>
      </w:r>
      <w:r w:rsidR="00C20037" w:rsidRPr="008212E8">
        <w:t xml:space="preserve"> w</w:t>
      </w:r>
      <w:r w:rsidR="00C20037">
        <w:t> </w:t>
      </w:r>
      <w:r w:rsidR="008212E8" w:rsidRPr="008212E8">
        <w:t>areszcie dla cudzoziemców”;</w:t>
      </w:r>
    </w:p>
    <w:p w:rsidR="006E22F3" w:rsidRDefault="00AA3726" w:rsidP="004B65B8">
      <w:pPr>
        <w:pStyle w:val="PKTpunkt"/>
      </w:pPr>
      <w:r>
        <w:t>70</w:t>
      </w:r>
      <w:r w:rsidR="008212E8">
        <w:t>)</w:t>
      </w:r>
      <w:r w:rsidR="008212E8">
        <w:tab/>
      </w:r>
      <w:r w:rsidR="008212E8" w:rsidRPr="008212E8">
        <w:t>art. 40</w:t>
      </w:r>
      <w:r w:rsidR="00C20037" w:rsidRPr="008212E8">
        <w:t>4</w:t>
      </w:r>
      <w:r w:rsidR="00C20037">
        <w:t> </w:t>
      </w:r>
      <w:r w:rsidR="006E22F3">
        <w:t>otrzymuje brzmienie:</w:t>
      </w:r>
    </w:p>
    <w:p w:rsidR="008212E8" w:rsidRDefault="006E22F3" w:rsidP="006E22F3">
      <w:pPr>
        <w:pStyle w:val="ZARTzmartartykuempunktem"/>
      </w:pPr>
      <w:r w:rsidRPr="006E22F3">
        <w:t>„</w:t>
      </w:r>
      <w:r>
        <w:t xml:space="preserve">Art. 404. </w:t>
      </w:r>
      <w:r w:rsidRPr="006E22F3">
        <w:t>Do postępowania</w:t>
      </w:r>
      <w:r w:rsidR="00C20037" w:rsidRPr="006E22F3">
        <w:t xml:space="preserve"> w</w:t>
      </w:r>
      <w:r w:rsidR="00C20037">
        <w:t> </w:t>
      </w:r>
      <w:r w:rsidRPr="006E22F3">
        <w:t>sprawie umieszczenia cudzoziemca</w:t>
      </w:r>
      <w:r w:rsidR="00C20037" w:rsidRPr="006E22F3">
        <w:t xml:space="preserve"> w</w:t>
      </w:r>
      <w:r w:rsidR="00C20037">
        <w:t> </w:t>
      </w:r>
      <w:r w:rsidRPr="006E22F3">
        <w:t>strzeżonym ośrodku, przedłużenia okresu pobytu cudzoziemca</w:t>
      </w:r>
      <w:r w:rsidR="00C20037" w:rsidRPr="006E22F3">
        <w:t xml:space="preserve"> w</w:t>
      </w:r>
      <w:r w:rsidR="00C20037">
        <w:t> </w:t>
      </w:r>
      <w:r w:rsidRPr="006E22F3">
        <w:t>strzeżonym ośrodku oraz zwolnienia cudzoziemca ze strzeżonego ośrodka stosuje się odpowiednio przepisy Kodeksu postępowania karnego,</w:t>
      </w:r>
      <w:r w:rsidR="00C20037" w:rsidRPr="006E22F3">
        <w:t xml:space="preserve"> z</w:t>
      </w:r>
      <w:r w:rsidR="00C20037">
        <w:t> </w:t>
      </w:r>
      <w:r w:rsidRPr="006E22F3">
        <w:t>tym że czynności zastrzeżone dla prokuratora może wykonywać funkcjonariusz Straży Granicznej.”</w:t>
      </w:r>
      <w:r w:rsidR="008212E8" w:rsidRPr="008212E8">
        <w:t>;</w:t>
      </w:r>
    </w:p>
    <w:p w:rsidR="008212E8" w:rsidRDefault="00AA3726" w:rsidP="004B65B8">
      <w:pPr>
        <w:pStyle w:val="PKTpunkt"/>
      </w:pPr>
      <w:r>
        <w:t>71</w:t>
      </w:r>
      <w:r w:rsidR="008212E8">
        <w:t>)</w:t>
      </w:r>
      <w:r w:rsidR="008212E8">
        <w:tab/>
      </w:r>
      <w:r w:rsidR="008212E8" w:rsidRPr="008212E8">
        <w:t>uchyla się</w:t>
      </w:r>
      <w:r w:rsidR="007942BF">
        <w:t xml:space="preserve"> art. </w:t>
      </w:r>
      <w:r w:rsidR="008212E8" w:rsidRPr="008212E8">
        <w:t>405;</w:t>
      </w:r>
    </w:p>
    <w:p w:rsidR="001D7905" w:rsidRPr="001D7905" w:rsidRDefault="00AA3726" w:rsidP="00E33060">
      <w:pPr>
        <w:pStyle w:val="PKTpunkt"/>
      </w:pPr>
      <w:r>
        <w:lastRenderedPageBreak/>
        <w:t>72</w:t>
      </w:r>
      <w:r w:rsidR="008212E8">
        <w:t>)</w:t>
      </w:r>
      <w:r w:rsidR="008212E8">
        <w:tab/>
      </w:r>
      <w:r w:rsidR="001D7905" w:rsidRPr="001D7905">
        <w:t>w</w:t>
      </w:r>
      <w:r w:rsidR="007942BF">
        <w:t xml:space="preserve"> art. </w:t>
      </w:r>
      <w:r w:rsidR="001D7905" w:rsidRPr="001D7905">
        <w:t>406:</w:t>
      </w:r>
    </w:p>
    <w:p w:rsidR="001D7188" w:rsidRDefault="00E33060" w:rsidP="00E33060">
      <w:pPr>
        <w:pStyle w:val="LITlitera"/>
      </w:pPr>
      <w:r>
        <w:t>a)</w:t>
      </w:r>
      <w:r>
        <w:tab/>
      </w:r>
      <w:r w:rsidR="003739D3">
        <w:t>w</w:t>
      </w:r>
      <w:r w:rsidR="007942BF">
        <w:t xml:space="preserve"> ust. </w:t>
      </w:r>
      <w:r w:rsidR="001D7905" w:rsidRPr="001D7905">
        <w:t>1</w:t>
      </w:r>
      <w:r w:rsidR="003B5FAD">
        <w:t>:</w:t>
      </w:r>
    </w:p>
    <w:p w:rsidR="001D7905" w:rsidRDefault="001D7188" w:rsidP="00504FE5">
      <w:pPr>
        <w:pStyle w:val="TIRtiret"/>
      </w:pPr>
      <w:r w:rsidRPr="003739D3">
        <w:t>–</w:t>
      </w:r>
      <w:r>
        <w:tab/>
      </w:r>
      <w:r w:rsidR="001D7905" w:rsidRPr="001D7905">
        <w:t>we wprowadzeniu do wyliczenia skreśla się wyrazy „lub</w:t>
      </w:r>
      <w:r w:rsidR="00C20037" w:rsidRPr="001D7905">
        <w:t xml:space="preserve"> z</w:t>
      </w:r>
      <w:r w:rsidR="00C20037">
        <w:t> </w:t>
      </w:r>
      <w:r w:rsidR="001D7905" w:rsidRPr="001D7905">
        <w:t>aresztu dla cudzoziemców” oraz wyrazy „lub areszt dla cudzoziemców”,</w:t>
      </w:r>
    </w:p>
    <w:p w:rsidR="001D7188" w:rsidRDefault="001D7188" w:rsidP="00504FE5">
      <w:pPr>
        <w:pStyle w:val="TIRtiret"/>
      </w:pPr>
      <w:r w:rsidRPr="003739D3">
        <w:t>–</w:t>
      </w:r>
      <w:r>
        <w:tab/>
        <w:t>w</w:t>
      </w:r>
      <w:r w:rsidR="007942BF">
        <w:t xml:space="preserve"> pkt 1 i </w:t>
      </w:r>
      <w:r w:rsidR="00C20037">
        <w:t>3 </w:t>
      </w:r>
      <w:r>
        <w:t xml:space="preserve">wyrazy </w:t>
      </w:r>
      <w:r w:rsidRPr="001D7905">
        <w:t>„</w:t>
      </w:r>
      <w:r>
        <w:t>tych środków</w:t>
      </w:r>
      <w:r w:rsidRPr="001D7905">
        <w:t>”</w:t>
      </w:r>
      <w:r>
        <w:t xml:space="preserve"> zastępuje się wyrazami </w:t>
      </w:r>
      <w:r w:rsidRPr="001D7905">
        <w:t>„</w:t>
      </w:r>
      <w:r>
        <w:t>tego środka</w:t>
      </w:r>
      <w:r w:rsidRPr="001D7905">
        <w:t>”</w:t>
      </w:r>
      <w:r>
        <w:t>,</w:t>
      </w:r>
    </w:p>
    <w:p w:rsidR="002900F2" w:rsidRDefault="002900F2" w:rsidP="00504FE5">
      <w:pPr>
        <w:pStyle w:val="TIRtiret"/>
      </w:pPr>
      <w:r w:rsidRPr="002900F2">
        <w:t>–</w:t>
      </w:r>
      <w:r>
        <w:tab/>
        <w:t xml:space="preserve">pkt </w:t>
      </w:r>
      <w:r w:rsidR="00504FE5">
        <w:t>6 </w:t>
      </w:r>
      <w:r>
        <w:t>otrzymuje brzmienie:</w:t>
      </w:r>
    </w:p>
    <w:p w:rsidR="002900F2" w:rsidRPr="001D7905" w:rsidRDefault="002900F2" w:rsidP="00504FE5">
      <w:pPr>
        <w:pStyle w:val="ZTIRPKTzmpkttiret"/>
      </w:pPr>
      <w:r w:rsidRPr="002900F2">
        <w:t>„6) stwierdzenia, że ze względów prawnych lub faktycznych, brak jest rozsądnych perspektyw wykonania decyzji</w:t>
      </w:r>
      <w:r w:rsidR="00504FE5" w:rsidRPr="002900F2">
        <w:t xml:space="preserve"> o</w:t>
      </w:r>
      <w:r w:rsidR="00504FE5">
        <w:t> </w:t>
      </w:r>
      <w:r w:rsidRPr="002900F2">
        <w:t>zobowiązaniu cudzoziemca do powrotu</w:t>
      </w:r>
      <w:r>
        <w:t>.</w:t>
      </w:r>
      <w:r w:rsidRPr="002900F2">
        <w:t>”,</w:t>
      </w:r>
    </w:p>
    <w:p w:rsidR="008212E8" w:rsidRDefault="00E33060" w:rsidP="00E33060">
      <w:pPr>
        <w:pStyle w:val="LITlitera"/>
      </w:pPr>
      <w:r>
        <w:t>b)</w:t>
      </w:r>
      <w:r>
        <w:tab/>
      </w:r>
      <w:r w:rsidR="003739D3">
        <w:t>w</w:t>
      </w:r>
      <w:r w:rsidR="007942BF">
        <w:t xml:space="preserve"> ust. </w:t>
      </w:r>
      <w:r w:rsidR="001D7905" w:rsidRPr="001D7905">
        <w:t>1a skreśla się wyrazy „lub</w:t>
      </w:r>
      <w:r w:rsidR="00C20037" w:rsidRPr="001D7905">
        <w:t xml:space="preserve"> z</w:t>
      </w:r>
      <w:r w:rsidR="00C20037">
        <w:t> </w:t>
      </w:r>
      <w:r w:rsidR="001D7905" w:rsidRPr="001D7905">
        <w:t>aresztu dla cudzoziemców”,</w:t>
      </w:r>
    </w:p>
    <w:p w:rsidR="001D7905" w:rsidRPr="001D7905" w:rsidRDefault="00E33060" w:rsidP="00E33060">
      <w:pPr>
        <w:pStyle w:val="LITlitera"/>
      </w:pPr>
      <w:r>
        <w:t>c)</w:t>
      </w:r>
      <w:r>
        <w:tab/>
      </w:r>
      <w:r w:rsidR="003739D3">
        <w:t>w</w:t>
      </w:r>
      <w:r w:rsidR="007942BF">
        <w:t xml:space="preserve"> ust. </w:t>
      </w:r>
      <w:r w:rsidR="001D7905" w:rsidRPr="001D7905">
        <w:t>2:</w:t>
      </w:r>
    </w:p>
    <w:p w:rsidR="001D7905" w:rsidRPr="001D7905" w:rsidRDefault="003739D3" w:rsidP="003739D3">
      <w:pPr>
        <w:pStyle w:val="TIRtiret"/>
      </w:pPr>
      <w:r w:rsidRPr="003739D3">
        <w:t>–</w:t>
      </w:r>
      <w:r>
        <w:tab/>
      </w:r>
      <w:r w:rsidR="001D7905" w:rsidRPr="001D7905">
        <w:t>w zdaniu pierwszym skreśla się wyrazy „lub</w:t>
      </w:r>
      <w:r w:rsidR="00C20037" w:rsidRPr="001D7905">
        <w:t xml:space="preserve"> z</w:t>
      </w:r>
      <w:r w:rsidR="00C20037">
        <w:t> </w:t>
      </w:r>
      <w:r w:rsidR="001D7905" w:rsidRPr="001D7905">
        <w:t>aresztu dla cudzoziemców”,</w:t>
      </w:r>
    </w:p>
    <w:p w:rsidR="001D7905" w:rsidRPr="001D7905" w:rsidRDefault="003739D3" w:rsidP="003739D3">
      <w:pPr>
        <w:pStyle w:val="TIRtiret"/>
      </w:pPr>
      <w:r w:rsidRPr="003739D3">
        <w:t>–</w:t>
      </w:r>
      <w:r>
        <w:tab/>
      </w:r>
      <w:r w:rsidR="001D7905" w:rsidRPr="001D7905">
        <w:t>w zdaniu drugim skreśla się użyte dwukrotnie wyrazy „lub areszt dla cudzoziemców”</w:t>
      </w:r>
    </w:p>
    <w:p w:rsidR="003739D3" w:rsidRDefault="003739D3" w:rsidP="003739D3">
      <w:pPr>
        <w:pStyle w:val="LITlitera"/>
      </w:pPr>
      <w:r>
        <w:t>d)</w:t>
      </w:r>
      <w:r>
        <w:tab/>
      </w:r>
      <w:r w:rsidR="001D7905" w:rsidRPr="001D7905">
        <w:t xml:space="preserve">ust. </w:t>
      </w:r>
      <w:r w:rsidR="00C20037" w:rsidRPr="001D7905">
        <w:t>3</w:t>
      </w:r>
      <w:r w:rsidR="00C20037">
        <w:t> </w:t>
      </w:r>
      <w:r>
        <w:t>otrzymuje brzmienie:</w:t>
      </w:r>
    </w:p>
    <w:p w:rsidR="001D7905" w:rsidRPr="001D7905" w:rsidRDefault="001D7905" w:rsidP="003739D3">
      <w:pPr>
        <w:pStyle w:val="ZLITUSTzmustliter"/>
      </w:pPr>
      <w:r w:rsidRPr="001D7905">
        <w:t xml:space="preserve"> „</w:t>
      </w:r>
      <w:r w:rsidR="003739D3" w:rsidRPr="003739D3">
        <w:t>3.  Zażalenie,</w:t>
      </w:r>
      <w:r w:rsidR="00C20037" w:rsidRPr="003739D3">
        <w:t xml:space="preserve"> o</w:t>
      </w:r>
      <w:r w:rsidR="00C20037">
        <w:t> </w:t>
      </w:r>
      <w:r w:rsidR="003739D3" w:rsidRPr="003739D3">
        <w:t>którym mowa</w:t>
      </w:r>
      <w:r w:rsidR="007942BF" w:rsidRPr="003739D3">
        <w:t xml:space="preserve"> w</w:t>
      </w:r>
      <w:r w:rsidR="007942BF">
        <w:t> ust. </w:t>
      </w:r>
      <w:r w:rsidR="003739D3" w:rsidRPr="003739D3">
        <w:t xml:space="preserve">2, przysługuje tylko wtedy, gdy wniosek został złożony po upływie co najmniej </w:t>
      </w:r>
      <w:r w:rsidR="00C20037" w:rsidRPr="003739D3">
        <w:t>1</w:t>
      </w:r>
      <w:r w:rsidR="00C20037">
        <w:t> </w:t>
      </w:r>
      <w:r w:rsidR="003739D3" w:rsidRPr="003739D3">
        <w:t>miesiąca od dnia wydania postanowienia</w:t>
      </w:r>
      <w:r w:rsidR="00C20037" w:rsidRPr="003739D3">
        <w:t xml:space="preserve"> w</w:t>
      </w:r>
      <w:r w:rsidR="00C20037">
        <w:t> </w:t>
      </w:r>
      <w:r w:rsidR="003739D3" w:rsidRPr="003739D3">
        <w:t>przedmiocie umieszczenia cudzoziemca</w:t>
      </w:r>
      <w:r w:rsidR="00C20037" w:rsidRPr="003739D3">
        <w:t xml:space="preserve"> w</w:t>
      </w:r>
      <w:r w:rsidR="00C20037">
        <w:t> </w:t>
      </w:r>
      <w:r w:rsidR="003739D3" w:rsidRPr="003739D3">
        <w:t>strzeżonym</w:t>
      </w:r>
      <w:r w:rsidR="0005210F">
        <w:t xml:space="preserve"> ośrodku</w:t>
      </w:r>
      <w:r w:rsidR="003739D3" w:rsidRPr="003739D3">
        <w:t>, przedłużenia okresu pobytu cudzoziemca</w:t>
      </w:r>
      <w:r w:rsidR="00C20037" w:rsidRPr="003739D3">
        <w:t xml:space="preserve"> w</w:t>
      </w:r>
      <w:r w:rsidR="00C20037">
        <w:t> </w:t>
      </w:r>
      <w:r w:rsidR="003739D3" w:rsidRPr="003739D3">
        <w:t>strzeżonym ośrodku lub zwolnienia cudzoziemca ze strzeżonego ośrodka.</w:t>
      </w:r>
      <w:r w:rsidRPr="001D7905">
        <w:t>”,</w:t>
      </w:r>
    </w:p>
    <w:p w:rsidR="001D7905" w:rsidRPr="001D7905" w:rsidRDefault="003739D3" w:rsidP="003739D3">
      <w:pPr>
        <w:pStyle w:val="LITlitera"/>
      </w:pPr>
      <w:r>
        <w:t>e)</w:t>
      </w:r>
      <w:r>
        <w:tab/>
      </w:r>
      <w:r w:rsidR="001D7905" w:rsidRPr="001D7905">
        <w:t>w</w:t>
      </w:r>
      <w:r w:rsidR="007942BF">
        <w:t xml:space="preserve"> ust. </w:t>
      </w:r>
      <w:r w:rsidR="00C20037" w:rsidRPr="001D7905">
        <w:t>4</w:t>
      </w:r>
      <w:r w:rsidR="00C20037">
        <w:t> </w:t>
      </w:r>
      <w:r w:rsidR="001D7905" w:rsidRPr="001D7905">
        <w:t>skreśla się wyrazy „lub areszt dla cudzoziemców”,</w:t>
      </w:r>
    </w:p>
    <w:p w:rsidR="001D7905" w:rsidRPr="001D7905" w:rsidRDefault="003739D3" w:rsidP="003739D3">
      <w:pPr>
        <w:pStyle w:val="LITlitera"/>
      </w:pPr>
      <w:r>
        <w:t>f)</w:t>
      </w:r>
      <w:r>
        <w:tab/>
      </w:r>
      <w:r w:rsidR="001D7905" w:rsidRPr="001D7905">
        <w:t>w</w:t>
      </w:r>
      <w:r w:rsidR="007942BF">
        <w:t xml:space="preserve"> ust. </w:t>
      </w:r>
      <w:r w:rsidR="001D7905" w:rsidRPr="001D7905">
        <w:t>5:</w:t>
      </w:r>
    </w:p>
    <w:p w:rsidR="001D7905" w:rsidRPr="001D7905" w:rsidRDefault="003739D3" w:rsidP="003739D3">
      <w:pPr>
        <w:pStyle w:val="TIRtiret"/>
      </w:pPr>
      <w:r w:rsidRPr="003739D3">
        <w:t>–</w:t>
      </w:r>
      <w:r>
        <w:tab/>
      </w:r>
      <w:r w:rsidR="001D7905" w:rsidRPr="001D7905">
        <w:t xml:space="preserve">we </w:t>
      </w:r>
      <w:r>
        <w:t>wprowadzeniu</w:t>
      </w:r>
      <w:r w:rsidR="001D7905" w:rsidRPr="001D7905">
        <w:t xml:space="preserve"> do wyliczenia</w:t>
      </w:r>
      <w:r w:rsidR="00C20037" w:rsidRPr="001D7905">
        <w:t xml:space="preserve"> </w:t>
      </w:r>
      <w:r w:rsidR="00C20037">
        <w:t>i</w:t>
      </w:r>
      <w:r w:rsidR="007942BF">
        <w:t> w pkt </w:t>
      </w:r>
      <w:r w:rsidRPr="003739D3">
        <w:t>3a</w:t>
      </w:r>
      <w:r w:rsidR="007942BF" w:rsidRPr="003739D3">
        <w:t xml:space="preserve"> w</w:t>
      </w:r>
      <w:r w:rsidR="007942BF">
        <w:t> lit. </w:t>
      </w:r>
      <w:r w:rsidRPr="003739D3">
        <w:t>a</w:t>
      </w:r>
      <w:r w:rsidR="00C20037">
        <w:softHyphen/>
      </w:r>
      <w:r w:rsidR="009513D7">
        <w:softHyphen/>
      </w:r>
      <w:r w:rsidR="002E712B">
        <w:softHyphen/>
      </w:r>
      <w:r w:rsidR="00F739EC">
        <w:softHyphen/>
      </w:r>
      <w:r w:rsidR="00504FE5">
        <w:softHyphen/>
      </w:r>
      <w:r w:rsidR="007942BF">
        <w:softHyphen/>
      </w:r>
      <w:r w:rsidR="007942BF">
        <w:noBreakHyphen/>
      </w:r>
      <w:r w:rsidRPr="003739D3">
        <w:t xml:space="preserve">c </w:t>
      </w:r>
      <w:r w:rsidR="001D7905" w:rsidRPr="001D7905">
        <w:t>skreśla się wyrazy „albo</w:t>
      </w:r>
      <w:r w:rsidR="00C20037" w:rsidRPr="001D7905">
        <w:t xml:space="preserve"> w</w:t>
      </w:r>
      <w:r w:rsidR="00C20037">
        <w:t> </w:t>
      </w:r>
      <w:r w:rsidR="001D7905" w:rsidRPr="001D7905">
        <w:t>areszcie dla cudzoziemców”,</w:t>
      </w:r>
    </w:p>
    <w:p w:rsidR="003739D3" w:rsidRDefault="003739D3" w:rsidP="003739D3">
      <w:pPr>
        <w:pStyle w:val="TIRtiret"/>
      </w:pPr>
      <w:r w:rsidRPr="003739D3">
        <w:t>–</w:t>
      </w:r>
      <w:r>
        <w:tab/>
      </w:r>
      <w:r w:rsidR="001D7905" w:rsidRPr="001D7905">
        <w:t>w</w:t>
      </w:r>
      <w:r w:rsidR="007942BF">
        <w:t xml:space="preserve"> pkt </w:t>
      </w:r>
      <w:r w:rsidR="00C20037" w:rsidRPr="001D7905">
        <w:t>2</w:t>
      </w:r>
      <w:r w:rsidR="00C20037">
        <w:t> </w:t>
      </w:r>
      <w:r w:rsidR="001D7905" w:rsidRPr="001D7905">
        <w:t>skreśla się wyrazy „albo</w:t>
      </w:r>
      <w:r w:rsidR="00C20037" w:rsidRPr="001D7905">
        <w:t xml:space="preserve"> z</w:t>
      </w:r>
      <w:r w:rsidR="00C20037">
        <w:t> </w:t>
      </w:r>
      <w:r w:rsidR="001D7905" w:rsidRPr="001D7905">
        <w:t xml:space="preserve">aresztu dla cudzoziemców”, </w:t>
      </w:r>
    </w:p>
    <w:p w:rsidR="003739D3" w:rsidRDefault="003739D3" w:rsidP="003739D3">
      <w:pPr>
        <w:pStyle w:val="TIRtiret"/>
      </w:pPr>
      <w:r w:rsidRPr="003739D3">
        <w:t>–</w:t>
      </w:r>
      <w:r>
        <w:tab/>
      </w:r>
      <w:r w:rsidR="001D7905" w:rsidRPr="001D7905">
        <w:t>w</w:t>
      </w:r>
      <w:r w:rsidR="007942BF">
        <w:t xml:space="preserve"> pkt </w:t>
      </w:r>
      <w:r w:rsidR="007942BF" w:rsidRPr="001D7905">
        <w:t>4</w:t>
      </w:r>
      <w:r w:rsidR="007942BF">
        <w:t xml:space="preserve"> w lit. </w:t>
      </w:r>
      <w:r w:rsidR="00C20037" w:rsidRPr="001D7905">
        <w:t>a</w:t>
      </w:r>
      <w:r w:rsidR="00C20037">
        <w:t> </w:t>
      </w:r>
      <w:r w:rsidR="001D7905" w:rsidRPr="001D7905">
        <w:t xml:space="preserve">skreśla się wyrazy „lub areszcie dla cudzoziemców”, </w:t>
      </w:r>
    </w:p>
    <w:p w:rsidR="00E33060" w:rsidRDefault="001D7905" w:rsidP="003739D3">
      <w:pPr>
        <w:pStyle w:val="LITlitera"/>
      </w:pPr>
      <w:r w:rsidRPr="001D7905">
        <w:t>g)</w:t>
      </w:r>
      <w:r w:rsidRPr="001D7905">
        <w:tab/>
        <w:t>w</w:t>
      </w:r>
      <w:r w:rsidR="007942BF">
        <w:t xml:space="preserve"> ust. </w:t>
      </w:r>
      <w:r w:rsidR="00C20037" w:rsidRPr="001D7905">
        <w:t>6</w:t>
      </w:r>
      <w:r w:rsidR="00C20037">
        <w:t> </w:t>
      </w:r>
      <w:r w:rsidRPr="001D7905">
        <w:t>skreśla się wyrazy „lu</w:t>
      </w:r>
      <w:r w:rsidR="00E33060">
        <w:t>b areszt dla cudzoziemców”</w:t>
      </w:r>
      <w:r w:rsidR="003739D3">
        <w:t xml:space="preserve"> oraz wyrazy </w:t>
      </w:r>
      <w:r w:rsidR="003739D3" w:rsidRPr="003739D3">
        <w:t>„albo</w:t>
      </w:r>
      <w:r w:rsidR="00C20037" w:rsidRPr="003739D3">
        <w:t xml:space="preserve"> z</w:t>
      </w:r>
      <w:r w:rsidR="00C20037">
        <w:t> </w:t>
      </w:r>
      <w:r w:rsidR="003739D3" w:rsidRPr="003739D3">
        <w:t>aresztu dla cudzoziemców”</w:t>
      </w:r>
      <w:r w:rsidR="00E33060">
        <w:t xml:space="preserve">; </w:t>
      </w:r>
    </w:p>
    <w:p w:rsidR="001D7905" w:rsidRPr="001D7905" w:rsidRDefault="00AA3726" w:rsidP="003739D3">
      <w:pPr>
        <w:pStyle w:val="PKTpunkt"/>
      </w:pPr>
      <w:r>
        <w:t>73</w:t>
      </w:r>
      <w:r w:rsidR="003739D3">
        <w:t>)</w:t>
      </w:r>
      <w:r w:rsidR="003739D3">
        <w:tab/>
      </w:r>
      <w:r w:rsidR="001D7905" w:rsidRPr="001D7905">
        <w:t>w</w:t>
      </w:r>
      <w:r w:rsidR="007942BF">
        <w:t xml:space="preserve"> art. </w:t>
      </w:r>
      <w:r w:rsidR="001D7905" w:rsidRPr="001D7905">
        <w:t>40</w:t>
      </w:r>
      <w:r w:rsidR="007942BF" w:rsidRPr="001D7905">
        <w:t>7</w:t>
      </w:r>
      <w:r w:rsidR="007942BF">
        <w:t xml:space="preserve"> w ust. </w:t>
      </w:r>
      <w:r w:rsidR="00C20037" w:rsidRPr="001D7905">
        <w:t>1</w:t>
      </w:r>
      <w:r w:rsidR="00C20037">
        <w:t> </w:t>
      </w:r>
      <w:r w:rsidR="001D7905" w:rsidRPr="001D7905">
        <w:t>skreśla się wyrazy „lub zastosowania wobec niego aresztu dla cudzoziemców”;</w:t>
      </w:r>
    </w:p>
    <w:p w:rsidR="001D7905" w:rsidRPr="001D7905" w:rsidRDefault="00AA3726" w:rsidP="003739D3">
      <w:pPr>
        <w:pStyle w:val="PKTpunkt"/>
      </w:pPr>
      <w:r>
        <w:t>74</w:t>
      </w:r>
      <w:r w:rsidR="001D7905">
        <w:t>)</w:t>
      </w:r>
      <w:r w:rsidR="001D7905">
        <w:tab/>
      </w:r>
      <w:r w:rsidR="001D7905" w:rsidRPr="001D7905">
        <w:t xml:space="preserve">w </w:t>
      </w:r>
      <w:r w:rsidR="001D7905" w:rsidRPr="001D7905">
        <w:tab/>
        <w:t xml:space="preserve">art. </w:t>
      </w:r>
      <w:r w:rsidR="001D7905" w:rsidRPr="001D7905">
        <w:tab/>
        <w:t>40</w:t>
      </w:r>
      <w:r w:rsidR="00C20037" w:rsidRPr="001D7905">
        <w:t>8</w:t>
      </w:r>
      <w:r w:rsidR="00C20037">
        <w:t> </w:t>
      </w:r>
      <w:r w:rsidR="001D7905" w:rsidRPr="001D7905">
        <w:tab/>
        <w:t xml:space="preserve">skreśla </w:t>
      </w:r>
      <w:r w:rsidR="001D7905" w:rsidRPr="001D7905">
        <w:tab/>
        <w:t xml:space="preserve">się </w:t>
      </w:r>
      <w:r w:rsidR="001D7905" w:rsidRPr="001D7905">
        <w:tab/>
        <w:t>wyrazy</w:t>
      </w:r>
      <w:r w:rsidR="001D7905" w:rsidRPr="001D7905">
        <w:tab/>
        <w:t>„oraz aresztów dla cudzoziemców”;</w:t>
      </w:r>
    </w:p>
    <w:p w:rsidR="001D7905" w:rsidRDefault="00AA3726" w:rsidP="003739D3">
      <w:pPr>
        <w:pStyle w:val="PKTpunkt"/>
      </w:pPr>
      <w:r>
        <w:t>75</w:t>
      </w:r>
      <w:r w:rsidR="001D7905">
        <w:t>)</w:t>
      </w:r>
      <w:r w:rsidR="001D7905">
        <w:tab/>
      </w:r>
      <w:r w:rsidR="001D7905" w:rsidRPr="001D7905">
        <w:t>w</w:t>
      </w:r>
      <w:r w:rsidR="007942BF">
        <w:t xml:space="preserve"> art. </w:t>
      </w:r>
      <w:r w:rsidR="001D7905" w:rsidRPr="001D7905">
        <w:t>40</w:t>
      </w:r>
      <w:r w:rsidR="00C20037" w:rsidRPr="001D7905">
        <w:t>9</w:t>
      </w:r>
      <w:r w:rsidR="00C20037">
        <w:t> </w:t>
      </w:r>
      <w:r w:rsidR="001D7905" w:rsidRPr="001D7905">
        <w:t>uchyla się</w:t>
      </w:r>
      <w:r w:rsidR="007942BF">
        <w:t xml:space="preserve"> ust. </w:t>
      </w:r>
      <w:r w:rsidR="001D7905" w:rsidRPr="001D7905">
        <w:t>2;</w:t>
      </w:r>
    </w:p>
    <w:p w:rsidR="000779FD" w:rsidRDefault="00AA3726" w:rsidP="003739D3">
      <w:pPr>
        <w:pStyle w:val="PKTpunkt"/>
      </w:pPr>
      <w:r>
        <w:t>76</w:t>
      </w:r>
      <w:r w:rsidR="000779FD">
        <w:t>)</w:t>
      </w:r>
      <w:r w:rsidR="000779FD">
        <w:tab/>
      </w:r>
      <w:r w:rsidR="000779FD" w:rsidRPr="000779FD">
        <w:t>w dziale IX</w:t>
      </w:r>
      <w:r w:rsidR="00C20037" w:rsidRPr="000779FD">
        <w:t xml:space="preserve"> w</w:t>
      </w:r>
      <w:r w:rsidR="00C20037">
        <w:t> </w:t>
      </w:r>
      <w:r w:rsidR="000779FD" w:rsidRPr="000779FD">
        <w:t xml:space="preserve">tytule rozdziału </w:t>
      </w:r>
      <w:r w:rsidR="00C20037" w:rsidRPr="000779FD">
        <w:t>2</w:t>
      </w:r>
      <w:r w:rsidR="00C20037">
        <w:t> </w:t>
      </w:r>
      <w:r w:rsidR="000779FD" w:rsidRPr="000779FD">
        <w:t>skreśla się wyrazy „lub</w:t>
      </w:r>
      <w:r w:rsidR="00C20037" w:rsidRPr="000779FD">
        <w:t xml:space="preserve"> w</w:t>
      </w:r>
      <w:r w:rsidR="00C20037">
        <w:t> </w:t>
      </w:r>
      <w:r w:rsidR="000779FD" w:rsidRPr="000779FD">
        <w:t>areszcie dla cudzoziemców”;</w:t>
      </w:r>
    </w:p>
    <w:p w:rsidR="000779FD" w:rsidRPr="000779FD" w:rsidRDefault="00AA3726" w:rsidP="003739D3">
      <w:pPr>
        <w:pStyle w:val="PKTpunkt"/>
      </w:pPr>
      <w:r>
        <w:lastRenderedPageBreak/>
        <w:t>77</w:t>
      </w:r>
      <w:r w:rsidR="000779FD">
        <w:t>)</w:t>
      </w:r>
      <w:r w:rsidR="000779FD">
        <w:tab/>
      </w:r>
      <w:r w:rsidR="000779FD" w:rsidRPr="000779FD">
        <w:t>w</w:t>
      </w:r>
      <w:r w:rsidR="007942BF">
        <w:t xml:space="preserve"> art. </w:t>
      </w:r>
      <w:r w:rsidR="000779FD" w:rsidRPr="000779FD">
        <w:t>41</w:t>
      </w:r>
      <w:r w:rsidR="00C20037" w:rsidRPr="000779FD">
        <w:t>0</w:t>
      </w:r>
      <w:r w:rsidR="00C20037">
        <w:t> </w:t>
      </w:r>
      <w:r w:rsidR="00D910A1">
        <w:t>w</w:t>
      </w:r>
      <w:r w:rsidR="000779FD" w:rsidRPr="000779FD">
        <w:t>:</w:t>
      </w:r>
    </w:p>
    <w:p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 oraz wyrazy „lub</w:t>
      </w:r>
      <w:r w:rsidR="00C20037" w:rsidRPr="000779FD">
        <w:t xml:space="preserve"> o</w:t>
      </w:r>
      <w:r w:rsidR="00C20037">
        <w:t> </w:t>
      </w:r>
      <w:r w:rsidR="000779FD" w:rsidRPr="000779FD">
        <w:t>zastosowaniu wobec cudzoziemca aresztu dla cudzoziemców”,</w:t>
      </w:r>
    </w:p>
    <w:p w:rsidR="000779FD" w:rsidRPr="000779FD" w:rsidRDefault="00D910A1" w:rsidP="00D910A1">
      <w:pPr>
        <w:pStyle w:val="LITlitera"/>
      </w:pPr>
      <w:r>
        <w:t>b)</w:t>
      </w:r>
      <w:r>
        <w:tab/>
      </w:r>
      <w:r w:rsidR="000779FD" w:rsidRPr="000779FD">
        <w:t>ust. 2:</w:t>
      </w:r>
    </w:p>
    <w:p w:rsidR="000779FD" w:rsidRPr="000779FD" w:rsidRDefault="00D910A1" w:rsidP="00D910A1">
      <w:pPr>
        <w:pStyle w:val="TIRtiret"/>
      </w:pPr>
      <w:r w:rsidRPr="00D910A1">
        <w:t>–</w:t>
      </w:r>
      <w:r>
        <w:tab/>
      </w:r>
      <w:r w:rsidR="000779FD" w:rsidRPr="000779FD">
        <w:t xml:space="preserve">we </w:t>
      </w:r>
      <w:r>
        <w:t xml:space="preserve">wprowadzeniu </w:t>
      </w:r>
      <w:r w:rsidR="000779FD" w:rsidRPr="000779FD">
        <w:t>do wyliczenia skreśla się wyrazy „lub aresztu dla cudzoziemców”</w:t>
      </w:r>
      <w:r>
        <w:t>,</w:t>
      </w:r>
    </w:p>
    <w:p w:rsidR="000779FD" w:rsidRDefault="00D910A1" w:rsidP="00D910A1">
      <w:pPr>
        <w:pStyle w:val="TIRtiret"/>
      </w:pPr>
      <w:r w:rsidRPr="00D910A1">
        <w:t>–</w:t>
      </w:r>
      <w:r>
        <w:tab/>
      </w:r>
      <w:r w:rsidR="000779FD" w:rsidRPr="000779FD">
        <w:t>w</w:t>
      </w:r>
      <w:r w:rsidR="007942BF">
        <w:t xml:space="preserve"> pkt </w:t>
      </w:r>
      <w:r w:rsidR="00C20037" w:rsidRPr="000779FD">
        <w:t>3</w:t>
      </w:r>
      <w:r w:rsidR="00C20037">
        <w:t> </w:t>
      </w:r>
      <w:r w:rsidR="000779FD" w:rsidRPr="000779FD">
        <w:t>skreśla się wyrazy „lub areszcie”,</w:t>
      </w:r>
    </w:p>
    <w:p w:rsidR="000779FD" w:rsidRDefault="0005210F" w:rsidP="00723C8E">
      <w:pPr>
        <w:pStyle w:val="LITlitera"/>
      </w:pPr>
      <w:r>
        <w:t>c)</w:t>
      </w:r>
      <w:r>
        <w:tab/>
      </w:r>
      <w:r w:rsidR="000779FD" w:rsidRPr="000779FD">
        <w:t xml:space="preserve">ust. </w:t>
      </w:r>
      <w:r w:rsidR="00C20037" w:rsidRPr="000779FD">
        <w:t>3</w:t>
      </w:r>
      <w:r w:rsidR="00C20037">
        <w:t> </w:t>
      </w:r>
      <w:r w:rsidR="000779FD" w:rsidRPr="000779FD">
        <w:t>skreśla się wyrazy „lub aresztu dla cudzoziemców” oraz wyrazy „lub celi mieszkalnej”;</w:t>
      </w:r>
    </w:p>
    <w:p w:rsidR="000779FD" w:rsidRDefault="00AA3726" w:rsidP="000779FD">
      <w:pPr>
        <w:pStyle w:val="PKTpunkt"/>
      </w:pPr>
      <w:r>
        <w:t>78</w:t>
      </w:r>
      <w:r w:rsidR="000779FD" w:rsidRPr="00E04FCA">
        <w:t>)</w:t>
      </w:r>
      <w:r w:rsidR="000779FD">
        <w:tab/>
      </w:r>
      <w:r w:rsidR="000779FD" w:rsidRPr="000779FD">
        <w:t>w</w:t>
      </w:r>
      <w:r w:rsidR="007942BF">
        <w:t xml:space="preserve"> art. </w:t>
      </w:r>
      <w:r w:rsidR="000779FD" w:rsidRPr="000779FD">
        <w:t>41</w:t>
      </w:r>
      <w:r w:rsidR="007942BF" w:rsidRPr="000779FD">
        <w:t>1</w:t>
      </w:r>
      <w:r w:rsidR="007942BF">
        <w:t xml:space="preserve"> w </w:t>
      </w:r>
      <w:r w:rsidR="00E952FF">
        <w:t>zdaniu pierwszym</w:t>
      </w:r>
      <w:r w:rsidR="00C20037">
        <w:t> </w:t>
      </w:r>
      <w:r w:rsidR="000779FD" w:rsidRPr="000779FD">
        <w:t>skreśla się wyrazy „lub aresztu dla cudzoziemców” oraz wyrazy „lub areszcie dla cudzoziemców”;</w:t>
      </w:r>
    </w:p>
    <w:p w:rsidR="000779FD" w:rsidRPr="000779FD" w:rsidRDefault="00AA3726" w:rsidP="00D910A1">
      <w:pPr>
        <w:pStyle w:val="PKTpunkt"/>
      </w:pPr>
      <w:r>
        <w:t>79</w:t>
      </w:r>
      <w:r w:rsidR="000779FD">
        <w:t>)</w:t>
      </w:r>
      <w:r w:rsidR="000779FD">
        <w:tab/>
      </w:r>
      <w:r w:rsidR="000779FD" w:rsidRPr="000779FD">
        <w:t>w</w:t>
      </w:r>
      <w:r w:rsidR="007942BF">
        <w:t xml:space="preserve"> art. </w:t>
      </w:r>
      <w:r w:rsidR="000779FD" w:rsidRPr="000779FD">
        <w:t>41</w:t>
      </w:r>
      <w:r w:rsidR="00C20037" w:rsidRPr="000779FD">
        <w:t>2</w:t>
      </w:r>
      <w:r w:rsidR="00C20037">
        <w:t> </w:t>
      </w:r>
      <w:r w:rsidR="00D910A1">
        <w:t>w</w:t>
      </w:r>
      <w:r w:rsidR="000779FD" w:rsidRPr="000779FD">
        <w:t>:</w:t>
      </w:r>
    </w:p>
    <w:p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 oraz wyrazy „lub areszcie”,</w:t>
      </w:r>
    </w:p>
    <w:p w:rsidR="000779FD" w:rsidRDefault="00D910A1" w:rsidP="00D910A1">
      <w:pPr>
        <w:pStyle w:val="LITlitera"/>
      </w:pPr>
      <w:r>
        <w:t>b)</w:t>
      </w:r>
      <w:r>
        <w:tab/>
      </w:r>
      <w:r w:rsidR="000779FD" w:rsidRPr="000779FD">
        <w:t xml:space="preserve">ust. </w:t>
      </w:r>
      <w:r w:rsidR="00C20037" w:rsidRPr="000779FD">
        <w:t>3</w:t>
      </w:r>
      <w:r w:rsidR="00C20037">
        <w:t> </w:t>
      </w:r>
      <w:r w:rsidR="000779FD" w:rsidRPr="000779FD">
        <w:t>skreśla się wyrazy „lub areszcie dla cudzoziemców” oraz wyrazy „lub aresztu dla cudzoziemców”;</w:t>
      </w:r>
    </w:p>
    <w:p w:rsidR="000779FD" w:rsidRPr="000779FD" w:rsidRDefault="00AA3726" w:rsidP="00D910A1">
      <w:pPr>
        <w:pStyle w:val="PKTpunkt"/>
      </w:pPr>
      <w:r>
        <w:t>80</w:t>
      </w:r>
      <w:r w:rsidR="000779FD">
        <w:t>)</w:t>
      </w:r>
      <w:r w:rsidR="000779FD">
        <w:tab/>
      </w:r>
      <w:r w:rsidR="000779FD" w:rsidRPr="000779FD">
        <w:t>w</w:t>
      </w:r>
      <w:r w:rsidR="007942BF">
        <w:t xml:space="preserve"> art. </w:t>
      </w:r>
      <w:r w:rsidR="000779FD" w:rsidRPr="000779FD">
        <w:t>41</w:t>
      </w:r>
      <w:r w:rsidR="00C20037" w:rsidRPr="000779FD">
        <w:t>3</w:t>
      </w:r>
      <w:r w:rsidR="00C20037">
        <w:t> </w:t>
      </w:r>
      <w:r w:rsidR="00D910A1">
        <w:t>w</w:t>
      </w:r>
      <w:r w:rsidR="000779FD" w:rsidRPr="000779FD">
        <w:t>:</w:t>
      </w:r>
    </w:p>
    <w:p w:rsidR="000779FD" w:rsidRPr="000779FD" w:rsidRDefault="00D910A1" w:rsidP="00D910A1">
      <w:pPr>
        <w:pStyle w:val="LITlitera"/>
      </w:pPr>
      <w:r>
        <w:t>a)</w:t>
      </w:r>
      <w:r>
        <w:tab/>
      </w:r>
      <w:r w:rsidR="000779FD" w:rsidRPr="000779FD">
        <w:t xml:space="preserve">ust. </w:t>
      </w:r>
      <w:r w:rsidR="00C20037" w:rsidRPr="000779FD">
        <w:t>1</w:t>
      </w:r>
      <w:r w:rsidR="00C20037">
        <w:t> </w:t>
      </w:r>
      <w:r w:rsidR="000779FD" w:rsidRPr="000779FD">
        <w:t>skreśla się wyrazy „lub aresztu dla cudzoziemców”,</w:t>
      </w:r>
    </w:p>
    <w:p w:rsidR="000779FD" w:rsidRDefault="00D910A1" w:rsidP="00D910A1">
      <w:pPr>
        <w:pStyle w:val="LITlitera"/>
      </w:pPr>
      <w:r>
        <w:t>b)</w:t>
      </w:r>
      <w:r>
        <w:tab/>
      </w:r>
      <w:r w:rsidR="000779FD" w:rsidRPr="000779FD">
        <w:t xml:space="preserve">ust. </w:t>
      </w:r>
      <w:r w:rsidR="00C20037" w:rsidRPr="000779FD">
        <w:t>2</w:t>
      </w:r>
      <w:r w:rsidR="00C20037">
        <w:t> </w:t>
      </w:r>
      <w:r w:rsidR="000779FD" w:rsidRPr="000779FD">
        <w:t>skreśla się wyrazy „lub areszcie dla cudzoziemców”;</w:t>
      </w:r>
    </w:p>
    <w:p w:rsidR="00D802B8" w:rsidRDefault="00AA3726" w:rsidP="000779FD">
      <w:pPr>
        <w:pStyle w:val="PKTpunkt"/>
      </w:pPr>
      <w:r>
        <w:t>81</w:t>
      </w:r>
      <w:r w:rsidR="000779FD">
        <w:t>)</w:t>
      </w:r>
      <w:r w:rsidR="000779FD">
        <w:tab/>
      </w:r>
      <w:r w:rsidR="000779FD" w:rsidRPr="000779FD">
        <w:t>w</w:t>
      </w:r>
      <w:r w:rsidR="007942BF">
        <w:t xml:space="preserve"> art. </w:t>
      </w:r>
      <w:r w:rsidR="000779FD" w:rsidRPr="000779FD">
        <w:t>41</w:t>
      </w:r>
      <w:r w:rsidR="007942BF" w:rsidRPr="000779FD">
        <w:t>4</w:t>
      </w:r>
      <w:r w:rsidR="007942BF">
        <w:t xml:space="preserve"> ust. </w:t>
      </w:r>
      <w:r w:rsidR="00C20037" w:rsidRPr="000779FD">
        <w:t>1</w:t>
      </w:r>
      <w:r w:rsidR="00C20037">
        <w:t> </w:t>
      </w:r>
      <w:r w:rsidR="00D802B8">
        <w:t>otrzymuje brzmienie:</w:t>
      </w:r>
    </w:p>
    <w:p w:rsidR="000779FD" w:rsidRDefault="000779FD" w:rsidP="00D802B8">
      <w:pPr>
        <w:pStyle w:val="ZUSTzmustartykuempunktem"/>
      </w:pPr>
      <w:r w:rsidRPr="000779FD">
        <w:t>„</w:t>
      </w:r>
      <w:r w:rsidR="00D802B8" w:rsidRPr="00D802B8">
        <w:t>1.  Cudzoziemca przyjętego do strzeżonego ośrodka umieszcza się</w:t>
      </w:r>
      <w:r w:rsidR="00C20037" w:rsidRPr="00D802B8">
        <w:t xml:space="preserve"> w</w:t>
      </w:r>
      <w:r w:rsidR="00C20037">
        <w:t> </w:t>
      </w:r>
      <w:r w:rsidR="00D802B8" w:rsidRPr="00D802B8">
        <w:t>pokoju dla cudzoziemców</w:t>
      </w:r>
      <w:r w:rsidR="00D802B8">
        <w:t>.</w:t>
      </w:r>
      <w:r w:rsidRPr="000779FD">
        <w:t>”;</w:t>
      </w:r>
    </w:p>
    <w:p w:rsidR="000779FD" w:rsidRDefault="00AA3726" w:rsidP="000779FD">
      <w:pPr>
        <w:pStyle w:val="PKTpunkt"/>
      </w:pPr>
      <w:r>
        <w:t>82</w:t>
      </w:r>
      <w:r w:rsidR="000779FD">
        <w:t>)</w:t>
      </w:r>
      <w:r w:rsidR="000779FD">
        <w:tab/>
      </w:r>
      <w:r w:rsidR="000779FD" w:rsidRPr="000779FD">
        <w:t>w</w:t>
      </w:r>
      <w:r w:rsidR="007942BF">
        <w:t xml:space="preserve"> art. </w:t>
      </w:r>
      <w:r w:rsidR="000779FD" w:rsidRPr="000779FD">
        <w:t>415:</w:t>
      </w:r>
    </w:p>
    <w:p w:rsidR="000779FD" w:rsidRPr="000779FD" w:rsidRDefault="000779FD" w:rsidP="0011387A">
      <w:pPr>
        <w:pStyle w:val="LITlitera"/>
      </w:pPr>
      <w:r>
        <w:t>a)</w:t>
      </w:r>
      <w:r>
        <w:tab/>
      </w:r>
      <w:r w:rsidRPr="000779FD">
        <w:t>w</w:t>
      </w:r>
      <w:r w:rsidR="007942BF">
        <w:t xml:space="preserve"> ust. </w:t>
      </w:r>
      <w:r w:rsidRPr="000779FD">
        <w:t>1:</w:t>
      </w:r>
    </w:p>
    <w:p w:rsidR="000779FD" w:rsidRPr="000779FD" w:rsidRDefault="0011387A" w:rsidP="0011387A">
      <w:pPr>
        <w:pStyle w:val="TIRtiret"/>
      </w:pPr>
      <w:r w:rsidRPr="0011387A">
        <w:t>–</w:t>
      </w:r>
      <w:r>
        <w:tab/>
      </w:r>
      <w:r w:rsidR="000779FD" w:rsidRPr="000779FD">
        <w:t xml:space="preserve">we </w:t>
      </w:r>
      <w:r>
        <w:t>wprowadzeniu</w:t>
      </w:r>
      <w:r w:rsidR="000779FD" w:rsidRPr="000779FD">
        <w:t xml:space="preserve"> do wyliczenia skreśla się wyrazy „lub przebywający</w:t>
      </w:r>
      <w:r w:rsidR="00C20037" w:rsidRPr="000779FD">
        <w:t xml:space="preserve"> w</w:t>
      </w:r>
      <w:r w:rsidR="00C20037">
        <w:t> </w:t>
      </w:r>
      <w:r w:rsidR="000779FD" w:rsidRPr="000779FD">
        <w:t>areszcie dla cudzoziemców”,</w:t>
      </w:r>
    </w:p>
    <w:p w:rsidR="000779FD" w:rsidRPr="000779FD" w:rsidRDefault="0011387A" w:rsidP="0011387A">
      <w:pPr>
        <w:pStyle w:val="TIRtiret"/>
      </w:pPr>
      <w:r w:rsidRPr="0011387A">
        <w:t>–</w:t>
      </w:r>
      <w:r>
        <w:tab/>
      </w:r>
      <w:r w:rsidR="000779FD" w:rsidRPr="000779FD">
        <w:t>w</w:t>
      </w:r>
      <w:r w:rsidR="007942BF">
        <w:t xml:space="preserve"> pkt </w:t>
      </w:r>
      <w:r w:rsidR="007942BF" w:rsidRPr="000779FD">
        <w:t>6</w:t>
      </w:r>
      <w:r w:rsidR="007942BF">
        <w:t xml:space="preserve"> i </w:t>
      </w:r>
      <w:r>
        <w:t>1</w:t>
      </w:r>
      <w:r w:rsidR="00C20037">
        <w:t>1 </w:t>
      </w:r>
      <w:r w:rsidR="000779FD" w:rsidRPr="000779FD">
        <w:t>skreśla się wyrazy „lub areszcie dla cudzoziemców”,</w:t>
      </w:r>
    </w:p>
    <w:p w:rsidR="000779FD" w:rsidRPr="000779FD" w:rsidRDefault="0011387A" w:rsidP="0011387A">
      <w:pPr>
        <w:pStyle w:val="TIRtiret"/>
      </w:pPr>
      <w:r w:rsidRPr="0011387A">
        <w:t>–</w:t>
      </w:r>
      <w:r>
        <w:tab/>
      </w:r>
      <w:r w:rsidR="000779FD" w:rsidRPr="000779FD">
        <w:t>w</w:t>
      </w:r>
      <w:r w:rsidR="007942BF">
        <w:t xml:space="preserve"> pkt </w:t>
      </w:r>
      <w:r w:rsidR="00C20037" w:rsidRPr="000779FD">
        <w:t>9</w:t>
      </w:r>
      <w:r w:rsidR="00C20037">
        <w:t> </w:t>
      </w:r>
      <w:r w:rsidR="000779FD" w:rsidRPr="000779FD">
        <w:t>skreśla się wyrazy „lub</w:t>
      </w:r>
      <w:r w:rsidR="00C20037" w:rsidRPr="000779FD">
        <w:t xml:space="preserve"> w</w:t>
      </w:r>
      <w:r w:rsidR="00C20037">
        <w:t> </w:t>
      </w:r>
      <w:r w:rsidR="000779FD" w:rsidRPr="000779FD">
        <w:t>areszcie dla cudzoziemców”,</w:t>
      </w:r>
    </w:p>
    <w:p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7942BF" w:rsidRPr="000779FD">
        <w:t>0</w:t>
      </w:r>
      <w:r w:rsidR="007942BF">
        <w:t xml:space="preserve"> i </w:t>
      </w:r>
      <w:r>
        <w:t>1</w:t>
      </w:r>
      <w:r w:rsidR="00C20037">
        <w:t>5 </w:t>
      </w:r>
      <w:r w:rsidR="000779FD" w:rsidRPr="000779FD">
        <w:t>skreśla się wyrazy „lub</w:t>
      </w:r>
      <w:r w:rsidR="00C20037" w:rsidRPr="000779FD">
        <w:t xml:space="preserve"> w</w:t>
      </w:r>
      <w:r w:rsidR="00C20037">
        <w:t> </w:t>
      </w:r>
      <w:r w:rsidR="000779FD" w:rsidRPr="000779FD">
        <w:t>celi mieszkalnej”,</w:t>
      </w:r>
    </w:p>
    <w:p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3</w:t>
      </w:r>
      <w:r w:rsidR="00C20037">
        <w:t> </w:t>
      </w:r>
      <w:r w:rsidR="000779FD" w:rsidRPr="000779FD">
        <w:t>skreśla się wyrazy „lub funkcjonariusza odpowiedzialnego za funkcjonowanie aresztu dla cudzoziemców”,</w:t>
      </w:r>
    </w:p>
    <w:p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4</w:t>
      </w:r>
      <w:r w:rsidR="00C20037">
        <w:t> </w:t>
      </w:r>
      <w:r w:rsidR="000779FD" w:rsidRPr="000779FD">
        <w:t>skreśla się wyrazy „lub</w:t>
      </w:r>
      <w:r w:rsidR="00C20037" w:rsidRPr="000779FD">
        <w:t xml:space="preserve"> w</w:t>
      </w:r>
      <w:r w:rsidR="00C20037">
        <w:t> </w:t>
      </w:r>
      <w:r w:rsidR="000779FD" w:rsidRPr="000779FD">
        <w:t>celi mieszkalnej; posiadanie tych przedmiotów</w:t>
      </w:r>
      <w:r w:rsidR="00C20037" w:rsidRPr="000779FD">
        <w:t xml:space="preserve"> w</w:t>
      </w:r>
      <w:r w:rsidR="00C20037">
        <w:t> </w:t>
      </w:r>
      <w:r w:rsidR="000779FD" w:rsidRPr="000779FD">
        <w:t xml:space="preserve">celi mieszkalnej jest możliwe, jeżeli one same lub ich </w:t>
      </w:r>
      <w:r w:rsidR="000779FD" w:rsidRPr="000779FD">
        <w:lastRenderedPageBreak/>
        <w:t>opakowania nie stanowią zagrożenia porządku lub bezpieczeństwa</w:t>
      </w:r>
      <w:r w:rsidR="00C20037" w:rsidRPr="000779FD">
        <w:t xml:space="preserve"> w</w:t>
      </w:r>
      <w:r w:rsidR="00C20037">
        <w:t> </w:t>
      </w:r>
      <w:r w:rsidR="000779FD" w:rsidRPr="000779FD">
        <w:t>areszcie dla cudzoziemców”,</w:t>
      </w:r>
    </w:p>
    <w:p w:rsidR="0011387A" w:rsidRDefault="0011387A" w:rsidP="0011387A">
      <w:pPr>
        <w:pStyle w:val="TIRtiret"/>
      </w:pPr>
      <w:r w:rsidRPr="0011387A">
        <w:t>–</w:t>
      </w:r>
      <w:r>
        <w:tab/>
      </w:r>
      <w:r w:rsidR="00CC3011">
        <w:t>w</w:t>
      </w:r>
      <w:r w:rsidR="007942BF">
        <w:t xml:space="preserve"> pkt </w:t>
      </w:r>
      <w:r w:rsidR="000779FD" w:rsidRPr="000779FD">
        <w:t>1</w:t>
      </w:r>
      <w:r w:rsidR="00C20037" w:rsidRPr="000779FD">
        <w:t>7</w:t>
      </w:r>
      <w:r w:rsidR="00C20037">
        <w:t> </w:t>
      </w:r>
      <w:r w:rsidR="000779FD" w:rsidRPr="000779FD">
        <w:t>skreśla się wyrazy „lub aresztu dla cudzoziemców”,</w:t>
      </w:r>
    </w:p>
    <w:p w:rsidR="000779FD" w:rsidRPr="000779FD" w:rsidRDefault="0011387A" w:rsidP="0011387A">
      <w:pPr>
        <w:pStyle w:val="TIRtiret"/>
      </w:pPr>
      <w:r w:rsidRPr="0011387A">
        <w:t>–</w:t>
      </w:r>
      <w:r w:rsidR="00B7549F">
        <w:tab/>
      </w:r>
      <w:r w:rsidR="000779FD" w:rsidRPr="000779FD">
        <w:t>w</w:t>
      </w:r>
      <w:r w:rsidR="007942BF">
        <w:t xml:space="preserve"> pkt </w:t>
      </w:r>
      <w:r w:rsidR="000779FD" w:rsidRPr="000779FD">
        <w:t>1</w:t>
      </w:r>
      <w:r w:rsidR="00C20037" w:rsidRPr="000779FD">
        <w:t>8</w:t>
      </w:r>
      <w:r w:rsidR="00C20037">
        <w:t> </w:t>
      </w:r>
      <w:r w:rsidR="000779FD" w:rsidRPr="000779FD">
        <w:t>uchyla się</w:t>
      </w:r>
      <w:r w:rsidR="007942BF">
        <w:t xml:space="preserve"> lit. </w:t>
      </w:r>
      <w:r w:rsidR="000779FD" w:rsidRPr="000779FD">
        <w:t>b,</w:t>
      </w:r>
    </w:p>
    <w:p w:rsidR="000779FD" w:rsidRPr="000779FD" w:rsidRDefault="0011387A" w:rsidP="0011387A">
      <w:pPr>
        <w:pStyle w:val="TIRtiret"/>
      </w:pPr>
      <w:r w:rsidRPr="0011387A">
        <w:t>–</w:t>
      </w:r>
      <w:r>
        <w:tab/>
      </w:r>
      <w:r w:rsidR="000779FD" w:rsidRPr="000779FD">
        <w:t>w</w:t>
      </w:r>
      <w:r w:rsidR="007942BF">
        <w:t xml:space="preserve"> pkt </w:t>
      </w:r>
      <w:r w:rsidR="000779FD" w:rsidRPr="000779FD">
        <w:t>1</w:t>
      </w:r>
      <w:r w:rsidR="00C20037" w:rsidRPr="000779FD">
        <w:t>9</w:t>
      </w:r>
      <w:r w:rsidR="00C20037">
        <w:t> </w:t>
      </w:r>
      <w:r w:rsidR="000779FD" w:rsidRPr="000779FD">
        <w:t>skreśla się wyraz</w:t>
      </w:r>
      <w:r>
        <w:t>y „lub areszt dla cudzoziemców”,</w:t>
      </w:r>
    </w:p>
    <w:p w:rsidR="000779FD" w:rsidRPr="000779FD" w:rsidRDefault="0011387A" w:rsidP="0011387A">
      <w:pPr>
        <w:pStyle w:val="LITlitera"/>
      </w:pPr>
      <w:r>
        <w:t>b)</w:t>
      </w:r>
      <w:r>
        <w:tab/>
      </w:r>
      <w:r w:rsidR="000779FD" w:rsidRPr="000779FD">
        <w:t xml:space="preserve">w </w:t>
      </w:r>
      <w:r w:rsidR="000779FD" w:rsidRPr="000779FD">
        <w:tab/>
        <w:t xml:space="preserve">ust. </w:t>
      </w:r>
      <w:r w:rsidR="000779FD" w:rsidRPr="000779FD">
        <w:tab/>
      </w:r>
      <w:r>
        <w:t xml:space="preserve">1a </w:t>
      </w:r>
      <w:r>
        <w:tab/>
        <w:t xml:space="preserve">skreśla </w:t>
      </w:r>
      <w:r>
        <w:tab/>
        <w:t xml:space="preserve">się </w:t>
      </w:r>
      <w:r>
        <w:tab/>
        <w:t xml:space="preserve">wyrazy </w:t>
      </w:r>
      <w:r>
        <w:tab/>
        <w:t>„lub</w:t>
      </w:r>
      <w:r w:rsidR="00C20037">
        <w:t xml:space="preserve"> </w:t>
      </w:r>
      <w:r w:rsidR="00C20037" w:rsidRPr="000779FD">
        <w:t>w</w:t>
      </w:r>
      <w:r w:rsidR="00C20037">
        <w:t> </w:t>
      </w:r>
      <w:r w:rsidR="000779FD" w:rsidRPr="000779FD">
        <w:t>areszcie dla cudzoziemców”,</w:t>
      </w:r>
    </w:p>
    <w:p w:rsidR="000779FD" w:rsidRPr="000779FD" w:rsidRDefault="0011387A" w:rsidP="0011387A">
      <w:pPr>
        <w:pStyle w:val="LITlitera"/>
      </w:pPr>
      <w:r>
        <w:t>c)</w:t>
      </w:r>
      <w:r>
        <w:tab/>
      </w:r>
      <w:r w:rsidR="000779FD" w:rsidRPr="000779FD">
        <w:t>w</w:t>
      </w:r>
      <w:r w:rsidR="007942BF">
        <w:t xml:space="preserve"> ust. </w:t>
      </w:r>
      <w:r w:rsidR="00C20037" w:rsidRPr="000779FD">
        <w:t>2</w:t>
      </w:r>
      <w:r w:rsidR="00C20037">
        <w:t> </w:t>
      </w:r>
      <w:r w:rsidR="000779FD" w:rsidRPr="000779FD">
        <w:t>skreśla się wyrazy „lub areszt dla cudzoziemców”;</w:t>
      </w:r>
    </w:p>
    <w:p w:rsidR="000779FD" w:rsidRDefault="00AA3726" w:rsidP="009F0C03">
      <w:pPr>
        <w:pStyle w:val="PKTpunkt"/>
      </w:pPr>
      <w:r>
        <w:t>83</w:t>
      </w:r>
      <w:r w:rsidR="000779FD">
        <w:t>)</w:t>
      </w:r>
      <w:r w:rsidR="000779FD">
        <w:tab/>
      </w:r>
      <w:r w:rsidR="00C723D6" w:rsidRPr="00C723D6">
        <w:t>w</w:t>
      </w:r>
      <w:r w:rsidR="007942BF">
        <w:t xml:space="preserve"> art. </w:t>
      </w:r>
      <w:r w:rsidR="00C723D6" w:rsidRPr="00C723D6">
        <w:t>41</w:t>
      </w:r>
      <w:r w:rsidR="00C20037" w:rsidRPr="00C723D6">
        <w:t>6</w:t>
      </w:r>
      <w:r w:rsidR="00C20037">
        <w:t> </w:t>
      </w:r>
      <w:r w:rsidR="00C723D6" w:rsidRPr="00C723D6">
        <w:t>uchyla się</w:t>
      </w:r>
      <w:r w:rsidR="007942BF">
        <w:t xml:space="preserve"> ust. </w:t>
      </w:r>
      <w:r w:rsidR="00C723D6" w:rsidRPr="00C723D6">
        <w:t>3;</w:t>
      </w:r>
    </w:p>
    <w:p w:rsidR="00C723D6" w:rsidRDefault="00AA3726" w:rsidP="009F0C03">
      <w:pPr>
        <w:pStyle w:val="PKTpunkt"/>
      </w:pPr>
      <w:r>
        <w:t>84</w:t>
      </w:r>
      <w:r w:rsidR="00157374">
        <w:t>)</w:t>
      </w:r>
      <w:r w:rsidR="00157374">
        <w:tab/>
      </w:r>
      <w:r w:rsidR="008D53CE" w:rsidRPr="008D53CE">
        <w:t>w</w:t>
      </w:r>
      <w:r w:rsidR="007942BF">
        <w:t xml:space="preserve"> art. </w:t>
      </w:r>
      <w:r w:rsidR="008D53CE" w:rsidRPr="008D53CE">
        <w:t>41</w:t>
      </w:r>
      <w:r w:rsidR="007942BF" w:rsidRPr="008D53CE">
        <w:t>7</w:t>
      </w:r>
      <w:r w:rsidR="007942BF">
        <w:t xml:space="preserve"> w ust. </w:t>
      </w:r>
      <w:r w:rsidR="00C20037" w:rsidRPr="00C723D6">
        <w:t>1</w:t>
      </w:r>
      <w:r w:rsidR="00C20037">
        <w:t> </w:t>
      </w:r>
      <w:r w:rsidR="00C723D6" w:rsidRPr="00C723D6">
        <w:t>skreśla się wyrazy „lub przebywający</w:t>
      </w:r>
      <w:r w:rsidR="00C20037" w:rsidRPr="00C723D6">
        <w:t xml:space="preserve"> w</w:t>
      </w:r>
      <w:r w:rsidR="00C20037">
        <w:t> </w:t>
      </w:r>
      <w:r w:rsidR="00C723D6" w:rsidRPr="00C723D6">
        <w:t>areszcie dla cudzoziemców”;</w:t>
      </w:r>
    </w:p>
    <w:p w:rsidR="00AA3A11" w:rsidRDefault="00AA3726" w:rsidP="009F0C03">
      <w:pPr>
        <w:pStyle w:val="PKTpunkt"/>
      </w:pPr>
      <w:r>
        <w:t>85</w:t>
      </w:r>
      <w:r w:rsidR="009F0C03">
        <w:t>)</w:t>
      </w:r>
      <w:r w:rsidR="009F0C03">
        <w:tab/>
      </w:r>
      <w:r w:rsidR="00AA3A11" w:rsidRPr="00AA3A11">
        <w:t>w</w:t>
      </w:r>
      <w:r w:rsidR="007942BF">
        <w:t xml:space="preserve"> art. </w:t>
      </w:r>
      <w:r w:rsidR="00AA3A11" w:rsidRPr="00AA3A11">
        <w:t>41</w:t>
      </w:r>
      <w:r w:rsidR="00C20037" w:rsidRPr="00AA3A11">
        <w:t>8</w:t>
      </w:r>
      <w:r w:rsidR="00C20037">
        <w:t> </w:t>
      </w:r>
      <w:r w:rsidR="00AA3A11" w:rsidRPr="00AA3A11">
        <w:t>skreśla się wyrazy „lub areszcie dla cudzoziemców”;</w:t>
      </w:r>
    </w:p>
    <w:p w:rsidR="00AA3A11" w:rsidRDefault="00AA3726" w:rsidP="009F0C03">
      <w:pPr>
        <w:pStyle w:val="PKTpunkt"/>
      </w:pPr>
      <w:r>
        <w:t>86</w:t>
      </w:r>
      <w:r w:rsidR="00AA3A11">
        <w:t>)</w:t>
      </w:r>
      <w:r w:rsidR="00AA3A11">
        <w:tab/>
      </w:r>
      <w:r w:rsidR="00AA3A11" w:rsidRPr="00AA3A11">
        <w:t>w</w:t>
      </w:r>
      <w:r w:rsidR="007942BF">
        <w:t xml:space="preserve"> art. </w:t>
      </w:r>
      <w:r w:rsidR="00AA3A11" w:rsidRPr="00AA3A11">
        <w:t>419:</w:t>
      </w:r>
    </w:p>
    <w:p w:rsidR="00AA3A11" w:rsidRPr="00AA3A11" w:rsidRDefault="00B7549F" w:rsidP="00B7549F">
      <w:pPr>
        <w:pStyle w:val="LITlitera"/>
      </w:pPr>
      <w:r>
        <w:t>a)</w:t>
      </w:r>
      <w:r>
        <w:tab/>
        <w:t>w</w:t>
      </w:r>
      <w:r w:rsidR="00AA3A11" w:rsidRPr="00AA3A11">
        <w:t xml:space="preserve">e </w:t>
      </w:r>
      <w:r>
        <w:t>wprowadzeniu</w:t>
      </w:r>
      <w:r w:rsidR="00AA3A11" w:rsidRPr="00AA3A11">
        <w:t xml:space="preserve"> do wyliczenia skreśla się wyrazy „lub przebywający</w:t>
      </w:r>
      <w:r w:rsidR="00C20037">
        <w:t xml:space="preserve"> </w:t>
      </w:r>
      <w:r w:rsidR="00C20037" w:rsidRPr="00AA3A11">
        <w:t>w</w:t>
      </w:r>
      <w:r w:rsidR="00C20037">
        <w:t> </w:t>
      </w:r>
      <w:r w:rsidR="00AA3A11" w:rsidRPr="00AA3A11">
        <w:t>areszcie dla cudzoziemców”,</w:t>
      </w:r>
    </w:p>
    <w:p w:rsidR="00AA3A11" w:rsidRPr="00AA3A11" w:rsidRDefault="00B7549F" w:rsidP="00B7549F">
      <w:pPr>
        <w:pStyle w:val="LITlitera"/>
      </w:pPr>
      <w:r>
        <w:t>b)</w:t>
      </w:r>
      <w:r>
        <w:tab/>
      </w:r>
      <w:r w:rsidR="00AA3A11" w:rsidRPr="00AA3A11">
        <w:t>w</w:t>
      </w:r>
      <w:r w:rsidR="007942BF">
        <w:t xml:space="preserve"> pkt </w:t>
      </w:r>
      <w:r w:rsidR="00C20037" w:rsidRPr="00AA3A11">
        <w:t>1</w:t>
      </w:r>
      <w:r w:rsidR="00C20037">
        <w:t> </w:t>
      </w:r>
      <w:r w:rsidR="00AA3A11" w:rsidRPr="00AA3A11">
        <w:t>skreśla się wyrazy „lub areszcie”,</w:t>
      </w:r>
    </w:p>
    <w:p w:rsidR="00AA3A11" w:rsidRPr="00AA3A11" w:rsidRDefault="00B7549F" w:rsidP="00B7549F">
      <w:pPr>
        <w:pStyle w:val="LITlitera"/>
      </w:pPr>
      <w:r>
        <w:t>c)</w:t>
      </w:r>
      <w:r>
        <w:tab/>
      </w:r>
      <w:r w:rsidR="00AA3A11" w:rsidRPr="00AA3A11">
        <w:t>w</w:t>
      </w:r>
      <w:r w:rsidR="007942BF">
        <w:t xml:space="preserve"> pkt </w:t>
      </w:r>
      <w:r w:rsidR="00C20037" w:rsidRPr="00AA3A11">
        <w:t>2</w:t>
      </w:r>
      <w:r w:rsidR="00C20037">
        <w:t> </w:t>
      </w:r>
      <w:r w:rsidR="00AA3A11" w:rsidRPr="00AA3A11">
        <w:t>skreśla się wyrazy „lub funkcjonariusza pełniącego służbę</w:t>
      </w:r>
      <w:r w:rsidR="00C20037" w:rsidRPr="00AA3A11">
        <w:t xml:space="preserve"> w</w:t>
      </w:r>
      <w:r w:rsidR="00C20037">
        <w:t> </w:t>
      </w:r>
      <w:r w:rsidR="00AA3A11" w:rsidRPr="00AA3A11">
        <w:t>areszcie”,</w:t>
      </w:r>
    </w:p>
    <w:p w:rsidR="00AA3A11" w:rsidRPr="00AA3A11" w:rsidRDefault="00B7549F" w:rsidP="00B7549F">
      <w:pPr>
        <w:pStyle w:val="LITlitera"/>
      </w:pPr>
      <w:r>
        <w:t>d)</w:t>
      </w:r>
      <w:r>
        <w:tab/>
      </w:r>
      <w:r w:rsidR="00AA3A11" w:rsidRPr="00AA3A11">
        <w:t>w</w:t>
      </w:r>
      <w:r w:rsidR="007942BF">
        <w:t xml:space="preserve"> pkt </w:t>
      </w:r>
      <w:r w:rsidR="00C20037" w:rsidRPr="00AA3A11">
        <w:t>6</w:t>
      </w:r>
      <w:r w:rsidR="00C20037">
        <w:t> </w:t>
      </w:r>
      <w:r w:rsidR="00AA3A11" w:rsidRPr="00AA3A11">
        <w:t>skreśla się wyrazy „lub aresztu”,</w:t>
      </w:r>
    </w:p>
    <w:p w:rsidR="00AA3A11" w:rsidRPr="00AA3A11" w:rsidRDefault="00B7549F" w:rsidP="00B7549F">
      <w:pPr>
        <w:pStyle w:val="LITlitera"/>
      </w:pPr>
      <w:r>
        <w:t>e)</w:t>
      </w:r>
      <w:r>
        <w:tab/>
      </w:r>
      <w:r w:rsidR="00AA3A11" w:rsidRPr="00AA3A11">
        <w:t>w</w:t>
      </w:r>
      <w:r w:rsidR="007942BF">
        <w:t xml:space="preserve"> pkt </w:t>
      </w:r>
      <w:r>
        <w:t xml:space="preserve"> </w:t>
      </w:r>
      <w:r w:rsidR="007942BF">
        <w:t>7 i </w:t>
      </w:r>
      <w:r w:rsidR="00C20037">
        <w:t>8 </w:t>
      </w:r>
      <w:r w:rsidR="00AA3A11" w:rsidRPr="00AA3A11">
        <w:t>skreśla się wyrazy „albo funkcjonariusz</w:t>
      </w:r>
      <w:r>
        <w:t>a pełniącego służbę</w:t>
      </w:r>
      <w:r w:rsidR="00C20037">
        <w:t xml:space="preserve"> w </w:t>
      </w:r>
      <w:r>
        <w:t>areszcie”;</w:t>
      </w:r>
    </w:p>
    <w:p w:rsidR="00AA3A11" w:rsidRPr="00AA3A11" w:rsidRDefault="00AA3726" w:rsidP="00B7549F">
      <w:pPr>
        <w:pStyle w:val="PKTpunkt"/>
      </w:pPr>
      <w:r>
        <w:t>87</w:t>
      </w:r>
      <w:r w:rsidR="00AA3A11">
        <w:t>)</w:t>
      </w:r>
      <w:r w:rsidR="00AA3A11">
        <w:tab/>
      </w:r>
      <w:r w:rsidR="00AA3A11" w:rsidRPr="00AA3A11">
        <w:t>w</w:t>
      </w:r>
      <w:r w:rsidR="007942BF">
        <w:t xml:space="preserve"> art. </w:t>
      </w:r>
      <w:r w:rsidR="00AA3A11" w:rsidRPr="00AA3A11">
        <w:t>42</w:t>
      </w:r>
      <w:r w:rsidR="007942BF" w:rsidRPr="00AA3A11">
        <w:t>0</w:t>
      </w:r>
      <w:r w:rsidR="007942BF">
        <w:t xml:space="preserve"> w ust. </w:t>
      </w:r>
      <w:r w:rsidR="00AA3A11" w:rsidRPr="00AA3A11">
        <w:t>1:</w:t>
      </w:r>
    </w:p>
    <w:p w:rsidR="00AA3A11" w:rsidRPr="00AA3A11" w:rsidRDefault="00B7549F" w:rsidP="00B7549F">
      <w:pPr>
        <w:pStyle w:val="LITlitera"/>
      </w:pPr>
      <w:r>
        <w:t>a)</w:t>
      </w:r>
      <w:r>
        <w:tab/>
      </w:r>
      <w:r w:rsidR="00441EE6">
        <w:t xml:space="preserve">we  wprowadzeniu </w:t>
      </w:r>
      <w:r>
        <w:t xml:space="preserve">do wyliczenia skreśla </w:t>
      </w:r>
      <w:r w:rsidR="00441EE6">
        <w:t xml:space="preserve">się wyrazy „lub </w:t>
      </w:r>
      <w:r w:rsidR="00AA3A11" w:rsidRPr="00AA3A11">
        <w:t>przebywającemu</w:t>
      </w:r>
      <w:r w:rsidR="00441EE6">
        <w:t xml:space="preserve"> </w:t>
      </w:r>
      <w:r w:rsidR="00C20037" w:rsidRPr="00AA3A11">
        <w:t>w</w:t>
      </w:r>
      <w:r w:rsidR="00441EE6">
        <w:t xml:space="preserve"> areszcie </w:t>
      </w:r>
      <w:r w:rsidR="00AA3A11" w:rsidRPr="00AA3A11">
        <w:t>dla cudzoziemców”,</w:t>
      </w:r>
    </w:p>
    <w:p w:rsidR="00AA3A11" w:rsidRPr="00AA3A11" w:rsidRDefault="00B7549F" w:rsidP="00B7549F">
      <w:pPr>
        <w:pStyle w:val="LITlitera"/>
      </w:pPr>
      <w:r>
        <w:t>b)</w:t>
      </w:r>
      <w:r>
        <w:tab/>
      </w:r>
      <w:r w:rsidR="00AA3A11" w:rsidRPr="00AA3A11">
        <w:t>w</w:t>
      </w:r>
      <w:r w:rsidR="007942BF">
        <w:t xml:space="preserve"> pkt </w:t>
      </w:r>
      <w:r w:rsidR="007942BF" w:rsidRPr="00AA3A11">
        <w:t>1</w:t>
      </w:r>
      <w:r w:rsidR="007942BF">
        <w:t xml:space="preserve"> i </w:t>
      </w:r>
      <w:r w:rsidR="00C20037">
        <w:t>2 </w:t>
      </w:r>
      <w:r w:rsidR="00AA3A11" w:rsidRPr="00AA3A11">
        <w:t>skreśla się wyrazy „lub</w:t>
      </w:r>
      <w:r w:rsidR="00C20037" w:rsidRPr="00AA3A11">
        <w:t xml:space="preserve"> w</w:t>
      </w:r>
      <w:r w:rsidR="00C20037">
        <w:t> </w:t>
      </w:r>
      <w:r w:rsidR="00AA3A11" w:rsidRPr="00AA3A11">
        <w:t>areszcie dla cudzoziemców”,</w:t>
      </w:r>
    </w:p>
    <w:p w:rsidR="00AA3A11" w:rsidRDefault="00B7549F" w:rsidP="00B7549F">
      <w:pPr>
        <w:pStyle w:val="LITlitera"/>
      </w:pPr>
      <w:r>
        <w:t>c)</w:t>
      </w:r>
      <w:r>
        <w:tab/>
      </w:r>
      <w:r w:rsidR="00AA3A11" w:rsidRPr="00AA3A11">
        <w:t>w</w:t>
      </w:r>
      <w:r w:rsidR="007942BF">
        <w:t xml:space="preserve"> pkt </w:t>
      </w:r>
      <w:r w:rsidR="00C20037" w:rsidRPr="00AA3A11">
        <w:t>3</w:t>
      </w:r>
      <w:r w:rsidR="00C20037">
        <w:t> </w:t>
      </w:r>
      <w:r w:rsidR="00AA3A11" w:rsidRPr="00AA3A11">
        <w:t>skreśla się wyrazy „lub</w:t>
      </w:r>
      <w:r w:rsidR="00C20037" w:rsidRPr="00AA3A11">
        <w:t xml:space="preserve"> w</w:t>
      </w:r>
      <w:r w:rsidR="00C20037">
        <w:t> </w:t>
      </w:r>
      <w:r w:rsidR="00AA3A11" w:rsidRPr="00AA3A11">
        <w:t>celach mieszkalnych” oraz wyrazy „lub</w:t>
      </w:r>
      <w:r w:rsidR="00C20037" w:rsidRPr="00AA3A11">
        <w:t xml:space="preserve"> w</w:t>
      </w:r>
      <w:r w:rsidR="00C20037">
        <w:t> </w:t>
      </w:r>
      <w:r w:rsidR="00AA3A11" w:rsidRPr="00AA3A11">
        <w:t>celi mieszkalnej”;</w:t>
      </w:r>
    </w:p>
    <w:p w:rsidR="00A85807" w:rsidRPr="00A85807" w:rsidRDefault="00AA3726" w:rsidP="00504FE5">
      <w:pPr>
        <w:pStyle w:val="PKTpunkt"/>
      </w:pPr>
      <w:r>
        <w:t>88</w:t>
      </w:r>
      <w:r w:rsidR="00AA3A11">
        <w:t>)</w:t>
      </w:r>
      <w:r w:rsidR="00A85807">
        <w:tab/>
      </w:r>
      <w:r w:rsidR="00A85807" w:rsidRPr="00A85807">
        <w:t>w</w:t>
      </w:r>
      <w:r w:rsidR="007942BF">
        <w:t xml:space="preserve"> art. </w:t>
      </w:r>
      <w:r w:rsidR="00A85807" w:rsidRPr="00A85807">
        <w:t>42</w:t>
      </w:r>
      <w:r w:rsidR="007942BF" w:rsidRPr="00A85807">
        <w:t>1</w:t>
      </w:r>
      <w:r w:rsidR="007942BF">
        <w:t xml:space="preserve"> w ust. </w:t>
      </w:r>
      <w:r w:rsidR="00504FE5" w:rsidRPr="00A85807">
        <w:t>2</w:t>
      </w:r>
      <w:r w:rsidR="00504FE5">
        <w:t> </w:t>
      </w:r>
      <w:r w:rsidR="00A85807" w:rsidRPr="00A85807">
        <w:t>po</w:t>
      </w:r>
      <w:r w:rsidR="007942BF">
        <w:t xml:space="preserve"> pkt </w:t>
      </w:r>
      <w:r w:rsidR="00504FE5" w:rsidRPr="00A85807">
        <w:t>1</w:t>
      </w:r>
      <w:r w:rsidR="00504FE5">
        <w:t> </w:t>
      </w:r>
      <w:r w:rsidR="00A85807" w:rsidRPr="00A85807">
        <w:t>dodaje się</w:t>
      </w:r>
      <w:r w:rsidR="007942BF">
        <w:t xml:space="preserve"> pkt </w:t>
      </w:r>
      <w:r w:rsidR="00A85807" w:rsidRPr="00A85807">
        <w:t>1a</w:t>
      </w:r>
      <w:r w:rsidR="00504FE5" w:rsidRPr="00A85807">
        <w:t xml:space="preserve"> i</w:t>
      </w:r>
      <w:r w:rsidR="00504FE5">
        <w:t> </w:t>
      </w:r>
      <w:r w:rsidR="00A85807" w:rsidRPr="00A85807">
        <w:t>1b</w:t>
      </w:r>
      <w:r w:rsidR="00504FE5" w:rsidRPr="00A85807">
        <w:t xml:space="preserve"> w</w:t>
      </w:r>
      <w:r w:rsidR="00504FE5">
        <w:t> </w:t>
      </w:r>
      <w:r w:rsidR="00A85807" w:rsidRPr="00A85807">
        <w:t>brzmieniu:</w:t>
      </w:r>
    </w:p>
    <w:p w:rsidR="00A85807" w:rsidRPr="00A85807" w:rsidRDefault="00A85807" w:rsidP="00504FE5">
      <w:pPr>
        <w:pStyle w:val="ZPKTzmpktartykuempunktem"/>
      </w:pPr>
      <w:r>
        <w:t>„1a)</w:t>
      </w:r>
      <w:r>
        <w:tab/>
      </w:r>
      <w:r w:rsidRPr="00A85807">
        <w:t>korzystania</w:t>
      </w:r>
      <w:r w:rsidR="00504FE5" w:rsidRPr="00A85807">
        <w:t xml:space="preserve"> z</w:t>
      </w:r>
      <w:r w:rsidR="00504FE5">
        <w:t> </w:t>
      </w:r>
      <w:r w:rsidR="0081030F">
        <w:t>I</w:t>
      </w:r>
      <w:r w:rsidRPr="00A85807">
        <w:t>nternetu na stanowiskach komputerowych dostępnych</w:t>
      </w:r>
      <w:r w:rsidR="00504FE5" w:rsidRPr="00A85807">
        <w:t xml:space="preserve"> w</w:t>
      </w:r>
      <w:r w:rsidR="00504FE5">
        <w:t> </w:t>
      </w:r>
      <w:r w:rsidRPr="00A85807">
        <w:t>strzeżonym ośrodku</w:t>
      </w:r>
      <w:r>
        <w:t>,</w:t>
      </w:r>
      <w:r w:rsidRPr="00A85807">
        <w:t xml:space="preserve"> lub;</w:t>
      </w:r>
    </w:p>
    <w:p w:rsidR="00A85807" w:rsidRDefault="00A85807" w:rsidP="00504FE5">
      <w:pPr>
        <w:pStyle w:val="ZPKTzmpktartykuempunktem"/>
      </w:pPr>
      <w:r w:rsidRPr="00A85807">
        <w:t>1b</w:t>
      </w:r>
      <w:r>
        <w:t>)</w:t>
      </w:r>
      <w:r>
        <w:tab/>
      </w:r>
      <w:r w:rsidRPr="00A85807">
        <w:t>widzeń</w:t>
      </w:r>
      <w:r w:rsidR="00504FE5" w:rsidRPr="00A85807">
        <w:t xml:space="preserve"> z</w:t>
      </w:r>
      <w:r w:rsidR="00504FE5">
        <w:t> </w:t>
      </w:r>
      <w:r w:rsidRPr="00A85807">
        <w:t>osobami bliskimi</w:t>
      </w:r>
      <w:r w:rsidR="00504FE5" w:rsidRPr="00A85807">
        <w:t xml:space="preserve"> w</w:t>
      </w:r>
      <w:r w:rsidR="00504FE5">
        <w:t> </w:t>
      </w:r>
      <w:r w:rsidRPr="00A85807">
        <w:t>specjalnie do tego przeznaczonych pomieszczeniach</w:t>
      </w:r>
      <w:r>
        <w:t>,</w:t>
      </w:r>
      <w:r w:rsidRPr="00A85807">
        <w:t xml:space="preserve"> lub”;</w:t>
      </w:r>
    </w:p>
    <w:p w:rsidR="00AA3A11" w:rsidRDefault="00AA3726" w:rsidP="00B7549F">
      <w:pPr>
        <w:pStyle w:val="PKTpunkt"/>
      </w:pPr>
      <w:r>
        <w:t>89</w:t>
      </w:r>
      <w:r w:rsidR="00A85807">
        <w:t>)</w:t>
      </w:r>
      <w:r w:rsidR="00A85807">
        <w:tab/>
      </w:r>
      <w:r w:rsidR="00AA3A11" w:rsidRPr="00AA3A11">
        <w:t>w</w:t>
      </w:r>
      <w:r w:rsidR="007942BF">
        <w:t xml:space="preserve"> art. </w:t>
      </w:r>
      <w:r w:rsidR="00AA3A11" w:rsidRPr="00AA3A11">
        <w:t>42</w:t>
      </w:r>
      <w:r w:rsidR="007942BF" w:rsidRPr="00AA3A11">
        <w:t>4</w:t>
      </w:r>
      <w:r w:rsidR="007942BF">
        <w:t xml:space="preserve"> w ust. </w:t>
      </w:r>
      <w:r w:rsidR="00C20037" w:rsidRPr="00AA3A11">
        <w:t>2</w:t>
      </w:r>
      <w:r w:rsidR="00C20037">
        <w:t> </w:t>
      </w:r>
      <w:r w:rsidR="00AA3A11" w:rsidRPr="00AA3A11">
        <w:t>skreśla się wyrazy „lub areszt dla cudzoziemców”;</w:t>
      </w:r>
    </w:p>
    <w:p w:rsidR="00AA3A11" w:rsidRPr="00AA3A11" w:rsidRDefault="00AA3726" w:rsidP="00F01A13">
      <w:pPr>
        <w:pStyle w:val="PKTpunkt"/>
      </w:pPr>
      <w:r>
        <w:t>90</w:t>
      </w:r>
      <w:r w:rsidR="00AA3A11">
        <w:t>)</w:t>
      </w:r>
      <w:r w:rsidR="00AA3A11">
        <w:tab/>
      </w:r>
      <w:r w:rsidR="00AA3A11" w:rsidRPr="00AA3A11">
        <w:t>w</w:t>
      </w:r>
      <w:r w:rsidR="007942BF">
        <w:t xml:space="preserve"> art. </w:t>
      </w:r>
      <w:r w:rsidR="00AA3A11" w:rsidRPr="00AA3A11">
        <w:t>42</w:t>
      </w:r>
      <w:r w:rsidR="007942BF" w:rsidRPr="00AA3A11">
        <w:t>5</w:t>
      </w:r>
      <w:r w:rsidR="007942BF">
        <w:t xml:space="preserve"> w ust. </w:t>
      </w:r>
      <w:r w:rsidR="00C20037" w:rsidRPr="00AA3A11">
        <w:t>1</w:t>
      </w:r>
      <w:r w:rsidR="00C20037">
        <w:t> </w:t>
      </w:r>
      <w:r w:rsidR="00AA3A11" w:rsidRPr="00AA3A11">
        <w:t xml:space="preserve">we </w:t>
      </w:r>
      <w:r w:rsidR="00B7549F">
        <w:t>wprowadzeniu</w:t>
      </w:r>
      <w:r w:rsidR="00AA3A11" w:rsidRPr="00AA3A11">
        <w:t xml:space="preserve"> do wyliczenia</w:t>
      </w:r>
      <w:r w:rsidR="00F01A13">
        <w:t xml:space="preserve"> oraz</w:t>
      </w:r>
      <w:r w:rsidR="007942BF">
        <w:t xml:space="preserve"> w ust. 2 i </w:t>
      </w:r>
      <w:r w:rsidR="00C20037">
        <w:t>3 </w:t>
      </w:r>
      <w:r w:rsidR="00AA3A11" w:rsidRPr="00AA3A11">
        <w:t xml:space="preserve">skreśla się wyrazy </w:t>
      </w:r>
      <w:r w:rsidR="00F01A13">
        <w:t>„lub aresztu dla cudzoziemców”;</w:t>
      </w:r>
    </w:p>
    <w:p w:rsidR="003A67CC" w:rsidRPr="003A67CC" w:rsidRDefault="00AA3726" w:rsidP="00F01A13">
      <w:pPr>
        <w:pStyle w:val="PKTpunkt"/>
      </w:pPr>
      <w:r>
        <w:t>91</w:t>
      </w:r>
      <w:r w:rsidR="003A67CC">
        <w:t>)</w:t>
      </w:r>
      <w:r w:rsidR="003A67CC">
        <w:tab/>
      </w:r>
      <w:r w:rsidR="003A67CC" w:rsidRPr="003A67CC">
        <w:t>w</w:t>
      </w:r>
      <w:r w:rsidR="007942BF">
        <w:t xml:space="preserve"> art. </w:t>
      </w:r>
      <w:r w:rsidR="003A67CC" w:rsidRPr="003A67CC">
        <w:t>426:</w:t>
      </w:r>
    </w:p>
    <w:p w:rsidR="003A67CC" w:rsidRPr="003A67CC" w:rsidRDefault="00910C9C" w:rsidP="00910C9C">
      <w:pPr>
        <w:pStyle w:val="LITlitera"/>
      </w:pPr>
      <w:r>
        <w:lastRenderedPageBreak/>
        <w:t>a)</w:t>
      </w:r>
      <w:r>
        <w:tab/>
      </w:r>
      <w:r w:rsidR="003A67CC" w:rsidRPr="003A67CC">
        <w:t>w</w:t>
      </w:r>
      <w:r w:rsidR="007942BF">
        <w:t xml:space="preserve"> ust. </w:t>
      </w:r>
      <w:r w:rsidR="00C20037" w:rsidRPr="003A67CC">
        <w:t>1</w:t>
      </w:r>
      <w:r w:rsidR="00C20037">
        <w:t> </w:t>
      </w:r>
      <w:r w:rsidR="003A67CC" w:rsidRPr="003A67CC">
        <w:t>skreśla się wyrazy „i aresztach dla cudzoziemców” oraz wyrazy „lub aresztu dla cudzoziemców”,</w:t>
      </w:r>
    </w:p>
    <w:p w:rsidR="003A67CC" w:rsidRPr="003A67CC" w:rsidRDefault="00910C9C" w:rsidP="00910C9C">
      <w:pPr>
        <w:pStyle w:val="LITlitera"/>
      </w:pPr>
      <w:r>
        <w:t>b)</w:t>
      </w:r>
      <w:r>
        <w:tab/>
      </w:r>
      <w:r w:rsidR="003A67CC" w:rsidRPr="003A67CC">
        <w:t>w</w:t>
      </w:r>
      <w:r w:rsidR="007942BF">
        <w:t xml:space="preserve"> ust. </w:t>
      </w:r>
      <w:r w:rsidR="003A67CC" w:rsidRPr="003A67CC">
        <w:t>2:</w:t>
      </w:r>
    </w:p>
    <w:p w:rsidR="003A67CC" w:rsidRPr="003A67CC" w:rsidRDefault="00910C9C" w:rsidP="00910C9C">
      <w:pPr>
        <w:pStyle w:val="TIRtiret"/>
      </w:pPr>
      <w:r w:rsidRPr="00910C9C">
        <w:t>–</w:t>
      </w:r>
      <w:r>
        <w:tab/>
      </w:r>
      <w:r w:rsidR="003A67CC" w:rsidRPr="003A67CC">
        <w:t xml:space="preserve">we </w:t>
      </w:r>
      <w:r>
        <w:t>wprowadzeniu</w:t>
      </w:r>
      <w:r w:rsidR="003A67CC" w:rsidRPr="003A67CC">
        <w:t xml:space="preserve"> do </w:t>
      </w:r>
      <w:r>
        <w:t>wyliczenia skreśla się wyrazy „</w:t>
      </w:r>
      <w:r w:rsidR="003A67CC" w:rsidRPr="003A67CC">
        <w:t>i areszcie dla cudzoziemców”,</w:t>
      </w:r>
    </w:p>
    <w:p w:rsidR="003A67CC" w:rsidRPr="003A67CC" w:rsidRDefault="00910C9C" w:rsidP="00910C9C">
      <w:pPr>
        <w:pStyle w:val="TIRtiret"/>
      </w:pPr>
      <w:r w:rsidRPr="00910C9C">
        <w:t>–</w:t>
      </w:r>
      <w:r>
        <w:tab/>
        <w:t>w</w:t>
      </w:r>
      <w:r w:rsidR="007942BF">
        <w:t xml:space="preserve"> pkt </w:t>
      </w:r>
      <w:r w:rsidR="00C20037">
        <w:t>1 </w:t>
      </w:r>
      <w:r>
        <w:t>skreśla się wyrazy „</w:t>
      </w:r>
      <w:r w:rsidR="003A67CC" w:rsidRPr="003A67CC">
        <w:t>i celach mieszkalnych”,</w:t>
      </w:r>
    </w:p>
    <w:p w:rsidR="003A67CC" w:rsidRPr="003A67CC" w:rsidRDefault="00910C9C" w:rsidP="00910C9C">
      <w:pPr>
        <w:pStyle w:val="TIRtiret"/>
      </w:pPr>
      <w:r w:rsidRPr="00910C9C">
        <w:t>–</w:t>
      </w:r>
      <w:r>
        <w:tab/>
      </w:r>
      <w:r w:rsidR="003A67CC" w:rsidRPr="003A67CC">
        <w:t>w</w:t>
      </w:r>
      <w:r w:rsidR="007942BF">
        <w:t xml:space="preserve"> pkt </w:t>
      </w:r>
      <w:r w:rsidR="007942BF" w:rsidRPr="003A67CC">
        <w:t>5</w:t>
      </w:r>
      <w:r w:rsidR="007942BF">
        <w:t xml:space="preserve"> i </w:t>
      </w:r>
      <w:r w:rsidR="00C20037">
        <w:t>6 </w:t>
      </w:r>
      <w:r w:rsidR="003A67CC" w:rsidRPr="003A67CC">
        <w:t>skreśla się wyrazy „lub areszcie dla cudzoziemców”,</w:t>
      </w:r>
    </w:p>
    <w:p w:rsidR="003A67CC" w:rsidRPr="003A67CC" w:rsidRDefault="00910C9C" w:rsidP="00910C9C">
      <w:pPr>
        <w:pStyle w:val="TIRtiret"/>
      </w:pPr>
      <w:r w:rsidRPr="00910C9C">
        <w:t>–</w:t>
      </w:r>
      <w:r>
        <w:tab/>
      </w:r>
      <w:r w:rsidR="003A67CC" w:rsidRPr="003A67CC">
        <w:t>w</w:t>
      </w:r>
      <w:r w:rsidR="007942BF">
        <w:t xml:space="preserve"> pkt </w:t>
      </w:r>
      <w:r w:rsidR="00C20037" w:rsidRPr="003A67CC">
        <w:t>7</w:t>
      </w:r>
      <w:r w:rsidR="00C20037">
        <w:t> </w:t>
      </w:r>
      <w:r w:rsidR="003A67CC" w:rsidRPr="003A67CC">
        <w:t>skreśla się wyrazy „lub aresztu dla cudzoziemców”,</w:t>
      </w:r>
    </w:p>
    <w:p w:rsidR="003A67CC" w:rsidRPr="003A67CC" w:rsidRDefault="00910C9C" w:rsidP="00910C9C">
      <w:pPr>
        <w:pStyle w:val="LITlitera"/>
      </w:pPr>
      <w:r>
        <w:t>c)</w:t>
      </w:r>
      <w:r>
        <w:tab/>
      </w:r>
      <w:r w:rsidR="003A67CC" w:rsidRPr="003A67CC">
        <w:t xml:space="preserve">ust. </w:t>
      </w:r>
      <w:r w:rsidR="00C20037" w:rsidRPr="003A67CC">
        <w:t>3</w:t>
      </w:r>
      <w:r w:rsidR="00C20037">
        <w:t> </w:t>
      </w:r>
      <w:r>
        <w:t>otrzymuje brzmienie</w:t>
      </w:r>
      <w:r w:rsidR="003A67CC" w:rsidRPr="003A67CC">
        <w:t>:</w:t>
      </w:r>
    </w:p>
    <w:p w:rsidR="003A67CC" w:rsidRPr="003A67CC" w:rsidRDefault="00910C9C" w:rsidP="00910C9C">
      <w:pPr>
        <w:pStyle w:val="ZLITUSTzmustliter"/>
      </w:pPr>
      <w:r w:rsidRPr="00910C9C">
        <w:t>„</w:t>
      </w:r>
      <w:r>
        <w:t xml:space="preserve">3. </w:t>
      </w:r>
      <w:r w:rsidRPr="00910C9C">
        <w:t>Sędzia penitencjarny wizytuje strzeżone ośrodki. Ma on prawo wstępu</w:t>
      </w:r>
      <w:r w:rsidR="00C20037" w:rsidRPr="00910C9C">
        <w:t xml:space="preserve"> w</w:t>
      </w:r>
      <w:r w:rsidR="00C20037">
        <w:t> </w:t>
      </w:r>
      <w:r w:rsidRPr="00910C9C">
        <w:t>każdym czasie, bez ograniczeń, do tych miejsc oraz poruszania się po ich terenie, prawo przeglądania dokumentów, żądania wyjaśnień od administracji tych ośrodków oraz przeprowadzania podczas nieobecności innych osób rozmów</w:t>
      </w:r>
      <w:r w:rsidR="00C20037" w:rsidRPr="00910C9C">
        <w:t xml:space="preserve"> z</w:t>
      </w:r>
      <w:r w:rsidR="00C20037">
        <w:t> </w:t>
      </w:r>
      <w:r w:rsidRPr="00910C9C">
        <w:t>cudzoziemcami umieszczonymi</w:t>
      </w:r>
      <w:r w:rsidR="00C20037" w:rsidRPr="00910C9C">
        <w:t xml:space="preserve"> w</w:t>
      </w:r>
      <w:r w:rsidR="00C20037">
        <w:t> </w:t>
      </w:r>
      <w:r w:rsidRPr="00910C9C">
        <w:t>tych ośrodkach.</w:t>
      </w:r>
      <w:r w:rsidR="003A67CC" w:rsidRPr="003A67CC">
        <w:t>”,</w:t>
      </w:r>
    </w:p>
    <w:p w:rsidR="003A67CC" w:rsidRPr="003A67CC" w:rsidRDefault="00910C9C" w:rsidP="00910C9C">
      <w:pPr>
        <w:pStyle w:val="LITlitera"/>
      </w:pPr>
      <w:r>
        <w:t>d)</w:t>
      </w:r>
      <w:r>
        <w:tab/>
      </w:r>
      <w:r w:rsidR="003A67CC" w:rsidRPr="003A67CC">
        <w:t>w</w:t>
      </w:r>
      <w:r w:rsidR="007942BF">
        <w:t xml:space="preserve"> ust. </w:t>
      </w:r>
      <w:r w:rsidR="00C20037" w:rsidRPr="003A67CC">
        <w:t>4</w:t>
      </w:r>
      <w:r w:rsidR="00C20037">
        <w:t> </w:t>
      </w:r>
      <w:r w:rsidR="003A67CC" w:rsidRPr="003A67CC">
        <w:t>skreśla się wyrazy „lub areszt dla cudzoziemców”,</w:t>
      </w:r>
    </w:p>
    <w:p w:rsidR="00910C9C" w:rsidRDefault="00910C9C" w:rsidP="00910C9C">
      <w:pPr>
        <w:pStyle w:val="LITlitera"/>
      </w:pPr>
      <w:r>
        <w:t>e)</w:t>
      </w:r>
      <w:r>
        <w:tab/>
      </w:r>
      <w:r w:rsidR="003A67CC" w:rsidRPr="003A67CC">
        <w:t xml:space="preserve">ust. </w:t>
      </w:r>
      <w:r w:rsidR="007942BF" w:rsidRPr="003A67CC">
        <w:t>6</w:t>
      </w:r>
      <w:r w:rsidR="007942BF">
        <w:t xml:space="preserve"> i </w:t>
      </w:r>
      <w:r w:rsidR="00C20037">
        <w:t>7 </w:t>
      </w:r>
      <w:r w:rsidR="001E4732">
        <w:t>otrzymują</w:t>
      </w:r>
      <w:r>
        <w:t xml:space="preserve"> brzmienie:</w:t>
      </w:r>
    </w:p>
    <w:p w:rsidR="003A67CC" w:rsidRPr="003A67CC" w:rsidRDefault="00910C9C" w:rsidP="00910C9C">
      <w:pPr>
        <w:pStyle w:val="ZLITUSTzmustliter"/>
      </w:pPr>
      <w:r w:rsidRPr="00910C9C">
        <w:t>„6. </w:t>
      </w:r>
      <w:r w:rsidR="00C20037" w:rsidRPr="00910C9C">
        <w:t xml:space="preserve"> W</w:t>
      </w:r>
      <w:r w:rsidR="00C20037">
        <w:t> </w:t>
      </w:r>
      <w:r w:rsidRPr="00910C9C">
        <w:t>przypadku gdy rażące uchybienia</w:t>
      </w:r>
      <w:r w:rsidR="00C20037" w:rsidRPr="00910C9C">
        <w:t xml:space="preserve"> w</w:t>
      </w:r>
      <w:r w:rsidR="00C20037">
        <w:t> </w:t>
      </w:r>
      <w:r w:rsidRPr="00910C9C">
        <w:t>funkcjonowaniu strzeżonego ośrodka powtarzają się albo gdy istniejące</w:t>
      </w:r>
      <w:r w:rsidR="00C20037" w:rsidRPr="00910C9C">
        <w:t xml:space="preserve"> w</w:t>
      </w:r>
      <w:r w:rsidR="00C20037">
        <w:t> </w:t>
      </w:r>
      <w:r w:rsidRPr="00910C9C">
        <w:t>ośrodku warunki nie zapewniają poszanowania praw cudzoziemców tam przebywających, sędzia penitencjarny występuje do Komendanta Głównego Straży Granicznej</w:t>
      </w:r>
      <w:r w:rsidR="00C20037" w:rsidRPr="00910C9C">
        <w:t xml:space="preserve"> z</w:t>
      </w:r>
      <w:r w:rsidR="00C20037">
        <w:t> </w:t>
      </w:r>
      <w:r w:rsidRPr="00910C9C">
        <w:t>wnioskiem</w:t>
      </w:r>
      <w:r w:rsidR="00C20037" w:rsidRPr="00910C9C">
        <w:t xml:space="preserve"> o</w:t>
      </w:r>
      <w:r w:rsidR="00C20037">
        <w:t> </w:t>
      </w:r>
      <w:r w:rsidRPr="00910C9C">
        <w:t>usunięcie</w:t>
      </w:r>
      <w:r w:rsidR="00C20037" w:rsidRPr="00910C9C">
        <w:t xml:space="preserve"> w</w:t>
      </w:r>
      <w:r w:rsidR="00C20037">
        <w:t> </w:t>
      </w:r>
      <w:r w:rsidRPr="00910C9C">
        <w:t>określonym terminie istniejących uchybień. Jeżeli</w:t>
      </w:r>
      <w:r w:rsidR="00C20037" w:rsidRPr="00910C9C">
        <w:t xml:space="preserve"> w</w:t>
      </w:r>
      <w:r w:rsidR="00C20037">
        <w:t> </w:t>
      </w:r>
      <w:r w:rsidRPr="00910C9C">
        <w:t>wymienionym terminie uchybienia te nie zostały usunięte, sędzia penitencjarny występuje</w:t>
      </w:r>
      <w:r w:rsidR="00C20037" w:rsidRPr="00910C9C">
        <w:t xml:space="preserve"> z</w:t>
      </w:r>
      <w:r w:rsidR="00C20037">
        <w:t> </w:t>
      </w:r>
      <w:r w:rsidRPr="00910C9C">
        <w:t>wnioskiem do ministra właściwego do spraw wewnętrznych</w:t>
      </w:r>
      <w:r w:rsidR="00C20037" w:rsidRPr="00910C9C">
        <w:t xml:space="preserve"> o</w:t>
      </w:r>
      <w:r w:rsidR="00C20037">
        <w:t> </w:t>
      </w:r>
      <w:r w:rsidRPr="00910C9C">
        <w:t>zawieszenie działalności bądź</w:t>
      </w:r>
      <w:r w:rsidR="00C20037" w:rsidRPr="00910C9C">
        <w:t xml:space="preserve"> o</w:t>
      </w:r>
      <w:r w:rsidR="00C20037">
        <w:t> </w:t>
      </w:r>
      <w:r w:rsidRPr="00910C9C">
        <w:t>likwidację</w:t>
      </w:r>
      <w:r w:rsidR="00C20037" w:rsidRPr="00910C9C">
        <w:t xml:space="preserve"> w</w:t>
      </w:r>
      <w:r w:rsidR="00C20037">
        <w:t> </w:t>
      </w:r>
      <w:r w:rsidRPr="00910C9C">
        <w:t>całości lub</w:t>
      </w:r>
      <w:r w:rsidR="00C20037" w:rsidRPr="00910C9C">
        <w:t xml:space="preserve"> w</w:t>
      </w:r>
      <w:r w:rsidR="00C20037">
        <w:t> </w:t>
      </w:r>
      <w:r w:rsidRPr="00910C9C">
        <w:t>części o</w:t>
      </w:r>
      <w:r w:rsidR="001E4732">
        <w:t>kreślonego strzeżonego ośrodka.</w:t>
      </w:r>
    </w:p>
    <w:p w:rsidR="003A67CC" w:rsidRDefault="00E0301D" w:rsidP="0001190D">
      <w:pPr>
        <w:pStyle w:val="ZLITUSTzmustliter"/>
      </w:pPr>
      <w:r>
        <w:t xml:space="preserve">7. </w:t>
      </w:r>
      <w:r w:rsidRPr="00E0301D">
        <w:t>Minister Sprawiedliwości</w:t>
      </w:r>
      <w:r w:rsidR="00C20037" w:rsidRPr="00E0301D">
        <w:t xml:space="preserve"> w</w:t>
      </w:r>
      <w:r w:rsidR="00C20037">
        <w:t> </w:t>
      </w:r>
      <w:r w:rsidRPr="00E0301D">
        <w:t>porozumieniu</w:t>
      </w:r>
      <w:r w:rsidR="00C20037" w:rsidRPr="00E0301D">
        <w:t xml:space="preserve"> z</w:t>
      </w:r>
      <w:r w:rsidR="00C20037">
        <w:t> </w:t>
      </w:r>
      <w:r w:rsidRPr="00E0301D">
        <w:t>ministrem właściwym do spraw wewnętrznych określi,</w:t>
      </w:r>
      <w:r w:rsidR="00C20037" w:rsidRPr="00E0301D">
        <w:t xml:space="preserve"> w</w:t>
      </w:r>
      <w:r w:rsidR="00C20037">
        <w:t> </w:t>
      </w:r>
      <w:r w:rsidRPr="00E0301D">
        <w:t>drodze rozporządzenia, sposób</w:t>
      </w:r>
      <w:r w:rsidR="00C20037" w:rsidRPr="00E0301D">
        <w:t xml:space="preserve"> i</w:t>
      </w:r>
      <w:r w:rsidR="00C20037">
        <w:t> </w:t>
      </w:r>
      <w:r w:rsidRPr="00E0301D">
        <w:t>tryb sprawowania nadzoru sędziego penitencjarnego nad strzeżonymi ośrodkami oraz sposób dokumentowania tego nadzoru, uwzględniając</w:t>
      </w:r>
      <w:r w:rsidR="00C20037" w:rsidRPr="00E0301D">
        <w:t xml:space="preserve"> w</w:t>
      </w:r>
      <w:r w:rsidR="00C20037">
        <w:t> </w:t>
      </w:r>
      <w:r w:rsidRPr="00E0301D">
        <w:t>szczególności potrzebę zapewnienia prawidłowości umieszczania</w:t>
      </w:r>
      <w:r w:rsidR="00C20037" w:rsidRPr="00E0301D">
        <w:t xml:space="preserve"> i</w:t>
      </w:r>
      <w:r w:rsidR="00C20037">
        <w:t> </w:t>
      </w:r>
      <w:r w:rsidRPr="00E0301D">
        <w:t>pobytu cudzoziemców</w:t>
      </w:r>
      <w:r w:rsidR="00C20037" w:rsidRPr="00E0301D">
        <w:t xml:space="preserve"> w</w:t>
      </w:r>
      <w:r w:rsidR="00C20037">
        <w:t> </w:t>
      </w:r>
      <w:r w:rsidRPr="00E0301D">
        <w:t>strzeżonych ośrodkach oraz skutecznego eliminowania stwierdzonych uchybień.</w:t>
      </w:r>
      <w:r w:rsidR="003A67CC" w:rsidRPr="003A67CC">
        <w:t>”;</w:t>
      </w:r>
    </w:p>
    <w:p w:rsidR="00AD34AF" w:rsidRDefault="00AA3726" w:rsidP="00AD34AF">
      <w:pPr>
        <w:pStyle w:val="PKTpunkt"/>
      </w:pPr>
      <w:r>
        <w:t>92</w:t>
      </w:r>
      <w:r w:rsidR="003A67CC">
        <w:t>)</w:t>
      </w:r>
      <w:r w:rsidR="003A67CC">
        <w:tab/>
      </w:r>
      <w:r w:rsidR="003A67CC" w:rsidRPr="003A67CC">
        <w:t>art. 42</w:t>
      </w:r>
      <w:r w:rsidR="00C20037" w:rsidRPr="003A67CC">
        <w:t>7</w:t>
      </w:r>
      <w:r w:rsidR="00C20037">
        <w:t> </w:t>
      </w:r>
      <w:r w:rsidR="00AD34AF">
        <w:t>otrzymuje brzmienie:</w:t>
      </w:r>
    </w:p>
    <w:p w:rsidR="00AD34AF" w:rsidRPr="00AD34AF" w:rsidRDefault="00AD34AF" w:rsidP="00AD34AF">
      <w:pPr>
        <w:pStyle w:val="ZARTzmartartykuempunktem"/>
      </w:pPr>
      <w:r w:rsidRPr="00AD34AF">
        <w:t>„</w:t>
      </w:r>
      <w:r>
        <w:t xml:space="preserve">Art. 427. </w:t>
      </w:r>
      <w:r w:rsidRPr="00AD34AF">
        <w:t>1.  Minister właściwy do spraw wewnętrznych określi,</w:t>
      </w:r>
      <w:r w:rsidR="00C20037" w:rsidRPr="00AD34AF">
        <w:t xml:space="preserve"> w</w:t>
      </w:r>
      <w:r w:rsidR="00C20037">
        <w:t> </w:t>
      </w:r>
      <w:r w:rsidRPr="00AD34AF">
        <w:t>drodze rozporządzenia:</w:t>
      </w:r>
    </w:p>
    <w:p w:rsidR="00AD34AF" w:rsidRPr="00AD34AF" w:rsidRDefault="00AD34AF" w:rsidP="00AD34AF">
      <w:pPr>
        <w:pStyle w:val="ZPKTzmpktartykuempunktem"/>
      </w:pPr>
      <w:r>
        <w:lastRenderedPageBreak/>
        <w:t>1)</w:t>
      </w:r>
      <w:r>
        <w:tab/>
      </w:r>
      <w:r w:rsidRPr="00AD34AF">
        <w:t>warunki, jakim powinny odpowiadać strzeżone ośrodki, uwzględniając</w:t>
      </w:r>
      <w:r w:rsidR="00C20037" w:rsidRPr="00AD34AF">
        <w:t xml:space="preserve"> w</w:t>
      </w:r>
      <w:r w:rsidR="00C20037">
        <w:t> </w:t>
      </w:r>
      <w:r w:rsidRPr="00AD34AF">
        <w:t>szczególności warunki rozmieszczania cudzoziemców</w:t>
      </w:r>
      <w:r w:rsidR="00C20037" w:rsidRPr="00AD34AF">
        <w:t xml:space="preserve"> w</w:t>
      </w:r>
      <w:r w:rsidR="00C20037">
        <w:t> </w:t>
      </w:r>
      <w:r w:rsidRPr="00AD34AF">
        <w:t>pokojach dla cudzoziemców;</w:t>
      </w:r>
    </w:p>
    <w:p w:rsidR="00AD34AF" w:rsidRPr="00AD34AF" w:rsidRDefault="00AD34AF" w:rsidP="00AD34AF">
      <w:pPr>
        <w:pStyle w:val="ZPKTzmpktartykuempunktem"/>
      </w:pPr>
      <w:r>
        <w:t>2)</w:t>
      </w:r>
      <w:r>
        <w:tab/>
      </w:r>
      <w:r w:rsidRPr="00AD34AF">
        <w:t>regulamin organizacyjno</w:t>
      </w:r>
      <w:r w:rsidR="00C20037">
        <w:softHyphen/>
      </w:r>
      <w:r w:rsidR="009513D7">
        <w:softHyphen/>
      </w:r>
      <w:r w:rsidR="002E712B">
        <w:softHyphen/>
      </w:r>
      <w:r w:rsidR="00F739EC">
        <w:softHyphen/>
      </w:r>
      <w:r w:rsidR="00504FE5">
        <w:softHyphen/>
      </w:r>
      <w:r w:rsidR="007942BF">
        <w:softHyphen/>
      </w:r>
      <w:r w:rsidR="007942BF">
        <w:noBreakHyphen/>
      </w:r>
      <w:r w:rsidRPr="00AD34AF">
        <w:t>porządkowy pobytu cudzoziemców</w:t>
      </w:r>
      <w:r w:rsidR="00C20037" w:rsidRPr="00AD34AF">
        <w:t xml:space="preserve"> w</w:t>
      </w:r>
      <w:r w:rsidR="00C20037">
        <w:t> </w:t>
      </w:r>
      <w:r w:rsidRPr="00AD34AF">
        <w:t>strzeżonym, uwzględniając konieczność zapewnienia porządku wewnętrznego</w:t>
      </w:r>
      <w:r w:rsidR="00C20037" w:rsidRPr="00AD34AF">
        <w:t xml:space="preserve"> w</w:t>
      </w:r>
      <w:r w:rsidR="00C20037">
        <w:t> </w:t>
      </w:r>
      <w:r w:rsidRPr="00AD34AF">
        <w:t>ośrodku;</w:t>
      </w:r>
    </w:p>
    <w:p w:rsidR="00AD34AF" w:rsidRPr="00AD34AF" w:rsidRDefault="00AD34AF" w:rsidP="00AD34AF">
      <w:pPr>
        <w:pStyle w:val="ZPKTzmpktartykuempunktem"/>
      </w:pPr>
      <w:r>
        <w:t>3)</w:t>
      </w:r>
      <w:r>
        <w:tab/>
      </w:r>
      <w:r w:rsidRPr="00AD34AF">
        <w:t>warunki otrzymywania posiłków</w:t>
      </w:r>
      <w:r w:rsidR="00C20037" w:rsidRPr="00AD34AF">
        <w:t xml:space="preserve"> i</w:t>
      </w:r>
      <w:r w:rsidR="00C20037">
        <w:t> </w:t>
      </w:r>
      <w:r w:rsidRPr="00AD34AF">
        <w:t>napojów przez cudzoziemców umieszczonych</w:t>
      </w:r>
      <w:r w:rsidR="00C20037" w:rsidRPr="00AD34AF">
        <w:t xml:space="preserve"> w</w:t>
      </w:r>
      <w:r w:rsidR="00C20037">
        <w:t> </w:t>
      </w:r>
      <w:r w:rsidRPr="00AD34AF">
        <w:t>strzeżonym ośrodku oraz wartość dziennej normy wyżywienia, uwzględniając</w:t>
      </w:r>
      <w:r w:rsidR="00C20037" w:rsidRPr="00AD34AF">
        <w:t xml:space="preserve"> w</w:t>
      </w:r>
      <w:r w:rsidR="00C20037">
        <w:t> </w:t>
      </w:r>
      <w:r w:rsidRPr="00AD34AF">
        <w:t>szczególności wiek</w:t>
      </w:r>
      <w:r w:rsidR="00C20037" w:rsidRPr="00AD34AF">
        <w:t xml:space="preserve"> i</w:t>
      </w:r>
      <w:r w:rsidR="00C20037">
        <w:t> </w:t>
      </w:r>
      <w:r w:rsidRPr="00AD34AF">
        <w:t>stan zdrowia cudzoziemców,</w:t>
      </w:r>
      <w:r w:rsidR="00C20037" w:rsidRPr="00AD34AF">
        <w:t xml:space="preserve"> a</w:t>
      </w:r>
      <w:r w:rsidR="00C20037">
        <w:t> </w:t>
      </w:r>
      <w:r w:rsidRPr="00AD34AF">
        <w:t>także religijne</w:t>
      </w:r>
      <w:r w:rsidR="00C20037" w:rsidRPr="00AD34AF">
        <w:t xml:space="preserve"> i</w:t>
      </w:r>
      <w:r w:rsidR="00C20037">
        <w:t> </w:t>
      </w:r>
      <w:r w:rsidRPr="00AD34AF">
        <w:t>kulturowe wymogi żywienia cudzoziemców.</w:t>
      </w:r>
    </w:p>
    <w:p w:rsidR="00AD34AF" w:rsidRPr="00AD34AF" w:rsidRDefault="00AD34AF" w:rsidP="00AD34AF">
      <w:pPr>
        <w:pStyle w:val="ZUSTzmustartykuempunktem"/>
      </w:pPr>
      <w:r w:rsidRPr="00AD34AF">
        <w:t>2.  Minister właściwy do spraw wewnętrznych może określić,</w:t>
      </w:r>
      <w:r w:rsidR="00C20037" w:rsidRPr="00AD34AF">
        <w:t xml:space="preserve"> w</w:t>
      </w:r>
      <w:r w:rsidR="00C20037">
        <w:t> </w:t>
      </w:r>
      <w:r w:rsidRPr="00AD34AF">
        <w:t>drodze rozporządzenia, sposoby ochrony strzeżonych ośrodków, mając na względzie strukturę organizacyjną Straży Granicznej, obowiązki funkcjonariuszy Straży Granicznej pełniących służbę</w:t>
      </w:r>
      <w:r w:rsidR="00C20037" w:rsidRPr="00AD34AF">
        <w:t xml:space="preserve"> w</w:t>
      </w:r>
      <w:r w:rsidR="00C20037">
        <w:t> </w:t>
      </w:r>
      <w:r w:rsidRPr="00AD34AF">
        <w:t>strzeżonych ośrodkach,</w:t>
      </w:r>
      <w:r w:rsidR="00C20037" w:rsidRPr="00AD34AF">
        <w:t xml:space="preserve"> a</w:t>
      </w:r>
      <w:r w:rsidR="00C20037">
        <w:t> </w:t>
      </w:r>
      <w:r w:rsidRPr="00AD34AF">
        <w:t>także warunki wstępu na teren ośrodków osób, które nie są funkcjonariuszami albo pracownikami Straży Granicznej.”</w:t>
      </w:r>
      <w:r>
        <w:t>;</w:t>
      </w:r>
    </w:p>
    <w:p w:rsidR="00564001" w:rsidRDefault="00AA3726" w:rsidP="00761F90">
      <w:pPr>
        <w:pStyle w:val="PKTpunkt"/>
      </w:pPr>
      <w:r>
        <w:t>93</w:t>
      </w:r>
      <w:r w:rsidR="00157374">
        <w:t>)</w:t>
      </w:r>
      <w:r w:rsidR="00157374">
        <w:tab/>
      </w:r>
      <w:r w:rsidR="00564001">
        <w:t>w</w:t>
      </w:r>
      <w:r w:rsidR="007942BF">
        <w:t xml:space="preserve"> art. </w:t>
      </w:r>
      <w:r w:rsidR="00564001">
        <w:t>42</w:t>
      </w:r>
      <w:r w:rsidR="007942BF">
        <w:t>8 w ust. 1 w pkt </w:t>
      </w:r>
      <w:r w:rsidR="009513D7">
        <w:t>2 </w:t>
      </w:r>
      <w:r w:rsidR="00564001">
        <w:t>po</w:t>
      </w:r>
      <w:r w:rsidR="007942BF">
        <w:t xml:space="preserve"> lit. </w:t>
      </w:r>
      <w:r w:rsidR="009513D7">
        <w:t>i </w:t>
      </w:r>
      <w:r w:rsidR="00564001">
        <w:t>dodaje się</w:t>
      </w:r>
      <w:r w:rsidR="007942BF">
        <w:t xml:space="preserve"> lit. </w:t>
      </w:r>
      <w:proofErr w:type="spellStart"/>
      <w:r w:rsidR="00564001">
        <w:t>ia</w:t>
      </w:r>
      <w:proofErr w:type="spellEnd"/>
      <w:r w:rsidR="009513D7">
        <w:t xml:space="preserve"> w </w:t>
      </w:r>
      <w:r w:rsidR="00564001">
        <w:t>brzmieniu:</w:t>
      </w:r>
    </w:p>
    <w:p w:rsidR="00564001" w:rsidRDefault="00564001" w:rsidP="009137C2">
      <w:pPr>
        <w:pStyle w:val="ZLITzmlitartykuempunktem"/>
      </w:pPr>
      <w:r w:rsidRPr="00564001">
        <w:t>„</w:t>
      </w:r>
      <w:proofErr w:type="spellStart"/>
      <w:r>
        <w:t>ia</w:t>
      </w:r>
      <w:proofErr w:type="spellEnd"/>
      <w:r>
        <w:t>)</w:t>
      </w:r>
      <w:r>
        <w:tab/>
        <w:t>wydania europejskich dokumentów podróży do celów powrotu,</w:t>
      </w:r>
      <w:r w:rsidRPr="00564001">
        <w:t>”;</w:t>
      </w:r>
    </w:p>
    <w:p w:rsidR="00014436" w:rsidRDefault="00AA3726" w:rsidP="00761F90">
      <w:pPr>
        <w:pStyle w:val="PKTpunkt"/>
      </w:pPr>
      <w:r>
        <w:t>94</w:t>
      </w:r>
      <w:r w:rsidR="009137C2">
        <w:t>)</w:t>
      </w:r>
      <w:r w:rsidR="009137C2">
        <w:tab/>
      </w:r>
      <w:r w:rsidR="00014436">
        <w:t>w</w:t>
      </w:r>
      <w:r w:rsidR="007942BF">
        <w:t xml:space="preserve"> art. </w:t>
      </w:r>
      <w:r w:rsidR="00014436">
        <w:t>42</w:t>
      </w:r>
      <w:r w:rsidR="007942BF">
        <w:t>9 w ust. </w:t>
      </w:r>
      <w:r w:rsidR="00C20037">
        <w:t>1</w:t>
      </w:r>
      <w:r w:rsidR="00307725">
        <w:t>:</w:t>
      </w:r>
      <w:r w:rsidR="00C20037">
        <w:t> </w:t>
      </w:r>
    </w:p>
    <w:p w:rsidR="00014436" w:rsidRPr="006806DD" w:rsidRDefault="00014436" w:rsidP="00014436">
      <w:pPr>
        <w:pStyle w:val="LITlitera"/>
      </w:pPr>
      <w:r>
        <w:t>a)</w:t>
      </w:r>
      <w:r>
        <w:tab/>
      </w:r>
      <w:r w:rsidR="00307725" w:rsidRPr="006806DD">
        <w:t>w</w:t>
      </w:r>
      <w:r w:rsidR="007942BF">
        <w:t xml:space="preserve"> pkt </w:t>
      </w:r>
      <w:r w:rsidR="00C20037" w:rsidRPr="006806DD">
        <w:t>3 </w:t>
      </w:r>
      <w:r w:rsidR="004C3BDD" w:rsidRPr="006806DD">
        <w:t xml:space="preserve">skreśla się </w:t>
      </w:r>
      <w:r w:rsidRPr="006806DD">
        <w:t>wyrazy „komendant placówki Straży Granicznej, Komendant G</w:t>
      </w:r>
      <w:r w:rsidRPr="006806DD">
        <w:rPr>
          <w:rFonts w:hint="eastAsia"/>
        </w:rPr>
        <w:t>łó</w:t>
      </w:r>
      <w:r w:rsidRPr="006806DD">
        <w:t>wny Stra</w:t>
      </w:r>
      <w:r w:rsidRPr="006806DD">
        <w:rPr>
          <w:rFonts w:hint="eastAsia"/>
        </w:rPr>
        <w:t>ż</w:t>
      </w:r>
      <w:r w:rsidRPr="006806DD">
        <w:t>y Granicznej,”,</w:t>
      </w:r>
    </w:p>
    <w:p w:rsidR="009137C2" w:rsidRPr="006806DD" w:rsidRDefault="00014436" w:rsidP="00014436">
      <w:pPr>
        <w:pStyle w:val="LITlitera"/>
      </w:pPr>
      <w:r w:rsidRPr="006806DD">
        <w:t>b)</w:t>
      </w:r>
      <w:r w:rsidRPr="006806DD">
        <w:tab/>
      </w:r>
      <w:r w:rsidR="009137C2" w:rsidRPr="006806DD">
        <w:t>po</w:t>
      </w:r>
      <w:r w:rsidR="007942BF">
        <w:t xml:space="preserve"> pkt </w:t>
      </w:r>
      <w:r w:rsidR="009513D7" w:rsidRPr="006806DD">
        <w:t>3 </w:t>
      </w:r>
      <w:r w:rsidR="009137C2" w:rsidRPr="006806DD">
        <w:t>dodaje si</w:t>
      </w:r>
      <w:r w:rsidR="009137C2" w:rsidRPr="006806DD">
        <w:rPr>
          <w:rFonts w:hint="eastAsia"/>
        </w:rPr>
        <w:t>ę</w:t>
      </w:r>
      <w:r w:rsidR="007942BF">
        <w:t xml:space="preserve"> pkt </w:t>
      </w:r>
      <w:r w:rsidR="009137C2" w:rsidRPr="006806DD">
        <w:t>3a</w:t>
      </w:r>
      <w:r w:rsidR="009513D7" w:rsidRPr="006806DD">
        <w:t xml:space="preserve"> w </w:t>
      </w:r>
      <w:r w:rsidR="009137C2" w:rsidRPr="006806DD">
        <w:t>brzmieniu:</w:t>
      </w:r>
    </w:p>
    <w:p w:rsidR="009137C2" w:rsidRPr="006806DD" w:rsidRDefault="009137C2" w:rsidP="00902950">
      <w:pPr>
        <w:pStyle w:val="ZLITPKTzmpktliter"/>
      </w:pPr>
      <w:r w:rsidRPr="006806DD">
        <w:t>„3a)</w:t>
      </w:r>
      <w:r w:rsidRPr="006806DD">
        <w:tab/>
        <w:t>komendant oddzia</w:t>
      </w:r>
      <w:r w:rsidRPr="006806DD">
        <w:rPr>
          <w:rFonts w:hint="eastAsia"/>
        </w:rPr>
        <w:t>ł</w:t>
      </w:r>
      <w:r w:rsidRPr="006806DD">
        <w:t>u Stra</w:t>
      </w:r>
      <w:r w:rsidRPr="006806DD">
        <w:rPr>
          <w:rFonts w:hint="eastAsia"/>
        </w:rPr>
        <w:t>ż</w:t>
      </w:r>
      <w:r w:rsidRPr="006806DD">
        <w:t xml:space="preserve">y Granicznej, </w:t>
      </w:r>
      <w:r w:rsidRPr="00902950">
        <w:t>komendant placówki Stra</w:t>
      </w:r>
      <w:r w:rsidRPr="00902950">
        <w:rPr>
          <w:rFonts w:hint="eastAsia"/>
        </w:rPr>
        <w:t>ż</w:t>
      </w:r>
      <w:r w:rsidRPr="00902950">
        <w:t>y Granicznej</w:t>
      </w:r>
      <w:r w:rsidR="009513D7" w:rsidRPr="00902950">
        <w:t xml:space="preserve"> i </w:t>
      </w:r>
      <w:r w:rsidRPr="00902950">
        <w:t>Komendant G</w:t>
      </w:r>
      <w:r w:rsidRPr="00902950">
        <w:rPr>
          <w:rFonts w:hint="eastAsia"/>
        </w:rPr>
        <w:t>łó</w:t>
      </w:r>
      <w:r w:rsidRPr="00902950">
        <w:t>wny Stra</w:t>
      </w:r>
      <w:r w:rsidRPr="00902950">
        <w:rPr>
          <w:rFonts w:hint="eastAsia"/>
        </w:rPr>
        <w:t>ż</w:t>
      </w:r>
      <w:r w:rsidRPr="00902950">
        <w:t>y Granicznej, ka</w:t>
      </w:r>
      <w:r w:rsidRPr="00902950">
        <w:rPr>
          <w:rFonts w:hint="eastAsia"/>
        </w:rPr>
        <w:t>ż</w:t>
      </w:r>
      <w:r w:rsidRPr="00902950">
        <w:t>dy</w:t>
      </w:r>
      <w:r w:rsidR="009513D7" w:rsidRPr="00902950">
        <w:t xml:space="preserve"> w </w:t>
      </w:r>
      <w:r w:rsidRPr="00902950">
        <w:t>zakresie swojej w</w:t>
      </w:r>
      <w:r w:rsidRPr="00902950">
        <w:rPr>
          <w:rFonts w:hint="eastAsia"/>
        </w:rPr>
        <w:t>ł</w:t>
      </w:r>
      <w:r w:rsidRPr="00902950">
        <w:t>a</w:t>
      </w:r>
      <w:r w:rsidRPr="00902950">
        <w:rPr>
          <w:rFonts w:hint="eastAsia"/>
        </w:rPr>
        <w:t>ś</w:t>
      </w:r>
      <w:r w:rsidRPr="00902950">
        <w:t>ciwo</w:t>
      </w:r>
      <w:r w:rsidRPr="00902950">
        <w:rPr>
          <w:rFonts w:hint="eastAsia"/>
        </w:rPr>
        <w:t>ś</w:t>
      </w:r>
      <w:r w:rsidRPr="00902950">
        <w:t xml:space="preserve">ci </w:t>
      </w:r>
      <w:r w:rsidRPr="00902950">
        <w:rPr>
          <w:rFonts w:hint="eastAsia"/>
        </w:rPr>
        <w:t>–</w:t>
      </w:r>
      <w:r w:rsidR="009513D7" w:rsidRPr="00902950">
        <w:t xml:space="preserve"> w </w:t>
      </w:r>
      <w:r w:rsidRPr="00902950">
        <w:t>przypadku rejestru,</w:t>
      </w:r>
      <w:r w:rsidR="009513D7" w:rsidRPr="00902950">
        <w:t xml:space="preserve"> o </w:t>
      </w:r>
      <w:r w:rsidRPr="00902950">
        <w:t>którym mowa</w:t>
      </w:r>
      <w:r w:rsidR="007942BF" w:rsidRPr="00902950">
        <w:t xml:space="preserve"> w</w:t>
      </w:r>
      <w:r w:rsidR="007942BF">
        <w:t> art. </w:t>
      </w:r>
      <w:r w:rsidRPr="00902950">
        <w:t>42</w:t>
      </w:r>
      <w:r w:rsidR="007942BF" w:rsidRPr="00902950">
        <w:t>8</w:t>
      </w:r>
      <w:r w:rsidR="007942BF">
        <w:t xml:space="preserve"> ust. </w:t>
      </w:r>
      <w:r w:rsidR="007942BF" w:rsidRPr="00902950">
        <w:t>1</w:t>
      </w:r>
      <w:r w:rsidR="007942BF">
        <w:t xml:space="preserve"> pkt </w:t>
      </w:r>
      <w:r w:rsidR="007942BF" w:rsidRPr="006806DD">
        <w:t>2</w:t>
      </w:r>
      <w:r w:rsidR="007942BF">
        <w:t xml:space="preserve"> lit. </w:t>
      </w:r>
      <w:proofErr w:type="spellStart"/>
      <w:r w:rsidRPr="006806DD">
        <w:t>ia</w:t>
      </w:r>
      <w:proofErr w:type="spellEnd"/>
      <w:r w:rsidRPr="006806DD">
        <w:t>;”,</w:t>
      </w:r>
    </w:p>
    <w:p w:rsidR="00307725" w:rsidRPr="006806DD" w:rsidRDefault="009137C2" w:rsidP="00014436">
      <w:pPr>
        <w:pStyle w:val="LITlitera"/>
      </w:pPr>
      <w:r w:rsidRPr="006806DD">
        <w:t>c)</w:t>
      </w:r>
      <w:r w:rsidRPr="006806DD">
        <w:tab/>
      </w:r>
      <w:r w:rsidR="00307725" w:rsidRPr="006806DD">
        <w:t xml:space="preserve">pkt </w:t>
      </w:r>
      <w:r w:rsidR="007942BF" w:rsidRPr="006806DD">
        <w:t>9</w:t>
      </w:r>
      <w:r w:rsidR="007942BF">
        <w:t xml:space="preserve"> i </w:t>
      </w:r>
      <w:r w:rsidR="00307725" w:rsidRPr="006806DD">
        <w:t>9a otrzymuj</w:t>
      </w:r>
      <w:r w:rsidR="00307725" w:rsidRPr="006806DD">
        <w:rPr>
          <w:rFonts w:hint="eastAsia"/>
        </w:rPr>
        <w:t>ą</w:t>
      </w:r>
      <w:r w:rsidR="00307725" w:rsidRPr="006806DD">
        <w:t xml:space="preserve"> brzmienie:</w:t>
      </w:r>
    </w:p>
    <w:p w:rsidR="00307725" w:rsidRPr="006806DD" w:rsidRDefault="00307725" w:rsidP="00307725">
      <w:pPr>
        <w:pStyle w:val="ZLITPKTzmpktliter"/>
      </w:pPr>
      <w:r w:rsidRPr="006806DD">
        <w:t>„9)</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 Komendant G</w:t>
      </w:r>
      <w:r w:rsidRPr="006806DD">
        <w:rPr>
          <w:rFonts w:hint="eastAsia"/>
        </w:rPr>
        <w:t>łó</w:t>
      </w:r>
      <w:r w:rsidRPr="006806DD">
        <w:t>wny Stra</w:t>
      </w:r>
      <w:r w:rsidRPr="006806DD">
        <w:rPr>
          <w:rFonts w:hint="eastAsia"/>
        </w:rPr>
        <w:t>ż</w:t>
      </w:r>
      <w:r w:rsidRPr="006806DD">
        <w:t>y Granicznej</w:t>
      </w:r>
      <w:r w:rsidR="009513D7" w:rsidRPr="006806DD">
        <w:t xml:space="preserve"> i </w:t>
      </w:r>
      <w:r w:rsidRPr="006806DD">
        <w:t>minister w</w:t>
      </w:r>
      <w:r w:rsidRPr="006806DD">
        <w:rPr>
          <w:rFonts w:hint="eastAsia"/>
        </w:rPr>
        <w:t>ł</w:t>
      </w:r>
      <w:r w:rsidRPr="006806DD">
        <w:t>a</w:t>
      </w:r>
      <w:r w:rsidRPr="006806DD">
        <w:rPr>
          <w:rFonts w:hint="eastAsia"/>
        </w:rPr>
        <w:t>ś</w:t>
      </w:r>
      <w:r w:rsidRPr="006806DD">
        <w:t>ciwy do spraw wewn</w:t>
      </w:r>
      <w:r w:rsidRPr="006806DD">
        <w:rPr>
          <w:rFonts w:hint="eastAsia"/>
        </w:rPr>
        <w:t>ę</w:t>
      </w:r>
      <w:r w:rsidRPr="006806DD">
        <w:t>trznych, ka</w:t>
      </w:r>
      <w:r w:rsidRPr="006806DD">
        <w:rPr>
          <w:rFonts w:hint="eastAsia"/>
        </w:rPr>
        <w:t>ż</w:t>
      </w:r>
      <w:r w:rsidRPr="006806DD">
        <w:t>dy</w:t>
      </w:r>
      <w:r w:rsidR="009513D7" w:rsidRPr="006806DD">
        <w:t xml:space="preserve"> w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9513D7" w:rsidRPr="006806DD">
        <w:t xml:space="preserve"> w </w:t>
      </w:r>
      <w:r w:rsidRPr="006806DD">
        <w:t>przypadku rejestrów,</w:t>
      </w:r>
      <w:r w:rsidR="009513D7" w:rsidRPr="006806DD">
        <w:t xml:space="preserve"> o </w:t>
      </w:r>
      <w:r w:rsidRPr="006806DD">
        <w:t>których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j oraz n;</w:t>
      </w:r>
    </w:p>
    <w:p w:rsidR="00A625D1" w:rsidRPr="006806DD" w:rsidRDefault="00307725" w:rsidP="00307725">
      <w:pPr>
        <w:pStyle w:val="ZLITPKTzmpktliter"/>
      </w:pPr>
      <w:r w:rsidRPr="006806DD">
        <w:t>9a)</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 Komendant G</w:t>
      </w:r>
      <w:r w:rsidRPr="006806DD">
        <w:rPr>
          <w:rFonts w:hint="eastAsia"/>
        </w:rPr>
        <w:t>łó</w:t>
      </w:r>
      <w:r w:rsidRPr="006806DD">
        <w:t>wny Stra</w:t>
      </w:r>
      <w:r w:rsidRPr="006806DD">
        <w:rPr>
          <w:rFonts w:hint="eastAsia"/>
        </w:rPr>
        <w:t>ż</w:t>
      </w:r>
      <w:r w:rsidRPr="006806DD">
        <w:t>y Granicznej</w:t>
      </w:r>
      <w:r w:rsidR="009513D7" w:rsidRPr="006806DD">
        <w:t xml:space="preserve"> i </w:t>
      </w:r>
      <w:r w:rsidRPr="006806DD">
        <w:t>minister w</w:t>
      </w:r>
      <w:r w:rsidRPr="006806DD">
        <w:rPr>
          <w:rFonts w:hint="eastAsia"/>
        </w:rPr>
        <w:t>ł</w:t>
      </w:r>
      <w:r w:rsidRPr="006806DD">
        <w:t>a</w:t>
      </w:r>
      <w:r w:rsidRPr="006806DD">
        <w:rPr>
          <w:rFonts w:hint="eastAsia"/>
        </w:rPr>
        <w:t>ś</w:t>
      </w:r>
      <w:r w:rsidRPr="006806DD">
        <w:t>ciwy do spraw wewn</w:t>
      </w:r>
      <w:r w:rsidRPr="006806DD">
        <w:rPr>
          <w:rFonts w:hint="eastAsia"/>
        </w:rPr>
        <w:t>ę</w:t>
      </w:r>
      <w:r w:rsidRPr="006806DD">
        <w:t>trznych, ka</w:t>
      </w:r>
      <w:r w:rsidRPr="006806DD">
        <w:rPr>
          <w:rFonts w:hint="eastAsia"/>
        </w:rPr>
        <w:t>ż</w:t>
      </w:r>
      <w:r w:rsidRPr="006806DD">
        <w:t>dy</w:t>
      </w:r>
      <w:r w:rsidR="009513D7" w:rsidRPr="006806DD">
        <w:t xml:space="preserve"> w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9513D7" w:rsidRPr="006806DD">
        <w:t xml:space="preserve"> w </w:t>
      </w:r>
      <w:r w:rsidRPr="006806DD">
        <w:t>przypadku rejestr</w:t>
      </w:r>
      <w:r w:rsidR="00AD32B3">
        <w:t>u</w:t>
      </w:r>
      <w:r w:rsidRPr="006806DD">
        <w:t>,</w:t>
      </w:r>
      <w:r w:rsidR="009513D7" w:rsidRPr="006806DD">
        <w:t xml:space="preserve"> o </w:t>
      </w:r>
      <w:r w:rsidRPr="006806DD">
        <w:t>który</w:t>
      </w:r>
      <w:r w:rsidR="00AD32B3">
        <w:t>m</w:t>
      </w:r>
      <w:r w:rsidRPr="006806DD">
        <w:t xml:space="preserve">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k;</w:t>
      </w:r>
      <w:r w:rsidR="00014436" w:rsidRPr="006806DD">
        <w:t>”</w:t>
      </w:r>
      <w:r w:rsidR="00A625D1" w:rsidRPr="006806DD">
        <w:t>,</w:t>
      </w:r>
    </w:p>
    <w:p w:rsidR="00A625D1" w:rsidRPr="006806DD" w:rsidRDefault="00A625D1" w:rsidP="00A625D1">
      <w:pPr>
        <w:pStyle w:val="LITlitera"/>
      </w:pPr>
      <w:r w:rsidRPr="006806DD">
        <w:t>d)</w:t>
      </w:r>
      <w:r w:rsidRPr="006806DD">
        <w:tab/>
        <w:t>pkt 1</w:t>
      </w:r>
      <w:r w:rsidR="002E712B" w:rsidRPr="006806DD">
        <w:t>1</w:t>
      </w:r>
      <w:r w:rsidR="002E712B">
        <w:t> </w:t>
      </w:r>
      <w:r w:rsidRPr="006806DD">
        <w:t>otrzymuje brzmienie:</w:t>
      </w:r>
    </w:p>
    <w:p w:rsidR="00E36B4F" w:rsidRPr="006806DD" w:rsidRDefault="00A625D1" w:rsidP="00307725">
      <w:pPr>
        <w:pStyle w:val="ZLITPKTzmpktliter"/>
      </w:pPr>
      <w:r w:rsidRPr="006806DD">
        <w:lastRenderedPageBreak/>
        <w:t>„11)</w:t>
      </w:r>
      <w:r w:rsidRPr="006806DD">
        <w:tab/>
        <w:t>komendant oddzia</w:t>
      </w:r>
      <w:r w:rsidRPr="006806DD">
        <w:rPr>
          <w:rFonts w:hint="eastAsia"/>
        </w:rPr>
        <w:t>ł</w:t>
      </w:r>
      <w:r w:rsidRPr="006806DD">
        <w:t>u Stra</w:t>
      </w:r>
      <w:r w:rsidRPr="006806DD">
        <w:rPr>
          <w:rFonts w:hint="eastAsia"/>
        </w:rPr>
        <w:t>ż</w:t>
      </w:r>
      <w:r w:rsidRPr="006806DD">
        <w:t>y Granicznej, komendant placówki Stra</w:t>
      </w:r>
      <w:r w:rsidRPr="006806DD">
        <w:rPr>
          <w:rFonts w:hint="eastAsia"/>
        </w:rPr>
        <w:t>ż</w:t>
      </w:r>
      <w:r w:rsidRPr="006806DD">
        <w:t>y Granicznej</w:t>
      </w:r>
      <w:r w:rsidR="002E712B" w:rsidRPr="006806DD">
        <w:t xml:space="preserve"> i</w:t>
      </w:r>
      <w:r w:rsidR="002E712B">
        <w:t> </w:t>
      </w:r>
      <w:r w:rsidRPr="006806DD">
        <w:t>Komendant G</w:t>
      </w:r>
      <w:r w:rsidRPr="006806DD">
        <w:rPr>
          <w:rFonts w:hint="eastAsia"/>
        </w:rPr>
        <w:t>łó</w:t>
      </w:r>
      <w:r w:rsidRPr="006806DD">
        <w:t>wny Stra</w:t>
      </w:r>
      <w:r w:rsidRPr="006806DD">
        <w:rPr>
          <w:rFonts w:hint="eastAsia"/>
        </w:rPr>
        <w:t>ż</w:t>
      </w:r>
      <w:r w:rsidRPr="006806DD">
        <w:t>y Granicznej, ka</w:t>
      </w:r>
      <w:r w:rsidRPr="006806DD">
        <w:rPr>
          <w:rFonts w:hint="eastAsia"/>
        </w:rPr>
        <w:t>ż</w:t>
      </w:r>
      <w:r w:rsidRPr="006806DD">
        <w:t>dy</w:t>
      </w:r>
      <w:r w:rsidR="002E712B" w:rsidRPr="006806DD">
        <w:t xml:space="preserve"> w</w:t>
      </w:r>
      <w:r w:rsidR="002E712B">
        <w:t> </w:t>
      </w:r>
      <w:r w:rsidRPr="006806DD">
        <w:t>zakresie swojej w</w:t>
      </w:r>
      <w:r w:rsidRPr="006806DD">
        <w:rPr>
          <w:rFonts w:hint="eastAsia"/>
        </w:rPr>
        <w:t>ł</w:t>
      </w:r>
      <w:r w:rsidRPr="006806DD">
        <w:t>a</w:t>
      </w:r>
      <w:r w:rsidRPr="006806DD">
        <w:rPr>
          <w:rFonts w:hint="eastAsia"/>
        </w:rPr>
        <w:t>ś</w:t>
      </w:r>
      <w:r w:rsidRPr="006806DD">
        <w:t>ciwo</w:t>
      </w:r>
      <w:r w:rsidRPr="006806DD">
        <w:rPr>
          <w:rFonts w:hint="eastAsia"/>
        </w:rPr>
        <w:t>ś</w:t>
      </w:r>
      <w:r w:rsidRPr="006806DD">
        <w:t xml:space="preserve">ci </w:t>
      </w:r>
      <w:r w:rsidRPr="006806DD">
        <w:rPr>
          <w:rFonts w:hint="eastAsia"/>
        </w:rPr>
        <w:t>–</w:t>
      </w:r>
      <w:r w:rsidR="002E712B" w:rsidRPr="006806DD">
        <w:t xml:space="preserve"> w</w:t>
      </w:r>
      <w:r w:rsidR="002E712B">
        <w:t> </w:t>
      </w:r>
      <w:r w:rsidRPr="006806DD">
        <w:t>przypadku rejestru,</w:t>
      </w:r>
      <w:r w:rsidR="002E712B" w:rsidRPr="006806DD">
        <w:t xml:space="preserve"> o</w:t>
      </w:r>
      <w:r w:rsidR="002E712B">
        <w:t> </w:t>
      </w:r>
      <w:r w:rsidRPr="006806DD">
        <w:t>którym mowa</w:t>
      </w:r>
      <w:r w:rsidR="007942BF" w:rsidRPr="006806DD">
        <w:t xml:space="preserve"> w</w:t>
      </w:r>
      <w:r w:rsidR="007942BF">
        <w:t> art. </w:t>
      </w:r>
      <w:r w:rsidRPr="006806DD">
        <w:t>42</w:t>
      </w:r>
      <w:r w:rsidR="007942BF" w:rsidRPr="006806DD">
        <w:t>8</w:t>
      </w:r>
      <w:r w:rsidR="007942BF">
        <w:t xml:space="preserve"> ust. </w:t>
      </w:r>
      <w:r w:rsidR="007942BF" w:rsidRPr="006806DD">
        <w:t>1</w:t>
      </w:r>
      <w:r w:rsidR="007942BF">
        <w:t xml:space="preserve"> pkt </w:t>
      </w:r>
      <w:r w:rsidR="007942BF" w:rsidRPr="006806DD">
        <w:t>2</w:t>
      </w:r>
      <w:r w:rsidR="007942BF">
        <w:t xml:space="preserve"> lit. </w:t>
      </w:r>
      <w:r w:rsidRPr="006806DD">
        <w:t>m;”</w:t>
      </w:r>
      <w:r w:rsidR="00CB5206" w:rsidRPr="006806DD">
        <w:t>;</w:t>
      </w:r>
    </w:p>
    <w:p w:rsidR="003731CB" w:rsidRDefault="00AA3726" w:rsidP="00761F90">
      <w:pPr>
        <w:pStyle w:val="PKTpunkt"/>
      </w:pPr>
      <w:r>
        <w:t>95</w:t>
      </w:r>
      <w:r w:rsidR="00EA6D45">
        <w:t>)</w:t>
      </w:r>
      <w:r w:rsidR="00EA6D45">
        <w:tab/>
      </w:r>
      <w:r w:rsidR="009137C2">
        <w:t>w</w:t>
      </w:r>
      <w:r w:rsidR="007942BF">
        <w:t xml:space="preserve"> art. </w:t>
      </w:r>
      <w:r w:rsidR="009137C2">
        <w:t>43</w:t>
      </w:r>
      <w:r w:rsidR="007942BF">
        <w:t>0 w ust. </w:t>
      </w:r>
      <w:r w:rsidR="009513D7">
        <w:t>2</w:t>
      </w:r>
      <w:r w:rsidR="003731CB">
        <w:t>:</w:t>
      </w:r>
    </w:p>
    <w:p w:rsidR="009137C2" w:rsidRDefault="003731CB" w:rsidP="00723C8E">
      <w:pPr>
        <w:pStyle w:val="LITlitera"/>
      </w:pPr>
      <w:r>
        <w:t>a)</w:t>
      </w:r>
      <w:r>
        <w:tab/>
      </w:r>
      <w:r w:rsidR="009137C2">
        <w:t>po</w:t>
      </w:r>
      <w:r w:rsidR="007942BF">
        <w:t xml:space="preserve"> pkt </w:t>
      </w:r>
      <w:r w:rsidR="009513D7">
        <w:t>3 </w:t>
      </w:r>
      <w:r w:rsidR="009137C2">
        <w:t>dodaje się</w:t>
      </w:r>
      <w:r w:rsidR="007942BF">
        <w:t xml:space="preserve"> pkt </w:t>
      </w:r>
      <w:r w:rsidR="009137C2">
        <w:t>3a</w:t>
      </w:r>
      <w:r w:rsidR="009513D7">
        <w:t xml:space="preserve"> w </w:t>
      </w:r>
      <w:r w:rsidR="009137C2">
        <w:t>brzmieniu:</w:t>
      </w:r>
    </w:p>
    <w:p w:rsidR="009137C2" w:rsidRDefault="009137C2" w:rsidP="00723C8E">
      <w:pPr>
        <w:pStyle w:val="ZLITPKTzmpktliter"/>
      </w:pPr>
      <w:r w:rsidRPr="009137C2">
        <w:t>„</w:t>
      </w:r>
      <w:r>
        <w:t>3a)</w:t>
      </w:r>
      <w:r>
        <w:tab/>
        <w:t>w rejestrze,</w:t>
      </w:r>
      <w:r w:rsidR="009513D7">
        <w:t xml:space="preserve"> o </w:t>
      </w:r>
      <w:r>
        <w:t>którym mowa</w:t>
      </w:r>
      <w:r w:rsidR="007942BF">
        <w:t xml:space="preserve"> w art. </w:t>
      </w:r>
      <w:r w:rsidR="00333BAA">
        <w:t>42</w:t>
      </w:r>
      <w:r w:rsidR="007942BF">
        <w:t>8 ust. 1 pkt 2 lit. </w:t>
      </w:r>
      <w:proofErr w:type="spellStart"/>
      <w:r w:rsidR="00333BAA">
        <w:t>ia</w:t>
      </w:r>
      <w:proofErr w:type="spellEnd"/>
      <w:r w:rsidR="00333BAA">
        <w:t>:</w:t>
      </w:r>
      <w:r>
        <w:t xml:space="preserve"> </w:t>
      </w:r>
    </w:p>
    <w:p w:rsidR="009137C2" w:rsidRDefault="009137C2" w:rsidP="00723C8E">
      <w:pPr>
        <w:pStyle w:val="ZLITLITwPKTzmlitwpktliter"/>
      </w:pPr>
      <w:r>
        <w:t>a)</w:t>
      </w:r>
      <w:r>
        <w:tab/>
        <w:t>i</w:t>
      </w:r>
      <w:r w:rsidRPr="009137C2">
        <w:t>nformacje</w:t>
      </w:r>
      <w:r w:rsidR="009513D7" w:rsidRPr="009137C2">
        <w:t xml:space="preserve"> o</w:t>
      </w:r>
      <w:r w:rsidR="009513D7">
        <w:t> </w:t>
      </w:r>
      <w:r w:rsidRPr="009137C2">
        <w:t xml:space="preserve">wydanym cudzoziemcowi </w:t>
      </w:r>
      <w:r>
        <w:t xml:space="preserve">europejskim dokumencie podróży do celów powrotu </w:t>
      </w:r>
      <w:r w:rsidR="00333BAA">
        <w:t>oraz</w:t>
      </w:r>
      <w:r w:rsidR="009513D7">
        <w:t xml:space="preserve"> o </w:t>
      </w:r>
      <w:r>
        <w:t xml:space="preserve">jego </w:t>
      </w:r>
      <w:r w:rsidRPr="009137C2">
        <w:t>unieważnieni</w:t>
      </w:r>
      <w:r>
        <w:t>u,</w:t>
      </w:r>
    </w:p>
    <w:p w:rsidR="003731CB" w:rsidRDefault="009137C2" w:rsidP="00723C8E">
      <w:pPr>
        <w:pStyle w:val="ZLITLITwPKTzmlitwpktliter"/>
      </w:pPr>
      <w:r>
        <w:t>b)</w:t>
      </w:r>
      <w:r>
        <w:tab/>
      </w:r>
      <w:r w:rsidRPr="009137C2">
        <w:t>dane cudzoziemca zawarte</w:t>
      </w:r>
      <w:r w:rsidR="009513D7" w:rsidRPr="009137C2">
        <w:t xml:space="preserve"> w</w:t>
      </w:r>
      <w:r w:rsidR="009513D7">
        <w:t> </w:t>
      </w:r>
      <w:r w:rsidRPr="009137C2">
        <w:t>europejskim dokumencie podróży do celów powrotu</w:t>
      </w:r>
      <w:r>
        <w:t>,</w:t>
      </w:r>
      <w:r w:rsidR="009513D7">
        <w:t xml:space="preserve"> o </w:t>
      </w:r>
      <w:r>
        <w:t>którym mowa</w:t>
      </w:r>
      <w:r w:rsidR="007942BF">
        <w:t xml:space="preserve"> w lit. </w:t>
      </w:r>
      <w:r>
        <w:t>a;</w:t>
      </w:r>
      <w:r w:rsidR="00333BAA" w:rsidRPr="00333BAA">
        <w:t>”</w:t>
      </w:r>
      <w:r w:rsidR="003731CB">
        <w:t>,</w:t>
      </w:r>
    </w:p>
    <w:p w:rsidR="009137C2" w:rsidRDefault="003731CB" w:rsidP="00723C8E">
      <w:pPr>
        <w:pStyle w:val="LITlitera"/>
      </w:pPr>
      <w:r>
        <w:t>b)</w:t>
      </w:r>
      <w:r>
        <w:tab/>
      </w:r>
      <w:r w:rsidRPr="00723C8E">
        <w:t>w</w:t>
      </w:r>
      <w:r w:rsidR="007942BF">
        <w:t xml:space="preserve"> pkt </w:t>
      </w:r>
      <w:r w:rsidRPr="00723C8E">
        <w:t>4 po wyrazie „fotografi</w:t>
      </w:r>
      <w:r w:rsidRPr="00723C8E">
        <w:rPr>
          <w:rFonts w:hint="eastAsia"/>
        </w:rPr>
        <w:t>ę</w:t>
      </w:r>
      <w:r w:rsidR="005962AE" w:rsidRPr="007B0A1C">
        <w:t>”</w:t>
      </w:r>
      <w:r w:rsidRPr="00723C8E">
        <w:t xml:space="preserve"> dodaje si</w:t>
      </w:r>
      <w:r w:rsidRPr="00723C8E">
        <w:rPr>
          <w:rFonts w:hint="eastAsia"/>
        </w:rPr>
        <w:t>ę</w:t>
      </w:r>
      <w:r w:rsidRPr="00723C8E">
        <w:t xml:space="preserve"> wyrazy „i obraz linii papilarnych”</w:t>
      </w:r>
      <w:r>
        <w:t>;</w:t>
      </w:r>
    </w:p>
    <w:p w:rsidR="0008574D" w:rsidRDefault="00AA3726" w:rsidP="00761F90">
      <w:pPr>
        <w:pStyle w:val="PKTpunkt"/>
      </w:pPr>
      <w:r>
        <w:t>96</w:t>
      </w:r>
      <w:r w:rsidR="008D53CE" w:rsidRPr="008D53CE">
        <w:t>)</w:t>
      </w:r>
      <w:r w:rsidR="00682A94">
        <w:tab/>
      </w:r>
      <w:r w:rsidR="0008574D">
        <w:t>po</w:t>
      </w:r>
      <w:r w:rsidR="007942BF">
        <w:t xml:space="preserve"> art. </w:t>
      </w:r>
      <w:r w:rsidR="0008574D">
        <w:t>43</w:t>
      </w:r>
      <w:r w:rsidR="002E712B">
        <w:t>0 </w:t>
      </w:r>
      <w:r w:rsidR="0008574D">
        <w:t>dodaje się</w:t>
      </w:r>
      <w:r w:rsidR="007942BF">
        <w:t xml:space="preserve"> art. </w:t>
      </w:r>
      <w:r w:rsidR="0008574D">
        <w:t>430a</w:t>
      </w:r>
      <w:r w:rsidR="002E712B">
        <w:t xml:space="preserve"> w </w:t>
      </w:r>
      <w:r w:rsidR="0008574D">
        <w:t>brzmieniu:</w:t>
      </w:r>
    </w:p>
    <w:p w:rsidR="0008574D" w:rsidRPr="0008574D" w:rsidRDefault="0008574D" w:rsidP="00723C8E">
      <w:pPr>
        <w:pStyle w:val="ZARTzmartartykuempunktem"/>
      </w:pPr>
      <w:r w:rsidRPr="009137C2">
        <w:t>„</w:t>
      </w:r>
      <w:r>
        <w:t>Art. 430a. Dane</w:t>
      </w:r>
      <w:r w:rsidR="002E712B">
        <w:t xml:space="preserve"> w </w:t>
      </w:r>
      <w:r>
        <w:t>rejestrach,</w:t>
      </w:r>
      <w:r w:rsidR="002E712B">
        <w:t xml:space="preserve"> o </w:t>
      </w:r>
      <w:r>
        <w:t>których mowa</w:t>
      </w:r>
      <w:r w:rsidR="007942BF">
        <w:t xml:space="preserve"> w art. </w:t>
      </w:r>
      <w:r>
        <w:t>42</w:t>
      </w:r>
      <w:r w:rsidR="007942BF">
        <w:t>8 ust. 1 pkt 2 lit. </w:t>
      </w:r>
      <w:r>
        <w:t>c przechowuje się przez okres 1</w:t>
      </w:r>
      <w:r w:rsidR="002E712B">
        <w:t>0 </w:t>
      </w:r>
      <w:r>
        <w:t>lat następujących po:</w:t>
      </w:r>
    </w:p>
    <w:p w:rsidR="0008574D" w:rsidRPr="0008574D" w:rsidRDefault="0008574D" w:rsidP="00723C8E">
      <w:pPr>
        <w:pStyle w:val="ZPKTzmpktartykuempunktem"/>
      </w:pPr>
      <w:r>
        <w:t>1)</w:t>
      </w:r>
      <w:r>
        <w:tab/>
        <w:t>ostatnim dniu okresu ważności wizy –</w:t>
      </w:r>
      <w:r w:rsidR="002E712B">
        <w:t xml:space="preserve"> w </w:t>
      </w:r>
      <w:r>
        <w:t>przypadku gdy wiza została wydana;</w:t>
      </w:r>
    </w:p>
    <w:p w:rsidR="0008574D" w:rsidRPr="0008574D" w:rsidRDefault="0008574D" w:rsidP="00723C8E">
      <w:pPr>
        <w:pStyle w:val="ZPKTzmpktartykuempunktem"/>
      </w:pPr>
      <w:r>
        <w:t>2)</w:t>
      </w:r>
      <w:r>
        <w:tab/>
        <w:t>dniu złożenia wniosku</w:t>
      </w:r>
      <w:r w:rsidR="002E712B">
        <w:t xml:space="preserve"> o </w:t>
      </w:r>
      <w:r>
        <w:t>wydanie wizy –</w:t>
      </w:r>
      <w:r w:rsidR="002E712B" w:rsidRPr="0008574D">
        <w:t xml:space="preserve"> w</w:t>
      </w:r>
      <w:r w:rsidR="002E712B">
        <w:t> </w:t>
      </w:r>
      <w:r w:rsidRPr="0008574D">
        <w:t>przypadku uznania wniosku za niedopuszczalny, jego cofnięcia lub jego nierozpatrywania co do istoty</w:t>
      </w:r>
      <w:r w:rsidR="002E712B" w:rsidRPr="0008574D">
        <w:t xml:space="preserve"> z</w:t>
      </w:r>
      <w:r w:rsidR="002E712B">
        <w:t> </w:t>
      </w:r>
      <w:r w:rsidRPr="0008574D">
        <w:t xml:space="preserve">innych przyczyn; </w:t>
      </w:r>
    </w:p>
    <w:p w:rsidR="0008574D" w:rsidRPr="0008574D" w:rsidRDefault="0008574D" w:rsidP="00723C8E">
      <w:pPr>
        <w:pStyle w:val="ZPKTzmpktartykuempunktem"/>
      </w:pPr>
      <w:r>
        <w:t>3)</w:t>
      </w:r>
      <w:r>
        <w:tab/>
        <w:t xml:space="preserve">dniu wydania </w:t>
      </w:r>
      <w:r w:rsidRPr="0008574D">
        <w:t>ostatecznej decyzji</w:t>
      </w:r>
      <w:r w:rsidR="002E712B" w:rsidRPr="0008574D">
        <w:t xml:space="preserve"> o</w:t>
      </w:r>
      <w:r w:rsidR="002E712B">
        <w:t> </w:t>
      </w:r>
      <w:r w:rsidRPr="0008574D">
        <w:t>odmowie wydania wizy,</w:t>
      </w:r>
      <w:r w:rsidR="002E712B" w:rsidRPr="0008574D">
        <w:t xml:space="preserve"> a</w:t>
      </w:r>
      <w:r w:rsidR="002E712B">
        <w:t> </w:t>
      </w:r>
      <w:r w:rsidR="002E712B" w:rsidRPr="0008574D">
        <w:t>w</w:t>
      </w:r>
      <w:r w:rsidR="002E712B">
        <w:t> </w:t>
      </w:r>
      <w:r w:rsidRPr="0008574D">
        <w:t>przypadku jej zaskarżenia do sądu administracyjnego – od dnia wydania prawomocnego orzeczenia</w:t>
      </w:r>
      <w:r w:rsidR="002E712B" w:rsidRPr="0008574D">
        <w:t xml:space="preserve"> w</w:t>
      </w:r>
      <w:r w:rsidR="002E712B">
        <w:t> </w:t>
      </w:r>
      <w:r w:rsidRPr="0008574D">
        <w:t>tej sprawie;</w:t>
      </w:r>
    </w:p>
    <w:p w:rsidR="0008574D" w:rsidRPr="0008574D" w:rsidRDefault="0008574D" w:rsidP="00723C8E">
      <w:pPr>
        <w:pStyle w:val="ZPKTzmpktartykuempunktem"/>
      </w:pPr>
      <w:r>
        <w:t>4)</w:t>
      </w:r>
      <w:r>
        <w:tab/>
        <w:t>dniu wydania ostatecznej decyzji</w:t>
      </w:r>
      <w:r w:rsidR="002E712B">
        <w:t xml:space="preserve"> w </w:t>
      </w:r>
      <w:r>
        <w:t>sprawie:</w:t>
      </w:r>
    </w:p>
    <w:p w:rsidR="0008574D" w:rsidRPr="0008574D" w:rsidRDefault="0008574D" w:rsidP="00723C8E">
      <w:pPr>
        <w:pStyle w:val="ZLITwPKTzmlitwpktartykuempunktem"/>
      </w:pPr>
      <w:r>
        <w:t>a)</w:t>
      </w:r>
      <w:r>
        <w:tab/>
        <w:t>przedłużenia wizy,</w:t>
      </w:r>
    </w:p>
    <w:p w:rsidR="0008574D" w:rsidRPr="0008574D" w:rsidRDefault="0008574D" w:rsidP="00723C8E">
      <w:pPr>
        <w:pStyle w:val="ZLITwPKTzmlitwpktartykuempunktem"/>
      </w:pPr>
      <w:r>
        <w:t>b)</w:t>
      </w:r>
      <w:r>
        <w:tab/>
        <w:t xml:space="preserve">cofnięcia wizy, </w:t>
      </w:r>
    </w:p>
    <w:p w:rsidR="0008574D" w:rsidRPr="0008574D" w:rsidRDefault="0008574D" w:rsidP="00723C8E">
      <w:pPr>
        <w:pStyle w:val="ZLITwPKTzmlitwpktartykuempunktem"/>
      </w:pPr>
      <w:r>
        <w:t>c)</w:t>
      </w:r>
      <w:r>
        <w:tab/>
        <w:t>unieważnienia wizy</w:t>
      </w:r>
    </w:p>
    <w:p w:rsidR="0008574D" w:rsidRDefault="0008574D" w:rsidP="00723C8E">
      <w:pPr>
        <w:pStyle w:val="ZCZWSPLITwPKTzmczciwsplitwpktartykuempunktem"/>
      </w:pPr>
      <w:r>
        <w:t>–</w:t>
      </w:r>
      <w:r>
        <w:tab/>
        <w:t>a</w:t>
      </w:r>
      <w:r w:rsidR="002E712B">
        <w:t xml:space="preserve"> w </w:t>
      </w:r>
      <w:r>
        <w:t>przypadku zaskarżenia tej decyzji do sądu administracyjnego, od dnia wydania prawomocnego orzeczenia</w:t>
      </w:r>
      <w:r w:rsidR="002E712B">
        <w:t xml:space="preserve"> w </w:t>
      </w:r>
      <w:r>
        <w:t>tej sprawie.</w:t>
      </w:r>
      <w:r w:rsidRPr="000B5916">
        <w:t>”</w:t>
      </w:r>
      <w:r>
        <w:t>;</w:t>
      </w:r>
    </w:p>
    <w:p w:rsidR="00970572" w:rsidRDefault="00AA3726" w:rsidP="00761F90">
      <w:pPr>
        <w:pStyle w:val="PKTpunkt"/>
      </w:pPr>
      <w:r>
        <w:t>97</w:t>
      </w:r>
      <w:r w:rsidR="0008574D">
        <w:t>)</w:t>
      </w:r>
      <w:r w:rsidR="0008574D">
        <w:tab/>
      </w:r>
      <w:r w:rsidR="00970572">
        <w:t>w</w:t>
      </w:r>
      <w:r w:rsidR="007942BF">
        <w:t xml:space="preserve"> art. </w:t>
      </w:r>
      <w:r w:rsidR="00970572">
        <w:t>43</w:t>
      </w:r>
      <w:r w:rsidR="007942BF">
        <w:t>5 w ust. 1 w pkt </w:t>
      </w:r>
      <w:r w:rsidR="002E712B">
        <w:t>6 </w:t>
      </w:r>
      <w:r w:rsidR="00970572">
        <w:t>kropkę zastępuje się średnikiem</w:t>
      </w:r>
      <w:r w:rsidR="002E712B">
        <w:t xml:space="preserve"> i </w:t>
      </w:r>
      <w:r w:rsidR="00970572">
        <w:t>dodaje się</w:t>
      </w:r>
      <w:r w:rsidR="007942BF">
        <w:t xml:space="preserve"> pkt 7 w </w:t>
      </w:r>
      <w:r w:rsidR="00970572">
        <w:t>brzmieniu:</w:t>
      </w:r>
    </w:p>
    <w:p w:rsidR="00970572" w:rsidRDefault="00970572" w:rsidP="00723C8E">
      <w:pPr>
        <w:pStyle w:val="ZPKTzmpktartykuempunktem"/>
      </w:pPr>
      <w:r w:rsidRPr="009137C2">
        <w:t>„</w:t>
      </w:r>
      <w:r>
        <w:t>7) wjazd lub pobyt cudzoziemca na terytorium Rzeczypospolitej Polskiej jest niepożądany ze względu na zobowiązania wynikające</w:t>
      </w:r>
      <w:r w:rsidR="002E712B">
        <w:t xml:space="preserve"> z </w:t>
      </w:r>
      <w:r>
        <w:t>decyzji Rady Unii Europejskiej ustanawiających ograniczenia dotyczące prawa wjazdu</w:t>
      </w:r>
      <w:r w:rsidR="002E712B">
        <w:t xml:space="preserve"> i </w:t>
      </w:r>
      <w:r>
        <w:t>pobytu określonych osób, wydanych na podstawie</w:t>
      </w:r>
      <w:r w:rsidR="007942BF">
        <w:t xml:space="preserve"> art. </w:t>
      </w:r>
      <w:r>
        <w:t>2</w:t>
      </w:r>
      <w:r w:rsidR="002E712B">
        <w:t>9 </w:t>
      </w:r>
      <w:r w:rsidRPr="009E51FD">
        <w:t>Traktatu</w:t>
      </w:r>
      <w:r w:rsidR="002E712B" w:rsidRPr="009E51FD">
        <w:t xml:space="preserve"> o </w:t>
      </w:r>
      <w:r w:rsidRPr="009E51FD">
        <w:t xml:space="preserve">Unii Europejskiej </w:t>
      </w:r>
      <w:r w:rsidRPr="000D18AE">
        <w:lastRenderedPageBreak/>
        <w:t>(</w:t>
      </w:r>
      <w:r w:rsidR="007942BF">
        <w:t>Dz. U.</w:t>
      </w:r>
      <w:r w:rsidR="002E712B" w:rsidRPr="000D18AE">
        <w:t xml:space="preserve"> z</w:t>
      </w:r>
      <w:r w:rsidR="002E712B">
        <w:t> </w:t>
      </w:r>
      <w:r w:rsidRPr="000D18AE">
        <w:t>200</w:t>
      </w:r>
      <w:r w:rsidR="002E712B" w:rsidRPr="000D18AE">
        <w:t>4</w:t>
      </w:r>
      <w:r w:rsidR="002E712B">
        <w:t> </w:t>
      </w:r>
      <w:r w:rsidRPr="000D18AE">
        <w:t>r.</w:t>
      </w:r>
      <w:r w:rsidR="007942BF">
        <w:t xml:space="preserve"> poz. </w:t>
      </w:r>
      <w:r w:rsidRPr="000D18AE">
        <w:t>864,</w:t>
      </w:r>
      <w:r w:rsidR="002E712B" w:rsidRPr="000D18AE">
        <w:t xml:space="preserve"> z</w:t>
      </w:r>
      <w:r w:rsidR="002E712B">
        <w:t> </w:t>
      </w:r>
      <w:r w:rsidRPr="000D18AE">
        <w:t>200</w:t>
      </w:r>
      <w:r w:rsidR="002E712B" w:rsidRPr="000D18AE">
        <w:t>7</w:t>
      </w:r>
      <w:r w:rsidR="002E712B">
        <w:t> </w:t>
      </w:r>
      <w:r w:rsidRPr="000D18AE">
        <w:t>r.</w:t>
      </w:r>
      <w:r w:rsidR="007942BF">
        <w:t xml:space="preserve"> poz. </w:t>
      </w:r>
      <w:r w:rsidRPr="000D18AE">
        <w:t>843,</w:t>
      </w:r>
      <w:r w:rsidR="002E712B" w:rsidRPr="000D18AE">
        <w:t xml:space="preserve"> z</w:t>
      </w:r>
      <w:r w:rsidR="002E712B">
        <w:t> </w:t>
      </w:r>
      <w:r w:rsidRPr="000D18AE">
        <w:t>201</w:t>
      </w:r>
      <w:r w:rsidR="002E712B" w:rsidRPr="000D18AE">
        <w:t>1</w:t>
      </w:r>
      <w:r w:rsidR="002E712B">
        <w:t> </w:t>
      </w:r>
      <w:r w:rsidRPr="000D18AE">
        <w:t>r.</w:t>
      </w:r>
      <w:r w:rsidR="007942BF">
        <w:t xml:space="preserve"> poz. </w:t>
      </w:r>
      <w:r w:rsidRPr="000D18AE">
        <w:t>155</w:t>
      </w:r>
      <w:r w:rsidR="007942BF" w:rsidRPr="000D18AE">
        <w:t>5</w:t>
      </w:r>
      <w:r w:rsidR="007942BF">
        <w:t xml:space="preserve"> oraz</w:t>
      </w:r>
      <w:r w:rsidR="002E712B" w:rsidRPr="000D18AE">
        <w:t xml:space="preserve"> z</w:t>
      </w:r>
      <w:r w:rsidR="002E712B">
        <w:t> </w:t>
      </w:r>
      <w:r w:rsidRPr="000D18AE">
        <w:t>201</w:t>
      </w:r>
      <w:r w:rsidR="002E712B" w:rsidRPr="000D18AE">
        <w:t>3</w:t>
      </w:r>
      <w:r w:rsidR="002E712B">
        <w:t> </w:t>
      </w:r>
      <w:r w:rsidRPr="000D18AE">
        <w:t>r.</w:t>
      </w:r>
      <w:r w:rsidR="007942BF">
        <w:t xml:space="preserve"> poz. </w:t>
      </w:r>
      <w:r w:rsidRPr="000D18AE">
        <w:t>739)</w:t>
      </w:r>
      <w:r>
        <w:t>.</w:t>
      </w:r>
      <w:r w:rsidRPr="006806DD">
        <w:t>”</w:t>
      </w:r>
      <w:r>
        <w:t>;</w:t>
      </w:r>
    </w:p>
    <w:p w:rsidR="008D53CE" w:rsidRPr="006806DD" w:rsidRDefault="00AA3726" w:rsidP="00761F90">
      <w:pPr>
        <w:pStyle w:val="PKTpunkt"/>
      </w:pPr>
      <w:r>
        <w:t>98</w:t>
      </w:r>
      <w:r w:rsidR="00970572">
        <w:t>)</w:t>
      </w:r>
      <w:r w:rsidR="00970572">
        <w:tab/>
      </w:r>
      <w:r w:rsidR="008D53CE" w:rsidRPr="006806DD">
        <w:t>w</w:t>
      </w:r>
      <w:r w:rsidR="007942BF">
        <w:t xml:space="preserve"> art. </w:t>
      </w:r>
      <w:r w:rsidR="008D53CE" w:rsidRPr="006806DD">
        <w:t>43</w:t>
      </w:r>
      <w:r w:rsidR="007942BF" w:rsidRPr="006806DD">
        <w:t>6</w:t>
      </w:r>
      <w:r w:rsidR="007942BF">
        <w:t xml:space="preserve"> w ust. </w:t>
      </w:r>
      <w:r w:rsidR="007942BF" w:rsidRPr="006806DD">
        <w:t>1</w:t>
      </w:r>
      <w:r w:rsidR="007942BF">
        <w:t xml:space="preserve"> w pkt </w:t>
      </w:r>
      <w:r w:rsidR="00C20037" w:rsidRPr="006806DD">
        <w:t>5 </w:t>
      </w:r>
      <w:r w:rsidR="008D53CE" w:rsidRPr="006806DD">
        <w:t xml:space="preserve">wyrazy </w:t>
      </w:r>
      <w:r w:rsidR="00682A94" w:rsidRPr="006806DD">
        <w:t>„</w:t>
      </w:r>
      <w:r w:rsidR="008D53CE" w:rsidRPr="006806DD">
        <w:t>art. 35</w:t>
      </w:r>
      <w:r w:rsidR="007942BF" w:rsidRPr="006806DD">
        <w:t>1</w:t>
      </w:r>
      <w:r w:rsidR="007942BF">
        <w:t xml:space="preserve"> pkt </w:t>
      </w:r>
      <w:r w:rsidR="008D53CE" w:rsidRPr="006806DD">
        <w:t>1</w:t>
      </w:r>
      <w:r w:rsidR="00682A94" w:rsidRPr="006806DD">
        <w:t>”</w:t>
      </w:r>
      <w:r w:rsidR="008D53CE" w:rsidRPr="006806DD">
        <w:t xml:space="preserve"> zast</w:t>
      </w:r>
      <w:r w:rsidR="008D53CE" w:rsidRPr="006806DD">
        <w:rPr>
          <w:rFonts w:hint="eastAsia"/>
        </w:rPr>
        <w:t>ę</w:t>
      </w:r>
      <w:r w:rsidR="008D53CE" w:rsidRPr="006806DD">
        <w:t>puje si</w:t>
      </w:r>
      <w:r w:rsidR="008D53CE" w:rsidRPr="006806DD">
        <w:rPr>
          <w:rFonts w:hint="eastAsia"/>
        </w:rPr>
        <w:t>ę</w:t>
      </w:r>
      <w:r w:rsidR="008D53CE" w:rsidRPr="006806DD">
        <w:t xml:space="preserve"> wyrazami </w:t>
      </w:r>
      <w:r w:rsidR="00682A94" w:rsidRPr="006806DD">
        <w:t>„</w:t>
      </w:r>
      <w:r w:rsidR="008D53CE" w:rsidRPr="006806DD">
        <w:t>art. 35</w:t>
      </w:r>
      <w:r w:rsidR="007942BF" w:rsidRPr="006806DD">
        <w:t>1</w:t>
      </w:r>
      <w:r w:rsidR="007942BF">
        <w:t xml:space="preserve"> pkt </w:t>
      </w:r>
      <w:r w:rsidR="007942BF" w:rsidRPr="006806DD">
        <w:t>1</w:t>
      </w:r>
      <w:r w:rsidR="007942BF">
        <w:t xml:space="preserve"> lub</w:t>
      </w:r>
      <w:r w:rsidR="008D53CE" w:rsidRPr="006806DD">
        <w:t xml:space="preserve"> 3</w:t>
      </w:r>
      <w:r w:rsidR="00682A94" w:rsidRPr="006806DD">
        <w:t>”</w:t>
      </w:r>
      <w:r w:rsidR="008D53CE" w:rsidRPr="006806DD">
        <w:t>;</w:t>
      </w:r>
    </w:p>
    <w:p w:rsidR="008D53CE" w:rsidRPr="008D53CE" w:rsidRDefault="00AA3726" w:rsidP="00761F90">
      <w:pPr>
        <w:pStyle w:val="PKTpunkt"/>
      </w:pPr>
      <w:r>
        <w:t>99</w:t>
      </w:r>
      <w:r w:rsidR="008D53CE" w:rsidRPr="008D53CE">
        <w:t>)</w:t>
      </w:r>
      <w:r w:rsidR="00682A94">
        <w:tab/>
      </w:r>
      <w:r w:rsidR="008D53CE" w:rsidRPr="008D53CE">
        <w:t>w</w:t>
      </w:r>
      <w:r w:rsidR="007942BF">
        <w:t xml:space="preserve"> art. </w:t>
      </w:r>
      <w:r w:rsidR="008D53CE" w:rsidRPr="008D53CE">
        <w:t>438:</w:t>
      </w:r>
    </w:p>
    <w:p w:rsidR="00970572" w:rsidRDefault="008D53CE" w:rsidP="00723C8E">
      <w:pPr>
        <w:pStyle w:val="LITlitera"/>
      </w:pPr>
      <w:r w:rsidRPr="008D53CE">
        <w:t>a)</w:t>
      </w:r>
      <w:r w:rsidR="00682A94">
        <w:tab/>
      </w:r>
      <w:r w:rsidRPr="008D53CE">
        <w:t>w</w:t>
      </w:r>
      <w:r w:rsidR="007942BF">
        <w:t xml:space="preserve"> ust. </w:t>
      </w:r>
      <w:r w:rsidRPr="008D53CE">
        <w:t>1</w:t>
      </w:r>
      <w:r w:rsidR="00970572">
        <w:t>:</w:t>
      </w:r>
    </w:p>
    <w:p w:rsidR="00970572" w:rsidRDefault="00970572">
      <w:pPr>
        <w:pStyle w:val="TIRtiret"/>
      </w:pPr>
      <w:r w:rsidRPr="006806DD">
        <w:rPr>
          <w:rFonts w:hint="eastAsia"/>
        </w:rPr>
        <w:t>–</w:t>
      </w:r>
      <w:r>
        <w:tab/>
        <w:t xml:space="preserve">pkt </w:t>
      </w:r>
      <w:r w:rsidR="002E712B">
        <w:t>7 </w:t>
      </w:r>
      <w:r>
        <w:t>otrzymuje brzmienie:</w:t>
      </w:r>
    </w:p>
    <w:p w:rsidR="00970572" w:rsidRDefault="00970572" w:rsidP="00723C8E">
      <w:pPr>
        <w:pStyle w:val="ZTIRPKTzmpkttiret"/>
      </w:pPr>
      <w:r w:rsidRPr="009137C2">
        <w:t>„</w:t>
      </w:r>
      <w:r>
        <w:t>7)</w:t>
      </w:r>
      <w:r>
        <w:tab/>
        <w:t>wynikający</w:t>
      </w:r>
      <w:r w:rsidR="002E712B">
        <w:t xml:space="preserve"> z </w:t>
      </w:r>
      <w:r>
        <w:t>umów międzynarodowych obowiązujących Rzeczpospolitą Polską lub decyzji Rady</w:t>
      </w:r>
      <w:r w:rsidRPr="00970572">
        <w:t xml:space="preserve"> ustanawiających ograniczenia dotyczące prawa wjazdu</w:t>
      </w:r>
      <w:r w:rsidR="002E712B" w:rsidRPr="00970572">
        <w:t xml:space="preserve"> i</w:t>
      </w:r>
      <w:r w:rsidR="002E712B">
        <w:t> </w:t>
      </w:r>
      <w:r w:rsidRPr="00970572">
        <w:t>pobytu określonych osób, wydanych na podstawie</w:t>
      </w:r>
      <w:r w:rsidR="007942BF">
        <w:t xml:space="preserve"> art. </w:t>
      </w:r>
      <w:r w:rsidRPr="00970572">
        <w:t>2</w:t>
      </w:r>
      <w:r w:rsidR="002E712B" w:rsidRPr="00970572">
        <w:t>9</w:t>
      </w:r>
      <w:r w:rsidR="002E712B">
        <w:t> </w:t>
      </w:r>
      <w:r w:rsidRPr="00970572">
        <w:t>Traktatu</w:t>
      </w:r>
      <w:r w:rsidR="002E712B" w:rsidRPr="00970572">
        <w:t xml:space="preserve"> o</w:t>
      </w:r>
      <w:r w:rsidR="002E712B">
        <w:t> </w:t>
      </w:r>
      <w:r w:rsidRPr="00970572">
        <w:t>Unii Europejskiej</w:t>
      </w:r>
      <w:r>
        <w:t>;</w:t>
      </w:r>
      <w:r w:rsidRPr="00970572">
        <w:t>”</w:t>
      </w:r>
      <w:r>
        <w:t>,</w:t>
      </w:r>
    </w:p>
    <w:p w:rsidR="008D53CE" w:rsidRPr="006806DD" w:rsidRDefault="00970572">
      <w:pPr>
        <w:pStyle w:val="TIRtiret"/>
      </w:pPr>
      <w:r w:rsidRPr="006806DD">
        <w:rPr>
          <w:rFonts w:hint="eastAsia"/>
        </w:rPr>
        <w:t>–</w:t>
      </w:r>
      <w:r>
        <w:tab/>
      </w:r>
      <w:r w:rsidR="00F2322F" w:rsidRPr="006806DD">
        <w:t>w</w:t>
      </w:r>
      <w:r w:rsidR="007942BF">
        <w:t xml:space="preserve"> pkt </w:t>
      </w:r>
      <w:r w:rsidR="008D53CE" w:rsidRPr="006806DD">
        <w:t>8 </w:t>
      </w:r>
      <w:r w:rsidR="00F2322F" w:rsidRPr="006806DD">
        <w:t>u</w:t>
      </w:r>
      <w:r w:rsidR="00F2322F" w:rsidRPr="006806DD">
        <w:rPr>
          <w:rFonts w:hint="eastAsia"/>
        </w:rPr>
        <w:t>ż</w:t>
      </w:r>
      <w:r w:rsidR="00F2322F" w:rsidRPr="006806DD">
        <w:t xml:space="preserve">yte dwukrotnie wyrazy </w:t>
      </w:r>
      <w:r w:rsidR="00D40341" w:rsidRPr="006806DD">
        <w:t>„</w:t>
      </w:r>
      <w:r w:rsidR="00C20037" w:rsidRPr="006806DD">
        <w:t>5 </w:t>
      </w:r>
      <w:r w:rsidR="00F2322F" w:rsidRPr="006806DD">
        <w:t>lat” zast</w:t>
      </w:r>
      <w:r w:rsidR="00F2322F" w:rsidRPr="006806DD">
        <w:rPr>
          <w:rFonts w:hint="eastAsia"/>
        </w:rPr>
        <w:t>ę</w:t>
      </w:r>
      <w:r w:rsidR="00F2322F" w:rsidRPr="006806DD">
        <w:t>puje si</w:t>
      </w:r>
      <w:r w:rsidR="00F2322F" w:rsidRPr="006806DD">
        <w:rPr>
          <w:rFonts w:hint="eastAsia"/>
        </w:rPr>
        <w:t>ę</w:t>
      </w:r>
      <w:r w:rsidR="00F2322F" w:rsidRPr="006806DD">
        <w:t xml:space="preserve"> wyrazami „1</w:t>
      </w:r>
      <w:r w:rsidR="00C20037" w:rsidRPr="006806DD">
        <w:t>0 </w:t>
      </w:r>
      <w:r w:rsidR="00F2322F" w:rsidRPr="006806DD">
        <w:t>lat”</w:t>
      </w:r>
      <w:r w:rsidR="008D53CE" w:rsidRPr="006806DD">
        <w:t>,</w:t>
      </w:r>
    </w:p>
    <w:p w:rsidR="008D53CE" w:rsidRPr="008D53CE" w:rsidRDefault="008D53CE" w:rsidP="00723C8E">
      <w:pPr>
        <w:pStyle w:val="LITlitera"/>
      </w:pPr>
      <w:r w:rsidRPr="008D53CE">
        <w:t>b)</w:t>
      </w:r>
      <w:r w:rsidR="00682A94">
        <w:tab/>
      </w:r>
      <w:r w:rsidRPr="008D53CE">
        <w:t>w</w:t>
      </w:r>
      <w:r w:rsidR="007942BF">
        <w:t xml:space="preserve"> ust. </w:t>
      </w:r>
      <w:r w:rsidR="007942BF" w:rsidRPr="008D53CE">
        <w:t>2</w:t>
      </w:r>
      <w:r w:rsidR="007942BF">
        <w:t xml:space="preserve"> w pkt </w:t>
      </w:r>
      <w:r w:rsidR="000E5D64">
        <w:t>2</w:t>
      </w:r>
      <w:r w:rsidR="00C20037">
        <w:t> </w:t>
      </w:r>
      <w:r w:rsidRPr="008D53CE">
        <w:t>kropkę zastępuje się średnikiem</w:t>
      </w:r>
      <w:r w:rsidR="00C20037" w:rsidRPr="008D53CE">
        <w:t xml:space="preserve"> i</w:t>
      </w:r>
      <w:r w:rsidR="00C20037">
        <w:t> </w:t>
      </w:r>
      <w:r w:rsidRPr="008D53CE">
        <w:t>dodaje się</w:t>
      </w:r>
      <w:r w:rsidR="007942BF">
        <w:t xml:space="preserve"> pkt </w:t>
      </w:r>
      <w:r w:rsidR="007942BF" w:rsidRPr="008D53CE">
        <w:t>4</w:t>
      </w:r>
      <w:r w:rsidR="007942BF">
        <w:t xml:space="preserve"> w </w:t>
      </w:r>
      <w:r w:rsidRPr="008D53CE">
        <w:t>brzmieniu:</w:t>
      </w:r>
    </w:p>
    <w:p w:rsidR="008D53CE" w:rsidRPr="008D53CE" w:rsidRDefault="00682A94" w:rsidP="00723C8E">
      <w:pPr>
        <w:pStyle w:val="ZLITPKTzmpktliter"/>
      </w:pPr>
      <w:r>
        <w:t>„</w:t>
      </w:r>
      <w:r w:rsidR="008D53CE" w:rsidRPr="008D53CE">
        <w:t>4)</w:t>
      </w:r>
      <w:r>
        <w:tab/>
      </w:r>
      <w:r w:rsidR="008D53CE" w:rsidRPr="008D53CE">
        <w:t>wydania decyzji</w:t>
      </w:r>
      <w:r w:rsidR="00C20037" w:rsidRPr="008D53CE">
        <w:t xml:space="preserve"> o</w:t>
      </w:r>
      <w:r w:rsidR="00C20037">
        <w:t> </w:t>
      </w:r>
      <w:r w:rsidR="008D53CE" w:rsidRPr="008D53CE">
        <w:t>zobowiązaniu cudzoziemca do powrotu,</w:t>
      </w:r>
      <w:r w:rsidR="00C20037" w:rsidRPr="008D53CE">
        <w:t xml:space="preserve"> w</w:t>
      </w:r>
      <w:r w:rsidR="00C20037">
        <w:t> </w:t>
      </w:r>
      <w:r w:rsidR="008D53CE" w:rsidRPr="008D53CE">
        <w:t>której nie określono terminu dobrowolnego wyjazdu,</w:t>
      </w:r>
      <w:r w:rsidR="00C20037" w:rsidRPr="008D53CE">
        <w:t xml:space="preserve"> w</w:t>
      </w:r>
      <w:r w:rsidR="00C20037">
        <w:t> </w:t>
      </w:r>
      <w:r w:rsidR="008D53CE" w:rsidRPr="008D53CE">
        <w:t>przypadku braku informacji</w:t>
      </w:r>
      <w:r w:rsidR="00C20037" w:rsidRPr="008D53CE">
        <w:t xml:space="preserve"> o</w:t>
      </w:r>
      <w:r w:rsidR="00C20037">
        <w:t> </w:t>
      </w:r>
      <w:r w:rsidR="008D53CE" w:rsidRPr="008D53CE">
        <w:t>wykonaniu tej decyzji.</w:t>
      </w:r>
      <w:r>
        <w:t>”</w:t>
      </w:r>
      <w:r w:rsidR="008D53CE" w:rsidRPr="008D53CE">
        <w:t>,</w:t>
      </w:r>
    </w:p>
    <w:p w:rsidR="008D53CE" w:rsidRPr="008D53CE" w:rsidRDefault="008D53CE" w:rsidP="00761F90">
      <w:pPr>
        <w:pStyle w:val="LITlitera"/>
      </w:pPr>
      <w:r w:rsidRPr="008D53CE">
        <w:t>c)</w:t>
      </w:r>
      <w:r w:rsidR="00682A94">
        <w:tab/>
      </w:r>
      <w:r w:rsidR="00183EB8">
        <w:t>w</w:t>
      </w:r>
      <w:r w:rsidR="007942BF">
        <w:t xml:space="preserve"> ust. </w:t>
      </w:r>
      <w:r w:rsidR="00C20037" w:rsidRPr="008D53CE">
        <w:t>3</w:t>
      </w:r>
      <w:r w:rsidR="00C20037">
        <w:t> </w:t>
      </w:r>
      <w:r w:rsidR="00183EB8">
        <w:t>wyrazy „</w:t>
      </w:r>
      <w:r w:rsidR="00183EB8" w:rsidRPr="00183EB8">
        <w:t xml:space="preserve">ust. </w:t>
      </w:r>
      <w:r w:rsidR="007942BF" w:rsidRPr="00183EB8">
        <w:t>2</w:t>
      </w:r>
      <w:r w:rsidR="007942BF">
        <w:t xml:space="preserve"> pkt </w:t>
      </w:r>
      <w:r w:rsidR="00183EB8" w:rsidRPr="00183EB8">
        <w:t>2</w:t>
      </w:r>
      <w:r w:rsidR="00183EB8">
        <w:t>” zastępuje się wyrazami „</w:t>
      </w:r>
      <w:r w:rsidR="00183EB8" w:rsidRPr="00183EB8">
        <w:t xml:space="preserve">ust. </w:t>
      </w:r>
      <w:r w:rsidR="007942BF" w:rsidRPr="00183EB8">
        <w:t>2</w:t>
      </w:r>
      <w:r w:rsidR="007942BF">
        <w:t xml:space="preserve"> pkt </w:t>
      </w:r>
      <w:r w:rsidR="007942BF" w:rsidRPr="00183EB8">
        <w:t>2</w:t>
      </w:r>
      <w:r w:rsidR="007942BF">
        <w:t xml:space="preserve"> i </w:t>
      </w:r>
      <w:r w:rsidR="00183EB8">
        <w:t>4”,</w:t>
      </w:r>
    </w:p>
    <w:p w:rsidR="008D53CE" w:rsidRPr="008D53CE" w:rsidRDefault="008D53CE" w:rsidP="00761F90">
      <w:pPr>
        <w:pStyle w:val="LITlitera"/>
      </w:pPr>
      <w:r w:rsidRPr="008D53CE">
        <w:t>d)</w:t>
      </w:r>
      <w:r w:rsidR="00682A94">
        <w:tab/>
      </w:r>
      <w:r w:rsidRPr="008D53CE">
        <w:t>dodaje się</w:t>
      </w:r>
      <w:r w:rsidR="007942BF">
        <w:t xml:space="preserve"> ust. </w:t>
      </w:r>
      <w:r w:rsidR="007942BF" w:rsidRPr="008D53CE">
        <w:t>5</w:t>
      </w:r>
      <w:r w:rsidR="007942BF">
        <w:t xml:space="preserve"> w </w:t>
      </w:r>
      <w:r w:rsidRPr="008D53CE">
        <w:t>brzmieniu:</w:t>
      </w:r>
    </w:p>
    <w:p w:rsidR="008D53CE" w:rsidRPr="008D53CE" w:rsidRDefault="00682A94" w:rsidP="006B018A">
      <w:pPr>
        <w:pStyle w:val="ZLITUSTzmustliter"/>
      </w:pPr>
      <w:r>
        <w:t>„</w:t>
      </w:r>
      <w:r w:rsidR="008D53CE" w:rsidRPr="008D53CE">
        <w:t>5.</w:t>
      </w:r>
      <w:r>
        <w:t> </w:t>
      </w:r>
      <w:r w:rsidR="008D53CE" w:rsidRPr="008D53CE">
        <w:t>Za wykonanie decyzji</w:t>
      </w:r>
      <w:r w:rsidR="00C20037" w:rsidRPr="008D53CE">
        <w:t xml:space="preserve"> o</w:t>
      </w:r>
      <w:r w:rsidR="00C20037">
        <w:t> </w:t>
      </w:r>
      <w:r w:rsidR="008D53CE" w:rsidRPr="008D53CE">
        <w:t>zobowiązaniu cudzoziemca do powrotu,</w:t>
      </w:r>
      <w:r w:rsidR="00C20037" w:rsidRPr="008D53CE">
        <w:t xml:space="preserve"> o</w:t>
      </w:r>
      <w:r w:rsidR="00C20037">
        <w:t> </w:t>
      </w:r>
      <w:r w:rsidR="008D53CE" w:rsidRPr="008D53CE">
        <w:t>którym mowa</w:t>
      </w:r>
      <w:r w:rsidR="007942BF" w:rsidRPr="008D53CE">
        <w:t xml:space="preserve"> w</w:t>
      </w:r>
      <w:r w:rsidR="007942BF">
        <w:t> ust. </w:t>
      </w:r>
      <w:r w:rsidR="007942BF" w:rsidRPr="008D53CE">
        <w:t>2</w:t>
      </w:r>
      <w:r w:rsidR="007942BF">
        <w:t xml:space="preserve"> i </w:t>
      </w:r>
      <w:r w:rsidR="008D53CE" w:rsidRPr="008D53CE">
        <w:t>3, uważa się także opuszczenie przez cudzoziemca:</w:t>
      </w:r>
    </w:p>
    <w:p w:rsidR="008D53CE" w:rsidRPr="008D53CE" w:rsidRDefault="008D53CE" w:rsidP="006B018A">
      <w:pPr>
        <w:pStyle w:val="ZLITPKTzmpktliter"/>
      </w:pPr>
      <w:r w:rsidRPr="008D53CE">
        <w:t>1)</w:t>
      </w:r>
      <w:r w:rsidR="00682A94">
        <w:tab/>
      </w:r>
      <w:r w:rsidRPr="008D53CE">
        <w:t>terytorium Rzeczypospolitej Polskiej –</w:t>
      </w:r>
      <w:r w:rsidR="00C20037" w:rsidRPr="008D53CE">
        <w:t xml:space="preserve"> w</w:t>
      </w:r>
      <w:r w:rsidR="00C20037">
        <w:t> </w:t>
      </w:r>
      <w:r w:rsidRPr="008D53CE">
        <w:t>przypadku decyzji,</w:t>
      </w:r>
      <w:r w:rsidR="00C20037" w:rsidRPr="008D53CE">
        <w:t xml:space="preserve"> w</w:t>
      </w:r>
      <w:r w:rsidR="00C20037">
        <w:t> </w:t>
      </w:r>
      <w:r w:rsidRPr="008D53CE">
        <w:t>której orzeczono</w:t>
      </w:r>
      <w:r w:rsidR="00C20037" w:rsidRPr="008D53CE">
        <w:t xml:space="preserve"> o</w:t>
      </w:r>
      <w:r w:rsidR="00C20037">
        <w:t> </w:t>
      </w:r>
      <w:r w:rsidRPr="008D53CE">
        <w:t>zakazie ponownego wjazdu na terytorium Rzeczypospolitej Polskiej,</w:t>
      </w:r>
    </w:p>
    <w:p w:rsidR="008D53CE" w:rsidRPr="008D53CE" w:rsidRDefault="008D53CE" w:rsidP="006B018A">
      <w:pPr>
        <w:pStyle w:val="ZLITPKTzmpktliter"/>
      </w:pPr>
      <w:r w:rsidRPr="008D53CE">
        <w:t>2)</w:t>
      </w:r>
      <w:r w:rsidR="00682A94">
        <w:tab/>
      </w:r>
      <w:r w:rsidRPr="008D53CE">
        <w:t xml:space="preserve">terytorium państw obszaru </w:t>
      </w:r>
      <w:proofErr w:type="spellStart"/>
      <w:r w:rsidRPr="008D53CE">
        <w:t>Schengen</w:t>
      </w:r>
      <w:proofErr w:type="spellEnd"/>
      <w:r w:rsidRPr="008D53CE">
        <w:t xml:space="preserve"> –</w:t>
      </w:r>
      <w:r w:rsidR="00C20037" w:rsidRPr="008D53CE">
        <w:t xml:space="preserve"> w</w:t>
      </w:r>
      <w:r w:rsidR="00C20037">
        <w:t> </w:t>
      </w:r>
      <w:r w:rsidRPr="008D53CE">
        <w:t>przypadku decyzji,</w:t>
      </w:r>
      <w:r w:rsidR="00C20037" w:rsidRPr="008D53CE">
        <w:t xml:space="preserve"> w</w:t>
      </w:r>
      <w:r w:rsidR="00C20037">
        <w:t> </w:t>
      </w:r>
      <w:r w:rsidRPr="008D53CE">
        <w:t>której orzeczono</w:t>
      </w:r>
      <w:r w:rsidR="00C20037" w:rsidRPr="008D53CE">
        <w:t xml:space="preserve"> o</w:t>
      </w:r>
      <w:r w:rsidR="00C20037">
        <w:t> </w:t>
      </w:r>
      <w:r w:rsidRPr="008D53CE">
        <w:t>zakazie ponownego wjazdu na terytorium Rzeczypospolitej Polskiej</w:t>
      </w:r>
      <w:r w:rsidR="00C20037" w:rsidRPr="008D53CE">
        <w:t xml:space="preserve"> i</w:t>
      </w:r>
      <w:r w:rsidR="00C20037">
        <w:t> </w:t>
      </w:r>
      <w:r w:rsidRPr="008D53CE">
        <w:t xml:space="preserve">innych państw obszaru </w:t>
      </w:r>
      <w:proofErr w:type="spellStart"/>
      <w:r w:rsidRPr="008D53CE">
        <w:t>Schengen</w:t>
      </w:r>
      <w:proofErr w:type="spellEnd"/>
    </w:p>
    <w:p w:rsidR="008D53CE" w:rsidRPr="008D53CE" w:rsidRDefault="008D53CE" w:rsidP="006B018A">
      <w:pPr>
        <w:pStyle w:val="ZLITCZWSPPKTzmczciwsppktliter"/>
      </w:pPr>
      <w:r w:rsidRPr="008D53CE">
        <w:t>–</w:t>
      </w:r>
      <w:r w:rsidRPr="008D53CE">
        <w:tab/>
        <w:t>przed upływem terminu dobrowolnego wyjazdu, gdy decyzja ta nie jest ostateczna,</w:t>
      </w:r>
      <w:r w:rsidR="00C20037" w:rsidRPr="008D53CE">
        <w:t xml:space="preserve"> z</w:t>
      </w:r>
      <w:r w:rsidR="00C20037">
        <w:t> </w:t>
      </w:r>
      <w:r w:rsidRPr="008D53CE">
        <w:t>jednoczesnym brakiem jego ponownego wjazdu na to terytorium przed umieszczeniem jego danych wykazie</w:t>
      </w:r>
      <w:r w:rsidR="00C20037" w:rsidRPr="008D53CE">
        <w:t xml:space="preserve"> w</w:t>
      </w:r>
      <w:r w:rsidR="00C20037">
        <w:t> </w:t>
      </w:r>
      <w:r w:rsidRPr="008D53CE">
        <w:t>związku</w:t>
      </w:r>
      <w:r w:rsidR="00C20037" w:rsidRPr="008D53CE">
        <w:t xml:space="preserve"> z</w:t>
      </w:r>
      <w:r w:rsidR="00C20037">
        <w:t> </w:t>
      </w:r>
      <w:r w:rsidRPr="008D53CE">
        <w:t>tą decyzją.</w:t>
      </w:r>
      <w:r w:rsidR="00682A94">
        <w:t>”</w:t>
      </w:r>
      <w:r w:rsidRPr="008D53CE">
        <w:t>;</w:t>
      </w:r>
    </w:p>
    <w:p w:rsidR="00375A3B" w:rsidRDefault="00AA3726" w:rsidP="004D4279">
      <w:pPr>
        <w:pStyle w:val="PKTpunkt"/>
      </w:pPr>
      <w:r>
        <w:t>100</w:t>
      </w:r>
      <w:r w:rsidR="008D53CE" w:rsidRPr="008D53CE">
        <w:t>)</w:t>
      </w:r>
      <w:r w:rsidR="00682A94">
        <w:tab/>
      </w:r>
      <w:r w:rsidR="000E5D64">
        <w:t>w</w:t>
      </w:r>
      <w:r w:rsidR="007942BF">
        <w:t xml:space="preserve"> art. </w:t>
      </w:r>
      <w:r w:rsidR="004D4279">
        <w:t>44</w:t>
      </w:r>
      <w:r w:rsidR="00C20037">
        <w:t>1 </w:t>
      </w:r>
      <w:r w:rsidR="00E710D7">
        <w:t>w</w:t>
      </w:r>
      <w:r w:rsidR="00375A3B">
        <w:t>:</w:t>
      </w:r>
    </w:p>
    <w:p w:rsidR="00735DE9" w:rsidRDefault="00735DE9" w:rsidP="00735DE9">
      <w:pPr>
        <w:pStyle w:val="LITlitera"/>
      </w:pPr>
      <w:r>
        <w:t>a)</w:t>
      </w:r>
      <w:r>
        <w:tab/>
        <w:t xml:space="preserve">ust. </w:t>
      </w:r>
      <w:r w:rsidR="00C20037">
        <w:t>1 </w:t>
      </w:r>
      <w:r>
        <w:t>dodaje się zdanie drugie</w:t>
      </w:r>
      <w:r w:rsidR="00C20037">
        <w:t xml:space="preserve"> w </w:t>
      </w:r>
      <w:r>
        <w:t>brzmieniu:</w:t>
      </w:r>
    </w:p>
    <w:p w:rsidR="00735DE9" w:rsidRDefault="00735DE9" w:rsidP="00735DE9">
      <w:pPr>
        <w:pStyle w:val="ZLITUSTzmustliter"/>
      </w:pPr>
      <w:r w:rsidRPr="00514B4E">
        <w:t>„</w:t>
      </w:r>
      <w:r w:rsidRPr="00735DE9">
        <w:t xml:space="preserve">Prokurator lub organy administracji rządowej </w:t>
      </w:r>
      <w:r>
        <w:t xml:space="preserve">mogą </w:t>
      </w:r>
      <w:r w:rsidRPr="00735DE9">
        <w:t>przekazać również obraz linii papilarnych cudzoziemca</w:t>
      </w:r>
      <w:r>
        <w:t>.</w:t>
      </w:r>
      <w:r w:rsidRPr="00735DE9">
        <w:t>”</w:t>
      </w:r>
      <w:r>
        <w:t>,</w:t>
      </w:r>
    </w:p>
    <w:p w:rsidR="00514B4E" w:rsidRDefault="00735DE9" w:rsidP="00735DE9">
      <w:pPr>
        <w:pStyle w:val="LITlitera"/>
      </w:pPr>
      <w:r>
        <w:lastRenderedPageBreak/>
        <w:t>b)</w:t>
      </w:r>
      <w:r>
        <w:tab/>
      </w:r>
      <w:r w:rsidR="00E710D7">
        <w:t xml:space="preserve">ust. </w:t>
      </w:r>
      <w:r w:rsidR="00C20037">
        <w:t>2 </w:t>
      </w:r>
      <w:r w:rsidR="00E710D7">
        <w:t xml:space="preserve">część wspólna </w:t>
      </w:r>
      <w:r w:rsidR="00514B4E">
        <w:t>otrzymuje brzmienie:</w:t>
      </w:r>
      <w:r w:rsidR="00FC3119">
        <w:t xml:space="preserve"> </w:t>
      </w:r>
    </w:p>
    <w:p w:rsidR="004D4279" w:rsidRDefault="00514B4E" w:rsidP="00735DE9">
      <w:pPr>
        <w:pStyle w:val="ZLITCZWSPPKTzmczciwsppktliter"/>
      </w:pPr>
      <w:r w:rsidRPr="00514B4E">
        <w:t>„– przekazuje Szefowi Urzędu tę decyzję, gdy stanie się ostateczna,</w:t>
      </w:r>
      <w:r w:rsidR="00C20037" w:rsidRPr="00514B4E">
        <w:t xml:space="preserve"> a</w:t>
      </w:r>
      <w:r w:rsidR="00C20037">
        <w:t> </w:t>
      </w:r>
      <w:r w:rsidR="00C20037" w:rsidRPr="00514B4E">
        <w:t>w</w:t>
      </w:r>
      <w:r w:rsidR="00C20037">
        <w:t> </w:t>
      </w:r>
      <w:r w:rsidRPr="00514B4E">
        <w:t>przypadku,</w:t>
      </w:r>
      <w:r w:rsidR="00C20037" w:rsidRPr="00514B4E">
        <w:t xml:space="preserve"> o</w:t>
      </w:r>
      <w:r w:rsidR="00C20037">
        <w:t> </w:t>
      </w:r>
      <w:r w:rsidRPr="00514B4E">
        <w:t>którym mowa</w:t>
      </w:r>
      <w:r w:rsidR="007942BF" w:rsidRPr="00514B4E">
        <w:t xml:space="preserve"> w</w:t>
      </w:r>
      <w:r w:rsidR="007942BF">
        <w:t> art. </w:t>
      </w:r>
      <w:r w:rsidRPr="00514B4E">
        <w:t>43</w:t>
      </w:r>
      <w:r w:rsidR="007942BF" w:rsidRPr="00514B4E">
        <w:t>8</w:t>
      </w:r>
      <w:r w:rsidR="007942BF">
        <w:t xml:space="preserve"> ust. </w:t>
      </w:r>
      <w:r w:rsidRPr="00514B4E">
        <w:t>5, także gdy nie jest ostateczna, wraz</w:t>
      </w:r>
      <w:r w:rsidR="00C20037" w:rsidRPr="00514B4E">
        <w:t xml:space="preserve"> z</w:t>
      </w:r>
      <w:r w:rsidR="00C20037">
        <w:t> </w:t>
      </w:r>
      <w:r w:rsidRPr="00514B4E">
        <w:t>posiadaną fotografią cudzoziemca.</w:t>
      </w:r>
      <w:r>
        <w:t xml:space="preserve"> </w:t>
      </w:r>
      <w:r w:rsidRPr="00514B4E">
        <w:t>Organ ten wraz z decyzją może przekazać również obraz linii papilarnych cudzoziemca</w:t>
      </w:r>
      <w:r>
        <w:t>.</w:t>
      </w:r>
      <w:r w:rsidRPr="00514B4E">
        <w:t>”;</w:t>
      </w:r>
      <w:r w:rsidR="004D4279">
        <w:t xml:space="preserve"> </w:t>
      </w:r>
    </w:p>
    <w:p w:rsidR="00A94B1A" w:rsidRDefault="00AA3726" w:rsidP="00761F90">
      <w:pPr>
        <w:pStyle w:val="PKTpunkt"/>
      </w:pPr>
      <w:r>
        <w:t>101</w:t>
      </w:r>
      <w:r w:rsidR="008D53CE" w:rsidRPr="008D53CE">
        <w:t>)</w:t>
      </w:r>
      <w:r w:rsidR="00682A94">
        <w:tab/>
      </w:r>
      <w:r w:rsidR="00A94B1A">
        <w:t>w</w:t>
      </w:r>
      <w:r w:rsidR="007942BF">
        <w:t xml:space="preserve"> art. </w:t>
      </w:r>
      <w:r w:rsidR="00A94B1A">
        <w:t>44</w:t>
      </w:r>
      <w:r w:rsidR="007942BF">
        <w:t>2 w ust. </w:t>
      </w:r>
      <w:r w:rsidR="002E712B">
        <w:t>5 </w:t>
      </w:r>
      <w:r w:rsidR="00A94B1A">
        <w:t>dodaje się zdanie drugie</w:t>
      </w:r>
      <w:r w:rsidR="002E712B">
        <w:t xml:space="preserve"> w </w:t>
      </w:r>
      <w:r w:rsidR="00A94B1A">
        <w:t>brzmieniu:</w:t>
      </w:r>
    </w:p>
    <w:p w:rsidR="00A94B1A" w:rsidRDefault="00A94B1A" w:rsidP="00723C8E">
      <w:pPr>
        <w:pStyle w:val="ZUSTzmustartykuempunktem"/>
      </w:pPr>
      <w:r w:rsidRPr="00514B4E">
        <w:t>„</w:t>
      </w:r>
      <w:r>
        <w:t>Sąd może przekazać Szefowi Urzędu posiadaną fotografię cudzoziemca oraz obraz jego linii papilarnych.</w:t>
      </w:r>
      <w:r w:rsidRPr="00514B4E">
        <w:t>”;</w:t>
      </w:r>
    </w:p>
    <w:p w:rsidR="004D4279" w:rsidRDefault="00AA3726" w:rsidP="00761F90">
      <w:pPr>
        <w:pStyle w:val="PKTpunkt"/>
      </w:pPr>
      <w:r>
        <w:t>102</w:t>
      </w:r>
      <w:r w:rsidR="00A94B1A">
        <w:t>)</w:t>
      </w:r>
      <w:r w:rsidR="00A94B1A">
        <w:tab/>
      </w:r>
      <w:r w:rsidR="008D53CE" w:rsidRPr="008D53CE">
        <w:t>w</w:t>
      </w:r>
      <w:r w:rsidR="007942BF">
        <w:t xml:space="preserve"> art. </w:t>
      </w:r>
      <w:r w:rsidR="008D53CE" w:rsidRPr="008D53CE">
        <w:t>443</w:t>
      </w:r>
      <w:r w:rsidR="004D4279">
        <w:t>:</w:t>
      </w:r>
    </w:p>
    <w:p w:rsidR="00B73EC3" w:rsidRDefault="004D4279" w:rsidP="00723C8E">
      <w:pPr>
        <w:pStyle w:val="LITlitera"/>
      </w:pPr>
      <w:r>
        <w:t>a)</w:t>
      </w:r>
      <w:r>
        <w:tab/>
      </w:r>
      <w:r w:rsidR="008D53CE" w:rsidRPr="008D53CE">
        <w:t>w</w:t>
      </w:r>
      <w:r w:rsidR="007942BF">
        <w:t xml:space="preserve"> ust. </w:t>
      </w:r>
      <w:r w:rsidR="002E712B" w:rsidRPr="008D53CE">
        <w:t>1</w:t>
      </w:r>
      <w:r w:rsidR="002E712B">
        <w:t> </w:t>
      </w:r>
      <w:r w:rsidR="00B73EC3">
        <w:t>w:</w:t>
      </w:r>
    </w:p>
    <w:p w:rsidR="008D53CE" w:rsidRDefault="00B73EC3">
      <w:pPr>
        <w:pStyle w:val="TIRtiret"/>
      </w:pPr>
      <w:r w:rsidRPr="008D53CE">
        <w:t>–</w:t>
      </w:r>
      <w:r>
        <w:tab/>
      </w:r>
      <w:r w:rsidR="008D53CE" w:rsidRPr="008D53CE">
        <w:t xml:space="preserve">pkt </w:t>
      </w:r>
      <w:r w:rsidR="00C20037" w:rsidRPr="008D53CE">
        <w:t>1</w:t>
      </w:r>
      <w:r w:rsidR="00C20037">
        <w:t> </w:t>
      </w:r>
      <w:r w:rsidR="008D53CE" w:rsidRPr="008D53CE">
        <w:t xml:space="preserve">skreśla się wyraz </w:t>
      </w:r>
      <w:r w:rsidR="00682A94">
        <w:t>„</w:t>
      </w:r>
      <w:r w:rsidR="008D53CE" w:rsidRPr="008D53CE">
        <w:t>ostateczna</w:t>
      </w:r>
      <w:r w:rsidR="00682A94">
        <w:t>”</w:t>
      </w:r>
      <w:r w:rsidR="008D53CE" w:rsidRPr="008D53CE">
        <w:t>,</w:t>
      </w:r>
    </w:p>
    <w:p w:rsidR="00B73EC3" w:rsidRDefault="00B73EC3">
      <w:pPr>
        <w:pStyle w:val="TIRtiret"/>
      </w:pPr>
      <w:r w:rsidRPr="008D53CE">
        <w:t>–</w:t>
      </w:r>
      <w:r>
        <w:tab/>
        <w:t xml:space="preserve">pkt </w:t>
      </w:r>
      <w:r w:rsidR="002E712B">
        <w:t>5 </w:t>
      </w:r>
      <w:r>
        <w:t>kropkę zastępuję się przecinkiem</w:t>
      </w:r>
      <w:r w:rsidR="002E712B">
        <w:t xml:space="preserve"> i </w:t>
      </w:r>
      <w:r>
        <w:t xml:space="preserve">dodaje wyraz </w:t>
      </w:r>
      <w:r w:rsidRPr="00514B4E">
        <w:t>„</w:t>
      </w:r>
      <w:r>
        <w:t>lub</w:t>
      </w:r>
      <w:r w:rsidRPr="00735DE9">
        <w:t>”</w:t>
      </w:r>
      <w:r>
        <w:t>,</w:t>
      </w:r>
    </w:p>
    <w:p w:rsidR="00B73EC3" w:rsidRDefault="00B73EC3">
      <w:pPr>
        <w:pStyle w:val="TIRtiret"/>
      </w:pPr>
      <w:r w:rsidRPr="008D53CE">
        <w:t>–</w:t>
      </w:r>
      <w:r>
        <w:tab/>
        <w:t>dodaje się</w:t>
      </w:r>
      <w:r w:rsidR="007942BF">
        <w:t xml:space="preserve"> pkt 6 w </w:t>
      </w:r>
      <w:r>
        <w:t>brzmieniu:</w:t>
      </w:r>
    </w:p>
    <w:p w:rsidR="00B73EC3" w:rsidRPr="008D53CE" w:rsidRDefault="00B73EC3" w:rsidP="00723C8E">
      <w:pPr>
        <w:pStyle w:val="ZTIRPKTzmpkttiret"/>
      </w:pPr>
      <w:r w:rsidRPr="00514B4E">
        <w:t>„</w:t>
      </w:r>
      <w:r>
        <w:t>6)</w:t>
      </w:r>
      <w:r>
        <w:tab/>
        <w:t>realizacja zobowiązań wynikających</w:t>
      </w:r>
      <w:r w:rsidR="002E712B">
        <w:t xml:space="preserve"> z </w:t>
      </w:r>
      <w:r>
        <w:t xml:space="preserve">decyzji </w:t>
      </w:r>
      <w:r w:rsidRPr="00B73EC3">
        <w:t>Rady Unii Europejskiej ustanawiających ograniczenia dotyczące prawa wjazdu</w:t>
      </w:r>
      <w:r w:rsidR="002E712B" w:rsidRPr="00B73EC3">
        <w:t xml:space="preserve"> i</w:t>
      </w:r>
      <w:r w:rsidR="002E712B">
        <w:t> </w:t>
      </w:r>
      <w:r w:rsidRPr="00B73EC3">
        <w:t>pobytu określonych osób, wydanych na podstawie</w:t>
      </w:r>
      <w:r w:rsidR="007942BF">
        <w:t xml:space="preserve"> art. </w:t>
      </w:r>
      <w:r w:rsidRPr="00B73EC3">
        <w:t>2</w:t>
      </w:r>
      <w:r w:rsidR="002E712B" w:rsidRPr="00B73EC3">
        <w:t>9</w:t>
      </w:r>
      <w:r w:rsidR="002E712B">
        <w:t> </w:t>
      </w:r>
      <w:r w:rsidRPr="00B73EC3">
        <w:t>Traktatu</w:t>
      </w:r>
      <w:r w:rsidR="002E712B" w:rsidRPr="00B73EC3">
        <w:t xml:space="preserve"> o</w:t>
      </w:r>
      <w:r w:rsidR="002E712B">
        <w:t> </w:t>
      </w:r>
      <w:r w:rsidRPr="00B73EC3">
        <w:t>Unii Europejskiej</w:t>
      </w:r>
      <w:r>
        <w:t>.</w:t>
      </w:r>
      <w:r w:rsidRPr="00735DE9">
        <w:t>”</w:t>
      </w:r>
      <w:r>
        <w:t>,</w:t>
      </w:r>
    </w:p>
    <w:p w:rsidR="00AB46E1" w:rsidRDefault="004D4279" w:rsidP="004D4279">
      <w:pPr>
        <w:pStyle w:val="LITlitera"/>
      </w:pPr>
      <w:r>
        <w:t>b)</w:t>
      </w:r>
      <w:r>
        <w:tab/>
      </w:r>
      <w:r w:rsidR="00AB46E1">
        <w:t>w</w:t>
      </w:r>
      <w:r w:rsidR="007942BF">
        <w:t xml:space="preserve"> ust. 2 w pkt </w:t>
      </w:r>
      <w:r w:rsidR="002E712B">
        <w:t>2 </w:t>
      </w:r>
      <w:r w:rsidR="00AB46E1">
        <w:t xml:space="preserve">wyrazy </w:t>
      </w:r>
      <w:r w:rsidR="00AB46E1" w:rsidRPr="00AB46E1">
        <w:t>„dane członka rodziny obywatela Unii Europejskiej niebędącego obywatelem Unii Europejskiej”</w:t>
      </w:r>
      <w:r w:rsidR="00AB46E1">
        <w:t xml:space="preserve"> zastępuje się wyrazami </w:t>
      </w:r>
      <w:r w:rsidR="00AB46E1" w:rsidRPr="00AB46E1">
        <w:t xml:space="preserve">„dane członka rodziny obywatela </w:t>
      </w:r>
      <w:r w:rsidR="00F92B47">
        <w:t>UE</w:t>
      </w:r>
      <w:r w:rsidR="00AB46E1" w:rsidRPr="00AB46E1">
        <w:t>,</w:t>
      </w:r>
      <w:r w:rsidR="002E712B" w:rsidRPr="00AB46E1">
        <w:t xml:space="preserve"> o</w:t>
      </w:r>
      <w:r w:rsidR="002E712B">
        <w:t> </w:t>
      </w:r>
      <w:r w:rsidR="00AB46E1" w:rsidRPr="00AB46E1">
        <w:t>którym mowa</w:t>
      </w:r>
      <w:r w:rsidR="007942BF" w:rsidRPr="00AB46E1">
        <w:t xml:space="preserve"> w</w:t>
      </w:r>
      <w:r w:rsidR="007942BF">
        <w:t> art. </w:t>
      </w:r>
      <w:r w:rsidR="007942BF" w:rsidRPr="00AB46E1">
        <w:t>2</w:t>
      </w:r>
      <w:r w:rsidR="007942BF">
        <w:t xml:space="preserve"> pkt </w:t>
      </w:r>
      <w:r w:rsidR="002E712B" w:rsidRPr="00AB46E1">
        <w:t>3</w:t>
      </w:r>
      <w:r w:rsidR="002E712B">
        <w:t> </w:t>
      </w:r>
      <w:r w:rsidR="00AB46E1" w:rsidRPr="00AB46E1">
        <w:t>ustawy</w:t>
      </w:r>
      <w:r w:rsidR="002E712B" w:rsidRPr="00AB46E1">
        <w:t xml:space="preserve"> z</w:t>
      </w:r>
      <w:r w:rsidR="002E712B">
        <w:t> </w:t>
      </w:r>
      <w:r w:rsidR="00AB46E1" w:rsidRPr="00AB46E1">
        <w:t>dnia 1</w:t>
      </w:r>
      <w:r w:rsidR="002E712B" w:rsidRPr="00AB46E1">
        <w:t>4</w:t>
      </w:r>
      <w:r w:rsidR="002E712B">
        <w:t> </w:t>
      </w:r>
      <w:r w:rsidR="00AB46E1" w:rsidRPr="00AB46E1">
        <w:t>lipca 200</w:t>
      </w:r>
      <w:r w:rsidR="002E712B" w:rsidRPr="00AB46E1">
        <w:t>6</w:t>
      </w:r>
      <w:r w:rsidR="002E712B">
        <w:t> </w:t>
      </w:r>
      <w:r w:rsidR="00AB46E1" w:rsidRPr="00AB46E1">
        <w:t>r.</w:t>
      </w:r>
      <w:r w:rsidR="002E712B" w:rsidRPr="00AB46E1">
        <w:t xml:space="preserve"> o</w:t>
      </w:r>
      <w:r w:rsidR="002E712B">
        <w:t> </w:t>
      </w:r>
      <w:r w:rsidR="00AB46E1" w:rsidRPr="00AB46E1">
        <w:t>wjeździe na terytorium Rzeczypospolitej Polskiej, pobycie oraz wyjeździe</w:t>
      </w:r>
      <w:r w:rsidR="002E712B" w:rsidRPr="00AB46E1">
        <w:t xml:space="preserve"> z</w:t>
      </w:r>
      <w:r w:rsidR="002E712B">
        <w:t> </w:t>
      </w:r>
      <w:r w:rsidR="00AB46E1" w:rsidRPr="00AB46E1">
        <w:t>tego terytorium obywateli państw członkowskich Unii Europejskiej</w:t>
      </w:r>
      <w:r w:rsidR="002E712B" w:rsidRPr="00AB46E1">
        <w:t xml:space="preserve"> i</w:t>
      </w:r>
      <w:r w:rsidR="002E712B">
        <w:t> </w:t>
      </w:r>
      <w:r w:rsidR="00AB46E1" w:rsidRPr="00AB46E1">
        <w:t xml:space="preserve">członków ich rodzin, niebędącego takim obywatelem </w:t>
      </w:r>
      <w:r w:rsidR="00F92B47">
        <w:t>UE</w:t>
      </w:r>
      <w:r w:rsidR="00AB46E1" w:rsidRPr="00AB46E1">
        <w:t>”</w:t>
      </w:r>
      <w:r w:rsidR="00AB46E1">
        <w:t>,</w:t>
      </w:r>
    </w:p>
    <w:p w:rsidR="004D4279" w:rsidRPr="003D77AF" w:rsidRDefault="00AB46E1" w:rsidP="004D4279">
      <w:pPr>
        <w:pStyle w:val="LITlitera"/>
      </w:pPr>
      <w:r>
        <w:t>c)</w:t>
      </w:r>
      <w:r>
        <w:tab/>
      </w:r>
      <w:r w:rsidR="004D4279" w:rsidRPr="003D77AF">
        <w:t>dodaje się</w:t>
      </w:r>
      <w:r w:rsidR="007942BF">
        <w:t xml:space="preserve"> ust. </w:t>
      </w:r>
      <w:r w:rsidR="007942BF" w:rsidRPr="003D77AF">
        <w:t>4</w:t>
      </w:r>
      <w:r w:rsidR="007942BF">
        <w:t xml:space="preserve"> i 5 w </w:t>
      </w:r>
      <w:r w:rsidR="004D4279" w:rsidRPr="003D77AF">
        <w:t>brzmieniu:</w:t>
      </w:r>
    </w:p>
    <w:p w:rsidR="007D2288" w:rsidRPr="000C2896" w:rsidRDefault="004D4279" w:rsidP="007D2288">
      <w:pPr>
        <w:pStyle w:val="ZLITUSTzmustliter"/>
      </w:pPr>
      <w:r>
        <w:t>„</w:t>
      </w:r>
      <w:r w:rsidRPr="004D4279">
        <w:t>4. </w:t>
      </w:r>
      <w:r w:rsidR="007D2288">
        <w:t>Przepis</w:t>
      </w:r>
      <w:r w:rsidR="007942BF">
        <w:t xml:space="preserve"> ust. 1 pkt </w:t>
      </w:r>
      <w:r w:rsidR="002E712B" w:rsidRPr="007D2288">
        <w:t>6</w:t>
      </w:r>
      <w:r w:rsidR="002E712B">
        <w:t> </w:t>
      </w:r>
      <w:r w:rsidR="007D2288" w:rsidRPr="007D2288">
        <w:t>stosuje się</w:t>
      </w:r>
      <w:r w:rsidR="00B60EDB">
        <w:t>,</w:t>
      </w:r>
      <w:r w:rsidR="002E712B">
        <w:t xml:space="preserve"> w </w:t>
      </w:r>
      <w:r w:rsidR="00B60EDB">
        <w:t>przypadku</w:t>
      </w:r>
      <w:r w:rsidR="007D2288" w:rsidRPr="007D2288">
        <w:t xml:space="preserve"> gdy decyzja Rady Unii Europejskiej ustanawiająca ograniczenia dotyczące prawa wjazdu</w:t>
      </w:r>
      <w:r w:rsidR="002E712B" w:rsidRPr="007D2288">
        <w:t xml:space="preserve"> i</w:t>
      </w:r>
      <w:r w:rsidR="002E712B">
        <w:t> </w:t>
      </w:r>
      <w:r w:rsidR="007D2288" w:rsidRPr="007D2288">
        <w:t>pobytu określonych osób weszła</w:t>
      </w:r>
      <w:r w:rsidR="002E712B" w:rsidRPr="007D2288">
        <w:t xml:space="preserve"> w</w:t>
      </w:r>
      <w:r w:rsidR="002E712B">
        <w:t> </w:t>
      </w:r>
      <w:r w:rsidR="007D2288" w:rsidRPr="007D2288">
        <w:t>życie</w:t>
      </w:r>
      <w:r w:rsidR="002E712B" w:rsidRPr="007A132C">
        <w:t xml:space="preserve"> w</w:t>
      </w:r>
      <w:r w:rsidR="002E712B">
        <w:t> </w:t>
      </w:r>
      <w:r w:rsidR="007D2288" w:rsidRPr="007A132C">
        <w:t>okresie sprawowania przez Rzeczpospolitą Polską prezydencji</w:t>
      </w:r>
      <w:r w:rsidR="002E712B" w:rsidRPr="007A132C">
        <w:t xml:space="preserve"> w</w:t>
      </w:r>
      <w:r w:rsidR="002E712B">
        <w:t> </w:t>
      </w:r>
      <w:r w:rsidR="007D2288" w:rsidRPr="007A132C">
        <w:t>Radzie Unii Europejskiej lub</w:t>
      </w:r>
      <w:r w:rsidR="002E712B" w:rsidRPr="007A132C">
        <w:t xml:space="preserve"> w</w:t>
      </w:r>
      <w:r w:rsidR="002E712B">
        <w:t> </w:t>
      </w:r>
      <w:r w:rsidR="007D2288" w:rsidRPr="007A132C">
        <w:t>okresie sprawowania przez inne państwo członkowskie Unii Europejskiej prezydencji</w:t>
      </w:r>
      <w:r w:rsidR="002E712B" w:rsidRPr="007A132C">
        <w:t xml:space="preserve"> w</w:t>
      </w:r>
      <w:r w:rsidR="002E712B">
        <w:t> </w:t>
      </w:r>
      <w:r w:rsidR="007D2288" w:rsidRPr="007A132C">
        <w:t>Radzie Unii Europejskiej poprzedzającej prezydencję Rzeczypospolitej Polskiej zgodnie</w:t>
      </w:r>
      <w:r w:rsidR="002E712B" w:rsidRPr="007A132C">
        <w:t xml:space="preserve"> z</w:t>
      </w:r>
      <w:r w:rsidR="002E712B">
        <w:t> </w:t>
      </w:r>
      <w:r w:rsidR="007D2288" w:rsidRPr="007A132C">
        <w:t>decyzją Rady Europejskiej wydaną na podsta</w:t>
      </w:r>
      <w:r w:rsidR="000C2896">
        <w:t>wie</w:t>
      </w:r>
      <w:r w:rsidR="007942BF">
        <w:t xml:space="preserve"> art. </w:t>
      </w:r>
      <w:r w:rsidR="000C2896">
        <w:t>23</w:t>
      </w:r>
      <w:r w:rsidR="007942BF">
        <w:t>6 lit. </w:t>
      </w:r>
      <w:r w:rsidR="000C2896">
        <w:t xml:space="preserve">b </w:t>
      </w:r>
      <w:r w:rsidR="000C2896" w:rsidRPr="009E51FD">
        <w:t>Traktatu</w:t>
      </w:r>
      <w:r w:rsidR="002E712B" w:rsidRPr="009E51FD">
        <w:t xml:space="preserve"> o </w:t>
      </w:r>
      <w:r w:rsidR="000C2896" w:rsidRPr="009E51FD">
        <w:t>f</w:t>
      </w:r>
      <w:r w:rsidR="007D2288" w:rsidRPr="009E51FD">
        <w:t>unkcjonow</w:t>
      </w:r>
      <w:r w:rsidR="000C2896" w:rsidRPr="009E51FD">
        <w:t xml:space="preserve">aniu Unii Europejskiej </w:t>
      </w:r>
      <w:r w:rsidR="000C2896">
        <w:t>(</w:t>
      </w:r>
      <w:r w:rsidR="007942BF">
        <w:t>Dz. U.</w:t>
      </w:r>
      <w:r w:rsidR="002E712B" w:rsidRPr="00AB47C5">
        <w:t xml:space="preserve"> z</w:t>
      </w:r>
      <w:r w:rsidR="002E712B">
        <w:t> </w:t>
      </w:r>
      <w:r w:rsidR="000C2896" w:rsidRPr="00AB47C5">
        <w:t>200</w:t>
      </w:r>
      <w:r w:rsidR="002E712B" w:rsidRPr="00AB47C5">
        <w:t>4</w:t>
      </w:r>
      <w:r w:rsidR="002E712B">
        <w:t> </w:t>
      </w:r>
      <w:r w:rsidR="000C2896" w:rsidRPr="00AB47C5">
        <w:t>r.</w:t>
      </w:r>
      <w:r w:rsidR="007942BF">
        <w:t xml:space="preserve"> poz. </w:t>
      </w:r>
      <w:r w:rsidR="000C2896" w:rsidRPr="00AB47C5">
        <w:t>864</w:t>
      </w:r>
      <w:r w:rsidR="007D2288" w:rsidRPr="000C2896">
        <w:t xml:space="preserve">), jeżeli to inne </w:t>
      </w:r>
      <w:r w:rsidR="007D2288" w:rsidRPr="000C2896">
        <w:lastRenderedPageBreak/>
        <w:t xml:space="preserve">państwo członkowskie Unii Europejskiej nie posiada dostępu do Systemu Informacyjnego </w:t>
      </w:r>
      <w:proofErr w:type="spellStart"/>
      <w:r w:rsidR="007D2288" w:rsidRPr="000C2896">
        <w:t>Schengen</w:t>
      </w:r>
      <w:proofErr w:type="spellEnd"/>
      <w:r w:rsidR="007D2288" w:rsidRPr="000C2896">
        <w:t>.</w:t>
      </w:r>
    </w:p>
    <w:p w:rsidR="008D53CE" w:rsidRPr="008D53CE" w:rsidRDefault="007D2288" w:rsidP="007A132C">
      <w:pPr>
        <w:pStyle w:val="ZLITUSTzmustliter"/>
      </w:pPr>
      <w:r w:rsidRPr="007A132C">
        <w:t xml:space="preserve">5. </w:t>
      </w:r>
      <w:r w:rsidR="004D4279" w:rsidRPr="007A132C">
        <w:t>W okresie obowiązywania</w:t>
      </w:r>
      <w:r w:rsidR="004D4279" w:rsidRPr="004D4279">
        <w:t xml:space="preserve"> wpisu danych cudzoziemca w wykazie, przechowuje się informacje o danych wprowadzonych do </w:t>
      </w:r>
      <w:r w:rsidR="004D4279" w:rsidRPr="00902950">
        <w:t xml:space="preserve">Systemu Informacyjnego </w:t>
      </w:r>
      <w:proofErr w:type="spellStart"/>
      <w:r w:rsidR="004D4279" w:rsidRPr="00902950">
        <w:t>Schengen</w:t>
      </w:r>
      <w:proofErr w:type="spellEnd"/>
      <w:r w:rsidR="004D4279" w:rsidRPr="004D4279">
        <w:t xml:space="preserve"> lub z niego pozyskanych.”;</w:t>
      </w:r>
    </w:p>
    <w:p w:rsidR="006750BE" w:rsidRDefault="00AA3726" w:rsidP="00D85F2B">
      <w:pPr>
        <w:pStyle w:val="PKTpunkt"/>
      </w:pPr>
      <w:r>
        <w:t>103</w:t>
      </w:r>
      <w:r w:rsidR="00F02D32">
        <w:t>)</w:t>
      </w:r>
      <w:r w:rsidR="00F02D32">
        <w:tab/>
      </w:r>
      <w:r w:rsidR="006750BE">
        <w:t>w</w:t>
      </w:r>
      <w:r w:rsidR="007942BF">
        <w:t xml:space="preserve"> art. </w:t>
      </w:r>
      <w:r w:rsidR="006750BE">
        <w:t>44</w:t>
      </w:r>
      <w:r w:rsidR="007942BF">
        <w:t>9 w ust. 2 w pkt </w:t>
      </w:r>
      <w:r w:rsidR="009513D7">
        <w:t>1 </w:t>
      </w:r>
      <w:r w:rsidR="006750BE">
        <w:t xml:space="preserve">wyrazy </w:t>
      </w:r>
      <w:r w:rsidR="006750BE" w:rsidRPr="006750BE">
        <w:t>„art. 42</w:t>
      </w:r>
      <w:r w:rsidR="007942BF" w:rsidRPr="006750BE">
        <w:t>8</w:t>
      </w:r>
      <w:r w:rsidR="007942BF">
        <w:t xml:space="preserve"> ust. </w:t>
      </w:r>
      <w:r w:rsidR="007942BF" w:rsidRPr="006750BE">
        <w:t>1</w:t>
      </w:r>
      <w:r w:rsidR="007942BF">
        <w:t xml:space="preserve"> pkt </w:t>
      </w:r>
      <w:r w:rsidR="007942BF" w:rsidRPr="006750BE">
        <w:t>1</w:t>
      </w:r>
      <w:r w:rsidR="007942BF">
        <w:t xml:space="preserve"> lit. </w:t>
      </w:r>
      <w:r w:rsidR="006750BE" w:rsidRPr="006750BE">
        <w:t>a,</w:t>
      </w:r>
      <w:r w:rsidR="007942BF">
        <w:t xml:space="preserve"> pkt </w:t>
      </w:r>
      <w:r w:rsidR="007942BF" w:rsidRPr="006750BE">
        <w:t>2</w:t>
      </w:r>
      <w:r w:rsidR="007942BF">
        <w:t xml:space="preserve"> lit. </w:t>
      </w:r>
      <w:r w:rsidR="006750BE" w:rsidRPr="006750BE">
        <w:t>a</w:t>
      </w:r>
      <w:r w:rsidR="009513D7">
        <w:softHyphen/>
      </w:r>
      <w:r w:rsidR="002E712B">
        <w:softHyphen/>
      </w:r>
      <w:r w:rsidR="00F739EC">
        <w:softHyphen/>
      </w:r>
      <w:r w:rsidR="00504FE5">
        <w:softHyphen/>
      </w:r>
      <w:r w:rsidR="007942BF">
        <w:softHyphen/>
      </w:r>
      <w:r w:rsidR="007942BF">
        <w:noBreakHyphen/>
      </w:r>
      <w:r w:rsidR="006750BE" w:rsidRPr="006750BE">
        <w:t>k oraz m</w:t>
      </w:r>
      <w:r w:rsidR="009513D7">
        <w:softHyphen/>
      </w:r>
      <w:r w:rsidR="002E712B">
        <w:softHyphen/>
      </w:r>
      <w:r w:rsidR="00F739EC">
        <w:softHyphen/>
      </w:r>
      <w:r w:rsidR="00504FE5">
        <w:softHyphen/>
      </w:r>
      <w:r w:rsidR="007942BF">
        <w:softHyphen/>
      </w:r>
      <w:r w:rsidR="007942BF">
        <w:noBreakHyphen/>
      </w:r>
      <w:r w:rsidR="006750BE" w:rsidRPr="006750BE">
        <w:t>o”</w:t>
      </w:r>
      <w:r w:rsidR="006750BE">
        <w:t xml:space="preserve"> zastępuje się wyrazami </w:t>
      </w:r>
      <w:r w:rsidR="006750BE" w:rsidRPr="006750BE">
        <w:t>„art. 42</w:t>
      </w:r>
      <w:r w:rsidR="007942BF" w:rsidRPr="006750BE">
        <w:t>8</w:t>
      </w:r>
      <w:r w:rsidR="007942BF">
        <w:t xml:space="preserve"> ust. </w:t>
      </w:r>
      <w:r w:rsidR="007942BF" w:rsidRPr="006750BE">
        <w:t>1</w:t>
      </w:r>
      <w:r w:rsidR="007942BF">
        <w:t xml:space="preserve"> pkt </w:t>
      </w:r>
      <w:r w:rsidR="007942BF" w:rsidRPr="006750BE">
        <w:t>1</w:t>
      </w:r>
      <w:r w:rsidR="007942BF">
        <w:t xml:space="preserve"> lit. </w:t>
      </w:r>
      <w:r w:rsidR="006750BE" w:rsidRPr="006750BE">
        <w:t>a,</w:t>
      </w:r>
      <w:r w:rsidR="007942BF">
        <w:t xml:space="preserve"> pkt </w:t>
      </w:r>
      <w:r w:rsidR="007942BF" w:rsidRPr="006750BE">
        <w:t>2</w:t>
      </w:r>
      <w:r w:rsidR="007942BF">
        <w:t xml:space="preserve"> lit. </w:t>
      </w:r>
      <w:r w:rsidR="006750BE" w:rsidRPr="006750BE">
        <w:t>a</w:t>
      </w:r>
      <w:r w:rsidR="009513D7">
        <w:softHyphen/>
      </w:r>
      <w:r w:rsidR="002E712B">
        <w:softHyphen/>
      </w:r>
      <w:r w:rsidR="00F739EC">
        <w:softHyphen/>
      </w:r>
      <w:r w:rsidR="00504FE5">
        <w:softHyphen/>
      </w:r>
      <w:r w:rsidR="007942BF">
        <w:softHyphen/>
      </w:r>
      <w:r w:rsidR="007942BF">
        <w:noBreakHyphen/>
      </w:r>
      <w:r w:rsidR="006750BE">
        <w:t>i, j, k</w:t>
      </w:r>
      <w:r w:rsidR="006750BE" w:rsidRPr="006750BE">
        <w:t xml:space="preserve"> oraz m</w:t>
      </w:r>
      <w:r w:rsidR="009513D7">
        <w:softHyphen/>
      </w:r>
      <w:r w:rsidR="002E712B">
        <w:softHyphen/>
      </w:r>
      <w:r w:rsidR="00F739EC">
        <w:softHyphen/>
      </w:r>
      <w:r w:rsidR="00504FE5">
        <w:softHyphen/>
      </w:r>
      <w:r w:rsidR="007942BF">
        <w:softHyphen/>
      </w:r>
      <w:r w:rsidR="007942BF">
        <w:noBreakHyphen/>
      </w:r>
      <w:r w:rsidR="006750BE" w:rsidRPr="006750BE">
        <w:t>o”</w:t>
      </w:r>
      <w:r w:rsidR="006750BE">
        <w:t>;</w:t>
      </w:r>
    </w:p>
    <w:p w:rsidR="0008574D" w:rsidRDefault="00AA3726" w:rsidP="00D85F2B">
      <w:pPr>
        <w:pStyle w:val="PKTpunkt"/>
      </w:pPr>
      <w:r>
        <w:t>104</w:t>
      </w:r>
      <w:r w:rsidR="006750BE">
        <w:t>)</w:t>
      </w:r>
      <w:r w:rsidR="006750BE">
        <w:tab/>
      </w:r>
      <w:r w:rsidR="0008574D">
        <w:t>w</w:t>
      </w:r>
      <w:r w:rsidR="007942BF">
        <w:t xml:space="preserve"> art. </w:t>
      </w:r>
      <w:r w:rsidR="0008574D">
        <w:t>449a dodaje się</w:t>
      </w:r>
      <w:r w:rsidR="007942BF">
        <w:t xml:space="preserve"> ust. 3 w </w:t>
      </w:r>
      <w:r w:rsidR="0008574D">
        <w:t>brzmieniu:</w:t>
      </w:r>
    </w:p>
    <w:p w:rsidR="0008574D" w:rsidRDefault="0008574D" w:rsidP="00723C8E">
      <w:pPr>
        <w:pStyle w:val="ZUSTzmustartykuempunktem"/>
      </w:pPr>
      <w:r>
        <w:t>„3. Dane przetwarzane</w:t>
      </w:r>
      <w:r w:rsidR="002E712B">
        <w:t xml:space="preserve"> w </w:t>
      </w:r>
      <w:r>
        <w:t>centralnym rejestrze wizowym przechowuje się na okres ich przechowywania</w:t>
      </w:r>
      <w:r w:rsidR="002E712B">
        <w:t xml:space="preserve"> w </w:t>
      </w:r>
      <w:r>
        <w:t>rejestrach,</w:t>
      </w:r>
      <w:r w:rsidR="002E712B">
        <w:t xml:space="preserve"> o </w:t>
      </w:r>
      <w:r>
        <w:t>których mowa</w:t>
      </w:r>
      <w:r w:rsidR="007942BF">
        <w:t xml:space="preserve"> w ust. </w:t>
      </w:r>
      <w:r>
        <w:t>1.</w:t>
      </w:r>
      <w:r w:rsidRPr="00F02D32">
        <w:t>”</w:t>
      </w:r>
      <w:r>
        <w:t>;</w:t>
      </w:r>
    </w:p>
    <w:p w:rsidR="00F02D32" w:rsidRPr="00F02D32" w:rsidRDefault="00AA3726" w:rsidP="00D85F2B">
      <w:pPr>
        <w:pStyle w:val="PKTpunkt"/>
      </w:pPr>
      <w:r>
        <w:t>105</w:t>
      </w:r>
      <w:r w:rsidR="0008574D">
        <w:t>)</w:t>
      </w:r>
      <w:r w:rsidR="0008574D">
        <w:tab/>
      </w:r>
      <w:r w:rsidR="00F02D32" w:rsidRPr="00F02D32">
        <w:t>w</w:t>
      </w:r>
      <w:r w:rsidR="007942BF">
        <w:t xml:space="preserve"> art. </w:t>
      </w:r>
      <w:r w:rsidR="00F02D32" w:rsidRPr="00F02D32">
        <w:t>461:</w:t>
      </w:r>
    </w:p>
    <w:p w:rsidR="00F02D32" w:rsidRPr="00F02D32" w:rsidRDefault="00D85F2B" w:rsidP="00D85F2B">
      <w:pPr>
        <w:pStyle w:val="LITlitera"/>
      </w:pPr>
      <w:r>
        <w:t>a)</w:t>
      </w:r>
      <w:r>
        <w:tab/>
      </w:r>
      <w:r w:rsidR="00F02D32" w:rsidRPr="00F02D32">
        <w:t>w</w:t>
      </w:r>
      <w:r w:rsidR="007942BF">
        <w:t xml:space="preserve"> ust. </w:t>
      </w:r>
      <w:r w:rsidR="007942BF" w:rsidRPr="00F02D32">
        <w:t>1</w:t>
      </w:r>
      <w:r w:rsidR="007942BF">
        <w:t xml:space="preserve"> pkt </w:t>
      </w:r>
      <w:r w:rsidR="00C20037" w:rsidRPr="00F02D32">
        <w:t>1</w:t>
      </w:r>
      <w:r w:rsidR="00C20037">
        <w:t> </w:t>
      </w:r>
      <w:r w:rsidR="00F02D32" w:rsidRPr="00F02D32">
        <w:t>otrzymuje brzmienie:</w:t>
      </w:r>
    </w:p>
    <w:p w:rsidR="00F02D32" w:rsidRPr="00F02D32" w:rsidRDefault="00D85F2B" w:rsidP="00D85F2B">
      <w:pPr>
        <w:pStyle w:val="ZLITPKTzmpktliter"/>
      </w:pPr>
      <w:r>
        <w:t>„1)</w:t>
      </w:r>
      <w:r>
        <w:tab/>
      </w:r>
      <w:r w:rsidR="00F02D32" w:rsidRPr="00F02D32">
        <w:t>nakazać przebywanie</w:t>
      </w:r>
      <w:r w:rsidR="00C20037" w:rsidRPr="00F02D32">
        <w:t xml:space="preserve"> w</w:t>
      </w:r>
      <w:r w:rsidR="00C20037">
        <w:t> </w:t>
      </w:r>
      <w:r w:rsidR="00F02D32" w:rsidRPr="00F02D32">
        <w:t>pomieszczeniach przeznaczonych dla cudzoziemców, którym odmówiono wjazdu na terytorium Rzeczypospolitej Polskiej</w:t>
      </w:r>
      <w:r w:rsidR="00902950">
        <w:t>,</w:t>
      </w:r>
      <w:r w:rsidR="00F02D32" w:rsidRPr="00F02D32">
        <w:t xml:space="preserve"> lub”,</w:t>
      </w:r>
    </w:p>
    <w:p w:rsidR="00F02D32" w:rsidRPr="00F02D32" w:rsidRDefault="00D85F2B" w:rsidP="00D85F2B">
      <w:pPr>
        <w:pStyle w:val="LITlitera"/>
      </w:pPr>
      <w:r>
        <w:t>b)</w:t>
      </w:r>
      <w:r>
        <w:tab/>
      </w:r>
      <w:r w:rsidR="00F02D32" w:rsidRPr="00F02D32">
        <w:t>po</w:t>
      </w:r>
      <w:r w:rsidR="007942BF">
        <w:t xml:space="preserve"> ust. </w:t>
      </w:r>
      <w:r w:rsidR="00C20037" w:rsidRPr="00F02D32">
        <w:t>1</w:t>
      </w:r>
      <w:r w:rsidR="00C20037">
        <w:t> </w:t>
      </w:r>
      <w:r w:rsidR="00F02D32" w:rsidRPr="00F02D32">
        <w:t>dodaje się</w:t>
      </w:r>
      <w:r w:rsidR="007942BF">
        <w:t xml:space="preserve"> ust. </w:t>
      </w:r>
      <w:r w:rsidR="00F02D32" w:rsidRPr="00F02D32">
        <w:t>1a</w:t>
      </w:r>
      <w:r w:rsidRPr="00F02D32">
        <w:t>–</w:t>
      </w:r>
      <w:r w:rsidR="00F02D32" w:rsidRPr="00F02D32">
        <w:t>1c</w:t>
      </w:r>
      <w:r w:rsidR="00C20037" w:rsidRPr="00F02D32">
        <w:t xml:space="preserve"> w</w:t>
      </w:r>
      <w:r w:rsidR="00C20037">
        <w:t> </w:t>
      </w:r>
      <w:r w:rsidR="00F02D32" w:rsidRPr="00F02D32">
        <w:t>brzmieniu:</w:t>
      </w:r>
    </w:p>
    <w:p w:rsidR="00D85F2B" w:rsidRDefault="00D85F2B" w:rsidP="00D85F2B">
      <w:pPr>
        <w:pStyle w:val="ZLITUSTzmustliter"/>
      </w:pPr>
      <w:r>
        <w:t>„1a.</w:t>
      </w:r>
      <w:r w:rsidR="00C20037" w:rsidRPr="00F02D32">
        <w:t xml:space="preserve"> W</w:t>
      </w:r>
      <w:r w:rsidR="00C20037">
        <w:t> </w:t>
      </w:r>
      <w:r w:rsidR="00F02D32" w:rsidRPr="00F02D32">
        <w:t>decyzji,</w:t>
      </w:r>
      <w:r w:rsidR="00C20037" w:rsidRPr="00F02D32">
        <w:t xml:space="preserve"> o</w:t>
      </w:r>
      <w:r w:rsidR="00C20037">
        <w:t> </w:t>
      </w:r>
      <w:r w:rsidR="00F02D32" w:rsidRPr="00F02D32">
        <w:t>której mowa</w:t>
      </w:r>
      <w:r w:rsidR="007942BF" w:rsidRPr="00F02D32">
        <w:t xml:space="preserve"> w</w:t>
      </w:r>
      <w:r w:rsidR="007942BF">
        <w:t> ust. </w:t>
      </w:r>
      <w:r w:rsidR="007942BF" w:rsidRPr="00F02D32">
        <w:t>1</w:t>
      </w:r>
      <w:r w:rsidR="007942BF">
        <w:t xml:space="preserve"> pkt </w:t>
      </w:r>
      <w:r w:rsidR="00F02D32" w:rsidRPr="00F02D32">
        <w:t>1, określa się okres pobytu</w:t>
      </w:r>
      <w:r w:rsidR="00F02D32">
        <w:t xml:space="preserve"> </w:t>
      </w:r>
      <w:r w:rsidR="00F02D32" w:rsidRPr="00F02D32">
        <w:t>cudzoziemca</w:t>
      </w:r>
      <w:r w:rsidR="00C20037" w:rsidRPr="00F02D32">
        <w:t xml:space="preserve"> w</w:t>
      </w:r>
      <w:r w:rsidR="00C20037">
        <w:t> </w:t>
      </w:r>
      <w:r w:rsidR="00F02D32" w:rsidRPr="00F02D32">
        <w:t xml:space="preserve">pomieszczeniach przeznaczonych dla cudzoziemców, którym odmówiono wjazdu na terytorium Rzeczypospolitej Polskiej. </w:t>
      </w:r>
    </w:p>
    <w:p w:rsidR="00F02D32" w:rsidRPr="00F02D32" w:rsidRDefault="00D85F2B" w:rsidP="00D85F2B">
      <w:pPr>
        <w:pStyle w:val="ZLITUSTzmustliter"/>
      </w:pPr>
      <w:r>
        <w:t>1b.</w:t>
      </w:r>
      <w:r w:rsidR="00F02D32" w:rsidRPr="00F02D32">
        <w:t xml:space="preserve"> Okres pobytu,</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1a, przedłuża się,</w:t>
      </w:r>
      <w:r w:rsidR="00C20037" w:rsidRPr="00F02D32">
        <w:t xml:space="preserve"> w</w:t>
      </w:r>
      <w:r w:rsidR="00C20037">
        <w:t> </w:t>
      </w:r>
      <w:r w:rsidR="00F02D32" w:rsidRPr="00F02D32">
        <w:t>drodze decyzji, na czas określony,</w:t>
      </w:r>
      <w:r w:rsidR="00C20037" w:rsidRPr="00F02D32">
        <w:t xml:space="preserve"> w</w:t>
      </w:r>
      <w:r w:rsidR="00C20037">
        <w:t> </w:t>
      </w:r>
      <w:r w:rsidR="00F02D32" w:rsidRPr="00F02D32">
        <w:t>przypadku gdy</w:t>
      </w:r>
      <w:r w:rsidR="00C20037" w:rsidRPr="00F02D32">
        <w:t xml:space="preserve"> z</w:t>
      </w:r>
      <w:r w:rsidR="00C20037">
        <w:t> </w:t>
      </w:r>
      <w:r w:rsidR="00F02D32" w:rsidRPr="00F02D32">
        <w:t>przyczyn niezależnych od przewoźnika wykonanie obowiązku,</w:t>
      </w:r>
      <w:r w:rsidR="00C20037" w:rsidRPr="00F02D32">
        <w:t xml:space="preserve"> o</w:t>
      </w:r>
      <w:r w:rsidR="00C20037">
        <w:t> </w:t>
      </w:r>
      <w:r w:rsidR="00F02D32" w:rsidRPr="00F02D32">
        <w:t>którym mowa</w:t>
      </w:r>
      <w:r w:rsidR="007942BF" w:rsidRPr="00F02D32">
        <w:t xml:space="preserve"> w</w:t>
      </w:r>
      <w:r w:rsidR="007942BF">
        <w:t> art. </w:t>
      </w:r>
      <w:r w:rsidR="00F02D32" w:rsidRPr="00F02D32">
        <w:t>46</w:t>
      </w:r>
      <w:r w:rsidR="007942BF" w:rsidRPr="00F02D32">
        <w:t>0</w:t>
      </w:r>
      <w:r w:rsidR="007942BF">
        <w:t xml:space="preserve"> ust. </w:t>
      </w:r>
      <w:r w:rsidR="00F02D32" w:rsidRPr="00F02D32">
        <w:t>1, nie jest możliwe.</w:t>
      </w:r>
    </w:p>
    <w:p w:rsidR="00F02D32" w:rsidRDefault="00D85F2B" w:rsidP="00D85F2B">
      <w:pPr>
        <w:pStyle w:val="ZLITUSTzmustliter"/>
      </w:pPr>
      <w:r>
        <w:t>1c.</w:t>
      </w:r>
      <w:r w:rsidR="00F02D32" w:rsidRPr="00F02D32">
        <w:t xml:space="preserve"> Okres pobytu</w:t>
      </w:r>
      <w:r w:rsidR="00C20037" w:rsidRPr="00F02D32">
        <w:t xml:space="preserve"> w</w:t>
      </w:r>
      <w:r w:rsidR="00C20037">
        <w:t> </w:t>
      </w:r>
      <w:r w:rsidR="00F02D32" w:rsidRPr="00F02D32">
        <w:t>pomieszczeniach przeznaczonych dla cudzoziemców, którym odmówiono wjazdu na terytorium Rzeczypospolitej Polskiej</w:t>
      </w:r>
      <w:r>
        <w:t>,</w:t>
      </w:r>
      <w:r w:rsidR="00F02D32" w:rsidRPr="00F02D32">
        <w:t xml:space="preserve"> nie może przekroczyć 3</w:t>
      </w:r>
      <w:r w:rsidR="00C20037" w:rsidRPr="00F02D32">
        <w:t>0</w:t>
      </w:r>
      <w:r w:rsidR="00C20037">
        <w:t> </w:t>
      </w:r>
      <w:r w:rsidR="00F02D32" w:rsidRPr="00F02D32">
        <w:t xml:space="preserve">dni.”, </w:t>
      </w:r>
    </w:p>
    <w:p w:rsidR="00F02D32" w:rsidRPr="00F02D32" w:rsidRDefault="00F02D32" w:rsidP="00D85F2B">
      <w:pPr>
        <w:pStyle w:val="LITlitera"/>
      </w:pPr>
      <w:r w:rsidRPr="00F02D32">
        <w:t>c)</w:t>
      </w:r>
      <w:r w:rsidRPr="00F02D32">
        <w:tab/>
      </w:r>
      <w:r w:rsidR="00D85F2B">
        <w:tab/>
      </w:r>
      <w:r w:rsidRPr="00F02D32">
        <w:t xml:space="preserve">ust. </w:t>
      </w:r>
      <w:r w:rsidR="00C20037" w:rsidRPr="00F02D32">
        <w:t>2</w:t>
      </w:r>
      <w:r w:rsidR="00C20037">
        <w:t> </w:t>
      </w:r>
      <w:r w:rsidRPr="00F02D32">
        <w:t>otrzymuje brzmienie:</w:t>
      </w:r>
    </w:p>
    <w:p w:rsidR="00F02D32" w:rsidRDefault="00D85F2B" w:rsidP="00D85F2B">
      <w:pPr>
        <w:pStyle w:val="ZLITUSTzmustliter"/>
      </w:pPr>
      <w:r>
        <w:t xml:space="preserve">„2. </w:t>
      </w:r>
      <w:r w:rsidR="00F02D32" w:rsidRPr="00F02D32">
        <w:t>Decyzje</w:t>
      </w:r>
      <w:r w:rsidR="00C20037" w:rsidRPr="00F02D32">
        <w:t xml:space="preserve"> w</w:t>
      </w:r>
      <w:r w:rsidR="00C20037">
        <w:t> </w:t>
      </w:r>
      <w:r w:rsidR="00F02D32" w:rsidRPr="00F02D32">
        <w:t>sprawach,</w:t>
      </w:r>
      <w:r w:rsidR="00C20037" w:rsidRPr="00F02D32">
        <w:t xml:space="preserve"> o</w:t>
      </w:r>
      <w:r w:rsidR="00C20037">
        <w:t> </w:t>
      </w:r>
      <w:r w:rsidR="00F02D32" w:rsidRPr="00F02D32">
        <w:t>których mowa</w:t>
      </w:r>
      <w:r w:rsidR="007942BF" w:rsidRPr="00F02D32">
        <w:t xml:space="preserve"> w</w:t>
      </w:r>
      <w:r w:rsidR="007942BF">
        <w:t> ust. </w:t>
      </w:r>
      <w:r w:rsidR="007942BF" w:rsidRPr="00F02D32">
        <w:t>1</w:t>
      </w:r>
      <w:r w:rsidR="007942BF">
        <w:t xml:space="preserve"> i ust. </w:t>
      </w:r>
      <w:r w:rsidR="00F02D32" w:rsidRPr="00F02D32">
        <w:t>1b, wydaje komendant placówki Straży Granicznej.</w:t>
      </w:r>
      <w:r>
        <w:t xml:space="preserve"> </w:t>
      </w:r>
      <w:r w:rsidRPr="00D85F2B">
        <w:t>Decyzja podlega natychmiastowemu wykonaniu.</w:t>
      </w:r>
      <w:r w:rsidR="00F02D32" w:rsidRPr="00F02D32">
        <w:t>”;</w:t>
      </w:r>
    </w:p>
    <w:p w:rsidR="00F02D32" w:rsidRPr="00F02D32" w:rsidRDefault="00AA3726" w:rsidP="00D85F2B">
      <w:pPr>
        <w:pStyle w:val="PKTpunkt"/>
      </w:pPr>
      <w:r>
        <w:t>106</w:t>
      </w:r>
      <w:r w:rsidR="00D85F2B">
        <w:t>)</w:t>
      </w:r>
      <w:r w:rsidR="00D85F2B">
        <w:tab/>
      </w:r>
      <w:r w:rsidR="00F02D32" w:rsidRPr="00F02D32">
        <w:t>po</w:t>
      </w:r>
      <w:r w:rsidR="007942BF">
        <w:t xml:space="preserve"> art. </w:t>
      </w:r>
      <w:r w:rsidR="00F02D32" w:rsidRPr="00F02D32">
        <w:t>46</w:t>
      </w:r>
      <w:r w:rsidR="00C20037" w:rsidRPr="00F02D32">
        <w:t>1</w:t>
      </w:r>
      <w:r w:rsidR="00C20037">
        <w:t> </w:t>
      </w:r>
      <w:r w:rsidR="00F02D32" w:rsidRPr="00F02D32">
        <w:t>dodaje się</w:t>
      </w:r>
      <w:r w:rsidR="007942BF">
        <w:t xml:space="preserve"> art. </w:t>
      </w:r>
      <w:r w:rsidR="00F02D32" w:rsidRPr="00F02D32">
        <w:t>461a –</w:t>
      </w:r>
      <w:r w:rsidR="007942BF">
        <w:t xml:space="preserve"> art. </w:t>
      </w:r>
      <w:r w:rsidR="00F02D32" w:rsidRPr="00F02D32">
        <w:t>461e</w:t>
      </w:r>
      <w:r w:rsidR="00C20037" w:rsidRPr="00F02D32">
        <w:t xml:space="preserve"> w</w:t>
      </w:r>
      <w:r w:rsidR="00C20037">
        <w:t> </w:t>
      </w:r>
      <w:r w:rsidR="00F02D32" w:rsidRPr="00F02D32">
        <w:t>brzmieniu:</w:t>
      </w:r>
    </w:p>
    <w:p w:rsidR="00F02D32" w:rsidRPr="00F02D32" w:rsidRDefault="00F02D32" w:rsidP="00167D5D">
      <w:pPr>
        <w:pStyle w:val="ZARTzmartartykuempunktem"/>
      </w:pPr>
      <w:r w:rsidRPr="00F02D32">
        <w:t>„</w:t>
      </w:r>
      <w:r w:rsidR="0036032B">
        <w:t xml:space="preserve">Art. </w:t>
      </w:r>
      <w:r w:rsidRPr="00F02D32">
        <w:t>461a. 1. Przyjęcie cudzoziemca do pomieszczenia przeznaczonego dla cudzoziemców, którym odmówiono wjazdu na terytorium Rzeczypospolitej Polskiej</w:t>
      </w:r>
      <w:r w:rsidR="00DE62FF">
        <w:t>,</w:t>
      </w:r>
      <w:r w:rsidRPr="00F02D32">
        <w:t xml:space="preserve"> następuje na podstawie decyzji,</w:t>
      </w:r>
      <w:r w:rsidR="00C20037" w:rsidRPr="00F02D32">
        <w:t xml:space="preserve"> o</w:t>
      </w:r>
      <w:r w:rsidR="00C20037">
        <w:t> </w:t>
      </w:r>
      <w:r w:rsidRPr="00F02D32">
        <w:t>której mowa</w:t>
      </w:r>
      <w:r w:rsidR="007942BF" w:rsidRPr="00F02D32">
        <w:t xml:space="preserve"> w</w:t>
      </w:r>
      <w:r w:rsidR="007942BF">
        <w:t> art. </w:t>
      </w:r>
      <w:r w:rsidRPr="00F02D32">
        <w:t>46</w:t>
      </w:r>
      <w:r w:rsidR="007942BF" w:rsidRPr="00F02D32">
        <w:t>1</w:t>
      </w:r>
      <w:r w:rsidR="007942BF">
        <w:t xml:space="preserve"> ust. </w:t>
      </w:r>
      <w:r w:rsidR="007942BF" w:rsidRPr="00F02D32">
        <w:t>1</w:t>
      </w:r>
      <w:r w:rsidR="007942BF">
        <w:t xml:space="preserve"> pkt </w:t>
      </w:r>
      <w:r w:rsidRPr="00F02D32">
        <w:t>1.</w:t>
      </w:r>
    </w:p>
    <w:p w:rsidR="00F02D32" w:rsidRPr="00F02D32" w:rsidRDefault="00D85F2B" w:rsidP="00167D5D">
      <w:pPr>
        <w:pStyle w:val="ZUSTzmustartykuempunktem"/>
      </w:pPr>
      <w:r>
        <w:t xml:space="preserve">2. </w:t>
      </w:r>
      <w:r w:rsidR="00F02D32" w:rsidRPr="00F02D32">
        <w:t>Cudzoziemca przyjmowanego do pomieszczenia,</w:t>
      </w:r>
      <w:r w:rsidR="00C20037" w:rsidRPr="00F02D32">
        <w:t xml:space="preserve"> o</w:t>
      </w:r>
      <w:r w:rsidR="00C20037">
        <w:t> </w:t>
      </w:r>
      <w:r w:rsidR="00F02D32" w:rsidRPr="00F02D32">
        <w:t>którym mowa</w:t>
      </w:r>
      <w:r w:rsidR="007942BF" w:rsidRPr="00F02D32">
        <w:t xml:space="preserve"> w</w:t>
      </w:r>
      <w:r w:rsidR="007942BF">
        <w:t> ust. </w:t>
      </w:r>
      <w:r w:rsidR="00F02D32" w:rsidRPr="00F02D32">
        <w:t>1, poucza się</w:t>
      </w:r>
      <w:r w:rsidR="00C20037" w:rsidRPr="00F02D32">
        <w:t xml:space="preserve"> w</w:t>
      </w:r>
      <w:r w:rsidR="00C20037">
        <w:t> </w:t>
      </w:r>
      <w:r w:rsidR="00F02D32" w:rsidRPr="00F02D32">
        <w:t>zrozumiałym dla niego języku</w:t>
      </w:r>
      <w:r w:rsidR="00C20037" w:rsidRPr="00F02D32">
        <w:t xml:space="preserve"> o</w:t>
      </w:r>
      <w:r w:rsidR="00C20037">
        <w:t> </w:t>
      </w:r>
      <w:r w:rsidR="00F02D32" w:rsidRPr="00F02D32">
        <w:t>przysługujących mu prawach</w:t>
      </w:r>
      <w:r w:rsidR="00C20037" w:rsidRPr="00F02D32">
        <w:t xml:space="preserve"> </w:t>
      </w:r>
      <w:r w:rsidR="00C20037" w:rsidRPr="00F02D32">
        <w:lastRenderedPageBreak/>
        <w:t>i</w:t>
      </w:r>
      <w:r w:rsidR="00C20037">
        <w:t> </w:t>
      </w:r>
      <w:r w:rsidR="00C20037" w:rsidRPr="00F02D32">
        <w:t>o</w:t>
      </w:r>
      <w:r w:rsidR="00C20037">
        <w:t> </w:t>
      </w:r>
      <w:r w:rsidR="00F02D32" w:rsidRPr="00F02D32">
        <w:t>obowiązkach oraz zapoznaje się</w:t>
      </w:r>
      <w:r w:rsidR="00C20037" w:rsidRPr="00F02D32">
        <w:t xml:space="preserve"> z</w:t>
      </w:r>
      <w:r w:rsidR="00C20037">
        <w:t> </w:t>
      </w:r>
      <w:r w:rsidR="00F02D32" w:rsidRPr="00F02D32">
        <w:t>przepisami regulującymi pobyt</w:t>
      </w:r>
      <w:r w:rsidR="00C20037" w:rsidRPr="00F02D32">
        <w:t xml:space="preserve"> w</w:t>
      </w:r>
      <w:r w:rsidR="00C20037">
        <w:t> </w:t>
      </w:r>
      <w:r w:rsidR="00F02D32" w:rsidRPr="00F02D32">
        <w:t>pomieszczeniach przeznaczonych dla cudzoziemców, którym odmówiono wjazdu na terytorium Rzeczypospolitej Polskiej. Fakt pouczenia cudzoziemiec potwierdza własnoręcznym podpisem.</w:t>
      </w:r>
    </w:p>
    <w:p w:rsidR="00F02D32" w:rsidRPr="00F02D32" w:rsidRDefault="00D85F2B" w:rsidP="00167D5D">
      <w:pPr>
        <w:pStyle w:val="ZUSTzmustartykuempunktem"/>
      </w:pPr>
      <w:r>
        <w:t xml:space="preserve">3. </w:t>
      </w:r>
      <w:r w:rsidR="00F02D32" w:rsidRPr="00F02D32">
        <w:t>Cudzoziemca przyjętego do pomieszczenia przeznaczonego dla cudzoziemców, którym odmówiono wjazdu na terytorium Rzeczypospolitej Polskiej</w:t>
      </w:r>
      <w:r w:rsidR="008F4CEB">
        <w:t>,</w:t>
      </w:r>
      <w:r w:rsidR="00F02D32" w:rsidRPr="00F02D32">
        <w:t xml:space="preserve"> poddaje się</w:t>
      </w:r>
      <w:r w:rsidR="00C20037" w:rsidRPr="00F02D32">
        <w:t xml:space="preserve"> w</w:t>
      </w:r>
      <w:r w:rsidR="00C20037">
        <w:t> </w:t>
      </w:r>
      <w:r w:rsidR="00F02D32" w:rsidRPr="00F02D32">
        <w:t>uzasadnionych przypadkach badaniom lekarskim oraz</w:t>
      </w:r>
      <w:r w:rsidR="00C20037" w:rsidRPr="00F02D32">
        <w:t xml:space="preserve"> w</w:t>
      </w:r>
      <w:r w:rsidR="00C20037">
        <w:t> </w:t>
      </w:r>
      <w:r w:rsidR="00F02D32" w:rsidRPr="00F02D32">
        <w:t>miarę potrzeby zabiegom sanitarnym.</w:t>
      </w:r>
    </w:p>
    <w:p w:rsidR="00F02D32" w:rsidRPr="00F02D32" w:rsidRDefault="00F02D32" w:rsidP="00167D5D">
      <w:pPr>
        <w:pStyle w:val="ZARTzmartartykuempunktem"/>
      </w:pPr>
      <w:r w:rsidRPr="00F02D32">
        <w:t>Art. 461b</w:t>
      </w:r>
      <w:r w:rsidR="00167D5D">
        <w:t>.</w:t>
      </w:r>
      <w:r w:rsidRPr="00F02D32">
        <w:t xml:space="preserve"> 1. Cudzoziemiec przebywający</w:t>
      </w:r>
      <w:r w:rsidR="00C20037" w:rsidRPr="00F02D32">
        <w:t xml:space="preserve"> w</w:t>
      </w:r>
      <w:r w:rsidR="00C20037">
        <w:t> </w:t>
      </w:r>
      <w:r w:rsidRPr="00F02D32">
        <w:t>pomieszczeniach przeznaczonych dla cudzoziemców, którym odmówiono wjazdu na terytorium Rzeczypospolitej Polskiej</w:t>
      </w:r>
      <w:r w:rsidR="008F4CEB">
        <w:t>,</w:t>
      </w:r>
      <w:r w:rsidRPr="00F02D32">
        <w:t xml:space="preserve"> ma prawo do:</w:t>
      </w:r>
    </w:p>
    <w:p w:rsidR="00F02D32" w:rsidRPr="00F02D32" w:rsidRDefault="00D85F2B" w:rsidP="00167D5D">
      <w:pPr>
        <w:pStyle w:val="ZPKTzmpktartykuempunktem"/>
      </w:pPr>
      <w:r>
        <w:t>1)</w:t>
      </w:r>
      <w:r>
        <w:tab/>
      </w:r>
      <w:r w:rsidR="00F02D32" w:rsidRPr="00F02D32">
        <w:t>kontaktowania się</w:t>
      </w:r>
      <w:r w:rsidR="00C20037" w:rsidRPr="00F02D32">
        <w:t xml:space="preserve"> z</w:t>
      </w:r>
      <w:r w:rsidR="00C20037">
        <w:t> </w:t>
      </w:r>
      <w:r w:rsidR="00F02D32" w:rsidRPr="00F02D32">
        <w:t>przedstawicielstwem dyplomatycznym lub urzędem konsularnym państwa obcego;</w:t>
      </w:r>
    </w:p>
    <w:p w:rsidR="00F02D32" w:rsidRPr="00F02D32" w:rsidRDefault="00D85F2B" w:rsidP="00167D5D">
      <w:pPr>
        <w:pStyle w:val="ZPKTzmpktartykuempunktem"/>
      </w:pPr>
      <w:r>
        <w:t>2)</w:t>
      </w:r>
      <w:r>
        <w:tab/>
      </w:r>
      <w:r w:rsidR="00F02D32" w:rsidRPr="00F02D32">
        <w:t>korzystania</w:t>
      </w:r>
      <w:r w:rsidR="00C20037" w:rsidRPr="00F02D32">
        <w:t xml:space="preserve"> z</w:t>
      </w:r>
      <w:r w:rsidR="00C20037">
        <w:t> </w:t>
      </w:r>
      <w:r w:rsidR="00F02D32" w:rsidRPr="00F02D32">
        <w:t>opieki medycznej, jeżeli stan jego zdrowia tego wymaga;</w:t>
      </w:r>
    </w:p>
    <w:p w:rsidR="00F02D32" w:rsidRDefault="00D85F2B" w:rsidP="00167D5D">
      <w:pPr>
        <w:pStyle w:val="ZPKTzmpktartykuempunktem"/>
      </w:pPr>
      <w:r>
        <w:t>3)</w:t>
      </w:r>
      <w:r>
        <w:tab/>
      </w:r>
      <w:r w:rsidR="00F02D32" w:rsidRPr="00F02D32">
        <w:t>korzystania</w:t>
      </w:r>
      <w:r w:rsidR="00C20037" w:rsidRPr="00F02D32">
        <w:t xml:space="preserve"> z</w:t>
      </w:r>
      <w:r w:rsidR="00C20037">
        <w:t> </w:t>
      </w:r>
      <w:r w:rsidR="00F02D32" w:rsidRPr="00F02D32">
        <w:t>urządzeń sanitarnych</w:t>
      </w:r>
      <w:r w:rsidR="00C20037" w:rsidRPr="00F02D32">
        <w:t xml:space="preserve"> i</w:t>
      </w:r>
      <w:r w:rsidR="00C20037">
        <w:t> </w:t>
      </w:r>
      <w:r w:rsidR="00F02D32" w:rsidRPr="00F02D32">
        <w:t>środków czystości niezbędnych do utrzymania higieny osobistej;</w:t>
      </w:r>
    </w:p>
    <w:p w:rsidR="00D85F2B" w:rsidRDefault="00D85F2B" w:rsidP="00167D5D">
      <w:pPr>
        <w:pStyle w:val="ZPKTzmpktartykuempunktem"/>
      </w:pPr>
      <w:r>
        <w:t>4)</w:t>
      </w:r>
      <w:r>
        <w:tab/>
      </w:r>
      <w:r w:rsidR="00F02D32" w:rsidRPr="00F02D32">
        <w:t>zakupu</w:t>
      </w:r>
      <w:r w:rsidR="00C20037" w:rsidRPr="00F02D32">
        <w:t xml:space="preserve"> z</w:t>
      </w:r>
      <w:r w:rsidR="00C20037">
        <w:t> </w:t>
      </w:r>
      <w:r w:rsidR="00F02D32" w:rsidRPr="00F02D32">
        <w:t xml:space="preserve">własnych środków finansowych przedmiotów osobistego użytku służących do utrzymania higieny osobistej; </w:t>
      </w:r>
    </w:p>
    <w:p w:rsidR="00F02D32" w:rsidRDefault="00167D5D" w:rsidP="00167D5D">
      <w:pPr>
        <w:pStyle w:val="ZPKTzmpktartykuempunktem"/>
      </w:pPr>
      <w:r>
        <w:t>5)</w:t>
      </w:r>
      <w:r>
        <w:tab/>
      </w:r>
      <w:r w:rsidR="00F02D32" w:rsidRPr="00F02D32">
        <w:t>korzystania</w:t>
      </w:r>
      <w:r w:rsidR="00C20037" w:rsidRPr="00F02D32">
        <w:t xml:space="preserve"> z</w:t>
      </w:r>
      <w:r w:rsidR="00C20037">
        <w:t> </w:t>
      </w:r>
      <w:r w:rsidR="00F02D32" w:rsidRPr="00F02D32">
        <w:t>własnych środków łączności.</w:t>
      </w:r>
    </w:p>
    <w:p w:rsidR="00F02D32" w:rsidRPr="00F02D32" w:rsidRDefault="00D85F2B" w:rsidP="00167D5D">
      <w:pPr>
        <w:pStyle w:val="ZUSTzmustartykuempunktem"/>
      </w:pPr>
      <w:r>
        <w:t xml:space="preserve">2. </w:t>
      </w:r>
      <w:r w:rsidR="00F02D32" w:rsidRPr="00F02D32">
        <w:t>Cudzoziemiec przebywający</w:t>
      </w:r>
      <w:r w:rsidR="00C20037" w:rsidRPr="00F02D32">
        <w:t xml:space="preserve"> w</w:t>
      </w:r>
      <w:r w:rsidR="00C20037">
        <w:t> </w:t>
      </w:r>
      <w:r w:rsidR="00F02D32" w:rsidRPr="00F02D32">
        <w:t>pomieszczeniach przeznaczonych dla cudzoziemców, którym odmówiono wjazdu na terytorium Rzeczypospol</w:t>
      </w:r>
      <w:r>
        <w:t>itej Polskiej</w:t>
      </w:r>
      <w:r w:rsidR="008F4CEB">
        <w:t>,</w:t>
      </w:r>
      <w:r>
        <w:t xml:space="preserve"> otrzymuje posiłki</w:t>
      </w:r>
      <w:r w:rsidR="00F739EC">
        <w:t xml:space="preserve"> i </w:t>
      </w:r>
      <w:r w:rsidR="001A3DD6">
        <w:t>napoje</w:t>
      </w:r>
      <w:r>
        <w:t>.</w:t>
      </w:r>
    </w:p>
    <w:p w:rsidR="00F02D32" w:rsidRPr="00F02D32" w:rsidRDefault="00D85F2B" w:rsidP="00167D5D">
      <w:pPr>
        <w:pStyle w:val="ZUSTzmustartykuempunktem"/>
      </w:pPr>
      <w:r>
        <w:t xml:space="preserve">3. </w:t>
      </w:r>
      <w:r w:rsidR="00F02D32" w:rsidRPr="00F02D32">
        <w:t>Małoletni przebywający</w:t>
      </w:r>
      <w:r w:rsidR="00C20037" w:rsidRPr="00F02D32">
        <w:t xml:space="preserve"> w</w:t>
      </w:r>
      <w:r w:rsidR="00C20037">
        <w:t> </w:t>
      </w:r>
      <w:r w:rsidR="00F02D32" w:rsidRPr="00F02D32">
        <w:t>pomieszczeniach przeznaczonych dla cudzoziemców, którym odmówiono wjazdu na terytorium Rzeczypospolitej Polskiej</w:t>
      </w:r>
      <w:r w:rsidR="008F4CEB">
        <w:t>,</w:t>
      </w:r>
      <w:r w:rsidR="00F02D32" w:rsidRPr="00F02D32">
        <w:t xml:space="preserve"> może korzystać</w:t>
      </w:r>
      <w:r w:rsidR="00C20037" w:rsidRPr="00F02D32">
        <w:t xml:space="preserve"> z</w:t>
      </w:r>
      <w:r w:rsidR="00C20037">
        <w:t> </w:t>
      </w:r>
      <w:r w:rsidR="00F02D32" w:rsidRPr="00F02D32">
        <w:t>gier świetlicowych.</w:t>
      </w:r>
    </w:p>
    <w:p w:rsidR="00F02D32" w:rsidRPr="00F02D32" w:rsidRDefault="00F02D32" w:rsidP="00167D5D">
      <w:pPr>
        <w:pStyle w:val="ZARTzmartartykuempunktem"/>
      </w:pPr>
      <w:r w:rsidRPr="00F02D32">
        <w:t>Art. 461c. Cudzoziemiec przebywający</w:t>
      </w:r>
      <w:r w:rsidR="00C20037" w:rsidRPr="00F02D32">
        <w:t xml:space="preserve"> w</w:t>
      </w:r>
      <w:r w:rsidR="00C20037">
        <w:t> </w:t>
      </w:r>
      <w:r w:rsidRPr="00F02D32">
        <w:t>pomieszczeniach przeznaczonych dla cudzoziemców, którym odmówiono wjazdu na terytorium Rzeczypospolitej Polskiej</w:t>
      </w:r>
      <w:r w:rsidR="00986333">
        <w:t>,</w:t>
      </w:r>
      <w:r w:rsidRPr="00F02D32">
        <w:t xml:space="preserve"> jest obowiązany:</w:t>
      </w:r>
    </w:p>
    <w:p w:rsidR="00F02D32" w:rsidRPr="00F02D32" w:rsidRDefault="00167D5D" w:rsidP="00167D5D">
      <w:pPr>
        <w:pStyle w:val="ZPKTzmpktartykuempunktem"/>
      </w:pPr>
      <w:r>
        <w:t>1)</w:t>
      </w:r>
      <w:r>
        <w:tab/>
      </w:r>
      <w:r w:rsidR="00F02D32" w:rsidRPr="00F02D32">
        <w:t>przestrzegać regulaminu pobytu</w:t>
      </w:r>
      <w:r w:rsidR="00C20037" w:rsidRPr="00F02D32">
        <w:t xml:space="preserve"> w</w:t>
      </w:r>
      <w:r w:rsidR="00C20037">
        <w:t> </w:t>
      </w:r>
      <w:r w:rsidR="00F02D32" w:rsidRPr="00F02D32">
        <w:t xml:space="preserve">pomieszczeniach; </w:t>
      </w:r>
    </w:p>
    <w:p w:rsidR="00F02D32" w:rsidRPr="00F02D32" w:rsidRDefault="00167D5D" w:rsidP="00167D5D">
      <w:pPr>
        <w:pStyle w:val="ZPKTzmpktartykuempunktem"/>
      </w:pPr>
      <w:r>
        <w:t>2)</w:t>
      </w:r>
      <w:r>
        <w:tab/>
      </w:r>
      <w:r w:rsidR="00F02D32" w:rsidRPr="00F02D32">
        <w:t>wykonywać polecenia funkcjonariusza Straży Granicznej pełniącego służbę</w:t>
      </w:r>
      <w:r w:rsidR="00C20037" w:rsidRPr="00F02D32">
        <w:t xml:space="preserve"> w</w:t>
      </w:r>
      <w:r w:rsidR="00C20037">
        <w:t> </w:t>
      </w:r>
      <w:r w:rsidR="00F02D32" w:rsidRPr="00F02D32">
        <w:t>pomieszczeniach;</w:t>
      </w:r>
    </w:p>
    <w:p w:rsidR="00F02D32" w:rsidRPr="00F02D32" w:rsidRDefault="00167D5D" w:rsidP="00167D5D">
      <w:pPr>
        <w:pStyle w:val="ZPKTzmpktartykuempunktem"/>
      </w:pPr>
      <w:r>
        <w:t>3)</w:t>
      </w:r>
      <w:r>
        <w:tab/>
      </w:r>
      <w:r w:rsidR="00F02D32" w:rsidRPr="00F02D32">
        <w:t>przestrzegać ciszy nocnej</w:t>
      </w:r>
      <w:r w:rsidR="00C20037" w:rsidRPr="00F02D32">
        <w:t xml:space="preserve"> w</w:t>
      </w:r>
      <w:r w:rsidR="00C20037">
        <w:t> </w:t>
      </w:r>
      <w:r w:rsidR="00F02D32" w:rsidRPr="00F02D32">
        <w:t>godzinach od 22</w:t>
      </w:r>
      <w:r>
        <w:t>.</w:t>
      </w:r>
      <w:r w:rsidR="00F02D32" w:rsidRPr="00F02D32">
        <w:t>00</w:t>
      </w:r>
      <w:r>
        <w:t>.</w:t>
      </w:r>
      <w:r w:rsidR="00F02D32" w:rsidRPr="00F02D32">
        <w:t xml:space="preserve"> do 7</w:t>
      </w:r>
      <w:r>
        <w:t>.</w:t>
      </w:r>
      <w:r w:rsidR="00F02D32" w:rsidRPr="00F02D32">
        <w:t>00</w:t>
      </w:r>
      <w:r>
        <w:t>.</w:t>
      </w:r>
      <w:r w:rsidR="00F02D32" w:rsidRPr="00F02D32">
        <w:t>;</w:t>
      </w:r>
    </w:p>
    <w:p w:rsidR="00F02D32" w:rsidRPr="00F02D32" w:rsidRDefault="00167D5D" w:rsidP="00167D5D">
      <w:pPr>
        <w:pStyle w:val="ZPKTzmpktartykuempunktem"/>
      </w:pPr>
      <w:r>
        <w:t>4)</w:t>
      </w:r>
      <w:r>
        <w:tab/>
      </w:r>
      <w:r w:rsidR="00F02D32" w:rsidRPr="00F02D32">
        <w:t>korzystać</w:t>
      </w:r>
      <w:r w:rsidR="00C20037" w:rsidRPr="00F02D32">
        <w:t xml:space="preserve"> z</w:t>
      </w:r>
      <w:r w:rsidR="00C20037">
        <w:t> </w:t>
      </w:r>
      <w:r w:rsidR="00F02D32" w:rsidRPr="00F02D32">
        <w:t>wyposażenia pomieszczeń</w:t>
      </w:r>
      <w:r w:rsidR="00C20037" w:rsidRPr="00F02D32">
        <w:t xml:space="preserve"> w</w:t>
      </w:r>
      <w:r w:rsidR="00C20037">
        <w:t> </w:t>
      </w:r>
      <w:r w:rsidR="00F02D32" w:rsidRPr="00F02D32">
        <w:t>sposób zgodny</w:t>
      </w:r>
      <w:r w:rsidR="00C20037" w:rsidRPr="00F02D32">
        <w:t xml:space="preserve"> z</w:t>
      </w:r>
      <w:r w:rsidR="00C20037">
        <w:t> </w:t>
      </w:r>
      <w:r w:rsidR="00F02D32" w:rsidRPr="00F02D32">
        <w:t>ich przeznaczeniem;</w:t>
      </w:r>
    </w:p>
    <w:p w:rsidR="00F02D32" w:rsidRPr="00F02D32" w:rsidRDefault="00167D5D" w:rsidP="00167D5D">
      <w:pPr>
        <w:pStyle w:val="ZPKTzmpktartykuempunktem"/>
      </w:pPr>
      <w:r>
        <w:lastRenderedPageBreak/>
        <w:t>5)</w:t>
      </w:r>
      <w:r>
        <w:tab/>
      </w:r>
      <w:r w:rsidR="00F02D32" w:rsidRPr="00F02D32">
        <w:t>w przypadku wystąpienia objawów choroby niezwłocznie powiadomić</w:t>
      </w:r>
      <w:r w:rsidR="00C20037" w:rsidRPr="00F02D32">
        <w:t xml:space="preserve"> o</w:t>
      </w:r>
      <w:r w:rsidR="00C20037">
        <w:t> </w:t>
      </w:r>
      <w:r w:rsidR="00F02D32" w:rsidRPr="00F02D32">
        <w:t>tym funkcjonariusza Straży Granicznej pełniącego służbę</w:t>
      </w:r>
      <w:r w:rsidR="00C20037" w:rsidRPr="00F02D32">
        <w:t xml:space="preserve"> w</w:t>
      </w:r>
      <w:r w:rsidR="00C20037">
        <w:t> </w:t>
      </w:r>
      <w:r w:rsidR="00F02D32" w:rsidRPr="00F02D32">
        <w:t>pomieszczeniach;</w:t>
      </w:r>
    </w:p>
    <w:p w:rsidR="00F02D32" w:rsidRPr="00F02D32" w:rsidRDefault="00167D5D" w:rsidP="00167D5D">
      <w:pPr>
        <w:pStyle w:val="ZPKTzmpktartykuempunktem"/>
      </w:pPr>
      <w:r>
        <w:t>6)</w:t>
      </w:r>
      <w:r>
        <w:tab/>
      </w:r>
      <w:r w:rsidR="00986333">
        <w:t xml:space="preserve">powstrzymać się od </w:t>
      </w:r>
      <w:r w:rsidR="00F02D32" w:rsidRPr="00F02D32">
        <w:t>samowolnego oddalania się poza obszar pomieszczeń lub przebywania</w:t>
      </w:r>
      <w:r w:rsidR="00C20037" w:rsidRPr="00F02D32">
        <w:t xml:space="preserve"> w</w:t>
      </w:r>
      <w:r w:rsidR="00C20037">
        <w:t> </w:t>
      </w:r>
      <w:r w:rsidR="00F02D32" w:rsidRPr="00F02D32">
        <w:t>miejscach, co do których cudzoziemiec ma zakaz wstępu;</w:t>
      </w:r>
    </w:p>
    <w:p w:rsidR="00F02D32" w:rsidRPr="00F02D32" w:rsidRDefault="00167D5D" w:rsidP="00167D5D">
      <w:pPr>
        <w:pStyle w:val="ZPKTzmpktartykuempunktem"/>
      </w:pPr>
      <w:r>
        <w:t>7)</w:t>
      </w:r>
      <w:r>
        <w:tab/>
      </w:r>
      <w:r w:rsidR="00F02D32" w:rsidRPr="00F02D32">
        <w:t>w przypadku groźnego</w:t>
      </w:r>
      <w:r w:rsidR="00C20037" w:rsidRPr="00F02D32">
        <w:t xml:space="preserve"> w</w:t>
      </w:r>
      <w:r w:rsidR="00C20037">
        <w:t> </w:t>
      </w:r>
      <w:r w:rsidR="00F02D32" w:rsidRPr="00F02D32">
        <w:t>skutkach zdarzenia niezwłocznie powiadomić</w:t>
      </w:r>
      <w:r w:rsidR="00C20037" w:rsidRPr="00F02D32">
        <w:t xml:space="preserve"> o</w:t>
      </w:r>
      <w:r w:rsidR="00C20037">
        <w:t> </w:t>
      </w:r>
      <w:r w:rsidR="00F02D32" w:rsidRPr="00F02D32">
        <w:t>tym funkcjonariusza Straży Granicznej pełniącego służbę</w:t>
      </w:r>
      <w:r w:rsidR="00C20037" w:rsidRPr="00F02D32">
        <w:t xml:space="preserve"> w</w:t>
      </w:r>
      <w:r w:rsidR="00C20037">
        <w:t> </w:t>
      </w:r>
      <w:r w:rsidR="00F02D32" w:rsidRPr="00F02D32">
        <w:t>pomieszczeniach.</w:t>
      </w:r>
    </w:p>
    <w:p w:rsidR="00F02D32" w:rsidRPr="00F02D32" w:rsidRDefault="00F02D32" w:rsidP="00167D5D">
      <w:pPr>
        <w:pStyle w:val="ZARTzmartartykuempunktem"/>
      </w:pPr>
      <w:r w:rsidRPr="00F02D32">
        <w:t>Art. 461d. Cudzoziemcowi przebywającemu</w:t>
      </w:r>
      <w:r w:rsidR="00C20037" w:rsidRPr="00F02D32">
        <w:t xml:space="preserve"> w</w:t>
      </w:r>
      <w:r w:rsidR="00C20037">
        <w:t> </w:t>
      </w:r>
      <w:r w:rsidRPr="00F02D32">
        <w:t>pomieszczeniach przeznaczonych dla cudzoziemców, którym odmówiono wjazdu na terytorium Rzeczypospolitej Polskiej</w:t>
      </w:r>
      <w:r w:rsidR="00664BA5">
        <w:t>,</w:t>
      </w:r>
      <w:r w:rsidRPr="00F02D32">
        <w:t xml:space="preserve"> zabrania się:</w:t>
      </w:r>
    </w:p>
    <w:p w:rsidR="00F02D32" w:rsidRPr="00F02D32" w:rsidRDefault="00167D5D" w:rsidP="00167D5D">
      <w:pPr>
        <w:pStyle w:val="ZPKTzmpktartykuempunktem"/>
      </w:pPr>
      <w:r>
        <w:t>1)</w:t>
      </w:r>
      <w:r>
        <w:tab/>
      </w:r>
      <w:r w:rsidR="00F02D32" w:rsidRPr="00F02D32">
        <w:t>zakłócania spokoju</w:t>
      </w:r>
      <w:r w:rsidR="00C20037" w:rsidRPr="00F02D32">
        <w:t xml:space="preserve"> i</w:t>
      </w:r>
      <w:r w:rsidR="00C20037">
        <w:t> </w:t>
      </w:r>
      <w:r w:rsidR="00F02D32" w:rsidRPr="00F02D32">
        <w:t>porządku</w:t>
      </w:r>
      <w:r w:rsidR="00C20037" w:rsidRPr="00F02D32">
        <w:t xml:space="preserve"> w</w:t>
      </w:r>
      <w:r w:rsidR="00C20037">
        <w:t> </w:t>
      </w:r>
      <w:r w:rsidR="00F02D32" w:rsidRPr="00F02D32">
        <w:t>pomieszczeniu;</w:t>
      </w:r>
    </w:p>
    <w:p w:rsidR="00F02D32" w:rsidRPr="00F02D32" w:rsidRDefault="00167D5D" w:rsidP="00167D5D">
      <w:pPr>
        <w:pStyle w:val="ZPKTzmpktartykuempunktem"/>
      </w:pPr>
      <w:r>
        <w:t>2)</w:t>
      </w:r>
      <w:r>
        <w:tab/>
      </w:r>
      <w:r w:rsidR="00F02D32" w:rsidRPr="00F02D32">
        <w:t>posiadania przedmiotów, które mogą stanowić zagrożenie porządku lub bezpieczeństwa</w:t>
      </w:r>
      <w:r w:rsidR="00C20037" w:rsidRPr="00F02D32">
        <w:t xml:space="preserve"> w</w:t>
      </w:r>
      <w:r w:rsidR="00C20037">
        <w:t> </w:t>
      </w:r>
      <w:r w:rsidR="00F02D32" w:rsidRPr="00F02D32">
        <w:t>pomieszczeniu;</w:t>
      </w:r>
    </w:p>
    <w:p w:rsidR="00F02D32" w:rsidRPr="00F02D32" w:rsidRDefault="00167D5D" w:rsidP="00167D5D">
      <w:pPr>
        <w:pStyle w:val="ZPKTzmpktartykuempunktem"/>
      </w:pPr>
      <w:r>
        <w:t>3)</w:t>
      </w:r>
      <w:r>
        <w:tab/>
      </w:r>
      <w:r w:rsidR="00F02D32" w:rsidRPr="00F02D32">
        <w:t>spożywania alkoholu oraz przyjmowania środków odurzających lub substancji psychotropowych;</w:t>
      </w:r>
    </w:p>
    <w:p w:rsidR="00F02D32" w:rsidRPr="00F02D32" w:rsidRDefault="00167D5D" w:rsidP="00167D5D">
      <w:pPr>
        <w:pStyle w:val="ZPKTzmpktartykuempunktem"/>
      </w:pPr>
      <w:r>
        <w:t>4)</w:t>
      </w:r>
      <w:r>
        <w:tab/>
      </w:r>
      <w:r w:rsidR="00F02D32" w:rsidRPr="00F02D32">
        <w:t>palenia wyrobów tytoniowych;</w:t>
      </w:r>
    </w:p>
    <w:p w:rsidR="00F02D32" w:rsidRPr="00F02D32" w:rsidRDefault="00167D5D" w:rsidP="00167D5D">
      <w:pPr>
        <w:pStyle w:val="ZPKTzmpktartykuempunktem"/>
      </w:pPr>
      <w:r>
        <w:t>5)</w:t>
      </w:r>
      <w:r>
        <w:tab/>
      </w:r>
      <w:r w:rsidR="00F02D32" w:rsidRPr="00F02D32">
        <w:t>powodowania u siebie uszkodzeń ciała lub rozstroju zdrowia, jak również nakłaniania do takich czynów lub pomagania</w:t>
      </w:r>
      <w:r w:rsidR="00C20037" w:rsidRPr="00F02D32">
        <w:t xml:space="preserve"> w</w:t>
      </w:r>
      <w:r w:rsidR="00C20037">
        <w:t> </w:t>
      </w:r>
      <w:r w:rsidR="00F02D32" w:rsidRPr="00F02D32">
        <w:t>dokonywaniu takich czynó</w:t>
      </w:r>
      <w:r>
        <w:t>w.</w:t>
      </w:r>
    </w:p>
    <w:p w:rsidR="00F02D32" w:rsidRPr="00F02D32" w:rsidRDefault="00167D5D" w:rsidP="00167D5D">
      <w:pPr>
        <w:pStyle w:val="ZARTzmartartykuempunktem"/>
      </w:pPr>
      <w:r>
        <w:t>A</w:t>
      </w:r>
      <w:r w:rsidR="00F02D32" w:rsidRPr="00F02D32">
        <w:t>rt. 461e. Minister właściwy do spraw wewnętrznych określi,</w:t>
      </w:r>
      <w:r w:rsidR="00C20037" w:rsidRPr="00F02D32">
        <w:t xml:space="preserve"> w</w:t>
      </w:r>
      <w:r w:rsidR="00C20037">
        <w:t> </w:t>
      </w:r>
      <w:r w:rsidR="00F02D32" w:rsidRPr="00F02D32">
        <w:t>drodze rozporządzenia:</w:t>
      </w:r>
    </w:p>
    <w:p w:rsidR="00F02D32" w:rsidRPr="00F02D32" w:rsidRDefault="00F02D32" w:rsidP="00167D5D">
      <w:pPr>
        <w:pStyle w:val="ZPKTzmpktartykuempunktem"/>
      </w:pPr>
      <w:r w:rsidRPr="00F02D32">
        <w:t>1)</w:t>
      </w:r>
      <w:r w:rsidRPr="00F02D32">
        <w:tab/>
        <w:t xml:space="preserve">warunki, </w:t>
      </w:r>
      <w:r w:rsidRPr="00F02D32">
        <w:tab/>
        <w:t xml:space="preserve">jakim </w:t>
      </w:r>
      <w:r w:rsidRPr="00F02D32">
        <w:tab/>
        <w:t xml:space="preserve">powinny </w:t>
      </w:r>
      <w:r w:rsidRPr="00F02D32">
        <w:tab/>
        <w:t xml:space="preserve">odpowiadać </w:t>
      </w:r>
      <w:r w:rsidRPr="00F02D32">
        <w:tab/>
        <w:t>pomieszczenia</w:t>
      </w:r>
      <w:r>
        <w:t xml:space="preserve"> </w:t>
      </w:r>
      <w:r w:rsidRPr="00F02D32">
        <w:t>przeznaczone dla cudzoziemców, którym odmówiono wjazdu na terytorium Rzeczypospolitej Polskiej,</w:t>
      </w:r>
      <w:r w:rsidR="00C20037" w:rsidRPr="00F02D32">
        <w:t xml:space="preserve"> w</w:t>
      </w:r>
      <w:r w:rsidR="00C20037">
        <w:t> </w:t>
      </w:r>
      <w:r w:rsidRPr="00F02D32">
        <w:t>szczególności wyposażenie pomieszczeń przeznaczonych dla cudzoziemców, którym odmówiono wjazdu na terytorium Rzeczypospolitej Polskiej;</w:t>
      </w:r>
    </w:p>
    <w:p w:rsidR="00680881" w:rsidRDefault="00167D5D" w:rsidP="00167D5D">
      <w:pPr>
        <w:pStyle w:val="ZPKTzmpktartykuempunktem"/>
      </w:pPr>
      <w:r>
        <w:t>2)</w:t>
      </w:r>
      <w:r>
        <w:tab/>
      </w:r>
      <w:r w:rsidR="00F02D32" w:rsidRPr="00F02D32">
        <w:t>regulamin pobytu</w:t>
      </w:r>
      <w:r w:rsidR="00C20037" w:rsidRPr="00F02D32">
        <w:t xml:space="preserve"> w</w:t>
      </w:r>
      <w:r w:rsidR="00C20037">
        <w:t> </w:t>
      </w:r>
      <w:r w:rsidR="00F02D32" w:rsidRPr="00F02D32">
        <w:t>pomieszczeniach przeznaczon</w:t>
      </w:r>
      <w:r w:rsidR="0081030F">
        <w:t>ych</w:t>
      </w:r>
      <w:r w:rsidR="00F02D32" w:rsidRPr="00F02D32">
        <w:t xml:space="preserve"> dla cudzoziemców, którym odmówiono wjazdu na terytorium Rzeczypospolitej Polskiej, </w:t>
      </w:r>
    </w:p>
    <w:p w:rsidR="00F02D32" w:rsidRDefault="00622985" w:rsidP="00167D5D">
      <w:pPr>
        <w:pStyle w:val="ZPKTzmpktartykuempunktem"/>
      </w:pPr>
      <w:r>
        <w:t xml:space="preserve"> </w:t>
      </w:r>
      <w:r w:rsidRPr="00622985">
        <w:t>–</w:t>
      </w:r>
      <w:r w:rsidR="00680881">
        <w:t xml:space="preserve"> </w:t>
      </w:r>
      <w:r w:rsidR="00F02D32" w:rsidRPr="00F02D32">
        <w:t xml:space="preserve">uwzględniając konieczność zapewnienia porządku </w:t>
      </w:r>
      <w:r w:rsidR="00167D5D">
        <w:t>wewnętrznego</w:t>
      </w:r>
      <w:r w:rsidR="00C20037">
        <w:t xml:space="preserve"> w </w:t>
      </w:r>
      <w:r w:rsidR="00167D5D">
        <w:t>pomieszczeniu.”;</w:t>
      </w:r>
    </w:p>
    <w:p w:rsidR="008D53CE" w:rsidRPr="008D53CE" w:rsidRDefault="00AA3726" w:rsidP="00761F90">
      <w:pPr>
        <w:pStyle w:val="PKTpunkt"/>
      </w:pPr>
      <w:r>
        <w:t>107</w:t>
      </w:r>
      <w:r w:rsidR="008D53CE" w:rsidRPr="008D53CE">
        <w:t>)</w:t>
      </w:r>
      <w:r w:rsidR="00682A94">
        <w:tab/>
      </w:r>
      <w:r w:rsidR="008D53CE" w:rsidRPr="008D53CE">
        <w:t>w</w:t>
      </w:r>
      <w:r w:rsidR="007942BF">
        <w:t xml:space="preserve"> art. </w:t>
      </w:r>
      <w:r w:rsidR="008D53CE" w:rsidRPr="008D53CE">
        <w:t>46</w:t>
      </w:r>
      <w:r w:rsidR="00C20037" w:rsidRPr="008D53CE">
        <w:t>4</w:t>
      </w:r>
      <w:r w:rsidR="00C20037">
        <w:t> </w:t>
      </w:r>
      <w:r w:rsidR="008D53CE" w:rsidRPr="008D53CE">
        <w:t xml:space="preserve">po wyrazach </w:t>
      </w:r>
      <w:r w:rsidR="00682A94">
        <w:t>„</w:t>
      </w:r>
      <w:r w:rsidR="008D53CE" w:rsidRPr="008D53CE">
        <w:t>tymczasowy polski dokument podróży dla cudzoziemca,</w:t>
      </w:r>
      <w:r w:rsidR="00682A94">
        <w:t>”</w:t>
      </w:r>
      <w:r w:rsidR="008D53CE" w:rsidRPr="008D53CE">
        <w:t xml:space="preserve"> dodaje się wyrazy </w:t>
      </w:r>
      <w:r w:rsidR="00682A94">
        <w:t>„</w:t>
      </w:r>
      <w:r w:rsidR="008D53CE" w:rsidRPr="008D53CE">
        <w:t>europejski dokument podróży dla celów powrotu,</w:t>
      </w:r>
      <w:r w:rsidR="00682A94">
        <w:t>”</w:t>
      </w:r>
      <w:r w:rsidR="00167D5D">
        <w:t>.</w:t>
      </w:r>
    </w:p>
    <w:p w:rsidR="00972B90" w:rsidRDefault="00896487" w:rsidP="00167D5D">
      <w:pPr>
        <w:pStyle w:val="ARTartustawynprozporzdzenia"/>
      </w:pPr>
      <w:r>
        <w:t>Art. 2.</w:t>
      </w:r>
      <w:r w:rsidR="002E712B">
        <w:t xml:space="preserve"> W </w:t>
      </w:r>
      <w:r w:rsidR="00972B90">
        <w:t>ustawie</w:t>
      </w:r>
      <w:r w:rsidR="002E712B" w:rsidRPr="00972B90">
        <w:t xml:space="preserve"> z</w:t>
      </w:r>
      <w:r w:rsidR="002E712B">
        <w:t> </w:t>
      </w:r>
      <w:r w:rsidR="00972B90" w:rsidRPr="00972B90">
        <w:t>dnia 3</w:t>
      </w:r>
      <w:r w:rsidR="002E712B" w:rsidRPr="00972B90">
        <w:t>1</w:t>
      </w:r>
      <w:r w:rsidR="002E712B">
        <w:t> </w:t>
      </w:r>
      <w:r w:rsidR="00972B90" w:rsidRPr="00972B90">
        <w:t>stycznia 195</w:t>
      </w:r>
      <w:r w:rsidR="002E712B" w:rsidRPr="00972B90">
        <w:t>9</w:t>
      </w:r>
      <w:r w:rsidR="002E712B">
        <w:t> </w:t>
      </w:r>
      <w:r w:rsidR="00972B90" w:rsidRPr="00972B90">
        <w:t>r.</w:t>
      </w:r>
      <w:r w:rsidR="002E712B" w:rsidRPr="00972B90">
        <w:t xml:space="preserve"> o</w:t>
      </w:r>
      <w:r w:rsidR="002E712B">
        <w:t> </w:t>
      </w:r>
      <w:r w:rsidR="00972B90" w:rsidRPr="00972B90">
        <w:t>cmentarzach</w:t>
      </w:r>
      <w:r w:rsidR="002E712B" w:rsidRPr="00972B90">
        <w:t xml:space="preserve"> i</w:t>
      </w:r>
      <w:r w:rsidR="002E712B">
        <w:t> </w:t>
      </w:r>
      <w:r w:rsidR="00972B90" w:rsidRPr="00972B90">
        <w:t>chowaniu zmarłych (</w:t>
      </w:r>
      <w:r w:rsidR="007942BF">
        <w:t>Dz. U.</w:t>
      </w:r>
      <w:r w:rsidR="002E712B" w:rsidRPr="00972B90">
        <w:t xml:space="preserve"> z</w:t>
      </w:r>
      <w:r w:rsidR="002E712B">
        <w:t> </w:t>
      </w:r>
      <w:r w:rsidR="00972B90" w:rsidRPr="00972B90">
        <w:t>202</w:t>
      </w:r>
      <w:r w:rsidR="002E712B" w:rsidRPr="00972B90">
        <w:t>0</w:t>
      </w:r>
      <w:r w:rsidR="002E712B">
        <w:t> </w:t>
      </w:r>
      <w:r w:rsidR="00972B90" w:rsidRPr="00972B90">
        <w:t>r.</w:t>
      </w:r>
      <w:r w:rsidR="007942BF">
        <w:t xml:space="preserve"> poz. </w:t>
      </w:r>
      <w:r w:rsidR="00972B90" w:rsidRPr="00972B90">
        <w:t>1947)</w:t>
      </w:r>
      <w:r w:rsidR="007942BF">
        <w:t xml:space="preserve"> w art. </w:t>
      </w:r>
      <w:r w:rsidR="00972B90">
        <w:t>1</w:t>
      </w:r>
      <w:r w:rsidR="007942BF">
        <w:t>0 ust. </w:t>
      </w:r>
      <w:r w:rsidR="00972B90">
        <w:t>5a otrzymuje brzmienie:</w:t>
      </w:r>
    </w:p>
    <w:p w:rsidR="00972B90" w:rsidRDefault="00972B90" w:rsidP="00167D5D">
      <w:pPr>
        <w:pStyle w:val="ARTartustawynprozporzdzenia"/>
      </w:pPr>
      <w:r w:rsidRPr="00972B90">
        <w:lastRenderedPageBreak/>
        <w:t>„</w:t>
      </w:r>
      <w:r>
        <w:t xml:space="preserve">5a. </w:t>
      </w:r>
      <w:r w:rsidRPr="00972B90">
        <w:t>Minister właściwy do spraw wewnętrznych określi,</w:t>
      </w:r>
      <w:r w:rsidR="002E712B" w:rsidRPr="00972B90">
        <w:t xml:space="preserve"> w</w:t>
      </w:r>
      <w:r w:rsidR="002E712B">
        <w:t> </w:t>
      </w:r>
      <w:r w:rsidRPr="00972B90">
        <w:t>drodze rozporządzenia, postępowanie ze zwłokami cudzoziemców umieszczonych</w:t>
      </w:r>
      <w:r w:rsidR="002E712B" w:rsidRPr="00972B90">
        <w:t xml:space="preserve"> w</w:t>
      </w:r>
      <w:r w:rsidR="002E712B">
        <w:t> </w:t>
      </w:r>
      <w:r w:rsidRPr="00972B90">
        <w:t>strzeżonym ośrodku,</w:t>
      </w:r>
      <w:r w:rsidR="002E712B" w:rsidRPr="00972B90">
        <w:t xml:space="preserve"> w</w:t>
      </w:r>
      <w:r w:rsidR="002E712B">
        <w:t> </w:t>
      </w:r>
      <w:r w:rsidRPr="00972B90">
        <w:t>szczególności sposób powiadamiania osób,</w:t>
      </w:r>
      <w:r w:rsidR="002E712B" w:rsidRPr="00972B90">
        <w:t xml:space="preserve"> o</w:t>
      </w:r>
      <w:r w:rsidR="002E712B">
        <w:t> </w:t>
      </w:r>
      <w:r w:rsidRPr="00972B90">
        <w:t>których mowa</w:t>
      </w:r>
      <w:r w:rsidR="007942BF" w:rsidRPr="00972B90">
        <w:t xml:space="preserve"> w</w:t>
      </w:r>
      <w:r w:rsidR="007942BF">
        <w:t> ust. </w:t>
      </w:r>
      <w:r w:rsidRPr="00972B90">
        <w:t>1,</w:t>
      </w:r>
      <w:r w:rsidR="002E712B" w:rsidRPr="00972B90">
        <w:t xml:space="preserve"> o</w:t>
      </w:r>
      <w:r w:rsidR="002E712B">
        <w:t> </w:t>
      </w:r>
      <w:r w:rsidRPr="00972B90">
        <w:t>zgonie cudzoziemca, podmioty wydające zgodę na pochowanie zwłok, tryb postępowania ze zwłokami, które nie zostaną odebrane, oraz sposób ponoszenia kosztów pochówku zleconego przez strzeżony ośrodek, kierując się koniecznością zachowania godności należnej zmarłemu</w:t>
      </w:r>
      <w:r w:rsidR="002E712B" w:rsidRPr="00972B90">
        <w:t xml:space="preserve"> i</w:t>
      </w:r>
      <w:r w:rsidR="002E712B">
        <w:t> </w:t>
      </w:r>
      <w:r w:rsidRPr="00972B90">
        <w:t>bezpieczeństwem sanitarnym.”</w:t>
      </w:r>
      <w:r>
        <w:t>.</w:t>
      </w:r>
    </w:p>
    <w:p w:rsidR="00394626" w:rsidRDefault="00972B90" w:rsidP="00167D5D">
      <w:pPr>
        <w:pStyle w:val="ARTartustawynprozporzdzenia"/>
      </w:pPr>
      <w:r>
        <w:t>Art. 3</w:t>
      </w:r>
      <w:r w:rsidRPr="00972B90">
        <w:t xml:space="preserve">. </w:t>
      </w:r>
      <w:r w:rsidR="00C20037" w:rsidRPr="00896487">
        <w:t>W</w:t>
      </w:r>
      <w:r w:rsidR="00C20037">
        <w:t> </w:t>
      </w:r>
      <w:r w:rsidR="00896487" w:rsidRPr="00896487">
        <w:t>ustawie</w:t>
      </w:r>
      <w:r w:rsidR="00C20037" w:rsidRPr="00896487">
        <w:t xml:space="preserve"> z</w:t>
      </w:r>
      <w:r w:rsidR="00C20037">
        <w:t> </w:t>
      </w:r>
      <w:r w:rsidR="00896487" w:rsidRPr="00896487">
        <w:t>dnia 1</w:t>
      </w:r>
      <w:r w:rsidR="00C20037" w:rsidRPr="00896487">
        <w:t>2</w:t>
      </w:r>
      <w:r w:rsidR="00C20037">
        <w:t> </w:t>
      </w:r>
      <w:r w:rsidR="00896487" w:rsidRPr="00896487">
        <w:t>października 199</w:t>
      </w:r>
      <w:r w:rsidR="00C20037" w:rsidRPr="00896487">
        <w:t>0</w:t>
      </w:r>
      <w:r w:rsidR="00C20037">
        <w:t> </w:t>
      </w:r>
      <w:r w:rsidR="00896487" w:rsidRPr="00896487">
        <w:t>r.</w:t>
      </w:r>
      <w:r w:rsidR="00C20037" w:rsidRPr="00896487">
        <w:t xml:space="preserve"> o</w:t>
      </w:r>
      <w:r w:rsidR="00C20037">
        <w:t> </w:t>
      </w:r>
      <w:r w:rsidR="00896487" w:rsidRPr="00896487">
        <w:t>Straży Granicznej (</w:t>
      </w:r>
      <w:r w:rsidR="007942BF">
        <w:t>Dz. U.</w:t>
      </w:r>
      <w:r w:rsidR="00C20037" w:rsidRPr="00896487">
        <w:t xml:space="preserve"> </w:t>
      </w:r>
      <w:r w:rsidR="008C0303" w:rsidRPr="00C437B9">
        <w:t>z</w:t>
      </w:r>
      <w:r w:rsidR="008C0303">
        <w:t> </w:t>
      </w:r>
      <w:r w:rsidR="008C0303" w:rsidRPr="00C437B9">
        <w:t>202</w:t>
      </w:r>
      <w:r w:rsidR="008C0303">
        <w:t>1 </w:t>
      </w:r>
      <w:r w:rsidR="008C0303" w:rsidRPr="00C437B9">
        <w:t>r.</w:t>
      </w:r>
      <w:r w:rsidR="007942BF">
        <w:t xml:space="preserve"> poz. </w:t>
      </w:r>
      <w:r w:rsidR="008C0303">
        <w:t>148</w:t>
      </w:r>
      <w:r w:rsidR="007942BF">
        <w:t>6 i </w:t>
      </w:r>
      <w:r w:rsidR="008C0303">
        <w:t>1728</w:t>
      </w:r>
      <w:r w:rsidR="00896487" w:rsidRPr="00896487">
        <w:t>)</w:t>
      </w:r>
      <w:r w:rsidR="00F739EC">
        <w:t xml:space="preserve"> </w:t>
      </w:r>
      <w:r w:rsidR="00394626">
        <w:t>wprowadza się następujące zmiany:</w:t>
      </w:r>
    </w:p>
    <w:p w:rsidR="00431D0D" w:rsidRDefault="00394626" w:rsidP="00504FE5">
      <w:pPr>
        <w:pStyle w:val="PKTpunkt"/>
      </w:pPr>
      <w:r>
        <w:t>1)</w:t>
      </w:r>
      <w:r>
        <w:tab/>
      </w:r>
      <w:r w:rsidR="00F739EC">
        <w:t>w</w:t>
      </w:r>
      <w:r w:rsidR="007942BF">
        <w:t xml:space="preserve"> art. </w:t>
      </w:r>
      <w:r w:rsidR="00896487" w:rsidRPr="00896487">
        <w:t>1</w:t>
      </w:r>
      <w:r w:rsidR="007942BF" w:rsidRPr="00896487">
        <w:t>1</w:t>
      </w:r>
      <w:r w:rsidR="007942BF">
        <w:t xml:space="preserve"> w ust. </w:t>
      </w:r>
      <w:r w:rsidR="00F739EC" w:rsidRPr="00896487">
        <w:t>1</w:t>
      </w:r>
      <w:r w:rsidR="00431D0D">
        <w:t>:</w:t>
      </w:r>
    </w:p>
    <w:p w:rsidR="00431D0D" w:rsidRDefault="00431D0D" w:rsidP="00504FE5">
      <w:pPr>
        <w:pStyle w:val="LITlitera"/>
      </w:pPr>
      <w:r>
        <w:t>a)</w:t>
      </w:r>
      <w:r>
        <w:tab/>
        <w:t>w</w:t>
      </w:r>
      <w:r w:rsidR="007942BF">
        <w:t xml:space="preserve"> pkt 2 w lit. </w:t>
      </w:r>
      <w:r>
        <w:t>e</w:t>
      </w:r>
      <w:r w:rsidR="00504FE5">
        <w:t xml:space="preserve"> i </w:t>
      </w:r>
      <w:r>
        <w:t>g oraz</w:t>
      </w:r>
      <w:r w:rsidR="007942BF">
        <w:t xml:space="preserve"> w pkt </w:t>
      </w:r>
      <w:r>
        <w:t>5b</w:t>
      </w:r>
      <w:r w:rsidR="007942BF">
        <w:t xml:space="preserve"> w lit. </w:t>
      </w:r>
      <w:r>
        <w:t xml:space="preserve">b skreśla się wyrazy </w:t>
      </w:r>
      <w:r w:rsidR="000017CE" w:rsidRPr="000017CE">
        <w:t>„</w:t>
      </w:r>
      <w:r>
        <w:t>lub areszcie dla cudzoziemców</w:t>
      </w:r>
      <w:r w:rsidR="000017CE" w:rsidRPr="000017CE">
        <w:t>”</w:t>
      </w:r>
      <w:r>
        <w:t>,</w:t>
      </w:r>
    </w:p>
    <w:p w:rsidR="00431D0D" w:rsidRDefault="00431D0D" w:rsidP="00504FE5">
      <w:pPr>
        <w:pStyle w:val="LITlitera"/>
      </w:pPr>
      <w:r>
        <w:t>b)</w:t>
      </w:r>
      <w:r>
        <w:tab/>
        <w:t>pkt 7a otrzymuje brzmienie:</w:t>
      </w:r>
    </w:p>
    <w:p w:rsidR="00431D0D" w:rsidRDefault="00431D0D" w:rsidP="00504FE5">
      <w:pPr>
        <w:pStyle w:val="ZLITPKTzmpktliter"/>
      </w:pPr>
      <w:r w:rsidRPr="00431D0D">
        <w:t>„7a) obserwowania</w:t>
      </w:r>
      <w:r w:rsidR="00504FE5" w:rsidRPr="00431D0D">
        <w:t xml:space="preserve"> i</w:t>
      </w:r>
      <w:r w:rsidR="00504FE5">
        <w:t> </w:t>
      </w:r>
      <w:r w:rsidRPr="00431D0D">
        <w:t>rejestrowania przy użyciu środków technicznych obrazu</w:t>
      </w:r>
      <w:r w:rsidR="00504FE5" w:rsidRPr="00431D0D">
        <w:t xml:space="preserve"> w</w:t>
      </w:r>
      <w:r w:rsidR="00504FE5">
        <w:t> </w:t>
      </w:r>
      <w:r w:rsidRPr="00431D0D">
        <w:t>pomieszczeniach strzeżonych ośrodków lub</w:t>
      </w:r>
      <w:r w:rsidR="00504FE5" w:rsidRPr="00431D0D">
        <w:t xml:space="preserve"> w</w:t>
      </w:r>
      <w:r w:rsidR="00504FE5">
        <w:t> </w:t>
      </w:r>
      <w:r w:rsidRPr="00431D0D">
        <w:t>pomieszczeniach przeznaczonych dla osób zatrzymanych oraz</w:t>
      </w:r>
      <w:r w:rsidR="00504FE5" w:rsidRPr="00431D0D">
        <w:t xml:space="preserve"> w</w:t>
      </w:r>
      <w:r w:rsidR="00504FE5">
        <w:t> </w:t>
      </w:r>
      <w:r w:rsidRPr="00431D0D">
        <w:t>innych wykorzystywanych przez Straż Graniczną obiektach</w:t>
      </w:r>
      <w:r w:rsidR="00504FE5" w:rsidRPr="00431D0D">
        <w:t xml:space="preserve"> i</w:t>
      </w:r>
      <w:r w:rsidR="00504FE5">
        <w:t> </w:t>
      </w:r>
      <w:r w:rsidRPr="00431D0D">
        <w:t xml:space="preserve">obszarach </w:t>
      </w:r>
      <w:r w:rsidR="00B93586" w:rsidRPr="008B7A0E">
        <w:t>–</w:t>
      </w:r>
      <w:r w:rsidR="00504FE5" w:rsidRPr="00431D0D">
        <w:t xml:space="preserve"> w</w:t>
      </w:r>
      <w:r w:rsidR="00504FE5">
        <w:t> </w:t>
      </w:r>
      <w:r w:rsidRPr="00431D0D">
        <w:t>celu zapewnienia bezpieczeństwa przebywającym</w:t>
      </w:r>
      <w:r w:rsidR="00504FE5" w:rsidRPr="00431D0D">
        <w:t xml:space="preserve"> w</w:t>
      </w:r>
      <w:r w:rsidR="00504FE5">
        <w:t> </w:t>
      </w:r>
      <w:r w:rsidRPr="00431D0D">
        <w:t>nich osobom;”,</w:t>
      </w:r>
    </w:p>
    <w:p w:rsidR="00896487" w:rsidRPr="00896487" w:rsidRDefault="00431D0D" w:rsidP="00504FE5">
      <w:pPr>
        <w:pStyle w:val="LITlitera"/>
      </w:pPr>
      <w:r>
        <w:t>c)</w:t>
      </w:r>
      <w:r>
        <w:tab/>
      </w:r>
      <w:r w:rsidR="00F739EC">
        <w:t>pkt </w:t>
      </w:r>
      <w:r w:rsidR="00896487" w:rsidRPr="00896487">
        <w:t>1</w:t>
      </w:r>
      <w:r w:rsidR="00C20037" w:rsidRPr="00896487">
        <w:t>3</w:t>
      </w:r>
      <w:r w:rsidR="00C20037">
        <w:t> </w:t>
      </w:r>
      <w:r w:rsidR="00896487" w:rsidRPr="00896487">
        <w:t>otrzymuje brzmienie:</w:t>
      </w:r>
    </w:p>
    <w:p w:rsidR="00394626" w:rsidRDefault="00896487" w:rsidP="00504FE5">
      <w:pPr>
        <w:pStyle w:val="ZLITPKTzmpktliter"/>
      </w:pPr>
      <w:r w:rsidRPr="00896487">
        <w:t>„13)</w:t>
      </w:r>
      <w:r w:rsidR="00431D0D">
        <w:tab/>
      </w:r>
      <w:r w:rsidRPr="00896487">
        <w:t>dokonywania sprawdzenia prewencyjnego osób doprowadzanych, umieszczanych lub przebywających</w:t>
      </w:r>
      <w:r w:rsidR="00C20037" w:rsidRPr="00896487">
        <w:t xml:space="preserve"> w</w:t>
      </w:r>
      <w:r w:rsidR="00C20037">
        <w:t> </w:t>
      </w:r>
      <w:r w:rsidRPr="00896487">
        <w:t>pomieszczeniach dla osób zatrzymanych oraz</w:t>
      </w:r>
      <w:r w:rsidR="00C20037" w:rsidRPr="00896487">
        <w:t xml:space="preserve"> w</w:t>
      </w:r>
      <w:r w:rsidR="00C20037">
        <w:t> </w:t>
      </w:r>
      <w:r w:rsidR="007027D6">
        <w:t>pomieszczeniach przeznaczonych</w:t>
      </w:r>
      <w:r w:rsidRPr="00896487">
        <w:t xml:space="preserve"> dla cudzoziemców, którym odmówiono wjazdu na terytorium Rzeczypospolitej Polskiej,</w:t>
      </w:r>
      <w:r w:rsidR="00C20037" w:rsidRPr="00896487">
        <w:t xml:space="preserve"> w</w:t>
      </w:r>
      <w:r w:rsidR="00C20037">
        <w:t> </w:t>
      </w:r>
      <w:r w:rsidRPr="00896487">
        <w:t>celu ochrony przed bezprawnymi zamachami na życie lub zdrowie osób lub mienie,</w:t>
      </w:r>
      <w:r w:rsidR="00C20037" w:rsidRPr="00896487">
        <w:t xml:space="preserve"> a</w:t>
      </w:r>
      <w:r w:rsidR="00C20037">
        <w:t> </w:t>
      </w:r>
      <w:r w:rsidRPr="00896487">
        <w:t>także</w:t>
      </w:r>
      <w:r w:rsidR="00C20037" w:rsidRPr="00896487">
        <w:t xml:space="preserve"> w</w:t>
      </w:r>
      <w:r w:rsidR="00C20037">
        <w:t> </w:t>
      </w:r>
      <w:r w:rsidRPr="00896487">
        <w:t>celu ochrony przed nieuprawnionymi działaniami skutkującymi zagrożeniem życia lub zdrowia lub bezpieczeństwa</w:t>
      </w:r>
      <w:r w:rsidR="00C20037" w:rsidRPr="00896487">
        <w:t xml:space="preserve"> i</w:t>
      </w:r>
      <w:r w:rsidR="00C20037">
        <w:t> </w:t>
      </w:r>
      <w:r w:rsidRPr="00896487">
        <w:t>porządku publicznego;”</w:t>
      </w:r>
      <w:r w:rsidR="00394626">
        <w:t>;</w:t>
      </w:r>
    </w:p>
    <w:p w:rsidR="00903786" w:rsidRDefault="00394626" w:rsidP="00504FE5">
      <w:pPr>
        <w:pStyle w:val="PKTpunkt"/>
      </w:pPr>
      <w:r>
        <w:t>2)</w:t>
      </w:r>
      <w:r>
        <w:tab/>
        <w:t>w</w:t>
      </w:r>
      <w:r w:rsidR="007942BF">
        <w:t xml:space="preserve"> art. </w:t>
      </w:r>
      <w:r>
        <w:t>11aa w</w:t>
      </w:r>
      <w:r w:rsidR="00903786">
        <w:t>:</w:t>
      </w:r>
    </w:p>
    <w:p w:rsidR="00903786" w:rsidRDefault="00903786" w:rsidP="00504FE5">
      <w:pPr>
        <w:pStyle w:val="LITlitera"/>
      </w:pPr>
      <w:r>
        <w:t>a)</w:t>
      </w:r>
      <w:r>
        <w:tab/>
      </w:r>
      <w:r w:rsidR="00394626">
        <w:t>ust. 1</w:t>
      </w:r>
      <w:r>
        <w:t>:</w:t>
      </w:r>
    </w:p>
    <w:p w:rsidR="00394626" w:rsidRDefault="00903786" w:rsidP="00504FE5">
      <w:pPr>
        <w:pStyle w:val="TIRtiret"/>
      </w:pPr>
      <w:r w:rsidRPr="00903786">
        <w:t>–</w:t>
      </w:r>
      <w:r>
        <w:tab/>
      </w:r>
      <w:r w:rsidR="00394626">
        <w:t>po</w:t>
      </w:r>
      <w:r w:rsidR="007942BF">
        <w:t xml:space="preserve"> pkt </w:t>
      </w:r>
      <w:r w:rsidR="00504FE5">
        <w:t>1 </w:t>
      </w:r>
      <w:r w:rsidR="00394626">
        <w:t>dodaje się</w:t>
      </w:r>
      <w:r w:rsidR="007942BF">
        <w:t xml:space="preserve"> pkt </w:t>
      </w:r>
      <w:r w:rsidR="00394626">
        <w:t>1a</w:t>
      </w:r>
      <w:r w:rsidR="00504FE5">
        <w:t xml:space="preserve"> w </w:t>
      </w:r>
      <w:r w:rsidR="00394626">
        <w:t>brzmieniu:</w:t>
      </w:r>
    </w:p>
    <w:p w:rsidR="00903786" w:rsidRDefault="00394626" w:rsidP="00504FE5">
      <w:pPr>
        <w:pStyle w:val="ZTIRPKTzmpkttiret"/>
      </w:pPr>
      <w:r w:rsidRPr="00394626">
        <w:t>„</w:t>
      </w:r>
      <w:r w:rsidR="00C869FC">
        <w:t>1a)</w:t>
      </w:r>
      <w:r w:rsidR="00C869FC">
        <w:tab/>
      </w:r>
      <w:r>
        <w:t>zawartości podręcznego bagażu oraz innych przedmiotów, które posiada przy sobie osoba kontrolowana;</w:t>
      </w:r>
      <w:r w:rsidRPr="00394626">
        <w:t>”</w:t>
      </w:r>
      <w:r w:rsidR="00903786">
        <w:t>,</w:t>
      </w:r>
    </w:p>
    <w:p w:rsidR="00903786" w:rsidRPr="00903786" w:rsidRDefault="00903786" w:rsidP="00504FE5">
      <w:pPr>
        <w:pStyle w:val="TIRtiret"/>
      </w:pPr>
      <w:r w:rsidRPr="00903786">
        <w:t>–</w:t>
      </w:r>
      <w:r>
        <w:tab/>
      </w:r>
      <w:r w:rsidRPr="00903786">
        <w:t xml:space="preserve">pkt </w:t>
      </w:r>
      <w:r w:rsidR="00504FE5" w:rsidRPr="00903786">
        <w:t>2</w:t>
      </w:r>
      <w:r w:rsidR="00504FE5">
        <w:t> </w:t>
      </w:r>
      <w:r w:rsidRPr="00903786">
        <w:t>otrzymuje brzmienie:</w:t>
      </w:r>
    </w:p>
    <w:p w:rsidR="00903786" w:rsidRDefault="00C869FC" w:rsidP="00504FE5">
      <w:pPr>
        <w:pStyle w:val="ZTIRPKTzmpkttiret"/>
      </w:pPr>
      <w:r>
        <w:lastRenderedPageBreak/>
        <w:t>„2)</w:t>
      </w:r>
      <w:r>
        <w:tab/>
      </w:r>
      <w:r w:rsidR="00903786" w:rsidRPr="00903786">
        <w:t>zawartości odzieży</w:t>
      </w:r>
      <w:r w:rsidR="00504FE5" w:rsidRPr="00903786">
        <w:t xml:space="preserve"> i</w:t>
      </w:r>
      <w:r w:rsidR="00504FE5">
        <w:t> </w:t>
      </w:r>
      <w:r w:rsidR="00903786" w:rsidRPr="00903786">
        <w:t>obuwia osoby kontrolowanej oraz przedmiotów, które znajdują się na jej ciele,</w:t>
      </w:r>
      <w:r w:rsidR="00504FE5" w:rsidRPr="00903786">
        <w:t xml:space="preserve"> z</w:t>
      </w:r>
      <w:r w:rsidR="00504FE5">
        <w:t> </w:t>
      </w:r>
      <w:r w:rsidR="00903786" w:rsidRPr="00903786">
        <w:t>odsłonięciem przykrytych odzieżą powierzchni ciała</w:t>
      </w:r>
      <w:r w:rsidR="00504FE5" w:rsidRPr="00903786">
        <w:t xml:space="preserve"> w</w:t>
      </w:r>
      <w:r w:rsidR="00504FE5">
        <w:t> </w:t>
      </w:r>
      <w:r w:rsidR="00903786" w:rsidRPr="00903786">
        <w:t>celu oraz</w:t>
      </w:r>
      <w:r w:rsidR="00504FE5" w:rsidRPr="00903786">
        <w:t xml:space="preserve"> w</w:t>
      </w:r>
      <w:r w:rsidR="00504FE5">
        <w:t> </w:t>
      </w:r>
      <w:r w:rsidR="00903786" w:rsidRPr="00903786">
        <w:t>zakresie niezbędnym do odebrania broni lub przedmiotów,</w:t>
      </w:r>
      <w:r w:rsidR="00504FE5" w:rsidRPr="00903786">
        <w:t xml:space="preserve"> o</w:t>
      </w:r>
      <w:r w:rsidR="00504FE5">
        <w:t> </w:t>
      </w:r>
      <w:r w:rsidR="00903786" w:rsidRPr="00903786">
        <w:t>których mowa</w:t>
      </w:r>
      <w:r w:rsidR="007942BF" w:rsidRPr="00903786">
        <w:t xml:space="preserve"> w</w:t>
      </w:r>
      <w:r w:rsidR="007942BF">
        <w:t> art. </w:t>
      </w:r>
      <w:r w:rsidR="00903786" w:rsidRPr="00903786">
        <w:t>1</w:t>
      </w:r>
      <w:r w:rsidR="007942BF" w:rsidRPr="00903786">
        <w:t>1</w:t>
      </w:r>
      <w:r w:rsidR="007942BF">
        <w:t xml:space="preserve"> ust. </w:t>
      </w:r>
      <w:r w:rsidR="007942BF" w:rsidRPr="00903786">
        <w:t>1</w:t>
      </w:r>
      <w:r w:rsidR="007942BF">
        <w:t xml:space="preserve"> pkt </w:t>
      </w:r>
      <w:r w:rsidR="007942BF" w:rsidRPr="00903786">
        <w:t>2</w:t>
      </w:r>
      <w:r w:rsidR="007942BF">
        <w:t xml:space="preserve"> lit. </w:t>
      </w:r>
      <w:r w:rsidR="00903786" w:rsidRPr="00903786">
        <w:t>b</w:t>
      </w:r>
      <w:r w:rsidR="0029376F" w:rsidRPr="0029376F">
        <w:t>–</w:t>
      </w:r>
      <w:r w:rsidR="00903786" w:rsidRPr="00903786">
        <w:t>d,</w:t>
      </w:r>
      <w:r w:rsidR="00504FE5" w:rsidRPr="00903786">
        <w:t xml:space="preserve"> w</w:t>
      </w:r>
      <w:r w:rsidR="00504FE5">
        <w:t> </w:t>
      </w:r>
      <w:r w:rsidR="00903786" w:rsidRPr="00903786">
        <w:t>przypadku gdy ujawniono ich posiadanie przez osobę kontrolowaną podczas sprawdzenia,</w:t>
      </w:r>
      <w:r w:rsidR="00504FE5" w:rsidRPr="00903786">
        <w:t xml:space="preserve"> o</w:t>
      </w:r>
      <w:r w:rsidR="00504FE5">
        <w:t> </w:t>
      </w:r>
      <w:r w:rsidR="00903786" w:rsidRPr="00903786">
        <w:t>którym mowa</w:t>
      </w:r>
      <w:r w:rsidR="007942BF" w:rsidRPr="00903786">
        <w:t xml:space="preserve"> w</w:t>
      </w:r>
      <w:r w:rsidR="007942BF">
        <w:t> pkt </w:t>
      </w:r>
      <w:r w:rsidR="007942BF" w:rsidRPr="00903786">
        <w:t>1</w:t>
      </w:r>
      <w:r w:rsidR="007942BF">
        <w:t xml:space="preserve"> lub</w:t>
      </w:r>
      <w:r w:rsidR="00903786" w:rsidRPr="00903786">
        <w:t xml:space="preserve"> 1a,</w:t>
      </w:r>
      <w:r w:rsidR="00504FE5" w:rsidRPr="00903786">
        <w:t xml:space="preserve"> i</w:t>
      </w:r>
      <w:r w:rsidR="00504FE5">
        <w:t> </w:t>
      </w:r>
      <w:r w:rsidR="00903786" w:rsidRPr="00903786">
        <w:t>gdy do ich odebrania nie jest wystarczające zastosowanie czynności,</w:t>
      </w:r>
      <w:r w:rsidR="00504FE5" w:rsidRPr="00903786">
        <w:t xml:space="preserve"> o</w:t>
      </w:r>
      <w:r w:rsidR="00504FE5">
        <w:t> </w:t>
      </w:r>
      <w:r w:rsidR="00903786" w:rsidRPr="00903786">
        <w:t>których mowa</w:t>
      </w:r>
      <w:r w:rsidR="007942BF" w:rsidRPr="00903786">
        <w:t xml:space="preserve"> w</w:t>
      </w:r>
      <w:r w:rsidR="007942BF">
        <w:t> pkt </w:t>
      </w:r>
      <w:r w:rsidR="007942BF" w:rsidRPr="00903786">
        <w:t>1</w:t>
      </w:r>
      <w:r w:rsidR="007942BF">
        <w:t xml:space="preserve"> i </w:t>
      </w:r>
      <w:r w:rsidR="00903786" w:rsidRPr="00903786">
        <w:t>1a;”;</w:t>
      </w:r>
    </w:p>
    <w:p w:rsidR="00896487" w:rsidRDefault="00903786" w:rsidP="00504FE5">
      <w:pPr>
        <w:pStyle w:val="LITlitera"/>
      </w:pPr>
      <w:r>
        <w:t>b)</w:t>
      </w:r>
      <w:r>
        <w:tab/>
      </w:r>
      <w:r w:rsidRPr="00903786">
        <w:t xml:space="preserve">ust. </w:t>
      </w:r>
      <w:r w:rsidR="00504FE5" w:rsidRPr="00903786">
        <w:t>4</w:t>
      </w:r>
      <w:r w:rsidR="00504FE5">
        <w:t> </w:t>
      </w:r>
      <w:r w:rsidRPr="00903786">
        <w:t>wyrazy „Sprawdzenia,</w:t>
      </w:r>
      <w:r w:rsidR="00504FE5" w:rsidRPr="00903786">
        <w:t xml:space="preserve"> o</w:t>
      </w:r>
      <w:r w:rsidR="00504FE5">
        <w:t> </w:t>
      </w:r>
      <w:r w:rsidRPr="00903786">
        <w:t>którym mowa</w:t>
      </w:r>
      <w:r w:rsidR="007942BF" w:rsidRPr="00903786">
        <w:t xml:space="preserve"> w</w:t>
      </w:r>
      <w:r w:rsidR="007942BF">
        <w:t> ust. </w:t>
      </w:r>
      <w:r w:rsidR="007942BF" w:rsidRPr="00903786">
        <w:t>1</w:t>
      </w:r>
      <w:r w:rsidR="007942BF">
        <w:t xml:space="preserve"> pkt </w:t>
      </w:r>
      <w:r w:rsidR="007942BF" w:rsidRPr="00903786">
        <w:t>1</w:t>
      </w:r>
      <w:r w:rsidR="007942BF">
        <w:t xml:space="preserve"> lub</w:t>
      </w:r>
      <w:r w:rsidRPr="00903786">
        <w:t xml:space="preserve"> 2” zastępuje się wyrazami „Sprawdzenia,</w:t>
      </w:r>
      <w:r w:rsidR="00504FE5">
        <w:t xml:space="preserve"> o </w:t>
      </w:r>
      <w:r>
        <w:t>którym mowa</w:t>
      </w:r>
      <w:r w:rsidR="007942BF">
        <w:t xml:space="preserve"> w ust. 1 pkt </w:t>
      </w:r>
      <w:r>
        <w:t>1</w:t>
      </w:r>
      <w:r w:rsidRPr="00903786">
        <w:t>–2”.</w:t>
      </w:r>
    </w:p>
    <w:p w:rsidR="008D53CE" w:rsidRDefault="008D53CE" w:rsidP="00761F90">
      <w:pPr>
        <w:pStyle w:val="ARTartustawynprozporzdzenia"/>
      </w:pPr>
      <w:r w:rsidRPr="008D53CE">
        <w:t>Art.</w:t>
      </w:r>
      <w:r w:rsidR="00682A94">
        <w:t> </w:t>
      </w:r>
      <w:r w:rsidR="00FF45C6">
        <w:t>4</w:t>
      </w:r>
      <w:r w:rsidRPr="008D53CE">
        <w:t>.</w:t>
      </w:r>
      <w:r w:rsidR="00C20037">
        <w:t> </w:t>
      </w:r>
      <w:r w:rsidR="00C20037" w:rsidRPr="008D53CE">
        <w:t>W</w:t>
      </w:r>
      <w:r w:rsidR="00C20037">
        <w:t> </w:t>
      </w:r>
      <w:r w:rsidRPr="008D53CE">
        <w:t>ustawie</w:t>
      </w:r>
      <w:r w:rsidR="00C20037" w:rsidRPr="008D53CE">
        <w:t xml:space="preserve"> z</w:t>
      </w:r>
      <w:r w:rsidR="00C20037">
        <w:t> </w:t>
      </w:r>
      <w:r w:rsidRPr="008D53CE">
        <w:t>dnia 1</w:t>
      </w:r>
      <w:r w:rsidR="00C20037" w:rsidRPr="008D53CE">
        <w:t>3</w:t>
      </w:r>
      <w:r w:rsidR="00C20037">
        <w:t> </w:t>
      </w:r>
      <w:r w:rsidRPr="008D53CE">
        <w:t>października 199</w:t>
      </w:r>
      <w:r w:rsidR="00C20037" w:rsidRPr="008D53CE">
        <w:t>8</w:t>
      </w:r>
      <w:r w:rsidR="00C20037">
        <w:t> </w:t>
      </w:r>
      <w:r w:rsidRPr="008D53CE">
        <w:t>r. o systemie ubezpieczeń społecznych (</w:t>
      </w:r>
      <w:r w:rsidR="007942BF">
        <w:t>Dz. U.</w:t>
      </w:r>
      <w:r w:rsidR="00C20037" w:rsidRPr="008D53CE">
        <w:t xml:space="preserve"> z</w:t>
      </w:r>
      <w:r w:rsidR="00C20037">
        <w:t> </w:t>
      </w:r>
      <w:r w:rsidR="00341774">
        <w:t>202</w:t>
      </w:r>
      <w:r w:rsidR="00C9304F">
        <w:t>1</w:t>
      </w:r>
      <w:r w:rsidR="009513D7">
        <w:t> </w:t>
      </w:r>
      <w:r w:rsidR="00341774">
        <w:t>r.</w:t>
      </w:r>
      <w:r w:rsidR="007942BF">
        <w:t xml:space="preserve"> poz. </w:t>
      </w:r>
      <w:r w:rsidR="00C9304F">
        <w:t>423</w:t>
      </w:r>
      <w:r w:rsidR="00541A9B">
        <w:t>, 43</w:t>
      </w:r>
      <w:r w:rsidR="00504FE5">
        <w:t>2</w:t>
      </w:r>
      <w:r w:rsidR="008C0303">
        <w:t xml:space="preserve">, </w:t>
      </w:r>
      <w:r w:rsidR="00541A9B">
        <w:t>61</w:t>
      </w:r>
      <w:r w:rsidR="007942BF">
        <w:t>9 i </w:t>
      </w:r>
      <w:r w:rsidR="008C0303">
        <w:t>1621</w:t>
      </w:r>
      <w:r w:rsidRPr="008D53CE">
        <w:t>)</w:t>
      </w:r>
      <w:r w:rsidR="007942BF" w:rsidRPr="008D53CE">
        <w:t xml:space="preserve"> w</w:t>
      </w:r>
      <w:r w:rsidR="007942BF">
        <w:t> art. </w:t>
      </w:r>
      <w:r w:rsidRPr="008D53CE">
        <w:t>5</w:t>
      </w:r>
      <w:r w:rsidR="007942BF" w:rsidRPr="008D53CE">
        <w:t>0</w:t>
      </w:r>
      <w:r w:rsidR="007942BF">
        <w:t xml:space="preserve"> ust. </w:t>
      </w:r>
      <w:r w:rsidR="0082729B">
        <w:t>11</w:t>
      </w:r>
      <w:r w:rsidR="0082729B" w:rsidRPr="0082729B">
        <w:t>–</w:t>
      </w:r>
      <w:r w:rsidR="0082729B">
        <w:t>1</w:t>
      </w:r>
      <w:r w:rsidR="00504FE5">
        <w:t>3 </w:t>
      </w:r>
      <w:r w:rsidR="0082729B">
        <w:t>otrzymują brzmienie</w:t>
      </w:r>
      <w:r w:rsidRPr="008D53CE">
        <w:t>:</w:t>
      </w:r>
    </w:p>
    <w:p w:rsidR="0082729B" w:rsidRDefault="0082729B" w:rsidP="00504FE5">
      <w:pPr>
        <w:pStyle w:val="ZUSTzmustartykuempunktem"/>
      </w:pPr>
      <w:r w:rsidRPr="0082729B">
        <w:t>„</w:t>
      </w:r>
      <w:r>
        <w:t xml:space="preserve">11. </w:t>
      </w:r>
      <w:r w:rsidRPr="0082729B">
        <w:t>Zakład przekazuje Straży Granicznej oraz Państwowej Inspekcji Pracy wykaz obejmujący dane płatników składek, którzy</w:t>
      </w:r>
      <w:r w:rsidR="00504FE5" w:rsidRPr="0082729B">
        <w:t xml:space="preserve"> w</w:t>
      </w:r>
      <w:r w:rsidR="00504FE5">
        <w:t> </w:t>
      </w:r>
      <w:r w:rsidRPr="0082729B">
        <w:t xml:space="preserve">ostatnim kwartale zgłosili do ubezpieczeń społecznych co najmniej jednego cudzoziemca </w:t>
      </w:r>
      <w:r w:rsidR="00E807CE" w:rsidRPr="00223012">
        <w:t>–</w:t>
      </w:r>
      <w:r w:rsidR="00504FE5" w:rsidRPr="0082729B">
        <w:t xml:space="preserve"> w</w:t>
      </w:r>
      <w:r w:rsidR="00504FE5">
        <w:t> </w:t>
      </w:r>
      <w:r w:rsidRPr="0082729B">
        <w:t>terminie do końca ostatniego dnia roboczego miesiąca następującego po upływie kwartału, którego wykaz dotyczy.</w:t>
      </w:r>
    </w:p>
    <w:p w:rsidR="0082729B" w:rsidRDefault="0082729B" w:rsidP="00504FE5">
      <w:pPr>
        <w:pStyle w:val="ZUSTzmustartykuempunktem"/>
      </w:pPr>
      <w:r>
        <w:t xml:space="preserve">12. </w:t>
      </w:r>
      <w:r w:rsidRPr="0082729B">
        <w:t xml:space="preserve">Zakład udostępnia Straży Granicznej lub Państwowej Inspekcji Pracy, </w:t>
      </w:r>
      <w:r w:rsidRPr="0082729B">
        <w:br/>
        <w:t>w postaci elektronicznej, dane płatnika składek, który zgłosił do ubezpieczeń społecznych cudzoziemca oraz dane ubezpieczonego cudzoziemca,</w:t>
      </w:r>
      <w:r w:rsidR="00504FE5" w:rsidRPr="0082729B">
        <w:t xml:space="preserve"> w</w:t>
      </w:r>
      <w:r w:rsidR="00504FE5">
        <w:t> </w:t>
      </w:r>
      <w:r w:rsidRPr="0082729B">
        <w:t>zakresie niezbędnym do realizacji ich ustawowych zadań.</w:t>
      </w:r>
    </w:p>
    <w:p w:rsidR="0082729B" w:rsidRPr="0082729B" w:rsidRDefault="0082729B" w:rsidP="00504FE5">
      <w:pPr>
        <w:pStyle w:val="ZUSTzmustartykuempunktem"/>
      </w:pPr>
      <w:r>
        <w:t xml:space="preserve">13. </w:t>
      </w:r>
      <w:r w:rsidRPr="0082729B">
        <w:t>Dane:</w:t>
      </w:r>
    </w:p>
    <w:p w:rsidR="0082729B" w:rsidRPr="0082729B" w:rsidRDefault="004B42FB" w:rsidP="00504FE5">
      <w:pPr>
        <w:pStyle w:val="ZPKTzmpktartykuempunktem"/>
      </w:pPr>
      <w:r>
        <w:t>1)</w:t>
      </w:r>
      <w:r>
        <w:tab/>
      </w:r>
      <w:r w:rsidR="0082729B" w:rsidRPr="0082729B">
        <w:t>płatnika składek,</w:t>
      </w:r>
      <w:r w:rsidR="00504FE5" w:rsidRPr="0082729B">
        <w:t xml:space="preserve"> </w:t>
      </w:r>
      <w:r w:rsidR="00504FE5">
        <w:t>o </w:t>
      </w:r>
      <w:r w:rsidR="0082729B">
        <w:t>których mowa</w:t>
      </w:r>
      <w:r w:rsidR="007942BF">
        <w:t xml:space="preserve"> w ust. </w:t>
      </w:r>
      <w:r w:rsidR="0082729B">
        <w:t>1</w:t>
      </w:r>
      <w:r w:rsidR="007942BF">
        <w:t>1 i </w:t>
      </w:r>
      <w:r w:rsidR="0082729B" w:rsidRPr="0082729B">
        <w:t>12, obejmują:</w:t>
      </w:r>
    </w:p>
    <w:p w:rsidR="0082729B" w:rsidRPr="003C2E23" w:rsidRDefault="0082729B" w:rsidP="00504FE5">
      <w:pPr>
        <w:pStyle w:val="ZLITwPKTzmlitwpktartykuempunktem"/>
        <w:rPr>
          <w:lang w:val="en-US"/>
        </w:rPr>
      </w:pPr>
      <w:r w:rsidRPr="003C2E23">
        <w:rPr>
          <w:lang w:val="en-US"/>
        </w:rPr>
        <w:t>a)</w:t>
      </w:r>
      <w:r w:rsidRPr="003C2E23">
        <w:rPr>
          <w:lang w:val="en-US"/>
        </w:rPr>
        <w:tab/>
      </w:r>
      <w:proofErr w:type="spellStart"/>
      <w:r w:rsidRPr="003C2E23">
        <w:rPr>
          <w:lang w:val="en-US"/>
        </w:rPr>
        <w:t>numer</w:t>
      </w:r>
      <w:proofErr w:type="spellEnd"/>
      <w:r w:rsidRPr="003C2E23">
        <w:rPr>
          <w:lang w:val="en-US"/>
        </w:rPr>
        <w:t xml:space="preserve"> NIP,</w:t>
      </w:r>
    </w:p>
    <w:p w:rsidR="0082729B" w:rsidRPr="003C2E23" w:rsidRDefault="0082729B" w:rsidP="00504FE5">
      <w:pPr>
        <w:pStyle w:val="ZLITwPKTzmlitwpktartykuempunktem"/>
        <w:rPr>
          <w:lang w:val="en-US"/>
        </w:rPr>
      </w:pPr>
      <w:r w:rsidRPr="003C2E23">
        <w:rPr>
          <w:lang w:val="en-US"/>
        </w:rPr>
        <w:t>b)</w:t>
      </w:r>
      <w:r w:rsidRPr="003C2E23">
        <w:rPr>
          <w:lang w:val="en-US"/>
        </w:rPr>
        <w:tab/>
      </w:r>
      <w:proofErr w:type="spellStart"/>
      <w:r w:rsidRPr="003C2E23">
        <w:rPr>
          <w:lang w:val="en-US"/>
        </w:rPr>
        <w:t>numer</w:t>
      </w:r>
      <w:proofErr w:type="spellEnd"/>
      <w:r w:rsidRPr="003C2E23">
        <w:rPr>
          <w:lang w:val="en-US"/>
        </w:rPr>
        <w:t xml:space="preserve"> REGON,</w:t>
      </w:r>
    </w:p>
    <w:p w:rsidR="0082729B" w:rsidRPr="0082729B" w:rsidRDefault="0082729B" w:rsidP="00504FE5">
      <w:pPr>
        <w:pStyle w:val="ZLITwPKTzmlitwpktartykuempunktem"/>
      </w:pPr>
      <w:r>
        <w:t>c)</w:t>
      </w:r>
      <w:r>
        <w:tab/>
      </w:r>
      <w:r w:rsidRPr="0082729B">
        <w:t>numer PESEL,</w:t>
      </w:r>
    </w:p>
    <w:p w:rsidR="0082729B" w:rsidRPr="0082729B" w:rsidRDefault="0082729B" w:rsidP="00504FE5">
      <w:pPr>
        <w:pStyle w:val="ZLITwPKTzmlitwpktartykuempunktem"/>
      </w:pPr>
      <w:r>
        <w:t>d)</w:t>
      </w:r>
      <w:r>
        <w:tab/>
      </w:r>
      <w:r w:rsidRPr="0082729B">
        <w:t>kod rodzaju działalności według Polskiej Klasyfikacji Działalności (PKD),</w:t>
      </w:r>
    </w:p>
    <w:p w:rsidR="0082729B" w:rsidRPr="0082729B" w:rsidRDefault="0082729B" w:rsidP="00504FE5">
      <w:pPr>
        <w:pStyle w:val="ZLITwPKTzmlitwpktartykuempunktem"/>
      </w:pPr>
      <w:r>
        <w:t>e)</w:t>
      </w:r>
      <w:r>
        <w:tab/>
      </w:r>
      <w:r w:rsidRPr="0082729B">
        <w:t>serię</w:t>
      </w:r>
      <w:r w:rsidR="00504FE5" w:rsidRPr="0082729B">
        <w:t xml:space="preserve"> i</w:t>
      </w:r>
      <w:r w:rsidR="00504FE5">
        <w:t> </w:t>
      </w:r>
      <w:r w:rsidRPr="0082729B">
        <w:t>numer dowodu osobistego albo paszportu, jeżeli płatnikowi składek nie nadano numeru NIP, REGON lub jednego</w:t>
      </w:r>
      <w:r w:rsidR="00504FE5" w:rsidRPr="0082729B">
        <w:t xml:space="preserve"> z</w:t>
      </w:r>
      <w:r w:rsidR="00504FE5">
        <w:t> </w:t>
      </w:r>
      <w:r w:rsidRPr="0082729B">
        <w:t>nich,</w:t>
      </w:r>
    </w:p>
    <w:p w:rsidR="0082729B" w:rsidRPr="0082729B" w:rsidRDefault="0082729B" w:rsidP="00504FE5">
      <w:pPr>
        <w:pStyle w:val="ZLITwPKTzmlitwpktartykuempunktem"/>
      </w:pPr>
      <w:r>
        <w:t>f)</w:t>
      </w:r>
      <w:r>
        <w:tab/>
      </w:r>
      <w:r>
        <w:tab/>
      </w:r>
      <w:r w:rsidRPr="0082729B">
        <w:t>nazwę skróconą,</w:t>
      </w:r>
    </w:p>
    <w:p w:rsidR="0082729B" w:rsidRPr="0082729B" w:rsidRDefault="0082729B" w:rsidP="00504FE5">
      <w:pPr>
        <w:pStyle w:val="ZLITwPKTzmlitwpktartykuempunktem"/>
      </w:pPr>
      <w:r>
        <w:t>g)</w:t>
      </w:r>
      <w:r>
        <w:tab/>
      </w:r>
      <w:r w:rsidRPr="0082729B">
        <w:t>imię</w:t>
      </w:r>
      <w:r w:rsidR="00504FE5" w:rsidRPr="0082729B">
        <w:t xml:space="preserve"> i</w:t>
      </w:r>
      <w:r w:rsidR="00504FE5">
        <w:t> </w:t>
      </w:r>
      <w:r w:rsidRPr="0082729B">
        <w:t>nazwisko,</w:t>
      </w:r>
    </w:p>
    <w:p w:rsidR="0082729B" w:rsidRPr="0082729B" w:rsidRDefault="0082729B" w:rsidP="00504FE5">
      <w:pPr>
        <w:pStyle w:val="ZLITwPKTzmlitwpktartykuempunktem"/>
      </w:pPr>
      <w:r>
        <w:t>h)</w:t>
      </w:r>
      <w:r>
        <w:tab/>
      </w:r>
      <w:r w:rsidRPr="0082729B">
        <w:t>adres siedziby,</w:t>
      </w:r>
    </w:p>
    <w:p w:rsidR="0082729B" w:rsidRPr="0082729B" w:rsidRDefault="0082729B" w:rsidP="00504FE5">
      <w:pPr>
        <w:pStyle w:val="ZLITwPKTzmlitwpktartykuempunktem"/>
      </w:pPr>
      <w:r>
        <w:t>i)</w:t>
      </w:r>
      <w:r>
        <w:tab/>
      </w:r>
      <w:r>
        <w:tab/>
      </w:r>
      <w:r w:rsidRPr="0082729B">
        <w:t>adres do korespondencji,</w:t>
      </w:r>
    </w:p>
    <w:p w:rsidR="0082729B" w:rsidRPr="0082729B" w:rsidRDefault="0082729B" w:rsidP="00504FE5">
      <w:pPr>
        <w:pStyle w:val="ZLITwPKTzmlitwpktartykuempunktem"/>
      </w:pPr>
      <w:r>
        <w:t>j)</w:t>
      </w:r>
      <w:r>
        <w:tab/>
      </w:r>
      <w:r>
        <w:tab/>
      </w:r>
      <w:r w:rsidRPr="0082729B">
        <w:t>adres miejsca prowadzenia działalności,</w:t>
      </w:r>
    </w:p>
    <w:p w:rsidR="0082729B" w:rsidRPr="0082729B" w:rsidRDefault="0082729B" w:rsidP="00504FE5">
      <w:pPr>
        <w:pStyle w:val="ZLITwPKTzmlitwpktartykuempunktem"/>
      </w:pPr>
      <w:r>
        <w:t>k)</w:t>
      </w:r>
      <w:r>
        <w:tab/>
      </w:r>
      <w:r w:rsidRPr="0082729B">
        <w:t>liczbę cudzoziemców zgłoszonych do ubezpieczeń społecznych,</w:t>
      </w:r>
    </w:p>
    <w:p w:rsidR="0082729B" w:rsidRPr="0082729B" w:rsidRDefault="0082729B" w:rsidP="00504FE5">
      <w:pPr>
        <w:pStyle w:val="ZLITwPKTzmlitwpktartykuempunktem"/>
      </w:pPr>
      <w:r>
        <w:lastRenderedPageBreak/>
        <w:t>l)</w:t>
      </w:r>
      <w:r>
        <w:tab/>
      </w:r>
      <w:r>
        <w:tab/>
      </w:r>
      <w:r w:rsidRPr="0082729B">
        <w:t>obywatelstwo cudzoziemca,</w:t>
      </w:r>
    </w:p>
    <w:p w:rsidR="0082729B" w:rsidRPr="0082729B" w:rsidRDefault="0082729B" w:rsidP="00504FE5">
      <w:pPr>
        <w:pStyle w:val="ZLITwPKTzmlitwpktartykuempunktem"/>
      </w:pPr>
      <w:r>
        <w:t>m)</w:t>
      </w:r>
      <w:r>
        <w:tab/>
        <w:t>tytuł ubezpieczenia cudzoziemca;</w:t>
      </w:r>
    </w:p>
    <w:p w:rsidR="0082729B" w:rsidRPr="0082729B" w:rsidRDefault="004B42FB" w:rsidP="00504FE5">
      <w:pPr>
        <w:pStyle w:val="ZPKTzmpktartykuempunktem"/>
      </w:pPr>
      <w:r>
        <w:t>2)</w:t>
      </w:r>
      <w:r>
        <w:tab/>
      </w:r>
      <w:r w:rsidR="0082729B" w:rsidRPr="0082729B">
        <w:t>ubezpieczonego cudzoziemca,</w:t>
      </w:r>
      <w:r w:rsidR="00504FE5" w:rsidRPr="0082729B">
        <w:t xml:space="preserve"> o</w:t>
      </w:r>
      <w:r w:rsidR="00504FE5">
        <w:t> </w:t>
      </w:r>
      <w:r w:rsidR="0082729B" w:rsidRPr="0082729B">
        <w:t>których mowa</w:t>
      </w:r>
      <w:r w:rsidR="007942BF" w:rsidRPr="0082729B">
        <w:t xml:space="preserve"> w</w:t>
      </w:r>
      <w:r w:rsidR="007942BF">
        <w:t> ust. </w:t>
      </w:r>
      <w:r w:rsidR="0082729B" w:rsidRPr="0082729B">
        <w:t>12, obejmują:</w:t>
      </w:r>
    </w:p>
    <w:p w:rsidR="0082729B" w:rsidRPr="0082729B" w:rsidRDefault="004B42FB" w:rsidP="00504FE5">
      <w:pPr>
        <w:pStyle w:val="ZLITwPKTzmlitwpktartykuempunktem"/>
      </w:pPr>
      <w:r>
        <w:t>a)</w:t>
      </w:r>
      <w:r>
        <w:tab/>
      </w:r>
      <w:r w:rsidR="0082729B" w:rsidRPr="0082729B">
        <w:t>rodzaj, serię</w:t>
      </w:r>
      <w:r w:rsidR="00504FE5" w:rsidRPr="0082729B">
        <w:t xml:space="preserve"> i</w:t>
      </w:r>
      <w:r w:rsidR="00504FE5">
        <w:t> </w:t>
      </w:r>
      <w:r w:rsidR="0082729B" w:rsidRPr="0082729B">
        <w:t>numer dokumentu tożsamości,</w:t>
      </w:r>
    </w:p>
    <w:p w:rsidR="0082729B" w:rsidRPr="0082729B" w:rsidRDefault="004B42FB" w:rsidP="00504FE5">
      <w:pPr>
        <w:pStyle w:val="ZLITwPKTzmlitwpktartykuempunktem"/>
      </w:pPr>
      <w:r>
        <w:t>b)</w:t>
      </w:r>
      <w:r>
        <w:tab/>
      </w:r>
      <w:r w:rsidR="0082729B" w:rsidRPr="0082729B">
        <w:t>numer PESEL, jeżeli został nadany,</w:t>
      </w:r>
    </w:p>
    <w:p w:rsidR="0082729B" w:rsidRPr="0082729B" w:rsidRDefault="004B42FB" w:rsidP="00504FE5">
      <w:pPr>
        <w:pStyle w:val="ZLITwPKTzmlitwpktartykuempunktem"/>
      </w:pPr>
      <w:r>
        <w:t>c)</w:t>
      </w:r>
      <w:r>
        <w:tab/>
      </w:r>
      <w:r w:rsidR="0082729B" w:rsidRPr="0082729B">
        <w:t>imię</w:t>
      </w:r>
      <w:r w:rsidR="00504FE5" w:rsidRPr="0082729B">
        <w:t xml:space="preserve"> i</w:t>
      </w:r>
      <w:r w:rsidR="00504FE5">
        <w:t> </w:t>
      </w:r>
      <w:r w:rsidR="0082729B" w:rsidRPr="0082729B">
        <w:t>nazwisko,</w:t>
      </w:r>
    </w:p>
    <w:p w:rsidR="0082729B" w:rsidRPr="0082729B" w:rsidRDefault="004B42FB" w:rsidP="00504FE5">
      <w:pPr>
        <w:pStyle w:val="ZLITwPKTzmlitwpktartykuempunktem"/>
      </w:pPr>
      <w:r>
        <w:t>d)</w:t>
      </w:r>
      <w:r>
        <w:tab/>
      </w:r>
      <w:r w:rsidR="0082729B" w:rsidRPr="0082729B">
        <w:t>datę urodzenia,</w:t>
      </w:r>
    </w:p>
    <w:p w:rsidR="0082729B" w:rsidRPr="0082729B" w:rsidRDefault="004B42FB" w:rsidP="00504FE5">
      <w:pPr>
        <w:pStyle w:val="ZLITwPKTzmlitwpktartykuempunktem"/>
      </w:pPr>
      <w:r>
        <w:t>e)</w:t>
      </w:r>
      <w:r>
        <w:tab/>
      </w:r>
      <w:r w:rsidR="0082729B" w:rsidRPr="0082729B">
        <w:t>obywatelstwo,</w:t>
      </w:r>
    </w:p>
    <w:p w:rsidR="0082729B" w:rsidRPr="0082729B" w:rsidRDefault="004B42FB" w:rsidP="00504FE5">
      <w:pPr>
        <w:pStyle w:val="ZLITwPKTzmlitwpktartykuempunktem"/>
      </w:pPr>
      <w:r>
        <w:t>f)</w:t>
      </w:r>
      <w:r>
        <w:tab/>
      </w:r>
      <w:r>
        <w:tab/>
      </w:r>
      <w:r w:rsidR="0082729B" w:rsidRPr="0082729B">
        <w:t>płeć,</w:t>
      </w:r>
    </w:p>
    <w:p w:rsidR="0082729B" w:rsidRPr="0082729B" w:rsidRDefault="004B42FB" w:rsidP="00504FE5">
      <w:pPr>
        <w:pStyle w:val="ZLITwPKTzmlitwpktartykuempunktem"/>
      </w:pPr>
      <w:r>
        <w:t>g)</w:t>
      </w:r>
      <w:r>
        <w:tab/>
      </w:r>
      <w:r w:rsidR="0082729B" w:rsidRPr="0082729B">
        <w:t>adres zameldowania,</w:t>
      </w:r>
    </w:p>
    <w:p w:rsidR="0082729B" w:rsidRPr="0082729B" w:rsidRDefault="004B42FB" w:rsidP="00504FE5">
      <w:pPr>
        <w:pStyle w:val="ZLITwPKTzmlitwpktartykuempunktem"/>
      </w:pPr>
      <w:r>
        <w:t>h)</w:t>
      </w:r>
      <w:r>
        <w:tab/>
      </w:r>
      <w:r w:rsidR="0082729B" w:rsidRPr="0082729B">
        <w:t>adres zamieszkania,</w:t>
      </w:r>
    </w:p>
    <w:p w:rsidR="0082729B" w:rsidRPr="0082729B" w:rsidRDefault="004B42FB" w:rsidP="00504FE5">
      <w:pPr>
        <w:pStyle w:val="ZLITwPKTzmlitwpktartykuempunktem"/>
      </w:pPr>
      <w:r>
        <w:t>i)</w:t>
      </w:r>
      <w:r>
        <w:tab/>
      </w:r>
      <w:r>
        <w:tab/>
      </w:r>
      <w:r w:rsidR="0082729B" w:rsidRPr="0082729B">
        <w:t>adres do korespondencji,</w:t>
      </w:r>
    </w:p>
    <w:p w:rsidR="0082729B" w:rsidRPr="0082729B" w:rsidRDefault="004B42FB" w:rsidP="00504FE5">
      <w:pPr>
        <w:pStyle w:val="ZLITwPKTzmlitwpktartykuempunktem"/>
      </w:pPr>
      <w:r>
        <w:t>j)</w:t>
      </w:r>
      <w:r>
        <w:tab/>
      </w:r>
      <w:r>
        <w:tab/>
      </w:r>
      <w:r w:rsidR="0082729B" w:rsidRPr="0082729B">
        <w:t>kod tytułu ubezpieczenia,</w:t>
      </w:r>
    </w:p>
    <w:p w:rsidR="0082729B" w:rsidRPr="0082729B" w:rsidRDefault="004B42FB" w:rsidP="00504FE5">
      <w:pPr>
        <w:pStyle w:val="ZLITwPKTzmlitwpktartykuempunktem"/>
      </w:pPr>
      <w:r>
        <w:t>k)</w:t>
      </w:r>
      <w:r>
        <w:tab/>
      </w:r>
      <w:r w:rsidR="0082729B" w:rsidRPr="0082729B">
        <w:t>datę powstania obowiązku ubezpieczeń społecznych,</w:t>
      </w:r>
    </w:p>
    <w:p w:rsidR="0082729B" w:rsidRPr="0082729B" w:rsidRDefault="004B42FB" w:rsidP="00504FE5">
      <w:pPr>
        <w:pStyle w:val="ZLITwPKTzmlitwpktartykuempunktem"/>
      </w:pPr>
      <w:r>
        <w:t>l)</w:t>
      </w:r>
      <w:r>
        <w:tab/>
      </w:r>
      <w:r>
        <w:tab/>
      </w:r>
      <w:r w:rsidR="0082729B" w:rsidRPr="0082729B">
        <w:t>datę zgłoszenia do ubezpieczeń społecznych,</w:t>
      </w:r>
    </w:p>
    <w:p w:rsidR="0082729B" w:rsidRPr="0082729B" w:rsidRDefault="004B42FB" w:rsidP="00504FE5">
      <w:pPr>
        <w:pStyle w:val="ZLITwPKTzmlitwpktartykuempunktem"/>
      </w:pPr>
      <w:r>
        <w:t>m)</w:t>
      </w:r>
      <w:r>
        <w:tab/>
      </w:r>
      <w:r w:rsidR="0082729B" w:rsidRPr="0082729B">
        <w:t>datę wygaśnięcia obowiązku ubezpieczeń społecznych, wyrejestrowania ubezpieczonego</w:t>
      </w:r>
      <w:r w:rsidR="00504FE5" w:rsidRPr="0082729B">
        <w:t xml:space="preserve"> z</w:t>
      </w:r>
      <w:r w:rsidR="00504FE5">
        <w:t> </w:t>
      </w:r>
      <w:r w:rsidR="0082729B" w:rsidRPr="0082729B">
        <w:t>ubezpieczeń społecznych,</w:t>
      </w:r>
    </w:p>
    <w:p w:rsidR="004B42FB" w:rsidRDefault="004B42FB" w:rsidP="00504FE5">
      <w:pPr>
        <w:pStyle w:val="ZLITwPKTzmlitwpktartykuempunktem"/>
      </w:pPr>
      <w:r>
        <w:t>n)</w:t>
      </w:r>
      <w:r>
        <w:tab/>
      </w:r>
      <w:r w:rsidR="0082729B" w:rsidRPr="0082729B">
        <w:t>wymiar czasu pracy,</w:t>
      </w:r>
    </w:p>
    <w:p w:rsidR="0082729B" w:rsidRPr="008D53CE" w:rsidRDefault="004B42FB" w:rsidP="00504FE5">
      <w:pPr>
        <w:pStyle w:val="ZLITwPKTzmlitwpktartykuempunktem"/>
      </w:pPr>
      <w:r>
        <w:t>o)</w:t>
      </w:r>
      <w:r>
        <w:tab/>
      </w:r>
      <w:r w:rsidR="0082729B" w:rsidRPr="0082729B">
        <w:t>podstawę wymiaru składki na ubezpieczenia emerytalne</w:t>
      </w:r>
      <w:r w:rsidR="00504FE5" w:rsidRPr="0082729B">
        <w:t xml:space="preserve"> i</w:t>
      </w:r>
      <w:r w:rsidR="00504FE5">
        <w:t> </w:t>
      </w:r>
      <w:r w:rsidR="0082729B" w:rsidRPr="0082729B">
        <w:t>rentowe oraz datę opłacenia składki.”</w:t>
      </w:r>
      <w:r>
        <w:t>.</w:t>
      </w:r>
    </w:p>
    <w:p w:rsidR="004F7E9A" w:rsidRDefault="008D53CE" w:rsidP="00761F90">
      <w:pPr>
        <w:pStyle w:val="ARTartustawynprozporzdzenia"/>
      </w:pPr>
      <w:r w:rsidRPr="008D53CE">
        <w:t>Art.</w:t>
      </w:r>
      <w:r w:rsidR="00682A94">
        <w:t> </w:t>
      </w:r>
      <w:r w:rsidR="00FF45C6">
        <w:t>5</w:t>
      </w:r>
      <w:r w:rsidRPr="008D53CE">
        <w:t>.</w:t>
      </w:r>
      <w:r w:rsidR="00C20037">
        <w:t> </w:t>
      </w:r>
      <w:r w:rsidR="004F7E9A" w:rsidRPr="008D53CE">
        <w:t>W</w:t>
      </w:r>
      <w:r w:rsidR="004F7E9A">
        <w:t> </w:t>
      </w:r>
      <w:r w:rsidR="004F7E9A" w:rsidRPr="008D53CE">
        <w:t>ustawie z</w:t>
      </w:r>
      <w:r w:rsidR="004F7E9A">
        <w:t> </w:t>
      </w:r>
      <w:r w:rsidR="004F7E9A" w:rsidRPr="008D53CE">
        <w:t>dnia</w:t>
      </w:r>
      <w:r w:rsidR="004F7E9A">
        <w:t xml:space="preserve"> 3</w:t>
      </w:r>
      <w:r w:rsidR="00504FE5">
        <w:t>0 </w:t>
      </w:r>
      <w:r w:rsidR="004F7E9A">
        <w:t>sierpnia 200</w:t>
      </w:r>
      <w:r w:rsidR="00504FE5">
        <w:t>2 </w:t>
      </w:r>
      <w:r w:rsidR="004F7E9A">
        <w:t xml:space="preserve">r. </w:t>
      </w:r>
      <w:r w:rsidR="004F7E9A" w:rsidRPr="00223012">
        <w:t>–</w:t>
      </w:r>
      <w:r w:rsidR="004F7E9A">
        <w:t xml:space="preserve"> Prawo</w:t>
      </w:r>
      <w:r w:rsidR="00504FE5">
        <w:t xml:space="preserve"> o </w:t>
      </w:r>
      <w:r w:rsidR="004F7E9A">
        <w:t>postępowaniu przed sądami administracyjnymi (</w:t>
      </w:r>
      <w:r w:rsidR="007942BF">
        <w:t>Dz. U.</w:t>
      </w:r>
      <w:r w:rsidR="00504FE5">
        <w:t xml:space="preserve"> z </w:t>
      </w:r>
      <w:r w:rsidR="004F7E9A">
        <w:t>201</w:t>
      </w:r>
      <w:r w:rsidR="00504FE5">
        <w:t>9 </w:t>
      </w:r>
      <w:r w:rsidR="004F7E9A">
        <w:t>r.</w:t>
      </w:r>
      <w:r w:rsidR="007942BF">
        <w:t xml:space="preserve"> poz. </w:t>
      </w:r>
      <w:r w:rsidR="004F7E9A">
        <w:t>2325,</w:t>
      </w:r>
      <w:r w:rsidR="007942BF">
        <w:t xml:space="preserve"> z </w:t>
      </w:r>
      <w:proofErr w:type="spellStart"/>
      <w:r w:rsidR="00331720">
        <w:t>późn</w:t>
      </w:r>
      <w:proofErr w:type="spellEnd"/>
      <w:r w:rsidR="00331720">
        <w:t>. zm.</w:t>
      </w:r>
      <w:r w:rsidR="00331720" w:rsidRPr="007942BF">
        <w:rPr>
          <w:rStyle w:val="IGindeksgrny"/>
        </w:rPr>
        <w:footnoteReference w:id="3"/>
      </w:r>
      <w:r w:rsidR="00331720" w:rsidRPr="0086666E">
        <w:rPr>
          <w:rStyle w:val="IGindeksgrny"/>
        </w:rPr>
        <w:t>)</w:t>
      </w:r>
      <w:r w:rsidR="004F7E9A">
        <w:t>)</w:t>
      </w:r>
      <w:r w:rsidR="004F7E9A" w:rsidRPr="004F7E9A">
        <w:t xml:space="preserve"> </w:t>
      </w:r>
      <w:r w:rsidR="004F7E9A" w:rsidRPr="008D53CE">
        <w:t>wprowadza się następujące zmiany:</w:t>
      </w:r>
    </w:p>
    <w:p w:rsidR="00133EB3" w:rsidRDefault="004F7E9A" w:rsidP="00504FE5">
      <w:pPr>
        <w:pStyle w:val="PKTpunkt"/>
      </w:pPr>
      <w:r>
        <w:t>1)</w:t>
      </w:r>
      <w:r>
        <w:tab/>
      </w:r>
      <w:r w:rsidRPr="004F7E9A">
        <w:t>w</w:t>
      </w:r>
      <w:r w:rsidR="007942BF">
        <w:t xml:space="preserve"> art. </w:t>
      </w:r>
      <w:r w:rsidR="007942BF" w:rsidRPr="004F7E9A">
        <w:t>5</w:t>
      </w:r>
      <w:r w:rsidR="007942BF">
        <w:t xml:space="preserve"> w pkt </w:t>
      </w:r>
      <w:r w:rsidRPr="004F7E9A">
        <w:t>4</w:t>
      </w:r>
      <w:r w:rsidR="00133EB3">
        <w:t>:</w:t>
      </w:r>
    </w:p>
    <w:p w:rsidR="00133EB3" w:rsidRDefault="00133EB3" w:rsidP="00504FE5">
      <w:pPr>
        <w:pStyle w:val="LITlitera"/>
      </w:pPr>
      <w:r>
        <w:t>a)</w:t>
      </w:r>
      <w:r>
        <w:tab/>
      </w:r>
      <w:r w:rsidR="004F7E9A" w:rsidRPr="004F7E9A">
        <w:t xml:space="preserve">lit. b </w:t>
      </w:r>
      <w:r>
        <w:t>otrzymuje brzmienie:</w:t>
      </w:r>
    </w:p>
    <w:p w:rsidR="00133EB3" w:rsidRDefault="00133EB3" w:rsidP="00504FE5">
      <w:pPr>
        <w:pStyle w:val="ZLITLITzmlitliter"/>
      </w:pPr>
      <w:r>
        <w:t>„b)</w:t>
      </w:r>
      <w:r>
        <w:tab/>
      </w:r>
      <w:r w:rsidRPr="00133EB3">
        <w:t>wydawanych cudzoziemcowi będącemu członkiem rodziny obywatela państwa członkowskiego Unii Europejskiej, państwa członkowskiego Europejskiego Porozumienia</w:t>
      </w:r>
      <w:r w:rsidR="00504FE5" w:rsidRPr="00133EB3">
        <w:t xml:space="preserve"> o</w:t>
      </w:r>
      <w:r w:rsidR="00504FE5">
        <w:t> </w:t>
      </w:r>
      <w:r w:rsidRPr="00133EB3">
        <w:t>Wolnym Handlu (EFTA) – strony umowy</w:t>
      </w:r>
      <w:r w:rsidR="00504FE5" w:rsidRPr="00133EB3">
        <w:t xml:space="preserve"> o</w:t>
      </w:r>
      <w:r w:rsidR="00504FE5">
        <w:t> </w:t>
      </w:r>
      <w:r w:rsidRPr="00133EB3">
        <w:t>Europejskim Obszarze Gospodarczym lub Konfederacji Szwajcarskiej, obywatela Zjednoczonego Królestwa Wielkiej Brytanii</w:t>
      </w:r>
      <w:r w:rsidR="00504FE5" w:rsidRPr="00133EB3">
        <w:t xml:space="preserve"> i</w:t>
      </w:r>
      <w:r w:rsidR="00504FE5">
        <w:t> </w:t>
      </w:r>
      <w:r w:rsidRPr="00133EB3">
        <w:t xml:space="preserve">Irlandii Północnej lub obywatela </w:t>
      </w:r>
      <w:r w:rsidRPr="00133EB3">
        <w:lastRenderedPageBreak/>
        <w:t>Rzeczypospolitej Polskiej,</w:t>
      </w:r>
      <w:r w:rsidR="00504FE5" w:rsidRPr="00133EB3">
        <w:t xml:space="preserve"> w</w:t>
      </w:r>
      <w:r w:rsidR="00504FE5">
        <w:t> </w:t>
      </w:r>
      <w:r w:rsidRPr="00133EB3">
        <w:t>rozumieniu</w:t>
      </w:r>
      <w:r w:rsidR="007942BF">
        <w:t xml:space="preserve"> art. </w:t>
      </w:r>
      <w:r w:rsidR="007942BF" w:rsidRPr="00133EB3">
        <w:t>2</w:t>
      </w:r>
      <w:r w:rsidR="007942BF">
        <w:t xml:space="preserve"> pkt </w:t>
      </w:r>
      <w:r w:rsidR="00504FE5" w:rsidRPr="00133EB3">
        <w:t>4</w:t>
      </w:r>
      <w:r w:rsidR="00504FE5">
        <w:t> </w:t>
      </w:r>
      <w:r w:rsidRPr="00133EB3">
        <w:t>ustawy</w:t>
      </w:r>
      <w:r w:rsidR="00504FE5" w:rsidRPr="00133EB3">
        <w:t xml:space="preserve"> z</w:t>
      </w:r>
      <w:r w:rsidR="00504FE5">
        <w:t> </w:t>
      </w:r>
      <w:r w:rsidRPr="00133EB3">
        <w:t>dnia 1</w:t>
      </w:r>
      <w:r w:rsidR="00504FE5" w:rsidRPr="00133EB3">
        <w:t>4</w:t>
      </w:r>
      <w:r w:rsidR="00504FE5">
        <w:t> </w:t>
      </w:r>
      <w:r w:rsidRPr="00133EB3">
        <w:t>lipca 200</w:t>
      </w:r>
      <w:r w:rsidR="00504FE5" w:rsidRPr="00133EB3">
        <w:t>6</w:t>
      </w:r>
      <w:r w:rsidR="00504FE5">
        <w:t> </w:t>
      </w:r>
      <w:r w:rsidRPr="00133EB3">
        <w:t>r.</w:t>
      </w:r>
      <w:r w:rsidR="00504FE5" w:rsidRPr="00133EB3">
        <w:t xml:space="preserve"> o</w:t>
      </w:r>
      <w:r w:rsidR="00504FE5">
        <w:t> </w:t>
      </w:r>
      <w:r w:rsidRPr="00133EB3">
        <w:t>wjeździe na terytorium Rzeczypospolitej Polskiej, pobycie oraz wyjeździe</w:t>
      </w:r>
      <w:r w:rsidR="00504FE5" w:rsidRPr="00133EB3">
        <w:t xml:space="preserve"> z</w:t>
      </w:r>
      <w:r w:rsidR="00504FE5">
        <w:t> </w:t>
      </w:r>
      <w:r w:rsidRPr="00133EB3">
        <w:t>tego terytorium obywateli państw członkowskich Unii Europejskiej</w:t>
      </w:r>
      <w:r w:rsidR="00504FE5" w:rsidRPr="00133EB3">
        <w:t xml:space="preserve"> i</w:t>
      </w:r>
      <w:r w:rsidR="00504FE5">
        <w:t> </w:t>
      </w:r>
      <w:r w:rsidRPr="00133EB3">
        <w:t>członków ich rodzin (</w:t>
      </w:r>
      <w:r w:rsidR="007942BF">
        <w:t>Dz. U.</w:t>
      </w:r>
      <w:r w:rsidR="00504FE5" w:rsidRPr="00133EB3">
        <w:t xml:space="preserve"> z</w:t>
      </w:r>
      <w:r w:rsidR="00504FE5">
        <w:t> </w:t>
      </w:r>
      <w:r w:rsidR="00CF6560">
        <w:t>202</w:t>
      </w:r>
      <w:r w:rsidR="007942BF">
        <w:t>1 </w:t>
      </w:r>
      <w:r w:rsidR="00AF3308">
        <w:t>r.</w:t>
      </w:r>
      <w:r w:rsidR="007942BF">
        <w:t xml:space="preserve"> poz. </w:t>
      </w:r>
      <w:r w:rsidR="00AF3308">
        <w:t>1697</w:t>
      </w:r>
      <w:r w:rsidRPr="00133EB3">
        <w:t>)</w:t>
      </w:r>
      <w:r>
        <w:t>,</w:t>
      </w:r>
      <w:r w:rsidRPr="00133EB3">
        <w:t>”</w:t>
      </w:r>
      <w:r w:rsidR="0040078F">
        <w:t>,</w:t>
      </w:r>
    </w:p>
    <w:p w:rsidR="004F7E9A" w:rsidRPr="004F7E9A" w:rsidRDefault="0040078F" w:rsidP="00504FE5">
      <w:pPr>
        <w:pStyle w:val="LITlitera"/>
      </w:pPr>
      <w:r>
        <w:t>b)</w:t>
      </w:r>
      <w:r>
        <w:tab/>
        <w:t>dodaje się</w:t>
      </w:r>
      <w:r w:rsidR="007942BF">
        <w:t xml:space="preserve"> lit. </w:t>
      </w:r>
      <w:r>
        <w:t>c</w:t>
      </w:r>
      <w:r w:rsidR="00504FE5">
        <w:t xml:space="preserve"> </w:t>
      </w:r>
      <w:r w:rsidR="00504FE5" w:rsidRPr="004F7E9A">
        <w:t>w</w:t>
      </w:r>
      <w:r w:rsidR="00504FE5">
        <w:t> </w:t>
      </w:r>
      <w:r w:rsidR="004F7E9A" w:rsidRPr="004F7E9A">
        <w:t>brzmieniu:</w:t>
      </w:r>
    </w:p>
    <w:p w:rsidR="004F7E9A" w:rsidRPr="004F7E9A" w:rsidRDefault="00970C13" w:rsidP="00504FE5">
      <w:pPr>
        <w:pStyle w:val="ZLITLITzmlitliter"/>
      </w:pPr>
      <w:r>
        <w:t>„c)</w:t>
      </w:r>
      <w:r>
        <w:tab/>
      </w:r>
      <w:r w:rsidR="004F7E9A" w:rsidRPr="004F7E9A">
        <w:t>wydawanych</w:t>
      </w:r>
      <w:r w:rsidR="00504FE5" w:rsidRPr="004F7E9A">
        <w:t xml:space="preserve"> w</w:t>
      </w:r>
      <w:r w:rsidR="00504FE5">
        <w:t> </w:t>
      </w:r>
      <w:r w:rsidR="004F7E9A" w:rsidRPr="004F7E9A">
        <w:t>celu,</w:t>
      </w:r>
      <w:r w:rsidR="00504FE5" w:rsidRPr="004F7E9A">
        <w:t xml:space="preserve"> o</w:t>
      </w:r>
      <w:r w:rsidR="00504FE5">
        <w:t> </w:t>
      </w:r>
      <w:r w:rsidR="004F7E9A" w:rsidRPr="004F7E9A">
        <w:t>którym mowa w:</w:t>
      </w:r>
    </w:p>
    <w:p w:rsidR="004F7E9A" w:rsidRPr="004F7E9A" w:rsidRDefault="00AF64E4" w:rsidP="00504FE5">
      <w:pPr>
        <w:pStyle w:val="ZLITTIRwLITzmtirwlitliter"/>
      </w:pPr>
      <w:r w:rsidRPr="00223012">
        <w:t>–</w:t>
      </w:r>
      <w:r w:rsidR="00970C13">
        <w:tab/>
      </w:r>
      <w:r w:rsidR="004F7E9A" w:rsidRPr="004F7E9A">
        <w:t>art. 6</w:t>
      </w:r>
      <w:r w:rsidR="007942BF" w:rsidRPr="004F7E9A">
        <w:t>0</w:t>
      </w:r>
      <w:r w:rsidR="007942BF">
        <w:t xml:space="preserve"> ust. </w:t>
      </w:r>
      <w:r w:rsidR="007942BF" w:rsidRPr="004F7E9A">
        <w:t>1</w:t>
      </w:r>
      <w:r w:rsidR="007942BF">
        <w:t xml:space="preserve"> pkt </w:t>
      </w:r>
      <w:r w:rsidR="00504FE5" w:rsidRPr="004F7E9A">
        <w:t>9</w:t>
      </w:r>
      <w:r w:rsidR="00504FE5">
        <w:t> </w:t>
      </w:r>
      <w:r w:rsidR="004F7E9A" w:rsidRPr="004F7E9A">
        <w:t>ustawy</w:t>
      </w:r>
      <w:r w:rsidR="00504FE5" w:rsidRPr="004F7E9A">
        <w:t xml:space="preserve"> z</w:t>
      </w:r>
      <w:r w:rsidR="00504FE5">
        <w:t> </w:t>
      </w:r>
      <w:r w:rsidR="004F7E9A" w:rsidRPr="004F7E9A">
        <w:t>dnia 1</w:t>
      </w:r>
      <w:r w:rsidR="00504FE5" w:rsidRPr="004F7E9A">
        <w:t>2</w:t>
      </w:r>
      <w:r w:rsidR="00504FE5">
        <w:t> </w:t>
      </w:r>
      <w:r w:rsidR="004F7E9A" w:rsidRPr="004F7E9A">
        <w:t>grudnia 201</w:t>
      </w:r>
      <w:r w:rsidR="00504FE5" w:rsidRPr="004F7E9A">
        <w:t>3</w:t>
      </w:r>
      <w:r w:rsidR="00504FE5">
        <w:t> </w:t>
      </w:r>
      <w:r w:rsidR="004F7E9A" w:rsidRPr="004F7E9A">
        <w:t>r.</w:t>
      </w:r>
      <w:r w:rsidR="00504FE5" w:rsidRPr="004F7E9A">
        <w:t xml:space="preserve"> o</w:t>
      </w:r>
      <w:r w:rsidR="00504FE5">
        <w:t> </w:t>
      </w:r>
      <w:r w:rsidR="004F7E9A" w:rsidRPr="004F7E9A">
        <w:t>cudzoziemcach (</w:t>
      </w:r>
      <w:r w:rsidR="007942BF">
        <w:t>Dz. U.</w:t>
      </w:r>
      <w:r w:rsidR="00504FE5" w:rsidRPr="004F7E9A">
        <w:t xml:space="preserve"> z</w:t>
      </w:r>
      <w:r w:rsidR="00504FE5">
        <w:t> </w:t>
      </w:r>
      <w:r w:rsidR="004F7E9A" w:rsidRPr="004F7E9A">
        <w:t>202</w:t>
      </w:r>
      <w:r w:rsidR="00504FE5" w:rsidRPr="004F7E9A">
        <w:t>0</w:t>
      </w:r>
      <w:r w:rsidR="00504FE5">
        <w:t> </w:t>
      </w:r>
      <w:r w:rsidR="004F7E9A" w:rsidRPr="004F7E9A">
        <w:t>r.</w:t>
      </w:r>
      <w:r w:rsidR="007942BF">
        <w:t xml:space="preserve"> poz. </w:t>
      </w:r>
      <w:r w:rsidR="004F7E9A" w:rsidRPr="004F7E9A">
        <w:t>35, 2023, 232</w:t>
      </w:r>
      <w:r w:rsidR="007942BF" w:rsidRPr="004F7E9A">
        <w:t>0</w:t>
      </w:r>
      <w:r w:rsidR="007942BF">
        <w:t xml:space="preserve"> i </w:t>
      </w:r>
      <w:r w:rsidR="004F7E9A" w:rsidRPr="004F7E9A">
        <w:t>236</w:t>
      </w:r>
      <w:r w:rsidR="007942BF" w:rsidRPr="004F7E9A">
        <w:t>9</w:t>
      </w:r>
      <w:r w:rsidR="007942BF">
        <w:t xml:space="preserve"> oraz</w:t>
      </w:r>
      <w:r w:rsidR="00504FE5" w:rsidRPr="004F7E9A">
        <w:t xml:space="preserve"> z</w:t>
      </w:r>
      <w:r w:rsidR="00504FE5">
        <w:t> </w:t>
      </w:r>
      <w:r w:rsidR="004F7E9A" w:rsidRPr="004F7E9A">
        <w:t>202</w:t>
      </w:r>
      <w:r w:rsidR="00504FE5" w:rsidRPr="004F7E9A">
        <w:t>1</w:t>
      </w:r>
      <w:r w:rsidR="00504FE5">
        <w:t> </w:t>
      </w:r>
      <w:r w:rsidR="004F7E9A" w:rsidRPr="004F7E9A">
        <w:t>r.</w:t>
      </w:r>
      <w:r w:rsidR="007942BF">
        <w:t xml:space="preserve"> poz. </w:t>
      </w:r>
      <w:r w:rsidR="004F7E9A" w:rsidRPr="004F7E9A">
        <w:t>159), jeżeli celem pobytu cudzoziemca na terytorium Rzeczypospolitej Polskiej jest podjęcie lub kontynuacja stacjonarnych: studiów pierwszego stopnia, studiów drugiego stopnia lub jednolitych studiów magisterskich albo kształcenie się</w:t>
      </w:r>
      <w:r w:rsidR="00504FE5" w:rsidRPr="004F7E9A">
        <w:t xml:space="preserve"> w</w:t>
      </w:r>
      <w:r w:rsidR="00504FE5">
        <w:t> </w:t>
      </w:r>
      <w:r w:rsidR="004F7E9A" w:rsidRPr="004F7E9A">
        <w:t xml:space="preserve">szkole doktorskiej, </w:t>
      </w:r>
    </w:p>
    <w:p w:rsidR="004F7E9A" w:rsidRPr="004F7E9A" w:rsidRDefault="00AF64E4" w:rsidP="00504FE5">
      <w:pPr>
        <w:pStyle w:val="ZLITTIRwLITzmtirwlitliter"/>
      </w:pPr>
      <w:r w:rsidRPr="00223012">
        <w:t>–</w:t>
      </w:r>
      <w:r w:rsidR="00970C13">
        <w:tab/>
      </w:r>
      <w:r w:rsidR="004F7E9A" w:rsidRPr="004F7E9A">
        <w:t>art. 6</w:t>
      </w:r>
      <w:r w:rsidR="007942BF" w:rsidRPr="004F7E9A">
        <w:t>0</w:t>
      </w:r>
      <w:r w:rsidR="007942BF">
        <w:t xml:space="preserve"> ust. </w:t>
      </w:r>
      <w:r w:rsidR="007942BF" w:rsidRPr="004F7E9A">
        <w:t>1</w:t>
      </w:r>
      <w:r w:rsidR="007942BF">
        <w:t xml:space="preserve"> pkt </w:t>
      </w:r>
      <w:r w:rsidR="004F7E9A" w:rsidRPr="004F7E9A">
        <w:t>13</w:t>
      </w:r>
      <w:r w:rsidR="00970C13" w:rsidRPr="00223012">
        <w:t>–</w:t>
      </w:r>
      <w:r w:rsidR="004F7E9A" w:rsidRPr="004F7E9A">
        <w:t>13b ustawy</w:t>
      </w:r>
      <w:r w:rsidR="00504FE5" w:rsidRPr="004F7E9A">
        <w:t xml:space="preserve"> z</w:t>
      </w:r>
      <w:r w:rsidR="00504FE5">
        <w:t> </w:t>
      </w:r>
      <w:r w:rsidR="004F7E9A" w:rsidRPr="004F7E9A">
        <w:t>dnia 1</w:t>
      </w:r>
      <w:r w:rsidR="00504FE5" w:rsidRPr="004F7E9A">
        <w:t>2</w:t>
      </w:r>
      <w:r w:rsidR="00504FE5">
        <w:t> </w:t>
      </w:r>
      <w:r w:rsidR="004F7E9A" w:rsidRPr="004F7E9A">
        <w:t>grudnia 201</w:t>
      </w:r>
      <w:r w:rsidR="00504FE5" w:rsidRPr="004F7E9A">
        <w:t>3</w:t>
      </w:r>
      <w:r w:rsidR="00504FE5">
        <w:t> </w:t>
      </w:r>
      <w:r w:rsidR="004F7E9A" w:rsidRPr="004F7E9A">
        <w:t>r.</w:t>
      </w:r>
      <w:r w:rsidR="00504FE5" w:rsidRPr="004F7E9A">
        <w:t xml:space="preserve"> o</w:t>
      </w:r>
      <w:r w:rsidR="00504FE5">
        <w:t> </w:t>
      </w:r>
      <w:r w:rsidR="004F7E9A" w:rsidRPr="004F7E9A">
        <w:t>cudzoziemcach;”;</w:t>
      </w:r>
    </w:p>
    <w:p w:rsidR="004F7E9A" w:rsidRDefault="00970C13" w:rsidP="00504FE5">
      <w:pPr>
        <w:pStyle w:val="PKTpunkt"/>
      </w:pPr>
      <w:r>
        <w:t>2)</w:t>
      </w:r>
      <w:r>
        <w:tab/>
      </w:r>
      <w:r w:rsidR="004F7E9A" w:rsidRPr="004F7E9A">
        <w:t>w</w:t>
      </w:r>
      <w:r w:rsidR="007942BF">
        <w:t xml:space="preserve"> art. </w:t>
      </w:r>
      <w:r w:rsidR="004F7E9A" w:rsidRPr="004F7E9A">
        <w:t>5</w:t>
      </w:r>
      <w:r w:rsidR="007942BF" w:rsidRPr="004F7E9A">
        <w:t>2</w:t>
      </w:r>
      <w:r w:rsidR="007942BF">
        <w:t xml:space="preserve"> w § </w:t>
      </w:r>
      <w:r w:rsidR="00504FE5" w:rsidRPr="004F7E9A">
        <w:t>3</w:t>
      </w:r>
      <w:r w:rsidR="00504FE5">
        <w:t> </w:t>
      </w:r>
      <w:r w:rsidR="00AF64E4">
        <w:t xml:space="preserve">skreśla się </w:t>
      </w:r>
      <w:r w:rsidR="004F7E9A" w:rsidRPr="004F7E9A">
        <w:t>wyrazy „(</w:t>
      </w:r>
      <w:r w:rsidR="007942BF">
        <w:t>Dz. U.</w:t>
      </w:r>
      <w:r w:rsidR="00504FE5" w:rsidRPr="004F7E9A">
        <w:t xml:space="preserve"> z</w:t>
      </w:r>
      <w:r w:rsidR="00504FE5">
        <w:t> </w:t>
      </w:r>
      <w:r w:rsidR="004F7E9A" w:rsidRPr="004F7E9A">
        <w:t>202</w:t>
      </w:r>
      <w:r w:rsidR="00504FE5" w:rsidRPr="004F7E9A">
        <w:t>0</w:t>
      </w:r>
      <w:r w:rsidR="00504FE5">
        <w:t> </w:t>
      </w:r>
      <w:r w:rsidR="004F7E9A" w:rsidRPr="004F7E9A">
        <w:t>r.</w:t>
      </w:r>
      <w:r w:rsidR="007942BF">
        <w:t xml:space="preserve"> poz. </w:t>
      </w:r>
      <w:r w:rsidR="004F7E9A" w:rsidRPr="004F7E9A">
        <w:t>35, 2023, 232</w:t>
      </w:r>
      <w:r w:rsidR="007942BF" w:rsidRPr="004F7E9A">
        <w:t>0</w:t>
      </w:r>
      <w:r w:rsidR="007942BF">
        <w:t xml:space="preserve"> i </w:t>
      </w:r>
      <w:r w:rsidR="004F7E9A" w:rsidRPr="004F7E9A">
        <w:t>2369)”.</w:t>
      </w:r>
    </w:p>
    <w:p w:rsidR="008D53CE" w:rsidRPr="008D53CE" w:rsidRDefault="004F7E9A" w:rsidP="00761F90">
      <w:pPr>
        <w:pStyle w:val="ARTartustawynprozporzdzenia"/>
      </w:pPr>
      <w:r>
        <w:t xml:space="preserve">Art. 6. </w:t>
      </w:r>
      <w:r w:rsidR="00C20037" w:rsidRPr="008D53CE">
        <w:t>W</w:t>
      </w:r>
      <w:r w:rsidR="00C20037">
        <w:t> </w:t>
      </w:r>
      <w:r w:rsidR="008D53CE" w:rsidRPr="008D53CE">
        <w:t>ustawie</w:t>
      </w:r>
      <w:r w:rsidR="00C20037" w:rsidRPr="008D53CE">
        <w:t xml:space="preserve"> z</w:t>
      </w:r>
      <w:r w:rsidR="00C20037">
        <w:t> </w:t>
      </w:r>
      <w:r w:rsidR="008D53CE" w:rsidRPr="008D53CE">
        <w:t>dnia 1</w:t>
      </w:r>
      <w:r w:rsidR="00C20037" w:rsidRPr="008D53CE">
        <w:t>3</w:t>
      </w:r>
      <w:r w:rsidR="00C20037">
        <w:t> </w:t>
      </w:r>
      <w:r w:rsidR="008D53CE" w:rsidRPr="008D53CE">
        <w:t>czerwca 200</w:t>
      </w:r>
      <w:r w:rsidR="00C20037" w:rsidRPr="008D53CE">
        <w:t>3</w:t>
      </w:r>
      <w:r w:rsidR="00C20037">
        <w:t> </w:t>
      </w:r>
      <w:r w:rsidR="008D53CE" w:rsidRPr="008D53CE">
        <w:t>r.</w:t>
      </w:r>
      <w:r w:rsidR="00C20037" w:rsidRPr="008D53CE">
        <w:t xml:space="preserve"> o</w:t>
      </w:r>
      <w:r w:rsidR="00C20037">
        <w:t> </w:t>
      </w:r>
      <w:r w:rsidR="008D53CE" w:rsidRPr="008D53CE">
        <w:t>udzielaniu cudzoziemcom ochrony na terytorium Rzeczypo</w:t>
      </w:r>
      <w:r w:rsidR="00167D5D">
        <w:t>spolitej Polskiej (</w:t>
      </w:r>
      <w:r w:rsidR="007942BF">
        <w:t>Dz. U.</w:t>
      </w:r>
      <w:r w:rsidR="00C20037">
        <w:t xml:space="preserve"> z </w:t>
      </w:r>
      <w:r w:rsidR="00AF3308">
        <w:t>2021 </w:t>
      </w:r>
      <w:r w:rsidR="008D53CE" w:rsidRPr="008D53CE">
        <w:t>r.</w:t>
      </w:r>
      <w:r w:rsidR="007942BF">
        <w:t xml:space="preserve"> poz. </w:t>
      </w:r>
      <w:r w:rsidR="00AF3308">
        <w:t>1108</w:t>
      </w:r>
      <w:r w:rsidR="008D53CE" w:rsidRPr="008D53CE">
        <w:t>) wprowadza się następujące zmiany:</w:t>
      </w:r>
    </w:p>
    <w:p w:rsidR="0024398B" w:rsidRDefault="008D53CE" w:rsidP="004D4279">
      <w:pPr>
        <w:pStyle w:val="PKTpunkt"/>
      </w:pPr>
      <w:r w:rsidRPr="008D53CE">
        <w:t>1)</w:t>
      </w:r>
      <w:r w:rsidR="00682A94">
        <w:tab/>
      </w:r>
      <w:r w:rsidR="00D00199" w:rsidRPr="00D00199">
        <w:t>w</w:t>
      </w:r>
      <w:r w:rsidR="007942BF">
        <w:t xml:space="preserve"> art. </w:t>
      </w:r>
      <w:r w:rsidR="00D00199" w:rsidRPr="00D00199">
        <w:t>2</w:t>
      </w:r>
      <w:r w:rsidR="0024398B">
        <w:t>:</w:t>
      </w:r>
    </w:p>
    <w:p w:rsidR="0024398B" w:rsidRDefault="0024398B" w:rsidP="0024398B">
      <w:pPr>
        <w:pStyle w:val="LITlitera"/>
      </w:pPr>
      <w:r>
        <w:t>a)</w:t>
      </w:r>
      <w:r>
        <w:tab/>
      </w:r>
      <w:r w:rsidR="00D00199" w:rsidRPr="00D00199">
        <w:t>uchyla się</w:t>
      </w:r>
      <w:r w:rsidR="007942BF">
        <w:t xml:space="preserve"> pkt </w:t>
      </w:r>
      <w:r w:rsidR="00D00199" w:rsidRPr="00D00199">
        <w:t>1</w:t>
      </w:r>
      <w:r>
        <w:t>,</w:t>
      </w:r>
    </w:p>
    <w:p w:rsidR="0024398B" w:rsidRDefault="0024398B" w:rsidP="0024398B">
      <w:pPr>
        <w:pStyle w:val="LITlitera"/>
      </w:pPr>
      <w:r>
        <w:t>b)</w:t>
      </w:r>
      <w:r>
        <w:tab/>
        <w:t xml:space="preserve">pkt </w:t>
      </w:r>
      <w:r w:rsidR="00C20037">
        <w:t>4 </w:t>
      </w:r>
      <w:r>
        <w:t>otrzymuje brzmienie:</w:t>
      </w:r>
    </w:p>
    <w:p w:rsidR="00D00199" w:rsidRDefault="0024398B" w:rsidP="0024398B">
      <w:pPr>
        <w:pStyle w:val="ZLITPKTzmpktliter"/>
      </w:pPr>
      <w:r>
        <w:t>„4)</w:t>
      </w:r>
      <w:r>
        <w:tab/>
      </w:r>
      <w:r w:rsidRPr="0024398B">
        <w:t xml:space="preserve">cudzoziemiec </w:t>
      </w:r>
      <w:r>
        <w:softHyphen/>
      </w:r>
      <w:r>
        <w:softHyphen/>
      </w:r>
      <w:r>
        <w:softHyphen/>
      </w:r>
      <w:r>
        <w:softHyphen/>
      </w:r>
      <w:r w:rsidRPr="00223012">
        <w:t>–</w:t>
      </w:r>
      <w:r w:rsidRPr="0024398B">
        <w:t xml:space="preserve"> cudzoziemca</w:t>
      </w:r>
      <w:r w:rsidR="00C20037" w:rsidRPr="0024398B">
        <w:t xml:space="preserve"> w</w:t>
      </w:r>
      <w:r w:rsidR="00C20037">
        <w:t> </w:t>
      </w:r>
      <w:r w:rsidRPr="0024398B">
        <w:t>rozumieniu ustawy</w:t>
      </w:r>
      <w:r w:rsidR="00C20037" w:rsidRPr="0024398B">
        <w:t xml:space="preserve"> z</w:t>
      </w:r>
      <w:r w:rsidR="00C20037">
        <w:t> </w:t>
      </w:r>
      <w:r w:rsidRPr="0024398B">
        <w:t>dnia 1</w:t>
      </w:r>
      <w:r w:rsidR="00C20037" w:rsidRPr="0024398B">
        <w:t>2</w:t>
      </w:r>
      <w:r w:rsidR="00C20037">
        <w:t> </w:t>
      </w:r>
      <w:r w:rsidRPr="0024398B">
        <w:t>grudnia 201</w:t>
      </w:r>
      <w:r w:rsidR="00C20037" w:rsidRPr="0024398B">
        <w:t>3</w:t>
      </w:r>
      <w:r w:rsidR="00C20037">
        <w:t> </w:t>
      </w:r>
      <w:r w:rsidRPr="0024398B">
        <w:t>r.</w:t>
      </w:r>
      <w:r w:rsidR="00C20037" w:rsidRPr="0024398B">
        <w:t xml:space="preserve"> o</w:t>
      </w:r>
      <w:r w:rsidR="00C20037">
        <w:t> </w:t>
      </w:r>
      <w:r w:rsidRPr="0024398B">
        <w:t>cudzoziemcach</w:t>
      </w:r>
      <w:r>
        <w:t xml:space="preserve"> (</w:t>
      </w:r>
      <w:r w:rsidR="007942BF">
        <w:t>Dz. U.</w:t>
      </w:r>
      <w:r w:rsidR="00C20037">
        <w:t xml:space="preserve"> z </w:t>
      </w:r>
      <w:r>
        <w:t>202</w:t>
      </w:r>
      <w:r w:rsidR="00C20037">
        <w:t>0 </w:t>
      </w:r>
      <w:r>
        <w:t>r.</w:t>
      </w:r>
      <w:r w:rsidR="007942BF">
        <w:t xml:space="preserve"> poz. </w:t>
      </w:r>
      <w:r>
        <w:t>35,  2023, 232</w:t>
      </w:r>
      <w:r w:rsidR="007942BF">
        <w:t>0 i </w:t>
      </w:r>
      <w:r>
        <w:t>236</w:t>
      </w:r>
      <w:r w:rsidR="007942BF">
        <w:t>9 oraz</w:t>
      </w:r>
      <w:r w:rsidR="00C20037">
        <w:t xml:space="preserve"> z </w:t>
      </w:r>
      <w:r>
        <w:t>202</w:t>
      </w:r>
      <w:r w:rsidR="00C20037">
        <w:t>1 </w:t>
      </w:r>
      <w:r>
        <w:t>r.</w:t>
      </w:r>
      <w:r w:rsidR="007942BF">
        <w:t xml:space="preserve"> poz. </w:t>
      </w:r>
      <w:r>
        <w:t>159)</w:t>
      </w:r>
      <w:r w:rsidRPr="0024398B">
        <w:t xml:space="preserve">; </w:t>
      </w:r>
      <w:r w:rsidRPr="00DF0F23">
        <w:t>”</w:t>
      </w:r>
      <w:r w:rsidR="00D00199" w:rsidRPr="00D00199">
        <w:t>;</w:t>
      </w:r>
    </w:p>
    <w:p w:rsidR="00CE563B" w:rsidRDefault="00AA3726" w:rsidP="00CE563B">
      <w:pPr>
        <w:pStyle w:val="PKTpunkt"/>
      </w:pPr>
      <w:r>
        <w:t>2</w:t>
      </w:r>
      <w:r w:rsidR="004D4279">
        <w:t>)</w:t>
      </w:r>
      <w:r w:rsidR="004D4279">
        <w:tab/>
      </w:r>
      <w:r w:rsidR="00CE563B">
        <w:t>w</w:t>
      </w:r>
      <w:r w:rsidR="007942BF">
        <w:t xml:space="preserve"> art. 8 pkt </w:t>
      </w:r>
      <w:r w:rsidR="00CE563B">
        <w:t>1</w:t>
      </w:r>
      <w:r w:rsidR="00504FE5">
        <w:t>2 </w:t>
      </w:r>
      <w:r w:rsidR="00CE563B">
        <w:t>otrzymuje brzmienie:</w:t>
      </w:r>
    </w:p>
    <w:p w:rsidR="00CE563B" w:rsidRDefault="00CE563B" w:rsidP="00CE563B">
      <w:pPr>
        <w:pStyle w:val="ZPKTzmpktartykuempunktem"/>
      </w:pPr>
      <w:r>
        <w:t>„12)</w:t>
      </w:r>
      <w:r>
        <w:tab/>
        <w:t>obywatelstwo (obywatelstwa);</w:t>
      </w:r>
      <w:r w:rsidRPr="00ED4ECB">
        <w:t>”</w:t>
      </w:r>
      <w:r>
        <w:t>;</w:t>
      </w:r>
    </w:p>
    <w:p w:rsidR="00D00199" w:rsidRDefault="00AA3726" w:rsidP="00FB69D2">
      <w:pPr>
        <w:pStyle w:val="PKTpunkt"/>
      </w:pPr>
      <w:r>
        <w:t>3</w:t>
      </w:r>
      <w:r w:rsidR="00CE563B">
        <w:t>)</w:t>
      </w:r>
      <w:r w:rsidR="00CE563B">
        <w:tab/>
      </w:r>
      <w:r w:rsidR="00D00199" w:rsidRPr="00D00199">
        <w:t>w</w:t>
      </w:r>
      <w:r w:rsidR="007942BF">
        <w:t xml:space="preserve"> art. </w:t>
      </w:r>
      <w:r w:rsidR="00D00199" w:rsidRPr="00D00199">
        <w:t>2</w:t>
      </w:r>
      <w:r w:rsidR="007942BF" w:rsidRPr="00D00199">
        <w:t>4</w:t>
      </w:r>
      <w:r w:rsidR="007942BF">
        <w:t xml:space="preserve"> w ust. </w:t>
      </w:r>
      <w:r w:rsidR="00C20037" w:rsidRPr="00D00199">
        <w:t>2</w:t>
      </w:r>
      <w:r w:rsidR="00C20037">
        <w:t> </w:t>
      </w:r>
      <w:r w:rsidR="00D00199" w:rsidRPr="00D00199">
        <w:t>skreśla się wyrazy „areszcie dla cudzoziemców</w:t>
      </w:r>
      <w:r w:rsidR="00FB69D2">
        <w:t>,</w:t>
      </w:r>
      <w:r w:rsidR="00D00199" w:rsidRPr="00D00199">
        <w:t>” oraz wyrazy „aresztu dla cudzoziemców</w:t>
      </w:r>
      <w:r w:rsidR="00FB69D2">
        <w:t>,</w:t>
      </w:r>
      <w:r w:rsidR="00D00199" w:rsidRPr="00D00199">
        <w:t>”;</w:t>
      </w:r>
    </w:p>
    <w:p w:rsidR="00D00199" w:rsidRDefault="00AA3726" w:rsidP="00FB69D2">
      <w:pPr>
        <w:pStyle w:val="PKTpunkt"/>
      </w:pPr>
      <w:r>
        <w:t>4</w:t>
      </w:r>
      <w:r w:rsidR="00D00199">
        <w:t>)</w:t>
      </w:r>
      <w:r w:rsidR="00D00199">
        <w:tab/>
      </w:r>
      <w:r w:rsidR="00D00199" w:rsidRPr="00D00199">
        <w:t>w</w:t>
      </w:r>
      <w:r w:rsidR="007942BF">
        <w:t xml:space="preserve"> art. </w:t>
      </w:r>
      <w:r w:rsidR="00D00199" w:rsidRPr="00D00199">
        <w:t>2</w:t>
      </w:r>
      <w:r w:rsidR="007942BF" w:rsidRPr="00D00199">
        <w:t>9</w:t>
      </w:r>
      <w:r w:rsidR="007942BF">
        <w:t xml:space="preserve"> w ust. </w:t>
      </w:r>
      <w:r w:rsidR="00C20037" w:rsidRPr="00D00199">
        <w:t>1</w:t>
      </w:r>
      <w:r w:rsidR="00C20037">
        <w:t> </w:t>
      </w:r>
      <w:r w:rsidR="00D00199" w:rsidRPr="00D00199">
        <w:t>skreśla się wyrazy „i aresztach dla cudzoziemców”;</w:t>
      </w:r>
    </w:p>
    <w:p w:rsidR="00D00199" w:rsidRPr="00D00199" w:rsidRDefault="00AA3726" w:rsidP="00FB69D2">
      <w:pPr>
        <w:pStyle w:val="PKTpunkt"/>
      </w:pPr>
      <w:r>
        <w:t>5</w:t>
      </w:r>
      <w:r w:rsidR="00D00199">
        <w:t>)</w:t>
      </w:r>
      <w:r w:rsidR="00D00199">
        <w:tab/>
      </w:r>
      <w:r w:rsidR="00D00199" w:rsidRPr="00D00199">
        <w:t>w</w:t>
      </w:r>
      <w:r w:rsidR="007942BF">
        <w:t xml:space="preserve"> art. </w:t>
      </w:r>
      <w:r w:rsidR="00D00199" w:rsidRPr="00D00199">
        <w:t>3</w:t>
      </w:r>
      <w:r w:rsidR="007942BF" w:rsidRPr="00D00199">
        <w:t>0</w:t>
      </w:r>
      <w:r w:rsidR="007942BF">
        <w:t xml:space="preserve"> w ust. </w:t>
      </w:r>
      <w:r w:rsidR="007942BF" w:rsidRPr="00D00199">
        <w:t>1</w:t>
      </w:r>
      <w:r w:rsidR="007942BF">
        <w:t xml:space="preserve"> w pkt </w:t>
      </w:r>
      <w:r w:rsidR="007942BF" w:rsidRPr="00D00199">
        <w:t>5</w:t>
      </w:r>
      <w:r w:rsidR="007942BF">
        <w:t xml:space="preserve"> w lit. </w:t>
      </w:r>
      <w:r w:rsidR="00C20037" w:rsidRPr="00D00199">
        <w:t>i</w:t>
      </w:r>
      <w:r w:rsidR="00C20037">
        <w:t> </w:t>
      </w:r>
      <w:r w:rsidR="00D00199" w:rsidRPr="00D00199">
        <w:t>skreśla się wyrazy „lub areszcie dla cudzoziemców”;</w:t>
      </w:r>
    </w:p>
    <w:p w:rsidR="00D00199" w:rsidRPr="00D00199" w:rsidRDefault="00AA3726" w:rsidP="00FB69D2">
      <w:pPr>
        <w:pStyle w:val="PKTpunkt"/>
      </w:pPr>
      <w:r>
        <w:t>6</w:t>
      </w:r>
      <w:r w:rsidR="00D00199">
        <w:t>)</w:t>
      </w:r>
      <w:r w:rsidR="00D00199">
        <w:tab/>
      </w:r>
      <w:r w:rsidR="00D00199" w:rsidRPr="00D00199">
        <w:t>w</w:t>
      </w:r>
      <w:r w:rsidR="007942BF">
        <w:t xml:space="preserve"> art. </w:t>
      </w:r>
      <w:r w:rsidR="00D00199" w:rsidRPr="00D00199">
        <w:t>4</w:t>
      </w:r>
      <w:r w:rsidR="007942BF" w:rsidRPr="00D00199">
        <w:t>0</w:t>
      </w:r>
      <w:r w:rsidR="007942BF">
        <w:t xml:space="preserve"> w ust. </w:t>
      </w:r>
      <w:r w:rsidR="007942BF" w:rsidRPr="00D00199">
        <w:t>2</w:t>
      </w:r>
      <w:r w:rsidR="007942BF">
        <w:t xml:space="preserve"> w pkt 2 i </w:t>
      </w:r>
      <w:r w:rsidR="00C20037">
        <w:t>4 </w:t>
      </w:r>
      <w:r w:rsidR="00FB69D2" w:rsidRPr="00FB69D2">
        <w:t>skreśla się wyrazy „lub</w:t>
      </w:r>
      <w:r w:rsidR="00C20037" w:rsidRPr="00FB69D2">
        <w:t xml:space="preserve"> z</w:t>
      </w:r>
      <w:r w:rsidR="00C20037">
        <w:t> </w:t>
      </w:r>
      <w:r w:rsidR="00FB69D2" w:rsidRPr="00FB69D2">
        <w:t>aresztu dla cudzoziemców”;</w:t>
      </w:r>
    </w:p>
    <w:p w:rsidR="00B51B30" w:rsidRPr="00B51B30" w:rsidRDefault="00AA3726" w:rsidP="00504FE5">
      <w:pPr>
        <w:pStyle w:val="PKTpunkt"/>
      </w:pPr>
      <w:r>
        <w:t>7</w:t>
      </w:r>
      <w:r w:rsidR="00D00199">
        <w:t>)</w:t>
      </w:r>
      <w:r w:rsidR="00B51B30">
        <w:tab/>
        <w:t>w</w:t>
      </w:r>
      <w:r w:rsidR="007942BF">
        <w:t xml:space="preserve"> art. </w:t>
      </w:r>
      <w:r w:rsidR="00B51B30" w:rsidRPr="00B51B30">
        <w:t>5</w:t>
      </w:r>
      <w:r w:rsidR="007942BF" w:rsidRPr="00B51B30">
        <w:t>6</w:t>
      </w:r>
      <w:r w:rsidR="007942BF">
        <w:t xml:space="preserve"> ust. </w:t>
      </w:r>
      <w:r w:rsidR="00504FE5" w:rsidRPr="00B51B30">
        <w:t>2</w:t>
      </w:r>
      <w:r w:rsidR="00504FE5">
        <w:t> </w:t>
      </w:r>
      <w:r w:rsidR="00B93586">
        <w:t>otrzymuje brzmienie</w:t>
      </w:r>
      <w:r w:rsidR="00B51B30" w:rsidRPr="00B51B30">
        <w:t>:</w:t>
      </w:r>
    </w:p>
    <w:p w:rsidR="00B93586" w:rsidRDefault="00B93586" w:rsidP="00504FE5">
      <w:pPr>
        <w:pStyle w:val="ZUSTzmustartykuempunktem"/>
      </w:pPr>
      <w:r>
        <w:t>„2</w:t>
      </w:r>
      <w:r w:rsidR="00B51B30" w:rsidRPr="00B51B30">
        <w:t>. Zaświadczenie tożsamości zawiera ponadto</w:t>
      </w:r>
      <w:r>
        <w:t>:</w:t>
      </w:r>
    </w:p>
    <w:p w:rsidR="00B93586" w:rsidRDefault="00B93586" w:rsidP="00504FE5">
      <w:pPr>
        <w:pStyle w:val="ZPKTzmpktartykuempunktem"/>
      </w:pPr>
      <w:r>
        <w:lastRenderedPageBreak/>
        <w:t>1)</w:t>
      </w:r>
      <w:r>
        <w:tab/>
      </w:r>
      <w:r w:rsidRPr="00B93586">
        <w:t>fotografię</w:t>
      </w:r>
      <w:r w:rsidR="00504FE5" w:rsidRPr="00B93586">
        <w:t xml:space="preserve"> i</w:t>
      </w:r>
      <w:r w:rsidR="00504FE5">
        <w:t> </w:t>
      </w:r>
      <w:r w:rsidRPr="00B93586">
        <w:t>podpis jego posiadacza</w:t>
      </w:r>
      <w:r>
        <w:t>;</w:t>
      </w:r>
    </w:p>
    <w:p w:rsidR="00B51B30" w:rsidRDefault="00B93586" w:rsidP="00504FE5">
      <w:pPr>
        <w:pStyle w:val="ZPKTzmpktartykuempunktem"/>
      </w:pPr>
      <w:r>
        <w:t>2)</w:t>
      </w:r>
      <w:r>
        <w:tab/>
      </w:r>
      <w:r w:rsidR="00B51B30" w:rsidRPr="00B51B30">
        <w:t>pouczenie, że dokument nie uprawnia do przekraczania granicy.”</w:t>
      </w:r>
      <w:r w:rsidR="00B51B30">
        <w:t>;</w:t>
      </w:r>
    </w:p>
    <w:p w:rsidR="00D00199" w:rsidRDefault="00AA3726" w:rsidP="00D00199">
      <w:pPr>
        <w:pStyle w:val="PKTpunkt"/>
      </w:pPr>
      <w:r>
        <w:t>8</w:t>
      </w:r>
      <w:r w:rsidR="00B51B30">
        <w:t>)</w:t>
      </w:r>
      <w:r w:rsidR="00B51B30">
        <w:tab/>
      </w:r>
      <w:r w:rsidR="00D00199" w:rsidRPr="00D00199">
        <w:t>w</w:t>
      </w:r>
      <w:r w:rsidR="007942BF">
        <w:t xml:space="preserve"> art. </w:t>
      </w:r>
      <w:r w:rsidR="00D00199" w:rsidRPr="00D00199">
        <w:t>69l</w:t>
      </w:r>
      <w:r w:rsidR="007942BF" w:rsidRPr="00D00199">
        <w:t xml:space="preserve"> w</w:t>
      </w:r>
      <w:r w:rsidR="007942BF">
        <w:t> ust. </w:t>
      </w:r>
      <w:r w:rsidR="007942BF" w:rsidRPr="00D00199">
        <w:t>1</w:t>
      </w:r>
      <w:r w:rsidR="007942BF">
        <w:t xml:space="preserve"> w pkt </w:t>
      </w:r>
      <w:r w:rsidR="00C20037" w:rsidRPr="00D00199">
        <w:t>2</w:t>
      </w:r>
      <w:r w:rsidR="00C20037">
        <w:t> </w:t>
      </w:r>
      <w:r w:rsidR="00D00199" w:rsidRPr="00D00199">
        <w:t>skreśla się wyrazy „lub aresztu dla cudzoziemców”;</w:t>
      </w:r>
    </w:p>
    <w:p w:rsidR="0013555C" w:rsidRDefault="00AA3726" w:rsidP="00FB69D2">
      <w:pPr>
        <w:pStyle w:val="PKTpunkt"/>
      </w:pPr>
      <w:r>
        <w:t>9</w:t>
      </w:r>
      <w:r w:rsidR="00D00199">
        <w:t>)</w:t>
      </w:r>
      <w:r w:rsidR="00D00199">
        <w:tab/>
      </w:r>
      <w:r w:rsidR="00D00199" w:rsidRPr="00D00199">
        <w:t>w</w:t>
      </w:r>
      <w:r w:rsidR="007942BF">
        <w:t xml:space="preserve"> art. </w:t>
      </w:r>
      <w:r w:rsidR="00D00199" w:rsidRPr="00D00199">
        <w:t>70</w:t>
      </w:r>
      <w:r w:rsidR="0013555C">
        <w:t>:</w:t>
      </w:r>
    </w:p>
    <w:p w:rsidR="0013555C" w:rsidRDefault="0013555C" w:rsidP="0013555C">
      <w:pPr>
        <w:pStyle w:val="LITlitera"/>
      </w:pPr>
      <w:r>
        <w:t>a)</w:t>
      </w:r>
      <w:r>
        <w:tab/>
      </w:r>
      <w:r w:rsidRPr="0013555C">
        <w:t>w</w:t>
      </w:r>
      <w:r w:rsidR="007942BF">
        <w:t xml:space="preserve"> ust. </w:t>
      </w:r>
      <w:r w:rsidR="00C20037" w:rsidRPr="0013555C">
        <w:t>1</w:t>
      </w:r>
      <w:r w:rsidR="00C20037">
        <w:t> </w:t>
      </w:r>
      <w:r w:rsidRPr="0013555C">
        <w:t>uchyla się</w:t>
      </w:r>
      <w:r w:rsidR="007942BF">
        <w:t xml:space="preserve"> pkt </w:t>
      </w:r>
      <w:r w:rsidRPr="0013555C">
        <w:t>1,</w:t>
      </w:r>
    </w:p>
    <w:p w:rsidR="0013555C" w:rsidRDefault="0013555C" w:rsidP="0013555C">
      <w:pPr>
        <w:pStyle w:val="LITlitera"/>
      </w:pPr>
      <w:r>
        <w:t>b)</w:t>
      </w:r>
      <w:r>
        <w:tab/>
      </w:r>
      <w:r w:rsidR="00D00199" w:rsidRPr="00D00199">
        <w:t>w</w:t>
      </w:r>
      <w:r w:rsidR="007942BF">
        <w:t xml:space="preserve"> ust. </w:t>
      </w:r>
      <w:r w:rsidR="007942BF" w:rsidRPr="00D00199">
        <w:t>2</w:t>
      </w:r>
      <w:r w:rsidR="007942BF">
        <w:t xml:space="preserve"> w pkt </w:t>
      </w:r>
      <w:r w:rsidR="00C20037" w:rsidRPr="00D00199">
        <w:t>5</w:t>
      </w:r>
      <w:r w:rsidR="00C20037">
        <w:t> </w:t>
      </w:r>
      <w:r w:rsidR="00D00199" w:rsidRPr="00D00199">
        <w:t>skreśla się wyrazy „lub areszcie dla cudzoziemców”</w:t>
      </w:r>
      <w:r>
        <w:t>,</w:t>
      </w:r>
    </w:p>
    <w:p w:rsidR="0013555C" w:rsidRPr="0013555C" w:rsidRDefault="0013555C" w:rsidP="0013555C">
      <w:pPr>
        <w:pStyle w:val="LITlitera"/>
      </w:pPr>
      <w:r>
        <w:t>c)</w:t>
      </w:r>
      <w:r>
        <w:tab/>
      </w:r>
      <w:r w:rsidRPr="0013555C">
        <w:t xml:space="preserve">ust. </w:t>
      </w:r>
      <w:r w:rsidR="00C20037" w:rsidRPr="0013555C">
        <w:t>3</w:t>
      </w:r>
      <w:r w:rsidR="00C20037">
        <w:t> </w:t>
      </w:r>
      <w:r w:rsidRPr="0013555C">
        <w:t>otrzymuje brzmienie:</w:t>
      </w:r>
    </w:p>
    <w:p w:rsidR="00D00199" w:rsidRPr="00D00199" w:rsidRDefault="0013555C" w:rsidP="0013555C">
      <w:pPr>
        <w:pStyle w:val="ZLITUSTzmustliter"/>
      </w:pPr>
      <w:r w:rsidRPr="0013555C">
        <w:t>„3. Wniosek cudzoziemca,</w:t>
      </w:r>
      <w:r w:rsidR="00C20037" w:rsidRPr="0013555C">
        <w:t xml:space="preserve"> o</w:t>
      </w:r>
      <w:r w:rsidR="00C20037">
        <w:t> </w:t>
      </w:r>
      <w:r w:rsidRPr="0013555C">
        <w:t>którym mowa</w:t>
      </w:r>
      <w:r w:rsidR="007942BF" w:rsidRPr="0013555C">
        <w:t xml:space="preserve"> w</w:t>
      </w:r>
      <w:r w:rsidR="007942BF">
        <w:t> ust. </w:t>
      </w:r>
      <w:r w:rsidRPr="0013555C">
        <w:t>2,</w:t>
      </w:r>
      <w:r w:rsidR="00C20037" w:rsidRPr="0013555C">
        <w:t xml:space="preserve"> o</w:t>
      </w:r>
      <w:r w:rsidR="00C20037">
        <w:t> </w:t>
      </w:r>
      <w:r w:rsidRPr="0013555C">
        <w:t>udzielenie pomocy socjalnej</w:t>
      </w:r>
      <w:r w:rsidR="00C20037" w:rsidRPr="0013555C">
        <w:t xml:space="preserve"> i</w:t>
      </w:r>
      <w:r w:rsidR="00C20037">
        <w:t> </w:t>
      </w:r>
      <w:r w:rsidRPr="0013555C">
        <w:t>opieki medycznej pozostawia się bez rozpoznania.”</w:t>
      </w:r>
      <w:r w:rsidR="00D00199" w:rsidRPr="00D00199">
        <w:t>;</w:t>
      </w:r>
    </w:p>
    <w:p w:rsidR="0013555C" w:rsidRPr="0013555C" w:rsidRDefault="00AA3726" w:rsidP="0013555C">
      <w:pPr>
        <w:pStyle w:val="PKTpunkt"/>
      </w:pPr>
      <w:r>
        <w:t>10</w:t>
      </w:r>
      <w:r w:rsidR="00415D7C" w:rsidRPr="00415D7C">
        <w:t>)</w:t>
      </w:r>
      <w:r w:rsidR="00415D7C" w:rsidRPr="00415D7C">
        <w:tab/>
      </w:r>
      <w:r w:rsidR="0013555C" w:rsidRPr="0013555C">
        <w:t>w</w:t>
      </w:r>
      <w:r w:rsidR="007942BF">
        <w:t xml:space="preserve"> art. </w:t>
      </w:r>
      <w:r w:rsidR="0013555C" w:rsidRPr="0013555C">
        <w:t>7</w:t>
      </w:r>
      <w:r w:rsidR="007942BF" w:rsidRPr="0013555C">
        <w:t>4</w:t>
      </w:r>
      <w:r w:rsidR="007942BF">
        <w:t xml:space="preserve"> ust. </w:t>
      </w:r>
      <w:r w:rsidR="00C20037" w:rsidRPr="0013555C">
        <w:t>3</w:t>
      </w:r>
      <w:r w:rsidR="00C20037">
        <w:t> </w:t>
      </w:r>
      <w:r w:rsidR="0013555C" w:rsidRPr="0013555C">
        <w:t>otrzymuje brzmienie:</w:t>
      </w:r>
    </w:p>
    <w:p w:rsidR="0013555C" w:rsidRPr="0013555C" w:rsidRDefault="0013555C" w:rsidP="0013555C">
      <w:pPr>
        <w:pStyle w:val="ZUSTzmustartykuempunktem"/>
      </w:pPr>
      <w:r w:rsidRPr="0013555C">
        <w:t>„3</w:t>
      </w:r>
      <w:r>
        <w:t>.</w:t>
      </w:r>
      <w:r w:rsidRPr="0013555C">
        <w:t xml:space="preserve"> Okres udzielania pomocy socjalnej</w:t>
      </w:r>
      <w:r w:rsidR="00C20037" w:rsidRPr="0013555C">
        <w:t xml:space="preserve"> i</w:t>
      </w:r>
      <w:r w:rsidR="00C20037">
        <w:t> </w:t>
      </w:r>
      <w:r w:rsidRPr="0013555C">
        <w:t>opieki medycznej ulega przedłużeniu do dnia,</w:t>
      </w:r>
      <w:r w:rsidR="00C20037" w:rsidRPr="0013555C">
        <w:t xml:space="preserve"> w</w:t>
      </w:r>
      <w:r w:rsidR="00C20037">
        <w:t> </w:t>
      </w:r>
      <w:r w:rsidRPr="0013555C">
        <w:t>którym cudzoziemiec powinien opuścić terytorium Rzeczypospolitej Polskiej</w:t>
      </w:r>
      <w:r w:rsidR="0087155B">
        <w:t>,</w:t>
      </w:r>
      <w:r w:rsidR="002E712B">
        <w:t xml:space="preserve"> w </w:t>
      </w:r>
      <w:r w:rsidR="0087155B">
        <w:t>przypadku gdy</w:t>
      </w:r>
      <w:r w:rsidRPr="0013555C">
        <w:t>:</w:t>
      </w:r>
    </w:p>
    <w:p w:rsidR="0013555C" w:rsidRPr="0013555C" w:rsidRDefault="0013555C" w:rsidP="0013555C">
      <w:pPr>
        <w:pStyle w:val="ZPKTzmpktartykuempunktem"/>
      </w:pPr>
      <w:r>
        <w:t>1)</w:t>
      </w:r>
      <w:r>
        <w:tab/>
      </w:r>
      <w:r w:rsidR="0087155B" w:rsidRPr="0087155B">
        <w:t>cudzoziemiec złożył do Komendanta Głównego Straży Granicznej wniosek</w:t>
      </w:r>
      <w:r w:rsidR="002E712B" w:rsidRPr="0087155B">
        <w:t xml:space="preserve"> o</w:t>
      </w:r>
      <w:r w:rsidR="002E712B">
        <w:t> </w:t>
      </w:r>
      <w:r w:rsidR="0087155B" w:rsidRPr="0087155B">
        <w:t>udzielenie mu pomocy</w:t>
      </w:r>
      <w:r w:rsidR="002E712B" w:rsidRPr="0087155B">
        <w:t xml:space="preserve"> w</w:t>
      </w:r>
      <w:r w:rsidR="002E712B">
        <w:t> </w:t>
      </w:r>
      <w:r w:rsidR="0087155B" w:rsidRPr="0087155B">
        <w:t>dobrowolnym powrocie</w:t>
      </w:r>
      <w:r w:rsidR="002E712B" w:rsidRPr="0087155B">
        <w:t xml:space="preserve"> w</w:t>
      </w:r>
      <w:r w:rsidR="002E712B">
        <w:t> </w:t>
      </w:r>
      <w:r w:rsidR="0087155B" w:rsidRPr="0087155B">
        <w:t>przypadkach,</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33</w:t>
      </w:r>
      <w:r w:rsidR="007942BF" w:rsidRPr="0087155B">
        <w:t>4</w:t>
      </w:r>
      <w:r w:rsidR="007942BF">
        <w:t xml:space="preserve"> ust. </w:t>
      </w:r>
      <w:r w:rsidR="007942BF" w:rsidRPr="0087155B">
        <w:t>2</w:t>
      </w:r>
      <w:r w:rsidR="007942BF">
        <w:t xml:space="preserve"> pkt </w:t>
      </w:r>
      <w:r w:rsidR="007942BF" w:rsidRPr="0087155B">
        <w:t>3</w:t>
      </w:r>
      <w:r w:rsidR="007942BF">
        <w:t xml:space="preserve"> lub</w:t>
      </w:r>
      <w:r w:rsidR="0087155B" w:rsidRPr="0087155B">
        <w:t xml:space="preserve"> </w:t>
      </w:r>
      <w:r w:rsidR="002E712B" w:rsidRPr="0087155B">
        <w:t>4</w:t>
      </w:r>
      <w:r w:rsidR="002E712B">
        <w:t> </w:t>
      </w:r>
      <w:r w:rsidR="0087155B" w:rsidRPr="0087155B">
        <w:t>ustawy</w:t>
      </w:r>
      <w:r w:rsidR="002E712B" w:rsidRPr="0087155B">
        <w:t xml:space="preserve"> z</w:t>
      </w:r>
      <w:r w:rsidR="002E712B">
        <w:t> </w:t>
      </w:r>
      <w:r w:rsidR="0087155B" w:rsidRPr="0087155B">
        <w:t>dnia 1</w:t>
      </w:r>
      <w:r w:rsidR="002E712B" w:rsidRPr="0087155B">
        <w:t>2</w:t>
      </w:r>
      <w:r w:rsidR="002E712B">
        <w:t> </w:t>
      </w:r>
      <w:r w:rsidR="0087155B" w:rsidRPr="0087155B">
        <w:t>grudnia 201</w:t>
      </w:r>
      <w:r w:rsidR="002E712B" w:rsidRPr="0087155B">
        <w:t>3</w:t>
      </w:r>
      <w:r w:rsidR="002E712B">
        <w:t> </w:t>
      </w:r>
      <w:r w:rsidR="0087155B" w:rsidRPr="0087155B">
        <w:t>r.</w:t>
      </w:r>
      <w:r w:rsidR="002E712B" w:rsidRPr="0087155B">
        <w:t xml:space="preserve"> o</w:t>
      </w:r>
      <w:r w:rsidR="002E712B">
        <w:t> </w:t>
      </w:r>
      <w:r w:rsidR="0087155B" w:rsidRPr="0087155B">
        <w:t>cudzoziemcach,</w:t>
      </w:r>
      <w:r w:rsidR="002E712B" w:rsidRPr="0087155B">
        <w:t xml:space="preserve"> w</w:t>
      </w:r>
      <w:r w:rsidR="002E712B">
        <w:t> </w:t>
      </w:r>
      <w:r w:rsidR="0087155B" w:rsidRPr="0087155B">
        <w:t>terminie,</w:t>
      </w:r>
      <w:r w:rsidR="002E712B" w:rsidRPr="0087155B">
        <w:t xml:space="preserve"> o</w:t>
      </w:r>
      <w:r w:rsidR="002E712B">
        <w:t> </w:t>
      </w:r>
      <w:r w:rsidR="0087155B" w:rsidRPr="0087155B">
        <w:t>którym mowa</w:t>
      </w:r>
      <w:r w:rsidR="007942BF" w:rsidRPr="0087155B">
        <w:t xml:space="preserve"> w</w:t>
      </w:r>
      <w:r w:rsidR="007942BF">
        <w:t> art. </w:t>
      </w:r>
      <w:r w:rsidR="0087155B" w:rsidRPr="0087155B">
        <w:t>33</w:t>
      </w:r>
      <w:r w:rsidR="007942BF" w:rsidRPr="0087155B">
        <w:t>4</w:t>
      </w:r>
      <w:r w:rsidR="007942BF">
        <w:t xml:space="preserve"> ust. </w:t>
      </w:r>
      <w:r w:rsidR="007942BF" w:rsidRPr="0087155B">
        <w:t>5</w:t>
      </w:r>
      <w:r w:rsidR="007942BF">
        <w:t xml:space="preserve"> pkt </w:t>
      </w:r>
      <w:r w:rsidR="007942BF" w:rsidRPr="0087155B">
        <w:t>1</w:t>
      </w:r>
      <w:r w:rsidR="007942BF">
        <w:t xml:space="preserve"> lit. </w:t>
      </w:r>
      <w:r w:rsidR="0087155B">
        <w:t>b tej ustawy,</w:t>
      </w:r>
      <w:r w:rsidR="002E712B">
        <w:t xml:space="preserve"> a w </w:t>
      </w:r>
      <w:r w:rsidR="0087155B">
        <w:t>przypadku</w:t>
      </w:r>
      <w:r w:rsidR="0087155B" w:rsidRPr="0087155B">
        <w:t xml:space="preserve"> gdy wniosek ten nie został złożony za pośrednictwem Szefa Urzędu, dodatkowo pod warunkiem, że cudzoziemiec powiadomił na piśmie Szefa Urzędu</w:t>
      </w:r>
      <w:r w:rsidR="002E712B" w:rsidRPr="0087155B">
        <w:t xml:space="preserve"> o</w:t>
      </w:r>
      <w:r w:rsidR="002E712B">
        <w:t> </w:t>
      </w:r>
      <w:r w:rsidR="0087155B" w:rsidRPr="0087155B">
        <w:t>złożeniu wniosku</w:t>
      </w:r>
      <w:r w:rsidR="002E712B" w:rsidRPr="0087155B">
        <w:t xml:space="preserve"> o</w:t>
      </w:r>
      <w:r w:rsidR="002E712B">
        <w:t> </w:t>
      </w:r>
      <w:r w:rsidR="0087155B" w:rsidRPr="0087155B">
        <w:t>udzielenie pomocy</w:t>
      </w:r>
      <w:r w:rsidR="002E712B" w:rsidRPr="0087155B">
        <w:t xml:space="preserve"> w</w:t>
      </w:r>
      <w:r w:rsidR="002E712B">
        <w:t> </w:t>
      </w:r>
      <w:r w:rsidR="0087155B" w:rsidRPr="0087155B">
        <w:t>dobrowolnym powrocie do Komendanta Głównego Straży Granicznej za pośrednictwem organów lub podmiotu,</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33</w:t>
      </w:r>
      <w:r w:rsidR="007942BF" w:rsidRPr="0087155B">
        <w:t>4</w:t>
      </w:r>
      <w:r w:rsidR="007942BF">
        <w:t xml:space="preserve"> ust. </w:t>
      </w:r>
      <w:r w:rsidR="007942BF" w:rsidRPr="0087155B">
        <w:t>4</w:t>
      </w:r>
      <w:r w:rsidR="007942BF">
        <w:t xml:space="preserve"> pkt </w:t>
      </w:r>
      <w:r w:rsidR="007942BF" w:rsidRPr="0087155B">
        <w:t>1</w:t>
      </w:r>
      <w:r w:rsidR="007942BF">
        <w:t xml:space="preserve"> lub</w:t>
      </w:r>
      <w:r w:rsidR="0087155B" w:rsidRPr="0087155B">
        <w:t xml:space="preserve"> </w:t>
      </w:r>
      <w:r w:rsidR="002E712B" w:rsidRPr="0087155B">
        <w:t>3</w:t>
      </w:r>
      <w:r w:rsidR="002E712B">
        <w:t> </w:t>
      </w:r>
      <w:r w:rsidR="0087155B" w:rsidRPr="0087155B">
        <w:t>ustawy</w:t>
      </w:r>
      <w:r w:rsidR="002E712B" w:rsidRPr="0087155B">
        <w:t xml:space="preserve"> z</w:t>
      </w:r>
      <w:r w:rsidR="002E712B">
        <w:t> </w:t>
      </w:r>
      <w:r w:rsidR="0087155B" w:rsidRPr="0087155B">
        <w:t>dnia 1</w:t>
      </w:r>
      <w:r w:rsidR="002E712B" w:rsidRPr="0087155B">
        <w:t>2</w:t>
      </w:r>
      <w:r w:rsidR="002E712B">
        <w:t> </w:t>
      </w:r>
      <w:r w:rsidR="0087155B">
        <w:t>grudnia 201</w:t>
      </w:r>
      <w:r w:rsidR="002E712B">
        <w:t>3 </w:t>
      </w:r>
      <w:r w:rsidR="0087155B">
        <w:t>r.</w:t>
      </w:r>
      <w:r w:rsidR="002E712B">
        <w:t xml:space="preserve"> o </w:t>
      </w:r>
      <w:r w:rsidR="0087155B">
        <w:t>cudzoziemcach</w:t>
      </w:r>
      <w:r w:rsidRPr="0013555C">
        <w:t>;</w:t>
      </w:r>
    </w:p>
    <w:p w:rsidR="0013555C" w:rsidRPr="0013555C" w:rsidRDefault="0013555C" w:rsidP="0013555C">
      <w:pPr>
        <w:pStyle w:val="ZPKTzmpktartykuempunktem"/>
      </w:pPr>
      <w:r>
        <w:t>2)</w:t>
      </w:r>
      <w:r>
        <w:tab/>
      </w:r>
      <w:r w:rsidR="0087155B" w:rsidRPr="0087155B">
        <w:t>cudzoziemiec złożył do Komendanta Głównego Straży</w:t>
      </w:r>
      <w:r w:rsidR="00F92C3A">
        <w:t xml:space="preserve"> Granicznej wniosek</w:t>
      </w:r>
      <w:r w:rsidR="002E712B">
        <w:t xml:space="preserve"> o </w:t>
      </w:r>
      <w:r w:rsidR="00F92C3A">
        <w:t>udzielenie</w:t>
      </w:r>
      <w:r w:rsidR="0087155B" w:rsidRPr="0087155B">
        <w:t xml:space="preserve"> mu pomocy,</w:t>
      </w:r>
      <w:r w:rsidR="002E712B" w:rsidRPr="0087155B">
        <w:t xml:space="preserve"> o</w:t>
      </w:r>
      <w:r w:rsidR="002E712B">
        <w:t> </w:t>
      </w:r>
      <w:r w:rsidR="0087155B" w:rsidRPr="0087155B">
        <w:t>której mowa</w:t>
      </w:r>
      <w:r w:rsidR="007942BF" w:rsidRPr="0087155B">
        <w:t xml:space="preserve"> w</w:t>
      </w:r>
      <w:r w:rsidR="007942BF">
        <w:t> art. </w:t>
      </w:r>
      <w:r w:rsidR="0087155B" w:rsidRPr="0087155B">
        <w:t>7</w:t>
      </w:r>
      <w:r w:rsidR="007942BF" w:rsidRPr="0087155B">
        <w:t>0</w:t>
      </w:r>
      <w:r w:rsidR="007942BF">
        <w:t xml:space="preserve"> ust. </w:t>
      </w:r>
      <w:r w:rsidR="007942BF" w:rsidRPr="0087155B">
        <w:t>1</w:t>
      </w:r>
      <w:r w:rsidR="007942BF">
        <w:t xml:space="preserve"> pkt </w:t>
      </w:r>
      <w:r w:rsidR="0087155B" w:rsidRPr="0087155B">
        <w:t>2,</w:t>
      </w:r>
      <w:r w:rsidR="002E712B" w:rsidRPr="0087155B">
        <w:t xml:space="preserve"> w</w:t>
      </w:r>
      <w:r w:rsidR="002E712B">
        <w:t> </w:t>
      </w:r>
      <w:r w:rsidR="0087155B" w:rsidRPr="0087155B">
        <w:t>terminie,</w:t>
      </w:r>
      <w:r w:rsidR="002E712B" w:rsidRPr="0087155B">
        <w:t xml:space="preserve"> o</w:t>
      </w:r>
      <w:r w:rsidR="002E712B">
        <w:t> </w:t>
      </w:r>
      <w:r w:rsidR="0087155B" w:rsidRPr="0087155B">
        <w:t>którym mowa</w:t>
      </w:r>
      <w:r w:rsidR="007942BF" w:rsidRPr="0087155B">
        <w:t xml:space="preserve"> w</w:t>
      </w:r>
      <w:r w:rsidR="007942BF">
        <w:t> art. </w:t>
      </w:r>
      <w:r w:rsidR="0087155B" w:rsidRPr="0087155B">
        <w:t>75a</w:t>
      </w:r>
      <w:r w:rsidR="007942BF">
        <w:t xml:space="preserve"> ust. </w:t>
      </w:r>
      <w:r w:rsidR="00627AEC" w:rsidRPr="002E712B">
        <w:t>6</w:t>
      </w:r>
      <w:r w:rsidR="0087155B">
        <w:t>,</w:t>
      </w:r>
      <w:r w:rsidR="002E712B">
        <w:t xml:space="preserve"> a w </w:t>
      </w:r>
      <w:r w:rsidR="0087155B">
        <w:t>przypadku</w:t>
      </w:r>
      <w:r w:rsidR="0087155B" w:rsidRPr="0087155B">
        <w:t xml:space="preserve"> gdy wniosek ten nie został złożony za pośrednictwem Szefa Urzędu, dodatkowo pod warunkiem, że cudzoziemiec zawiadomił pisemnie Szefa Urzędu</w:t>
      </w:r>
      <w:r w:rsidR="002E712B" w:rsidRPr="0087155B">
        <w:t xml:space="preserve"> o</w:t>
      </w:r>
      <w:r w:rsidR="002E712B">
        <w:t> </w:t>
      </w:r>
      <w:r w:rsidR="0087155B" w:rsidRPr="0087155B">
        <w:t>złożeniu wniosku do Komendanta Głównego Straży Granicznej</w:t>
      </w:r>
      <w:r w:rsidR="002E712B" w:rsidRPr="0087155B">
        <w:t xml:space="preserve"> o</w:t>
      </w:r>
      <w:r w:rsidR="002E712B">
        <w:t> </w:t>
      </w:r>
      <w:r w:rsidR="0087155B" w:rsidRPr="0087155B">
        <w:t>udzielenie pomocy za pośrednictwem organów lub podmiotu,</w:t>
      </w:r>
      <w:r w:rsidR="002E712B" w:rsidRPr="0087155B">
        <w:t xml:space="preserve"> o</w:t>
      </w:r>
      <w:r w:rsidR="002E712B">
        <w:t> </w:t>
      </w:r>
      <w:r w:rsidR="0087155B" w:rsidRPr="0087155B">
        <w:t>których mowa</w:t>
      </w:r>
      <w:r w:rsidR="007942BF" w:rsidRPr="0087155B">
        <w:t xml:space="preserve"> w</w:t>
      </w:r>
      <w:r w:rsidR="007942BF">
        <w:t> art. </w:t>
      </w:r>
      <w:r w:rsidR="0087155B" w:rsidRPr="0087155B">
        <w:t>75a</w:t>
      </w:r>
      <w:r w:rsidR="007942BF">
        <w:t xml:space="preserve"> ust. </w:t>
      </w:r>
      <w:r w:rsidR="007942BF" w:rsidRPr="002E712B">
        <w:t>5</w:t>
      </w:r>
      <w:r w:rsidR="007942BF">
        <w:t xml:space="preserve"> pkt </w:t>
      </w:r>
      <w:r w:rsidR="007942BF" w:rsidRPr="0087155B">
        <w:t>1</w:t>
      </w:r>
      <w:r w:rsidR="007942BF">
        <w:t xml:space="preserve"> lub</w:t>
      </w:r>
      <w:r w:rsidR="0087155B" w:rsidRPr="0087155B">
        <w:t xml:space="preserve"> 3</w:t>
      </w:r>
      <w:r w:rsidRPr="0013555C">
        <w:t>.”;</w:t>
      </w:r>
    </w:p>
    <w:p w:rsidR="00415D7C" w:rsidRPr="00415D7C" w:rsidRDefault="00AA3726" w:rsidP="00415D7C">
      <w:pPr>
        <w:pStyle w:val="PKTpunkt"/>
      </w:pPr>
      <w:r>
        <w:t>11</w:t>
      </w:r>
      <w:r w:rsidR="0013555C">
        <w:t>)</w:t>
      </w:r>
      <w:r w:rsidR="0013555C">
        <w:tab/>
      </w:r>
      <w:r w:rsidR="00B65072" w:rsidRPr="00B65072">
        <w:t>uchyla się</w:t>
      </w:r>
      <w:r w:rsidR="007942BF">
        <w:t xml:space="preserve"> art. </w:t>
      </w:r>
      <w:r w:rsidR="00415D7C" w:rsidRPr="00415D7C">
        <w:t>7</w:t>
      </w:r>
      <w:r w:rsidR="00C20037" w:rsidRPr="00415D7C">
        <w:t>5</w:t>
      </w:r>
      <w:r w:rsidR="00574CDC">
        <w:t>;</w:t>
      </w:r>
    </w:p>
    <w:p w:rsidR="00415D7C" w:rsidRPr="00415D7C" w:rsidRDefault="00AA3726" w:rsidP="00415D7C">
      <w:pPr>
        <w:pStyle w:val="PKTpunkt"/>
      </w:pPr>
      <w:r>
        <w:t>12</w:t>
      </w:r>
      <w:r w:rsidR="00415D7C" w:rsidRPr="00415D7C">
        <w:t xml:space="preserve">) </w:t>
      </w:r>
      <w:r w:rsidR="00415D7C" w:rsidRPr="00415D7C">
        <w:tab/>
        <w:t>art. 75a otrzymuje brzmienie:</w:t>
      </w:r>
    </w:p>
    <w:p w:rsidR="00415D7C" w:rsidRPr="00415D7C" w:rsidRDefault="00415D7C" w:rsidP="00415D7C">
      <w:pPr>
        <w:pStyle w:val="ZARTzmartartykuempunktem"/>
      </w:pPr>
      <w:r w:rsidRPr="00415D7C">
        <w:lastRenderedPageBreak/>
        <w:t>„Art. 75a. 1.  </w:t>
      </w:r>
      <w:r w:rsidR="003C4EAA" w:rsidRPr="003C4EAA">
        <w:t>Przeniesienie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odbywa się</w:t>
      </w:r>
      <w:r w:rsidR="00C20037" w:rsidRPr="003C4EAA">
        <w:t xml:space="preserve"> w</w:t>
      </w:r>
      <w:r w:rsidR="00C20037">
        <w:t> </w:t>
      </w:r>
      <w:r w:rsidR="003C4EAA" w:rsidRPr="003C4EAA">
        <w:t>sposób zorganizowany przez Komendanta Głównego Straży Granicznej.</w:t>
      </w:r>
    </w:p>
    <w:p w:rsidR="00415D7C" w:rsidRPr="00415D7C" w:rsidRDefault="00415D7C" w:rsidP="00415D7C">
      <w:pPr>
        <w:pStyle w:val="ZUSTzmustartykuempunktem"/>
      </w:pPr>
      <w:r w:rsidRPr="00415D7C">
        <w:t xml:space="preserve">2. </w:t>
      </w:r>
      <w:r w:rsidR="003C4EAA" w:rsidRPr="003C4EAA">
        <w:t>Pomoc związana</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może być udzielona cudzoziemcowi, który otrzymał decyzję</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mu ochrony międzynarodowej</w:t>
      </w:r>
      <w:r w:rsidR="00C20037" w:rsidRPr="003C4EAA">
        <w:t xml:space="preserve"> i</w:t>
      </w:r>
      <w:r w:rsidR="00C20037">
        <w:t> </w:t>
      </w:r>
      <w:r w:rsidR="00C20037" w:rsidRPr="003C4EAA">
        <w:t>o</w:t>
      </w:r>
      <w:r w:rsidR="00C20037">
        <w:t> </w:t>
      </w:r>
      <w:r w:rsidR="003C4EAA" w:rsidRPr="003C4EAA">
        <w:t>przekazaniu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i </w:t>
      </w:r>
      <w:r w:rsidR="003C4EAA" w:rsidRPr="003C4EAA">
        <w:t>który nie podlega przekazaniu</w:t>
      </w:r>
      <w:r w:rsidR="00C20037" w:rsidRPr="003C4EAA">
        <w:t xml:space="preserve"> w</w:t>
      </w:r>
      <w:r w:rsidR="00C20037">
        <w:t> </w:t>
      </w:r>
      <w:r w:rsidR="003C4EAA" w:rsidRPr="003C4EAA">
        <w:t>trybie</w:t>
      </w:r>
      <w:r w:rsidR="007942BF">
        <w:t xml:space="preserve"> art. </w:t>
      </w:r>
      <w:r w:rsidR="003C4EAA" w:rsidRPr="003C4EAA">
        <w:t>3</w:t>
      </w:r>
      <w:r w:rsidR="007942BF" w:rsidRPr="003C4EAA">
        <w:t>7</w:t>
      </w:r>
      <w:r w:rsidR="007942BF">
        <w:t xml:space="preserve"> ust. </w:t>
      </w:r>
      <w:r w:rsidR="003C4EAA" w:rsidRPr="003C4EAA">
        <w:t>4.</w:t>
      </w:r>
    </w:p>
    <w:p w:rsidR="003C4EAA" w:rsidRPr="003C4EAA" w:rsidRDefault="00415D7C" w:rsidP="002762A4">
      <w:pPr>
        <w:pStyle w:val="ZUSTzmustartykuempunktem"/>
      </w:pPr>
      <w:r w:rsidRPr="00415D7C">
        <w:t xml:space="preserve">3. </w:t>
      </w:r>
      <w:r w:rsidR="003C4EAA" w:rsidRPr="003C4EAA">
        <w:t>Pomoc związana</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obejmuje pokrycie:</w:t>
      </w:r>
    </w:p>
    <w:p w:rsidR="003C4EAA" w:rsidRPr="003C4EAA" w:rsidRDefault="002762A4" w:rsidP="002762A4">
      <w:pPr>
        <w:pStyle w:val="ZPKTzmpktartykuempunktem"/>
      </w:pPr>
      <w:r>
        <w:t>1)</w:t>
      </w:r>
      <w:r>
        <w:tab/>
      </w:r>
      <w:r w:rsidR="003C4EAA" w:rsidRPr="003C4EAA">
        <w:t>kosztów podróży;</w:t>
      </w:r>
    </w:p>
    <w:p w:rsidR="003C4EAA" w:rsidRPr="003C4EAA" w:rsidRDefault="002762A4" w:rsidP="002762A4">
      <w:pPr>
        <w:pStyle w:val="ZPKTzmpktartykuempunktem"/>
      </w:pPr>
      <w:r>
        <w:t>2)</w:t>
      </w:r>
      <w:r>
        <w:tab/>
      </w:r>
      <w:r w:rsidR="003C4EAA" w:rsidRPr="003C4EAA">
        <w:t>kosztów wyżywienia przed</w:t>
      </w:r>
      <w:r w:rsidR="00C20037" w:rsidRPr="003C4EAA">
        <w:t xml:space="preserve"> i</w:t>
      </w:r>
      <w:r w:rsidR="00C20037">
        <w:t> </w:t>
      </w:r>
      <w:r w:rsidR="003C4EAA" w:rsidRPr="003C4EAA">
        <w:t>podczas podróży;</w:t>
      </w:r>
    </w:p>
    <w:p w:rsidR="003C4EAA" w:rsidRPr="003C4EAA" w:rsidRDefault="002762A4" w:rsidP="002762A4">
      <w:pPr>
        <w:pStyle w:val="ZPKTzmpktartykuempunktem"/>
      </w:pPr>
      <w:r>
        <w:t>3)</w:t>
      </w:r>
      <w:r>
        <w:tab/>
      </w:r>
      <w:r w:rsidR="003C4EAA" w:rsidRPr="003C4EAA">
        <w:t>kosztów zakwaterowania przed podróżą;</w:t>
      </w:r>
    </w:p>
    <w:p w:rsidR="003C4EAA" w:rsidRPr="003C4EAA" w:rsidRDefault="002762A4" w:rsidP="002762A4">
      <w:pPr>
        <w:pStyle w:val="ZPKTzmpktartykuempunktem"/>
      </w:pPr>
      <w:r>
        <w:t>4)</w:t>
      </w:r>
      <w:r>
        <w:tab/>
      </w:r>
      <w:r w:rsidR="003C4EAA" w:rsidRPr="003C4EAA">
        <w:t>kosztów opieki medycznej;</w:t>
      </w:r>
    </w:p>
    <w:p w:rsidR="003C4EAA" w:rsidRPr="003C4EAA" w:rsidRDefault="002762A4" w:rsidP="002762A4">
      <w:pPr>
        <w:pStyle w:val="ZPKTzmpktartykuempunktem"/>
      </w:pPr>
      <w:r>
        <w:t>5)</w:t>
      </w:r>
      <w:r>
        <w:tab/>
      </w:r>
      <w:r w:rsidR="003C4EAA" w:rsidRPr="003C4EAA">
        <w:t>kosztów organizacji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przez podmiot,</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33</w:t>
      </w:r>
      <w:r w:rsidR="007942BF" w:rsidRPr="003C4EAA">
        <w:t>4</w:t>
      </w:r>
      <w:r w:rsidR="007942BF">
        <w:t xml:space="preserve"> ust. </w:t>
      </w:r>
      <w:r w:rsidR="00C20037" w:rsidRPr="003C4EAA">
        <w:t>8</w:t>
      </w:r>
      <w:r w:rsidR="00C20037">
        <w:t> </w:t>
      </w:r>
      <w:r w:rsidR="003C4EAA" w:rsidRPr="003C4EAA">
        <w:t>ustawy</w:t>
      </w:r>
      <w:r w:rsidR="00C20037" w:rsidRPr="003C4EAA">
        <w:t xml:space="preserve"> z</w:t>
      </w:r>
      <w:r w:rsidR="00C20037">
        <w:t> </w:t>
      </w:r>
      <w:r w:rsidR="003C4EAA" w:rsidRPr="003C4EAA">
        <w:t>dnia 1</w:t>
      </w:r>
      <w:r w:rsidR="00C20037" w:rsidRPr="003C4EAA">
        <w:t>2</w:t>
      </w:r>
      <w:r w:rsidR="00C20037">
        <w:t> </w:t>
      </w:r>
      <w:r w:rsidR="003C4EAA" w:rsidRPr="003C4EAA">
        <w:t>grudnia 201</w:t>
      </w:r>
      <w:r w:rsidR="00C20037" w:rsidRPr="003C4EAA">
        <w:t>3</w:t>
      </w:r>
      <w:r w:rsidR="00C20037">
        <w:t> </w:t>
      </w:r>
      <w:r w:rsidR="003C4EAA" w:rsidRPr="003C4EAA">
        <w:t>r.</w:t>
      </w:r>
      <w:r w:rsidR="00C20037" w:rsidRPr="003C4EAA">
        <w:t xml:space="preserve"> o</w:t>
      </w:r>
      <w:r w:rsidR="00C20037">
        <w:t> </w:t>
      </w:r>
      <w:r w:rsidR="003C4EAA" w:rsidRPr="003C4EAA">
        <w:t>cudzoziemcach;</w:t>
      </w:r>
    </w:p>
    <w:p w:rsidR="00415D7C" w:rsidRPr="00415D7C" w:rsidRDefault="002762A4" w:rsidP="002762A4">
      <w:pPr>
        <w:pStyle w:val="ZPKTzmpktartykuempunktem"/>
      </w:pPr>
      <w:r>
        <w:t>6)</w:t>
      </w:r>
      <w:r>
        <w:tab/>
      </w:r>
      <w:r w:rsidR="003C4EAA" w:rsidRPr="003C4EAA">
        <w:t>innych kosztów związanych</w:t>
      </w:r>
      <w:r w:rsidR="00C20037" w:rsidRPr="003C4EAA">
        <w:t xml:space="preserve"> z</w:t>
      </w:r>
      <w:r w:rsidR="00C20037">
        <w:t> </w:t>
      </w:r>
      <w:r w:rsidR="003C4EAA" w:rsidRPr="003C4EAA">
        <w:t>zapewnieniem cudzoziemcowi bezpiecznego</w:t>
      </w:r>
      <w:r w:rsidR="00C20037" w:rsidRPr="003C4EAA">
        <w:t xml:space="preserve"> i</w:t>
      </w:r>
      <w:r w:rsidR="00C20037">
        <w:t> </w:t>
      </w:r>
      <w:r w:rsidR="003C4EAA" w:rsidRPr="003C4EAA">
        <w:t>humanitarnego przeniesienia.</w:t>
      </w:r>
    </w:p>
    <w:p w:rsidR="00627AEC" w:rsidRDefault="00415D7C" w:rsidP="002762A4">
      <w:pPr>
        <w:pStyle w:val="ZUSTzmustartykuempunktem"/>
      </w:pPr>
      <w:r w:rsidRPr="00415D7C">
        <w:t xml:space="preserve">4. </w:t>
      </w:r>
      <w:r w:rsidR="00627AEC" w:rsidRPr="00627AEC">
        <w:t>Pomoc związana z przeniesieniem cudzoziemca do innego państwa członkowskiego odpowiedzialnego za rozpatrzenie wniosku o udzielenie ochrony międzynarodowej</w:t>
      </w:r>
      <w:r w:rsidR="00627AEC">
        <w:t xml:space="preserve"> </w:t>
      </w:r>
      <w:r w:rsidR="00627AEC" w:rsidRPr="00627AEC">
        <w:t>nie obejmuje pokrycia kosztów, które są pokrywane</w:t>
      </w:r>
      <w:r w:rsidR="002E712B" w:rsidRPr="00627AEC">
        <w:t xml:space="preserve"> w</w:t>
      </w:r>
      <w:r w:rsidR="002E712B">
        <w:t> </w:t>
      </w:r>
      <w:r w:rsidR="00627AEC" w:rsidRPr="00627AEC">
        <w:t>ramach pomocy socjalnej</w:t>
      </w:r>
      <w:r w:rsidR="002E712B" w:rsidRPr="00627AEC">
        <w:t xml:space="preserve"> i</w:t>
      </w:r>
      <w:r w:rsidR="002E712B">
        <w:t> </w:t>
      </w:r>
      <w:r w:rsidR="00627AEC" w:rsidRPr="00627AEC">
        <w:t>opieki medycznej,</w:t>
      </w:r>
      <w:r w:rsidR="002E712B" w:rsidRPr="00627AEC">
        <w:t xml:space="preserve"> o</w:t>
      </w:r>
      <w:r w:rsidR="002E712B">
        <w:t> </w:t>
      </w:r>
      <w:r w:rsidR="00627AEC" w:rsidRPr="00627AEC">
        <w:t>których mowa</w:t>
      </w:r>
      <w:r w:rsidR="007942BF" w:rsidRPr="00627AEC">
        <w:t xml:space="preserve"> w</w:t>
      </w:r>
      <w:r w:rsidR="007942BF">
        <w:t> art. </w:t>
      </w:r>
      <w:r w:rsidR="00627AEC" w:rsidRPr="00627AEC">
        <w:t>7</w:t>
      </w:r>
      <w:r w:rsidR="007942BF" w:rsidRPr="00627AEC">
        <w:t>0</w:t>
      </w:r>
      <w:r w:rsidR="007942BF">
        <w:t xml:space="preserve"> ust. </w:t>
      </w:r>
      <w:r w:rsidR="002E712B" w:rsidRPr="00627AEC">
        <w:t>1</w:t>
      </w:r>
      <w:r w:rsidR="002E712B">
        <w:t> </w:t>
      </w:r>
      <w:r w:rsidR="00627AEC" w:rsidRPr="00627AEC">
        <w:t>ustawy</w:t>
      </w:r>
      <w:r w:rsidR="002E712B" w:rsidRPr="00627AEC">
        <w:t xml:space="preserve"> z</w:t>
      </w:r>
      <w:r w:rsidR="002E712B">
        <w:t> </w:t>
      </w:r>
      <w:r w:rsidR="00627AEC" w:rsidRPr="00627AEC">
        <w:t>dnia 1</w:t>
      </w:r>
      <w:r w:rsidR="002E712B" w:rsidRPr="00627AEC">
        <w:t>3</w:t>
      </w:r>
      <w:r w:rsidR="002E712B">
        <w:t> </w:t>
      </w:r>
      <w:r w:rsidR="00627AEC" w:rsidRPr="00627AEC">
        <w:t>czerwca 200</w:t>
      </w:r>
      <w:r w:rsidR="002E712B" w:rsidRPr="00627AEC">
        <w:t>3</w:t>
      </w:r>
      <w:r w:rsidR="002E712B">
        <w:t> </w:t>
      </w:r>
      <w:r w:rsidR="00627AEC" w:rsidRPr="00627AEC">
        <w:t>r.</w:t>
      </w:r>
      <w:r w:rsidR="002E712B" w:rsidRPr="00627AEC">
        <w:t xml:space="preserve"> o</w:t>
      </w:r>
      <w:r w:rsidR="002E712B">
        <w:t> </w:t>
      </w:r>
      <w:r w:rsidR="00627AEC" w:rsidRPr="00627AEC">
        <w:t>udzielaniu cudzoziemcom ochrony na terytorium Rzeczypospolitej Polskiej</w:t>
      </w:r>
      <w:r w:rsidR="00627AEC">
        <w:t>.</w:t>
      </w:r>
    </w:p>
    <w:p w:rsidR="003C4EAA" w:rsidRPr="003C4EAA" w:rsidRDefault="00627AEC" w:rsidP="002762A4">
      <w:pPr>
        <w:pStyle w:val="ZUSTzmustartykuempunktem"/>
      </w:pPr>
      <w:r>
        <w:t xml:space="preserve">5. </w:t>
      </w:r>
      <w:r w:rsidR="003C4EAA" w:rsidRPr="003C4EAA">
        <w:t>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 xml:space="preserve">udzielenie ochrony </w:t>
      </w:r>
      <w:r w:rsidR="003C4EAA" w:rsidRPr="003C4EAA">
        <w:lastRenderedPageBreak/>
        <w:t>międzynarodowej na podstawie rozporządzenia 604/201</w:t>
      </w:r>
      <w:r w:rsidR="00C20037" w:rsidRPr="003C4EAA">
        <w:t>3</w:t>
      </w:r>
      <w:r w:rsidR="00C20037">
        <w:t> </w:t>
      </w:r>
      <w:r w:rsidR="003C4EAA" w:rsidRPr="003C4EAA">
        <w:t>udziela się na wniosek cudzoziemca, złożony za pośrednictwem:</w:t>
      </w:r>
    </w:p>
    <w:p w:rsidR="003C4EAA" w:rsidRPr="003C4EAA" w:rsidRDefault="002762A4" w:rsidP="002762A4">
      <w:pPr>
        <w:pStyle w:val="ZPKTzmpktartykuempunktem"/>
      </w:pPr>
      <w:r>
        <w:t>1)</w:t>
      </w:r>
      <w:r>
        <w:tab/>
      </w:r>
      <w:r w:rsidR="003C4EAA" w:rsidRPr="003C4EAA">
        <w:t>komendanta oddziału Straży Granicznej lub komendanta placówki Straży Granicznej;</w:t>
      </w:r>
    </w:p>
    <w:p w:rsidR="003C4EAA" w:rsidRPr="003C4EAA" w:rsidRDefault="002762A4" w:rsidP="002762A4">
      <w:pPr>
        <w:pStyle w:val="ZPKTzmpktartykuempunktem"/>
      </w:pPr>
      <w:r>
        <w:t>2)</w:t>
      </w:r>
      <w:r>
        <w:tab/>
      </w:r>
      <w:r w:rsidR="003C4EAA" w:rsidRPr="003C4EAA">
        <w:t>Szefa Urzędu;</w:t>
      </w:r>
    </w:p>
    <w:p w:rsidR="00415D7C" w:rsidRPr="00415D7C" w:rsidRDefault="002762A4" w:rsidP="002762A4">
      <w:pPr>
        <w:pStyle w:val="ZPKTzmpktartykuempunktem"/>
      </w:pPr>
      <w:r>
        <w:t>3)</w:t>
      </w:r>
      <w:r>
        <w:tab/>
      </w:r>
      <w:r w:rsidR="003C4EAA" w:rsidRPr="003C4EAA">
        <w:t>podmiotu,</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82c</w:t>
      </w:r>
      <w:r w:rsidR="007942BF">
        <w:t xml:space="preserve"> ust. </w:t>
      </w:r>
      <w:r w:rsidR="003C4EAA" w:rsidRPr="003C4EAA">
        <w:t>3.</w:t>
      </w:r>
    </w:p>
    <w:p w:rsidR="00415D7C" w:rsidRPr="00415D7C" w:rsidRDefault="00627AEC" w:rsidP="00415D7C">
      <w:pPr>
        <w:pStyle w:val="ZUSTzmustartykuempunktem"/>
      </w:pPr>
      <w:r>
        <w:t>6</w:t>
      </w:r>
      <w:r w:rsidR="00415D7C" w:rsidRPr="00415D7C">
        <w:t xml:space="preserve">. </w:t>
      </w:r>
      <w:bookmarkStart w:id="1" w:name="PP_27716_13_229"/>
      <w:bookmarkEnd w:id="1"/>
      <w:r w:rsidR="00415D7C" w:rsidRPr="00415D7C">
        <w:t> </w:t>
      </w:r>
      <w:r w:rsidR="003C4EAA" w:rsidRPr="003C4EAA">
        <w:t>Cudzoziemiec składa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nie później niż przed upływem 2</w:t>
      </w:r>
      <w:r w:rsidR="00C20037" w:rsidRPr="003C4EAA">
        <w:t>1</w:t>
      </w:r>
      <w:r w:rsidR="00C20037">
        <w:t> </w:t>
      </w:r>
      <w:r w:rsidR="003C4EAA" w:rsidRPr="003C4EAA">
        <w:t>dni od dnia doręczenia mu decyzji ostatecznej</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ochrony międzynarodowej</w:t>
      </w:r>
      <w:r w:rsidR="00C20037" w:rsidRPr="003C4EAA">
        <w:t xml:space="preserve"> i</w:t>
      </w:r>
      <w:r w:rsidR="00C20037">
        <w:t> </w:t>
      </w:r>
      <w:r w:rsidR="00C20037" w:rsidRPr="003C4EAA">
        <w:t>o</w:t>
      </w:r>
      <w:r w:rsidR="00C20037">
        <w:t> </w:t>
      </w:r>
      <w:r w:rsidR="003C4EAA" w:rsidRPr="003C4EAA">
        <w:t>przekazaniu go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w:t>
      </w:r>
    </w:p>
    <w:p w:rsidR="00415D7C" w:rsidRPr="00415D7C" w:rsidRDefault="00627AEC" w:rsidP="00415D7C">
      <w:pPr>
        <w:pStyle w:val="ZUSTzmustartykuempunktem"/>
      </w:pPr>
      <w:r>
        <w:t>7</w:t>
      </w:r>
      <w:r w:rsidR="00415D7C" w:rsidRPr="00415D7C">
        <w:t>.</w:t>
      </w:r>
      <w:r w:rsidR="00C20037" w:rsidRPr="00415D7C">
        <w:t xml:space="preserve"> </w:t>
      </w:r>
      <w:r w:rsidR="00C20037" w:rsidRPr="003C4EAA">
        <w:t>W</w:t>
      </w:r>
      <w:r w:rsidR="00C20037">
        <w:t> </w:t>
      </w:r>
      <w:r w:rsidR="003C4EAA" w:rsidRPr="003C4EAA">
        <w:t>przypadku niezachowania przez cudzoziemca terminu,</w:t>
      </w:r>
      <w:r w:rsidR="00C20037" w:rsidRPr="003C4EAA">
        <w:t xml:space="preserve"> o</w:t>
      </w:r>
      <w:r w:rsidR="00C20037">
        <w:t> </w:t>
      </w:r>
      <w:r w:rsidR="003C4EAA" w:rsidRPr="003C4EAA">
        <w:t>którym mowa</w:t>
      </w:r>
      <w:r w:rsidR="007942BF" w:rsidRPr="003C4EAA">
        <w:t xml:space="preserve"> w</w:t>
      </w:r>
      <w:r w:rsidR="007942BF">
        <w:t> ust. </w:t>
      </w:r>
      <w:r>
        <w:t>6</w:t>
      </w:r>
      <w:r w:rsidR="003C4EAA" w:rsidRPr="003C4EAA">
        <w:t>, Komendant Główny Straży Granicznej pozostawia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C20037" w:rsidRPr="003C4EAA">
        <w:t>3</w:t>
      </w:r>
      <w:r w:rsidR="00C20037">
        <w:t> </w:t>
      </w:r>
      <w:r w:rsidR="003C4EAA" w:rsidRPr="003C4EAA">
        <w:t>bez rozpoznania.</w:t>
      </w:r>
    </w:p>
    <w:p w:rsidR="00415D7C" w:rsidRPr="00415D7C" w:rsidRDefault="00627AEC" w:rsidP="00415D7C">
      <w:pPr>
        <w:pStyle w:val="ZUSTzmustartykuempunktem"/>
      </w:pPr>
      <w:r>
        <w:t>8</w:t>
      </w:r>
      <w:r w:rsidR="00415D7C" w:rsidRPr="00415D7C">
        <w:t xml:space="preserve">. </w:t>
      </w:r>
      <w:r w:rsidR="003C4EAA" w:rsidRPr="003C4EAA">
        <w:t>Szef Urzędu, komendant oddziału Straży Granicznej, komendant placówki Straży Granicznej lub podmiot,</w:t>
      </w:r>
      <w:r w:rsidR="00C20037" w:rsidRPr="003C4EAA">
        <w:t xml:space="preserve"> o</w:t>
      </w:r>
      <w:r w:rsidR="00C20037">
        <w:t> </w:t>
      </w:r>
      <w:r w:rsidR="003C4EAA" w:rsidRPr="003C4EAA">
        <w:t>którym mowa</w:t>
      </w:r>
      <w:r w:rsidR="007942BF" w:rsidRPr="003C4EAA">
        <w:t xml:space="preserve"> w</w:t>
      </w:r>
      <w:r w:rsidR="007942BF">
        <w:t> art. </w:t>
      </w:r>
      <w:r w:rsidR="003C4EAA" w:rsidRPr="003C4EAA">
        <w:t>82c</w:t>
      </w:r>
      <w:r w:rsidR="007942BF">
        <w:t xml:space="preserve"> ust. </w:t>
      </w:r>
      <w:r w:rsidR="00C20037" w:rsidRPr="003C4EAA">
        <w:t>3</w:t>
      </w:r>
      <w:r w:rsidR="00C20037">
        <w:t> </w:t>
      </w:r>
      <w:r w:rsidR="003C4EAA" w:rsidRPr="003C4EAA">
        <w:t>niezwłocznie, jednak nie później niż</w:t>
      </w:r>
      <w:r w:rsidR="00C20037" w:rsidRPr="003C4EAA">
        <w:t xml:space="preserve"> w</w:t>
      </w:r>
      <w:r w:rsidR="00C20037">
        <w:t> </w:t>
      </w:r>
      <w:r w:rsidR="003C4EAA" w:rsidRPr="003C4EAA">
        <w:t>terminie 2</w:t>
      </w:r>
      <w:r w:rsidR="00C20037" w:rsidRPr="003C4EAA">
        <w:t>4</w:t>
      </w:r>
      <w:r w:rsidR="00C20037">
        <w:t> </w:t>
      </w:r>
      <w:r w:rsidR="003C4EAA" w:rsidRPr="003C4EAA">
        <w:t>godzin przekazuje wniosek</w:t>
      </w:r>
      <w:r w:rsidR="00C20037" w:rsidRPr="003C4EAA">
        <w:t xml:space="preserve"> o</w:t>
      </w:r>
      <w:r w:rsidR="00C20037">
        <w:t> </w:t>
      </w:r>
      <w:r w:rsidR="003C4EAA" w:rsidRPr="003C4EAA">
        <w:t>udzielenie pomocy związanej</w:t>
      </w:r>
      <w:r w:rsidR="00C20037" w:rsidRPr="003C4EAA">
        <w:t xml:space="preserve"> z</w:t>
      </w:r>
      <w:r w:rsidR="00C20037">
        <w:t> </w:t>
      </w:r>
      <w:r w:rsidR="003C4EAA" w:rsidRPr="003C4EAA">
        <w:t>przeniesieniem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Komendantowi Głównemu Straży Granicznej.</w:t>
      </w:r>
    </w:p>
    <w:p w:rsidR="00415D7C" w:rsidRPr="00415D7C" w:rsidRDefault="00627AEC" w:rsidP="00415D7C">
      <w:pPr>
        <w:pStyle w:val="ZUSTzmustartykuempunktem"/>
      </w:pPr>
      <w:r>
        <w:t>9</w:t>
      </w:r>
      <w:r w:rsidR="00415D7C" w:rsidRPr="00415D7C">
        <w:t xml:space="preserve">. </w:t>
      </w:r>
      <w:r w:rsidR="003C4EAA" w:rsidRPr="003C4EAA">
        <w:t>Komendant Główny Straży Granicznej niezwłocznie, nie później jednak niż</w:t>
      </w:r>
      <w:r w:rsidR="00C20037" w:rsidRPr="003C4EAA">
        <w:t xml:space="preserve"> w</w:t>
      </w:r>
      <w:r w:rsidR="00C20037">
        <w:t> </w:t>
      </w:r>
      <w:r w:rsidR="003C4EAA" w:rsidRPr="003C4EAA">
        <w:t xml:space="preserve">terminie </w:t>
      </w:r>
      <w:r w:rsidR="00C20037" w:rsidRPr="003C4EAA">
        <w:t>5</w:t>
      </w:r>
      <w:r w:rsidR="00C20037">
        <w:t> </w:t>
      </w:r>
      <w:r w:rsidR="003C4EAA" w:rsidRPr="003C4EAA">
        <w:t>dni roboczych od dnia złożenia wniosku,</w:t>
      </w:r>
      <w:r w:rsidR="00C20037" w:rsidRPr="003C4EAA">
        <w:t xml:space="preserve"> o</w:t>
      </w:r>
      <w:r w:rsidR="00C20037">
        <w:t> </w:t>
      </w:r>
      <w:r w:rsidR="003C4EAA" w:rsidRPr="003C4EAA">
        <w:t>którym mowa</w:t>
      </w:r>
      <w:r w:rsidR="007942BF" w:rsidRPr="003C4EAA">
        <w:t xml:space="preserve"> w</w:t>
      </w:r>
      <w:r w:rsidR="007942BF">
        <w:t> ust. </w:t>
      </w:r>
      <w:r>
        <w:t>5</w:t>
      </w:r>
      <w:r w:rsidR="003C4EAA" w:rsidRPr="003C4EAA">
        <w:t>, wydaje postanowienie</w:t>
      </w:r>
      <w:r w:rsidR="00C20037" w:rsidRPr="003C4EAA">
        <w:t xml:space="preserve"> o</w:t>
      </w:r>
      <w:r w:rsidR="00C20037">
        <w:t> </w:t>
      </w:r>
      <w:r w:rsidR="003C4EAA" w:rsidRPr="003C4EAA">
        <w:t>udzieleniu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Na postanowienie nie przysługuje zażalenie.</w:t>
      </w:r>
    </w:p>
    <w:p w:rsidR="00415D7C" w:rsidRPr="00415D7C" w:rsidRDefault="00627AEC" w:rsidP="00415D7C">
      <w:pPr>
        <w:pStyle w:val="ZUSTzmustartykuempunktem"/>
      </w:pPr>
      <w:r>
        <w:t>10</w:t>
      </w:r>
      <w:r w:rsidR="00415D7C" w:rsidRPr="00415D7C">
        <w:t xml:space="preserve">. </w:t>
      </w:r>
      <w:r w:rsidR="003C4EAA" w:rsidRPr="003C4EAA">
        <w:t>Komendant Główny Straży Granicznej niezwłocznie, nie później jednak niż</w:t>
      </w:r>
      <w:r w:rsidR="00C20037" w:rsidRPr="003C4EAA">
        <w:t xml:space="preserve"> w</w:t>
      </w:r>
      <w:r w:rsidR="00C20037">
        <w:t> </w:t>
      </w:r>
      <w:r w:rsidR="003C4EAA" w:rsidRPr="003C4EAA">
        <w:t>terminie 4</w:t>
      </w:r>
      <w:r w:rsidR="00C20037" w:rsidRPr="003C4EAA">
        <w:t>8</w:t>
      </w:r>
      <w:r w:rsidR="00C20037">
        <w:t> </w:t>
      </w:r>
      <w:r w:rsidR="003C4EAA" w:rsidRPr="003C4EAA">
        <w:t>godzin, informuje Szefa Urzędu</w:t>
      </w:r>
      <w:r w:rsidR="00C20037" w:rsidRPr="003C4EAA">
        <w:t xml:space="preserve"> o</w:t>
      </w:r>
      <w:r w:rsidR="00C20037">
        <w:t> </w:t>
      </w:r>
      <w:r w:rsidR="003C4EAA" w:rsidRPr="003C4EAA">
        <w:t>wydaniu postanowienia</w:t>
      </w:r>
      <w:r w:rsidR="00C20037" w:rsidRPr="003C4EAA">
        <w:t xml:space="preserve"> o</w:t>
      </w:r>
      <w:r w:rsidR="00C20037">
        <w:t> </w:t>
      </w:r>
      <w:r w:rsidR="003C4EAA" w:rsidRPr="003C4EAA">
        <w:t>udzieleniu pomocy związanej</w:t>
      </w:r>
      <w:r w:rsidR="00C20037" w:rsidRPr="003C4EAA">
        <w:t xml:space="preserve"> z</w:t>
      </w:r>
      <w:r w:rsidR="00C20037">
        <w:t> </w:t>
      </w:r>
      <w:r w:rsidR="003C4EAA" w:rsidRPr="003C4EAA">
        <w:t xml:space="preserve">przeniesieniem cudzoziemca do innego państwa członkowskiego </w:t>
      </w:r>
      <w:r w:rsidR="003C4EAA" w:rsidRPr="003C4EAA">
        <w:lastRenderedPageBreak/>
        <w:t>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lub</w:t>
      </w:r>
      <w:r w:rsidR="003C4EAA" w:rsidRPr="003C4EAA">
        <w:t xml:space="preserve"> pozostawieniu wniosku,</w:t>
      </w:r>
      <w:r w:rsidR="00C20037" w:rsidRPr="003C4EAA">
        <w:t xml:space="preserve"> o</w:t>
      </w:r>
      <w:r w:rsidR="00C20037">
        <w:t> </w:t>
      </w:r>
      <w:r w:rsidR="003C4EAA" w:rsidRPr="003C4EAA">
        <w:t>którym mowa</w:t>
      </w:r>
      <w:r w:rsidR="007942BF" w:rsidRPr="003C4EAA">
        <w:t xml:space="preserve"> w</w:t>
      </w:r>
      <w:r w:rsidR="007942BF">
        <w:t> ust. </w:t>
      </w:r>
      <w:r>
        <w:t>5</w:t>
      </w:r>
      <w:r w:rsidR="003C4EAA" w:rsidRPr="003C4EAA">
        <w:t>, bez rozpoznania.</w:t>
      </w:r>
    </w:p>
    <w:p w:rsidR="00415D7C" w:rsidRPr="00415D7C" w:rsidRDefault="00415D7C" w:rsidP="00415D7C">
      <w:pPr>
        <w:pStyle w:val="ZUSTzmustartykuempunktem"/>
      </w:pPr>
      <w:r w:rsidRPr="00415D7C">
        <w:t>1</w:t>
      </w:r>
      <w:r w:rsidR="00627AEC">
        <w:t>1</w:t>
      </w:r>
      <w:r w:rsidRPr="00415D7C">
        <w:t>.  </w:t>
      </w:r>
      <w:r w:rsidR="003C4EAA" w:rsidRPr="003C4EAA">
        <w:t>Komendant Główny Straży Granicznej, po uzyskaniu informacji od Szefa Urzędu</w:t>
      </w:r>
      <w:r w:rsidR="00C20037" w:rsidRPr="003C4EAA">
        <w:t xml:space="preserve"> o</w:t>
      </w:r>
      <w:r w:rsidR="00C20037">
        <w:t> </w:t>
      </w:r>
      <w:r w:rsidR="003C4EAA" w:rsidRPr="003C4EAA">
        <w:t>wydaniu decyzji</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ochrony międzynarodowej</w:t>
      </w:r>
      <w:r w:rsidR="00C20037" w:rsidRPr="003C4EAA">
        <w:t xml:space="preserve"> i</w:t>
      </w:r>
      <w:r w:rsidR="00C20037">
        <w:t> </w:t>
      </w:r>
      <w:r w:rsidR="00C20037" w:rsidRPr="003C4EAA">
        <w:t>o</w:t>
      </w:r>
      <w:r w:rsidR="00C20037">
        <w:t> </w:t>
      </w:r>
      <w:r w:rsidR="003C4EAA" w:rsidRPr="003C4EAA">
        <w:t>przekazaniu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604/2013, zawiadamia niezwłocznie komendanta oddziału Straży Granicznej właściwego ze względu na miejsce pobytu wnioskodawcy</w:t>
      </w:r>
      <w:r w:rsidR="00C20037" w:rsidRPr="003C4EAA">
        <w:t xml:space="preserve"> o</w:t>
      </w:r>
      <w:r w:rsidR="00C20037">
        <w:t> </w:t>
      </w:r>
      <w:r w:rsidR="003C4EAA" w:rsidRPr="003C4EAA">
        <w:t>niezłożeniu przez wnioskodawcę wniosku</w:t>
      </w:r>
      <w:r w:rsidR="00C20037" w:rsidRPr="003C4EAA">
        <w:t xml:space="preserve"> o</w:t>
      </w:r>
      <w:r w:rsidR="00C20037">
        <w:t> </w:t>
      </w:r>
      <w:r w:rsidR="003C4EAA" w:rsidRPr="003C4EAA">
        <w:t>udzielenie mu pomocy związanej</w:t>
      </w:r>
      <w:r w:rsidR="00C20037" w:rsidRPr="003C4EAA">
        <w:t xml:space="preserve"> z</w:t>
      </w:r>
      <w:r w:rsidR="00C20037">
        <w:t> </w:t>
      </w:r>
      <w:r w:rsidR="003C4EAA" w:rsidRPr="003C4EAA">
        <w:t>przeniesieniem cudzoziemca do innego państwa członkowskiego odpowiedzialnego za rozpatrzenie wniosku</w:t>
      </w:r>
      <w:r w:rsidR="00C20037" w:rsidRPr="003C4EAA">
        <w:t xml:space="preserve"> o</w:t>
      </w:r>
      <w:r w:rsidR="00C20037">
        <w:t> </w:t>
      </w:r>
      <w:r w:rsidR="003C4EAA" w:rsidRPr="003C4EAA">
        <w:t>udzielenie ochrony międzynarodowej na podstawie rozporządzenia 604/201</w:t>
      </w:r>
      <w:r w:rsidR="007942BF" w:rsidRPr="003C4EAA">
        <w:t>3</w:t>
      </w:r>
      <w:r w:rsidR="007942BF">
        <w:t xml:space="preserve"> w </w:t>
      </w:r>
      <w:r w:rsidR="003C4EAA" w:rsidRPr="003C4EAA">
        <w:t>terminie 2</w:t>
      </w:r>
      <w:r w:rsidR="00C20037" w:rsidRPr="003C4EAA">
        <w:t>1</w:t>
      </w:r>
      <w:r w:rsidR="00C20037">
        <w:t> </w:t>
      </w:r>
      <w:r w:rsidR="003C4EAA" w:rsidRPr="003C4EAA">
        <w:t>dni od dnia,</w:t>
      </w:r>
      <w:r w:rsidR="00C20037" w:rsidRPr="003C4EAA">
        <w:t xml:space="preserve"> w</w:t>
      </w:r>
      <w:r w:rsidR="00C20037">
        <w:t> </w:t>
      </w:r>
      <w:r w:rsidR="003C4EAA" w:rsidRPr="003C4EAA">
        <w:t>którym decyzja</w:t>
      </w:r>
      <w:r w:rsidR="00C20037" w:rsidRPr="003C4EAA">
        <w:t xml:space="preserve"> o</w:t>
      </w:r>
      <w:r w:rsidR="00C20037">
        <w:t> </w:t>
      </w:r>
      <w:r w:rsidR="003C4EAA" w:rsidRPr="003C4EAA">
        <w:t>umorzeniu postępowania</w:t>
      </w:r>
      <w:r w:rsidR="00C20037" w:rsidRPr="003C4EAA">
        <w:t xml:space="preserve"> w</w:t>
      </w:r>
      <w:r w:rsidR="00C20037">
        <w:t> </w:t>
      </w:r>
      <w:r w:rsidR="003C4EAA" w:rsidRPr="003C4EAA">
        <w:t>sprawie udzielenia mu ochrony międzynarodowej stała się ostateczna</w:t>
      </w:r>
      <w:r w:rsidR="00052D09">
        <w:t>,</w:t>
      </w:r>
      <w:r w:rsidR="003C4EAA" w:rsidRPr="003C4EAA">
        <w:t xml:space="preserve"> lub</w:t>
      </w:r>
      <w:r w:rsidR="00C20037" w:rsidRPr="003C4EAA">
        <w:t xml:space="preserve"> o</w:t>
      </w:r>
      <w:r w:rsidR="00C20037">
        <w:t> </w:t>
      </w:r>
      <w:r w:rsidR="003C4EAA" w:rsidRPr="003C4EAA">
        <w:t>nieskorzystaniu przez wnioskodawcę</w:t>
      </w:r>
      <w:r w:rsidR="00C20037" w:rsidRPr="003C4EAA">
        <w:t xml:space="preserve"> z</w:t>
      </w:r>
      <w:r w:rsidR="00C20037">
        <w:t> </w:t>
      </w:r>
      <w:r w:rsidR="003C4EAA" w:rsidRPr="003C4EAA">
        <w:t>udzielonej mu pomocy związanej</w:t>
      </w:r>
      <w:r w:rsidR="00C20037" w:rsidRPr="003C4EAA">
        <w:t xml:space="preserve"> z</w:t>
      </w:r>
      <w:r w:rsidR="00C20037">
        <w:t> </w:t>
      </w:r>
      <w:r w:rsidR="003C4EAA" w:rsidRPr="003C4EAA">
        <w:t>tym przeniesieniem.”;</w:t>
      </w:r>
    </w:p>
    <w:p w:rsidR="003B1742" w:rsidRDefault="00AA3726" w:rsidP="00761F90">
      <w:pPr>
        <w:pStyle w:val="PKTpunkt"/>
      </w:pPr>
      <w:r>
        <w:t>13</w:t>
      </w:r>
      <w:r w:rsidR="001B4644">
        <w:t>)</w:t>
      </w:r>
      <w:r w:rsidR="001B4644">
        <w:tab/>
      </w:r>
      <w:r w:rsidR="003B1742">
        <w:t>w</w:t>
      </w:r>
      <w:r w:rsidR="007942BF">
        <w:t xml:space="preserve"> art. </w:t>
      </w:r>
      <w:r w:rsidR="003B1742">
        <w:t>82c:</w:t>
      </w:r>
    </w:p>
    <w:p w:rsidR="003B1742" w:rsidRPr="003B1742" w:rsidRDefault="003B1742" w:rsidP="003B1742">
      <w:pPr>
        <w:pStyle w:val="LITlitera"/>
      </w:pPr>
      <w:r>
        <w:t>a)</w:t>
      </w:r>
      <w:r>
        <w:tab/>
      </w:r>
      <w:r w:rsidRPr="003B1742">
        <w:t>uchyla się</w:t>
      </w:r>
      <w:r w:rsidR="007942BF">
        <w:t xml:space="preserve"> ust. </w:t>
      </w:r>
      <w:r w:rsidRPr="003B1742">
        <w:t>1,</w:t>
      </w:r>
    </w:p>
    <w:p w:rsidR="003B1742" w:rsidRPr="003B1742" w:rsidRDefault="003B1742" w:rsidP="003B1742">
      <w:pPr>
        <w:pStyle w:val="LITlitera"/>
      </w:pPr>
      <w:r>
        <w:t>b)</w:t>
      </w:r>
      <w:r>
        <w:tab/>
      </w:r>
      <w:r w:rsidRPr="003B1742">
        <w:t xml:space="preserve">ust. </w:t>
      </w:r>
      <w:r w:rsidR="00C20037" w:rsidRPr="003B1742">
        <w:t>2</w:t>
      </w:r>
      <w:r w:rsidR="00C20037">
        <w:t> </w:t>
      </w:r>
      <w:r w:rsidRPr="003B1742">
        <w:t>otrzymuje brzmienie:</w:t>
      </w:r>
    </w:p>
    <w:p w:rsidR="003B1742" w:rsidRPr="003B1742" w:rsidRDefault="003B1742" w:rsidP="003B1742">
      <w:pPr>
        <w:pStyle w:val="ZLITUSTzmustliter"/>
      </w:pPr>
      <w:r w:rsidRPr="003B1742">
        <w:t xml:space="preserve">„2. Szef Urzędu może zlecić prowadzenie nauki języka polskiego, na podstawie </w:t>
      </w:r>
      <w:r>
        <w:t>ustawy</w:t>
      </w:r>
      <w:r w:rsidR="00C20037">
        <w:t xml:space="preserve"> </w:t>
      </w:r>
      <w:r w:rsidR="00C20037" w:rsidRPr="003B1742">
        <w:t>z</w:t>
      </w:r>
      <w:r w:rsidR="00C20037">
        <w:t> </w:t>
      </w:r>
      <w:r w:rsidRPr="003B1742">
        <w:t>dnia 1</w:t>
      </w:r>
      <w:r w:rsidR="00C20037" w:rsidRPr="003B1742">
        <w:t>1</w:t>
      </w:r>
      <w:r w:rsidR="00C20037">
        <w:t> </w:t>
      </w:r>
      <w:r w:rsidRPr="003B1742">
        <w:t>września 201</w:t>
      </w:r>
      <w:r w:rsidR="00C20037" w:rsidRPr="003B1742">
        <w:t>9</w:t>
      </w:r>
      <w:r w:rsidR="00C20037">
        <w:t> </w:t>
      </w:r>
      <w:r w:rsidRPr="003B1742">
        <w:t>r. – Prawo zamówień publicznych (</w:t>
      </w:r>
      <w:r w:rsidR="007942BF">
        <w:t>Dz. U.</w:t>
      </w:r>
      <w:r w:rsidR="00504FE5">
        <w:t xml:space="preserve"> z </w:t>
      </w:r>
      <w:r w:rsidR="00A430F9">
        <w:t>202</w:t>
      </w:r>
      <w:r w:rsidR="00504FE5">
        <w:t>1 </w:t>
      </w:r>
      <w:r w:rsidR="00A430F9">
        <w:t>r.</w:t>
      </w:r>
      <w:r w:rsidR="007942BF">
        <w:t xml:space="preserve"> poz. </w:t>
      </w:r>
      <w:r w:rsidR="00A430F9">
        <w:t>112</w:t>
      </w:r>
      <w:r w:rsidR="007942BF">
        <w:t>9 i </w:t>
      </w:r>
      <w:r w:rsidR="004378C1">
        <w:t>1598</w:t>
      </w:r>
      <w:r w:rsidRPr="003B1742">
        <w:t>).”,</w:t>
      </w:r>
    </w:p>
    <w:p w:rsidR="003B1742" w:rsidRPr="003B1742" w:rsidRDefault="003B1742" w:rsidP="003B1742">
      <w:pPr>
        <w:pStyle w:val="LITlitera"/>
      </w:pPr>
      <w:r w:rsidRPr="003B1742">
        <w:t xml:space="preserve">c) </w:t>
      </w:r>
      <w:r w:rsidRPr="003B1742">
        <w:tab/>
        <w:t>dodaje się</w:t>
      </w:r>
      <w:r w:rsidR="007942BF">
        <w:t xml:space="preserve"> ust. </w:t>
      </w:r>
      <w:r w:rsidR="007942BF" w:rsidRPr="003B1742">
        <w:t>3</w:t>
      </w:r>
      <w:r w:rsidR="007942BF">
        <w:t xml:space="preserve"> w </w:t>
      </w:r>
      <w:r w:rsidRPr="003B1742">
        <w:t>brzmieniu:</w:t>
      </w:r>
    </w:p>
    <w:p w:rsidR="003B1742" w:rsidRDefault="003B1742" w:rsidP="003B1742">
      <w:pPr>
        <w:pStyle w:val="ZLITUSTzmustliter"/>
      </w:pPr>
      <w:r w:rsidRPr="003B1742">
        <w:t>„3. Komendant Główny Straży Granicznej może zlecić przeniesienie cudzoziemca do innego państwa członkowskiego odpowiedzialnego za rozpatrzenie wniosku</w:t>
      </w:r>
      <w:r w:rsidR="00C20037" w:rsidRPr="003B1742">
        <w:t xml:space="preserve"> o</w:t>
      </w:r>
      <w:r w:rsidR="00C20037">
        <w:t> </w:t>
      </w:r>
      <w:r w:rsidRPr="003B1742">
        <w:t>udzielenie ochrony międzynarodowej na podstawie rozporządzenia 604/2013, podmiotowi,</w:t>
      </w:r>
      <w:r w:rsidR="00C20037" w:rsidRPr="003B1742">
        <w:t xml:space="preserve"> o</w:t>
      </w:r>
      <w:r w:rsidR="00C20037">
        <w:t> </w:t>
      </w:r>
      <w:r w:rsidRPr="003B1742">
        <w:t>którym mowa</w:t>
      </w:r>
      <w:r w:rsidR="007942BF" w:rsidRPr="003B1742">
        <w:t xml:space="preserve"> w</w:t>
      </w:r>
      <w:r w:rsidR="007942BF">
        <w:t> art. </w:t>
      </w:r>
      <w:r w:rsidRPr="003B1742">
        <w:t>33</w:t>
      </w:r>
      <w:r w:rsidR="007942BF" w:rsidRPr="003B1742">
        <w:t>4</w:t>
      </w:r>
      <w:r w:rsidR="007942BF">
        <w:t xml:space="preserve"> ust. </w:t>
      </w:r>
      <w:r w:rsidR="00C20037" w:rsidRPr="003B1742">
        <w:t>8</w:t>
      </w:r>
      <w:r w:rsidR="00C20037">
        <w:t> </w:t>
      </w:r>
      <w:r w:rsidRPr="003B1742">
        <w:t>ustawy</w:t>
      </w:r>
      <w:r w:rsidR="00C20037" w:rsidRPr="003B1742">
        <w:t xml:space="preserve"> z</w:t>
      </w:r>
      <w:r w:rsidR="00C20037">
        <w:t> </w:t>
      </w:r>
      <w:r w:rsidRPr="003B1742">
        <w:t>dnia 1</w:t>
      </w:r>
      <w:r w:rsidR="00C20037" w:rsidRPr="003B1742">
        <w:t>2</w:t>
      </w:r>
      <w:r w:rsidR="00C20037">
        <w:t> </w:t>
      </w:r>
      <w:r w:rsidRPr="003B1742">
        <w:t>grudnia 201</w:t>
      </w:r>
      <w:r w:rsidR="00C20037" w:rsidRPr="003B1742">
        <w:t>3</w:t>
      </w:r>
      <w:r w:rsidR="00C20037">
        <w:t> </w:t>
      </w:r>
      <w:r w:rsidRPr="003B1742">
        <w:t>r.</w:t>
      </w:r>
      <w:r w:rsidR="00C20037" w:rsidRPr="003B1742">
        <w:t xml:space="preserve"> o</w:t>
      </w:r>
      <w:r w:rsidR="00C20037">
        <w:t> </w:t>
      </w:r>
      <w:r w:rsidRPr="003B1742">
        <w:t>cudzoziemcach.”;</w:t>
      </w:r>
    </w:p>
    <w:p w:rsidR="003B1742" w:rsidRDefault="00AA3726" w:rsidP="00AE11C4">
      <w:pPr>
        <w:pStyle w:val="PKTpunkt"/>
      </w:pPr>
      <w:r>
        <w:t>14</w:t>
      </w:r>
      <w:r w:rsidR="003B1742">
        <w:t>)</w:t>
      </w:r>
      <w:r w:rsidR="003B1742">
        <w:tab/>
      </w:r>
      <w:r w:rsidR="003B1742" w:rsidRPr="003B1742">
        <w:t>w</w:t>
      </w:r>
      <w:r w:rsidR="007942BF">
        <w:t xml:space="preserve"> art. </w:t>
      </w:r>
      <w:r w:rsidR="003B1742" w:rsidRPr="003B1742">
        <w:t>8</w:t>
      </w:r>
      <w:r w:rsidR="00F739EC" w:rsidRPr="003B1742">
        <w:t>5</w:t>
      </w:r>
      <w:r w:rsidR="00F739EC">
        <w:t> </w:t>
      </w:r>
      <w:r w:rsidR="003B1742" w:rsidRPr="003B1742">
        <w:t>skreśla się wyrazy „pomocy</w:t>
      </w:r>
      <w:r w:rsidR="00C20037" w:rsidRPr="003B1742">
        <w:t xml:space="preserve"> w</w:t>
      </w:r>
      <w:r w:rsidR="00C20037">
        <w:t> </w:t>
      </w:r>
      <w:r w:rsidR="003B1742" w:rsidRPr="003B1742">
        <w:t>dobrowolnym powrocie, pomocy związanej</w:t>
      </w:r>
      <w:r w:rsidR="00C20037" w:rsidRPr="003B1742">
        <w:t xml:space="preserve"> z</w:t>
      </w:r>
      <w:r w:rsidR="00C20037">
        <w:t> </w:t>
      </w:r>
      <w:r w:rsidR="003B1742" w:rsidRPr="003B1742">
        <w:t>przeniesieniem cudzoziemca do innego państwa członkowskiego odpowiedzialnego za rozpatrzenie wniosku</w:t>
      </w:r>
      <w:r w:rsidR="00C20037" w:rsidRPr="003B1742">
        <w:t xml:space="preserve"> o</w:t>
      </w:r>
      <w:r w:rsidR="00C20037">
        <w:t> </w:t>
      </w:r>
      <w:r w:rsidR="003B1742" w:rsidRPr="003B1742">
        <w:t>udzielenie ochrony międzynarodowej na podstawie rozporządzenia 604/2013”;</w:t>
      </w:r>
    </w:p>
    <w:p w:rsidR="00AE11C4" w:rsidRPr="00AE11C4" w:rsidRDefault="00AA3726" w:rsidP="00AE11C4">
      <w:pPr>
        <w:pStyle w:val="PKTpunkt"/>
      </w:pPr>
      <w:r>
        <w:t>15</w:t>
      </w:r>
      <w:r w:rsidR="00AE11C4">
        <w:t>)</w:t>
      </w:r>
      <w:r w:rsidR="00AE11C4">
        <w:tab/>
      </w:r>
      <w:r w:rsidR="00AE11C4" w:rsidRPr="00AE11C4">
        <w:t>po</w:t>
      </w:r>
      <w:r w:rsidR="007942BF">
        <w:t xml:space="preserve"> art. </w:t>
      </w:r>
      <w:r w:rsidR="00AE11C4" w:rsidRPr="00AE11C4">
        <w:t>8</w:t>
      </w:r>
      <w:r w:rsidR="00C20037" w:rsidRPr="00AE11C4">
        <w:t>5</w:t>
      </w:r>
      <w:r w:rsidR="00C20037">
        <w:t> </w:t>
      </w:r>
      <w:r w:rsidR="00AE11C4" w:rsidRPr="00AE11C4">
        <w:t>dodaje się</w:t>
      </w:r>
      <w:r w:rsidR="007942BF">
        <w:t xml:space="preserve"> art. </w:t>
      </w:r>
      <w:r w:rsidR="00AE11C4" w:rsidRPr="00AE11C4">
        <w:t>85a</w:t>
      </w:r>
      <w:r w:rsidR="00C20037" w:rsidRPr="00AE11C4">
        <w:t xml:space="preserve"> w</w:t>
      </w:r>
      <w:r w:rsidR="00C20037">
        <w:t> </w:t>
      </w:r>
      <w:r w:rsidR="00AE11C4" w:rsidRPr="00AE11C4">
        <w:t>brzmieniu:</w:t>
      </w:r>
    </w:p>
    <w:p w:rsidR="00AE11C4" w:rsidRDefault="00AE11C4" w:rsidP="00AE11C4">
      <w:pPr>
        <w:pStyle w:val="ZARTzmartartykuempunktem"/>
      </w:pPr>
      <w:r w:rsidRPr="00AE11C4">
        <w:lastRenderedPageBreak/>
        <w:t>„Art. 85a. Koszty pomocy związanej</w:t>
      </w:r>
      <w:r w:rsidR="00C20037" w:rsidRPr="00AE11C4">
        <w:t xml:space="preserve"> z</w:t>
      </w:r>
      <w:r w:rsidR="00C20037">
        <w:t> </w:t>
      </w:r>
      <w:r w:rsidRPr="00AE11C4">
        <w:t>przeniesieniem cudzoziemca do innego państwa członkowskiego odpowiedzialnego za rozpatrzenie wniosku</w:t>
      </w:r>
      <w:r w:rsidR="00C20037" w:rsidRPr="00AE11C4">
        <w:t xml:space="preserve"> o</w:t>
      </w:r>
      <w:r w:rsidR="00C20037">
        <w:t> </w:t>
      </w:r>
      <w:r w:rsidRPr="00AE11C4">
        <w:t>udzielenie ochrony międzynarodowej na podstawie rozporządzenia 604/201</w:t>
      </w:r>
      <w:r w:rsidR="00C20037" w:rsidRPr="00AE11C4">
        <w:t>3</w:t>
      </w:r>
      <w:r w:rsidR="00C20037">
        <w:t> </w:t>
      </w:r>
      <w:r w:rsidRPr="00AE11C4">
        <w:t>są finansowane</w:t>
      </w:r>
      <w:r w:rsidR="00C20037" w:rsidRPr="00AE11C4">
        <w:t xml:space="preserve"> z</w:t>
      </w:r>
      <w:r w:rsidR="00C20037">
        <w:t> </w:t>
      </w:r>
      <w:r w:rsidRPr="00AE11C4">
        <w:t>budżetu państwa,</w:t>
      </w:r>
      <w:r w:rsidR="00C20037" w:rsidRPr="00AE11C4">
        <w:t xml:space="preserve"> z</w:t>
      </w:r>
      <w:r w:rsidR="00C20037">
        <w:t> </w:t>
      </w:r>
      <w:r w:rsidRPr="00AE11C4">
        <w:t>części, której dysponentem jest minister właściwy do spraw wewnętrznych, ze środków będących</w:t>
      </w:r>
      <w:r w:rsidR="00C20037" w:rsidRPr="00AE11C4">
        <w:t xml:space="preserve"> w</w:t>
      </w:r>
      <w:r w:rsidR="00C20037">
        <w:t> </w:t>
      </w:r>
      <w:r w:rsidRPr="00AE11C4">
        <w:t>dyspozycji Komendanta Głównego Straży Granicznej.”;</w:t>
      </w:r>
    </w:p>
    <w:p w:rsidR="00AE11C4" w:rsidRDefault="00AA3726" w:rsidP="00414410">
      <w:pPr>
        <w:pStyle w:val="PKTpunkt"/>
      </w:pPr>
      <w:r>
        <w:t>16</w:t>
      </w:r>
      <w:r w:rsidR="00414410">
        <w:t>)</w:t>
      </w:r>
      <w:r w:rsidR="00414410">
        <w:tab/>
      </w:r>
      <w:r w:rsidR="00AE11C4" w:rsidRPr="00AE11C4">
        <w:t>w</w:t>
      </w:r>
      <w:r w:rsidR="007942BF">
        <w:t xml:space="preserve"> art. </w:t>
      </w:r>
      <w:r w:rsidR="00AE11C4" w:rsidRPr="00AE11C4">
        <w:t>8</w:t>
      </w:r>
      <w:r w:rsidR="007942BF" w:rsidRPr="00AE11C4">
        <w:t>6</w:t>
      </w:r>
      <w:r w:rsidR="007942BF">
        <w:t xml:space="preserve"> w ust. </w:t>
      </w:r>
      <w:r w:rsidR="00AE11C4" w:rsidRPr="00AE11C4">
        <w:t>1</w:t>
      </w:r>
      <w:r w:rsidR="00AE11C4">
        <w:t>:</w:t>
      </w:r>
    </w:p>
    <w:p w:rsidR="00AE11C4" w:rsidRDefault="00414410" w:rsidP="00414410">
      <w:pPr>
        <w:pStyle w:val="LITlitera"/>
      </w:pPr>
      <w:r>
        <w:t>a)</w:t>
      </w:r>
      <w:r>
        <w:tab/>
      </w:r>
      <w:r w:rsidR="00AE11C4" w:rsidRPr="00AE11C4">
        <w:t>uchyla się</w:t>
      </w:r>
      <w:r w:rsidR="007942BF">
        <w:t xml:space="preserve"> pkt </w:t>
      </w:r>
      <w:r w:rsidR="00AE11C4" w:rsidRPr="00AE11C4">
        <w:t>4</w:t>
      </w:r>
      <w:r>
        <w:t>,</w:t>
      </w:r>
    </w:p>
    <w:p w:rsidR="00AE11C4" w:rsidRDefault="00414410" w:rsidP="00414410">
      <w:pPr>
        <w:pStyle w:val="LITlitera"/>
      </w:pPr>
      <w:r>
        <w:t>b)</w:t>
      </w:r>
      <w:r>
        <w:tab/>
      </w:r>
      <w:r w:rsidR="00AE11C4">
        <w:t>w</w:t>
      </w:r>
      <w:r w:rsidR="007942BF">
        <w:t xml:space="preserve"> pkt </w:t>
      </w:r>
      <w:r w:rsidR="00C20037">
        <w:t>5 </w:t>
      </w:r>
      <w:r w:rsidR="00AE11C4">
        <w:t xml:space="preserve">wyrazy </w:t>
      </w:r>
      <w:r w:rsidR="00AE11C4" w:rsidRPr="00D00199">
        <w:t>„</w:t>
      </w:r>
      <w:r w:rsidR="00AE11C4">
        <w:t>pkt 1</w:t>
      </w:r>
      <w:r w:rsidRPr="00DB74A2">
        <w:t>–</w:t>
      </w:r>
      <w:r w:rsidR="00AE11C4">
        <w:t>4</w:t>
      </w:r>
      <w:r w:rsidR="00AE11C4" w:rsidRPr="00D00199">
        <w:t>”</w:t>
      </w:r>
      <w:r w:rsidR="00AE11C4">
        <w:t xml:space="preserve"> zastępuje się wyrazami </w:t>
      </w:r>
      <w:r w:rsidR="00AE11C4" w:rsidRPr="00D00199">
        <w:t>„</w:t>
      </w:r>
      <w:r w:rsidR="00AE11C4">
        <w:t>pkt 1</w:t>
      </w:r>
      <w:r w:rsidRPr="00DB74A2">
        <w:t>–</w:t>
      </w:r>
      <w:r w:rsidR="00AE11C4">
        <w:t>3</w:t>
      </w:r>
      <w:r w:rsidR="00AE11C4" w:rsidRPr="00D00199">
        <w:t>”</w:t>
      </w:r>
      <w:r>
        <w:t>;</w:t>
      </w:r>
    </w:p>
    <w:p w:rsidR="00D00199" w:rsidRDefault="00AA3726" w:rsidP="00761F90">
      <w:pPr>
        <w:pStyle w:val="PKTpunkt"/>
      </w:pPr>
      <w:r>
        <w:t>17</w:t>
      </w:r>
      <w:r w:rsidR="00414410">
        <w:t>)</w:t>
      </w:r>
      <w:r w:rsidR="00414410">
        <w:tab/>
      </w:r>
      <w:r w:rsidR="00D00199" w:rsidRPr="00D00199">
        <w:t>w dziale II</w:t>
      </w:r>
      <w:r w:rsidR="00C20037" w:rsidRPr="00D00199">
        <w:t xml:space="preserve"> w</w:t>
      </w:r>
      <w:r w:rsidR="00C20037">
        <w:t> </w:t>
      </w:r>
      <w:r w:rsidR="00D00199" w:rsidRPr="00D00199">
        <w:t xml:space="preserve">tytule rozdziału </w:t>
      </w:r>
      <w:r w:rsidR="00C20037" w:rsidRPr="00D00199">
        <w:t>6</w:t>
      </w:r>
      <w:r w:rsidR="00C20037">
        <w:t> </w:t>
      </w:r>
      <w:r w:rsidR="00D00199" w:rsidRPr="00D00199">
        <w:t>skreśla się wyrazy „lub zastosowanie aresztu dla cudzoziemców”;</w:t>
      </w:r>
    </w:p>
    <w:p w:rsidR="00D00199" w:rsidRPr="00D00199" w:rsidRDefault="00AA3726" w:rsidP="00FB69D2">
      <w:pPr>
        <w:pStyle w:val="PKTpunkt"/>
      </w:pPr>
      <w:r>
        <w:t>18</w:t>
      </w:r>
      <w:r w:rsidR="00D00199">
        <w:t>)</w:t>
      </w:r>
      <w:r w:rsidR="00D00199">
        <w:tab/>
      </w:r>
      <w:r w:rsidR="00D00199" w:rsidRPr="00D00199">
        <w:t>w</w:t>
      </w:r>
      <w:r w:rsidR="007942BF">
        <w:t xml:space="preserve"> art. </w:t>
      </w:r>
      <w:r w:rsidR="00D00199" w:rsidRPr="00D00199">
        <w:t>88a:</w:t>
      </w:r>
    </w:p>
    <w:p w:rsidR="00FB69D2" w:rsidRDefault="00D00199" w:rsidP="00FB69D2">
      <w:pPr>
        <w:pStyle w:val="LITlitera"/>
      </w:pPr>
      <w:r w:rsidRPr="00D00199">
        <w:t>a)</w:t>
      </w:r>
      <w:r w:rsidR="00CC3011">
        <w:tab/>
      </w:r>
      <w:r w:rsidR="009513D7" w:rsidRPr="00D00199">
        <w:t>w</w:t>
      </w:r>
      <w:r w:rsidR="007942BF">
        <w:t xml:space="preserve"> ust. </w:t>
      </w:r>
      <w:r w:rsidR="00C20037" w:rsidRPr="00D00199">
        <w:t>1</w:t>
      </w:r>
      <w:r w:rsidR="00C20037">
        <w:t> </w:t>
      </w:r>
      <w:r w:rsidRPr="00D00199">
        <w:t>skreśla się wyrazy „lub</w:t>
      </w:r>
      <w:r w:rsidR="00C20037" w:rsidRPr="00D00199">
        <w:t xml:space="preserve"> w</w:t>
      </w:r>
      <w:r w:rsidR="00C20037">
        <w:t> </w:t>
      </w:r>
      <w:r w:rsidRPr="00D00199">
        <w:t xml:space="preserve">areszcie dla cudzoziemców”, </w:t>
      </w:r>
    </w:p>
    <w:p w:rsidR="00D00199" w:rsidRPr="00D00199" w:rsidRDefault="00D00199" w:rsidP="00FB69D2">
      <w:pPr>
        <w:pStyle w:val="LITlitera"/>
      </w:pPr>
      <w:r w:rsidRPr="00D00199">
        <w:t>b)</w:t>
      </w:r>
      <w:r w:rsidR="00CC3011">
        <w:tab/>
      </w:r>
      <w:r w:rsidRPr="00D00199">
        <w:t>uchyla się</w:t>
      </w:r>
      <w:r w:rsidR="007942BF">
        <w:t xml:space="preserve"> ust. </w:t>
      </w:r>
      <w:r w:rsidRPr="00D00199">
        <w:t>2,</w:t>
      </w:r>
    </w:p>
    <w:p w:rsidR="00D00199" w:rsidRDefault="00D00199" w:rsidP="00FB69D2">
      <w:pPr>
        <w:pStyle w:val="LITlitera"/>
      </w:pPr>
      <w:r w:rsidRPr="00D00199">
        <w:t>c)</w:t>
      </w:r>
      <w:r w:rsidR="00CC3011">
        <w:tab/>
      </w:r>
      <w:r w:rsidR="009513D7" w:rsidRPr="00D00199">
        <w:t>w</w:t>
      </w:r>
      <w:r w:rsidR="007942BF">
        <w:t xml:space="preserve"> ust. </w:t>
      </w:r>
      <w:r w:rsidR="00F739EC" w:rsidRPr="00D00199">
        <w:t>3</w:t>
      </w:r>
      <w:r w:rsidR="00F739EC">
        <w:t> </w:t>
      </w:r>
      <w:r w:rsidR="002C6511">
        <w:t>we wprowadzeniu do wyliczenia</w:t>
      </w:r>
      <w:r w:rsidR="00C20037">
        <w:t> </w:t>
      </w:r>
      <w:r w:rsidRPr="00D00199">
        <w:t>skreśla się wyrazy „ani nie stosuje się wobec nich aresztu dla cudzoziemców”;</w:t>
      </w:r>
    </w:p>
    <w:p w:rsidR="00D00199" w:rsidRPr="00D00199" w:rsidRDefault="00AA3726" w:rsidP="00FB69D2">
      <w:pPr>
        <w:pStyle w:val="PKTpunkt"/>
      </w:pPr>
      <w:r>
        <w:t>19</w:t>
      </w:r>
      <w:r w:rsidR="00D00199">
        <w:t>)</w:t>
      </w:r>
      <w:r w:rsidR="00D00199">
        <w:tab/>
      </w:r>
      <w:r w:rsidR="00D00199" w:rsidRPr="00D00199">
        <w:t>w</w:t>
      </w:r>
      <w:r w:rsidR="007942BF">
        <w:t xml:space="preserve"> art. </w:t>
      </w:r>
      <w:r w:rsidR="00D00199" w:rsidRPr="00D00199">
        <w:t>88b</w:t>
      </w:r>
      <w:r w:rsidR="00CC3011">
        <w:t xml:space="preserve"> w</w:t>
      </w:r>
      <w:r w:rsidR="00D00199" w:rsidRPr="00D00199">
        <w:t>:</w:t>
      </w:r>
    </w:p>
    <w:p w:rsidR="00D00199" w:rsidRPr="00D00199" w:rsidRDefault="00FB69D2" w:rsidP="00FB69D2">
      <w:pPr>
        <w:pStyle w:val="LITlitera"/>
      </w:pPr>
      <w:r>
        <w:t>a)</w:t>
      </w:r>
      <w:r>
        <w:tab/>
      </w:r>
      <w:r w:rsidR="009513D7">
        <w:t>ust. </w:t>
      </w:r>
      <w:r w:rsidR="00C20037" w:rsidRPr="00D00199">
        <w:t>1</w:t>
      </w:r>
      <w:r w:rsidR="00C20037">
        <w:t> </w:t>
      </w:r>
      <w:r w:rsidR="00D00199" w:rsidRPr="00D00199">
        <w:t>skreśla się wyrazy „lub</w:t>
      </w:r>
      <w:r w:rsidR="00C20037" w:rsidRPr="00D00199">
        <w:t xml:space="preserve"> o</w:t>
      </w:r>
      <w:r w:rsidR="00C20037">
        <w:t> </w:t>
      </w:r>
      <w:r w:rsidR="00D00199" w:rsidRPr="00D00199">
        <w:t>zastosowaniu wobec nich aresztu dla cudzoziemców”,</w:t>
      </w:r>
    </w:p>
    <w:p w:rsidR="00D00199" w:rsidRDefault="00FB69D2" w:rsidP="00FB69D2">
      <w:pPr>
        <w:pStyle w:val="LITlitera"/>
      </w:pPr>
      <w:r>
        <w:t>b)</w:t>
      </w:r>
      <w:r>
        <w:tab/>
      </w:r>
      <w:r w:rsidR="009513D7">
        <w:t>ust. </w:t>
      </w:r>
      <w:r w:rsidR="00C20037" w:rsidRPr="00D00199">
        <w:t>4</w:t>
      </w:r>
      <w:r w:rsidR="00C20037">
        <w:t> </w:t>
      </w:r>
      <w:r w:rsidR="00D00199" w:rsidRPr="00D00199">
        <w:t>skreśla się wyrazy „lub</w:t>
      </w:r>
      <w:r w:rsidR="00C20037" w:rsidRPr="00D00199">
        <w:t xml:space="preserve"> w</w:t>
      </w:r>
      <w:r w:rsidR="00C20037">
        <w:t> </w:t>
      </w:r>
      <w:r w:rsidR="00D00199" w:rsidRPr="00D00199">
        <w:t>areszcie dla cudzoziemców”;</w:t>
      </w:r>
    </w:p>
    <w:p w:rsidR="00D00199" w:rsidRPr="00D00199" w:rsidRDefault="00AA3726" w:rsidP="00FB69D2">
      <w:pPr>
        <w:pStyle w:val="PKTpunkt"/>
      </w:pPr>
      <w:r>
        <w:t>20</w:t>
      </w:r>
      <w:r w:rsidR="00D00199">
        <w:t>)</w:t>
      </w:r>
      <w:r w:rsidR="00D00199">
        <w:tab/>
      </w:r>
      <w:r w:rsidR="00D00199" w:rsidRPr="00D00199">
        <w:t>w</w:t>
      </w:r>
      <w:r w:rsidR="007942BF">
        <w:t xml:space="preserve"> art. </w:t>
      </w:r>
      <w:r w:rsidR="00D00199" w:rsidRPr="00D00199">
        <w:t>8</w:t>
      </w:r>
      <w:r w:rsidR="002E712B" w:rsidRPr="00D00199">
        <w:t>9</w:t>
      </w:r>
      <w:r w:rsidR="00D00199" w:rsidRPr="00D00199">
        <w:t>:</w:t>
      </w:r>
    </w:p>
    <w:p w:rsidR="00D00199" w:rsidRPr="00D00199" w:rsidRDefault="00FB69D2" w:rsidP="00FB69D2">
      <w:pPr>
        <w:pStyle w:val="LITlitera"/>
      </w:pPr>
      <w:r>
        <w:t>a)</w:t>
      </w:r>
      <w:r>
        <w:tab/>
      </w:r>
      <w:r w:rsidR="00C71A1C">
        <w:t>w</w:t>
      </w:r>
      <w:r w:rsidR="007942BF">
        <w:t xml:space="preserve"> ust. </w:t>
      </w:r>
      <w:r w:rsidR="007942BF" w:rsidRPr="00D00199">
        <w:t>1</w:t>
      </w:r>
      <w:r w:rsidR="007942BF">
        <w:t xml:space="preserve"> i ust. </w:t>
      </w:r>
      <w:r w:rsidR="00DB74A2">
        <w:t>3</w:t>
      </w:r>
      <w:r w:rsidR="00DB74A2" w:rsidRPr="00DB74A2">
        <w:t>–</w:t>
      </w:r>
      <w:r w:rsidR="00DB74A2">
        <w:t>4a</w:t>
      </w:r>
      <w:r w:rsidR="00D00199" w:rsidRPr="00D00199">
        <w:t xml:space="preserve"> skreśla się wyrazy „lub</w:t>
      </w:r>
      <w:r w:rsidR="00C20037" w:rsidRPr="00D00199">
        <w:t xml:space="preserve"> w</w:t>
      </w:r>
      <w:r w:rsidR="00C20037">
        <w:t> </w:t>
      </w:r>
      <w:r w:rsidR="00D00199" w:rsidRPr="00D00199">
        <w:t>areszcie dla cudzoziemców”,</w:t>
      </w:r>
    </w:p>
    <w:p w:rsidR="00D00199" w:rsidRPr="00D00199" w:rsidRDefault="00FB69D2" w:rsidP="00FB69D2">
      <w:pPr>
        <w:pStyle w:val="LITlitera"/>
      </w:pPr>
      <w:r>
        <w:t>b)</w:t>
      </w:r>
      <w:r>
        <w:tab/>
      </w:r>
      <w:r w:rsidR="00C71A1C">
        <w:t>w</w:t>
      </w:r>
      <w:r w:rsidR="007942BF">
        <w:t xml:space="preserve"> ust. </w:t>
      </w:r>
      <w:r w:rsidR="00C20037" w:rsidRPr="00D00199">
        <w:t>2</w:t>
      </w:r>
      <w:r w:rsidR="00C20037">
        <w:t> </w:t>
      </w:r>
      <w:r w:rsidR="00D00199" w:rsidRPr="00D00199">
        <w:t>skreśla się wyrazy „lub areszcie dla cudzoziemców”</w:t>
      </w:r>
      <w:r w:rsidR="00DB74A2">
        <w:t xml:space="preserve"> oraz wyrazy </w:t>
      </w:r>
      <w:r w:rsidR="00DB74A2" w:rsidRPr="00DB74A2">
        <w:t>„lub</w:t>
      </w:r>
      <w:r w:rsidR="00C20037" w:rsidRPr="00DB74A2">
        <w:t xml:space="preserve"> w</w:t>
      </w:r>
      <w:r w:rsidR="00C20037">
        <w:t> </w:t>
      </w:r>
      <w:r w:rsidR="00DB74A2" w:rsidRPr="00DB74A2">
        <w:t>areszcie dla cudzoziemców”</w:t>
      </w:r>
      <w:r w:rsidR="00D00199" w:rsidRPr="00D00199">
        <w:t>;</w:t>
      </w:r>
    </w:p>
    <w:p w:rsidR="00D00199" w:rsidRPr="00D00199" w:rsidRDefault="00FB69D2" w:rsidP="00DB74A2">
      <w:pPr>
        <w:pStyle w:val="LITlitera"/>
      </w:pPr>
      <w:r>
        <w:t>c)</w:t>
      </w:r>
      <w:r>
        <w:tab/>
      </w:r>
      <w:r>
        <w:tab/>
      </w:r>
      <w:r w:rsidR="00C71A1C">
        <w:t>w</w:t>
      </w:r>
      <w:r w:rsidR="007942BF">
        <w:t xml:space="preserve"> ust. </w:t>
      </w:r>
      <w:r w:rsidR="00C20037" w:rsidRPr="00D00199">
        <w:t>5</w:t>
      </w:r>
      <w:r w:rsidR="00C20037">
        <w:t> </w:t>
      </w:r>
      <w:r w:rsidR="00D00199" w:rsidRPr="00D00199">
        <w:t>skreśla się wyrazy „i areszcie dla cudzoziemców”,</w:t>
      </w:r>
    </w:p>
    <w:p w:rsidR="00C71A1C" w:rsidRDefault="00DB74A2" w:rsidP="00FB69D2">
      <w:pPr>
        <w:pStyle w:val="LITlitera"/>
      </w:pPr>
      <w:r>
        <w:t>d</w:t>
      </w:r>
      <w:r w:rsidR="00FB69D2">
        <w:t>)</w:t>
      </w:r>
      <w:r w:rsidR="00FB69D2">
        <w:tab/>
      </w:r>
      <w:r w:rsidR="009513D7">
        <w:t>ust. </w:t>
      </w:r>
      <w:r w:rsidR="00C20037" w:rsidRPr="00D00199">
        <w:t>6</w:t>
      </w:r>
      <w:r w:rsidR="00C20037">
        <w:t> </w:t>
      </w:r>
      <w:r w:rsidR="00C71A1C">
        <w:t>otrzymuje brzmienie:</w:t>
      </w:r>
    </w:p>
    <w:p w:rsidR="00D00199" w:rsidRDefault="00C71A1C" w:rsidP="007942BF">
      <w:pPr>
        <w:pStyle w:val="ZLITUSTzmustliter"/>
      </w:pPr>
      <w:r w:rsidRPr="00C71A1C">
        <w:t>„6. Postanowienie</w:t>
      </w:r>
      <w:r w:rsidR="007942BF" w:rsidRPr="00C71A1C">
        <w:t xml:space="preserve"> w</w:t>
      </w:r>
      <w:r w:rsidR="007942BF">
        <w:t> </w:t>
      </w:r>
      <w:r w:rsidRPr="00C71A1C">
        <w:t>sprawie przedłużenia okresu pobytu</w:t>
      </w:r>
      <w:r w:rsidR="007942BF" w:rsidRPr="00C71A1C">
        <w:t xml:space="preserve"> w</w:t>
      </w:r>
      <w:r w:rsidR="007942BF">
        <w:t> </w:t>
      </w:r>
      <w:r w:rsidRPr="00C71A1C">
        <w:t>strzeżonym ośrodku wydaje, na wniosek organu Straży Granicznej, sąd rejonowy właściwy ze względu na miejsce położenia strzeżonego ośrodka.”</w:t>
      </w:r>
      <w:r w:rsidR="00D00199" w:rsidRPr="00D00199">
        <w:t>;</w:t>
      </w:r>
    </w:p>
    <w:p w:rsidR="00D00199" w:rsidRPr="00D00199" w:rsidRDefault="00AA3726" w:rsidP="00FB69D2">
      <w:pPr>
        <w:pStyle w:val="PKTpunkt"/>
      </w:pPr>
      <w:r>
        <w:t>21</w:t>
      </w:r>
      <w:r w:rsidR="00FB69D2">
        <w:t>)</w:t>
      </w:r>
      <w:r w:rsidR="00FB69D2">
        <w:tab/>
      </w:r>
      <w:r w:rsidR="00D00199" w:rsidRPr="00D00199">
        <w:t>w</w:t>
      </w:r>
      <w:r w:rsidR="007942BF">
        <w:t xml:space="preserve"> art. </w:t>
      </w:r>
      <w:r w:rsidR="00D00199" w:rsidRPr="00D00199">
        <w:t>89a:</w:t>
      </w:r>
    </w:p>
    <w:p w:rsidR="00DB74A2" w:rsidRDefault="00FB69D2" w:rsidP="00FB69D2">
      <w:pPr>
        <w:pStyle w:val="LITlitera"/>
      </w:pPr>
      <w:r>
        <w:t>a)</w:t>
      </w:r>
      <w:r>
        <w:tab/>
      </w:r>
      <w:r w:rsidR="006B2619">
        <w:t>w</w:t>
      </w:r>
      <w:r w:rsidR="007942BF">
        <w:t xml:space="preserve"> ust. </w:t>
      </w:r>
      <w:r w:rsidR="00C20037" w:rsidRPr="00D00199">
        <w:t>1</w:t>
      </w:r>
      <w:r w:rsidR="00C20037">
        <w:t> </w:t>
      </w:r>
      <w:r w:rsidR="00DB74A2">
        <w:t>wprowadzenie do wyliczenia otrzymuje brzmienie:</w:t>
      </w:r>
    </w:p>
    <w:p w:rsidR="00D00199" w:rsidRDefault="00DB74A2" w:rsidP="00DB74A2">
      <w:pPr>
        <w:pStyle w:val="ZLITUSTzmustliter"/>
      </w:pPr>
      <w:r w:rsidRPr="00DB74A2">
        <w:t>„</w:t>
      </w:r>
      <w:r>
        <w:t xml:space="preserve">1. </w:t>
      </w:r>
      <w:r w:rsidRPr="00DB74A2">
        <w:t>Kierownik strzeżonego ośrodka umożliwia wnioskodawcy lub osobie,</w:t>
      </w:r>
      <w:r w:rsidR="00C20037" w:rsidRPr="00DB74A2">
        <w:t xml:space="preserve"> w</w:t>
      </w:r>
      <w:r w:rsidR="00C20037">
        <w:t> </w:t>
      </w:r>
      <w:r w:rsidRPr="00DB74A2">
        <w:t>imieniu której wnioskodawca występuje, umieszczonym</w:t>
      </w:r>
      <w:r w:rsidR="00C20037" w:rsidRPr="00DB74A2">
        <w:t xml:space="preserve"> w</w:t>
      </w:r>
      <w:r w:rsidR="00C20037">
        <w:t> </w:t>
      </w:r>
      <w:r w:rsidRPr="00DB74A2">
        <w:t>strzeżonym ośrodku:</w:t>
      </w:r>
      <w:r w:rsidR="00D00199" w:rsidRPr="00D00199">
        <w:t xml:space="preserve">”, </w:t>
      </w:r>
    </w:p>
    <w:p w:rsidR="006B2619" w:rsidRDefault="00FB69D2" w:rsidP="00FB69D2">
      <w:pPr>
        <w:pStyle w:val="LITlitera"/>
      </w:pPr>
      <w:r>
        <w:lastRenderedPageBreak/>
        <w:t>b)</w:t>
      </w:r>
      <w:r>
        <w:tab/>
      </w:r>
      <w:r w:rsidR="006B2619">
        <w:t xml:space="preserve">ust. </w:t>
      </w:r>
      <w:r w:rsidR="007942BF">
        <w:t>2 </w:t>
      </w:r>
      <w:r w:rsidR="006B2619">
        <w:t>otrzymuje brzmienie:</w:t>
      </w:r>
    </w:p>
    <w:p w:rsidR="006B2619" w:rsidRDefault="006B2619" w:rsidP="007942BF">
      <w:pPr>
        <w:pStyle w:val="ZLITUSTzmustliter"/>
      </w:pPr>
      <w:r w:rsidRPr="006B2619">
        <w:t>„</w:t>
      </w:r>
      <w:r>
        <w:t xml:space="preserve">2. </w:t>
      </w:r>
      <w:r w:rsidRPr="006B2619">
        <w:t>Kierownik strzeżonego ośrodka ogranicza możliwość osobistego kontaktu wnioskodawcy lub osoby,</w:t>
      </w:r>
      <w:r w:rsidR="007942BF" w:rsidRPr="006B2619">
        <w:t xml:space="preserve"> w</w:t>
      </w:r>
      <w:r w:rsidR="007942BF">
        <w:t> </w:t>
      </w:r>
      <w:r w:rsidRPr="006B2619">
        <w:t>imieniu której wnioskodawca występuje,</w:t>
      </w:r>
      <w:r w:rsidR="007942BF" w:rsidRPr="006B2619">
        <w:t xml:space="preserve"> z</w:t>
      </w:r>
      <w:r w:rsidR="007942BF">
        <w:t> </w:t>
      </w:r>
      <w:r w:rsidRPr="006B2619">
        <w:t>przedstawicielem Urzędu Wysokiego Komisarza Narodów Zjednoczonych do Spraw Uchodźców, przedstawicielem organizacji, do której zadań należy udzielanie pomocy cudzoziemcom, lub</w:t>
      </w:r>
      <w:r w:rsidR="007942BF" w:rsidRPr="006B2619">
        <w:t xml:space="preserve"> z</w:t>
      </w:r>
      <w:r w:rsidR="007942BF">
        <w:t> </w:t>
      </w:r>
      <w:r w:rsidRPr="006B2619">
        <w:t>podmiotem świadczącym pomoc prawną, gdy wymaga tego konieczność zapewnienia bezpieczeństwa</w:t>
      </w:r>
      <w:r w:rsidR="007942BF" w:rsidRPr="006B2619">
        <w:t xml:space="preserve"> i</w:t>
      </w:r>
      <w:r w:rsidR="007942BF">
        <w:t> </w:t>
      </w:r>
      <w:r w:rsidRPr="006B2619">
        <w:t>porządku publicznego lub przestrzegania postanowień regulaminu organizacyjno</w:t>
      </w:r>
      <w:r w:rsidR="007942BF">
        <w:softHyphen/>
      </w:r>
      <w:r w:rsidR="007942BF">
        <w:noBreakHyphen/>
      </w:r>
      <w:r w:rsidRPr="006B2619">
        <w:t>porządkowego pobytu</w:t>
      </w:r>
      <w:r w:rsidR="007942BF" w:rsidRPr="006B2619">
        <w:t xml:space="preserve"> w</w:t>
      </w:r>
      <w:r w:rsidR="007942BF">
        <w:t> </w:t>
      </w:r>
      <w:r w:rsidRPr="006B2619">
        <w:t>strzeżonym ośrodku. Rozstrzygnięcie kierownika strzeżonego ośrodka jest ostateczne.”</w:t>
      </w:r>
      <w:r>
        <w:t>,</w:t>
      </w:r>
    </w:p>
    <w:p w:rsidR="00D00199" w:rsidRDefault="00FB69D2" w:rsidP="00FB69D2">
      <w:pPr>
        <w:pStyle w:val="LITlitera"/>
      </w:pPr>
      <w:r>
        <w:t>c)</w:t>
      </w:r>
      <w:r>
        <w:tab/>
      </w:r>
      <w:r w:rsidR="006B2619">
        <w:t>w</w:t>
      </w:r>
      <w:r w:rsidR="007942BF">
        <w:t xml:space="preserve"> ust. </w:t>
      </w:r>
      <w:r w:rsidR="00C20037" w:rsidRPr="00D00199">
        <w:t>3</w:t>
      </w:r>
      <w:r w:rsidR="00C20037">
        <w:t> </w:t>
      </w:r>
      <w:r w:rsidR="00D00199" w:rsidRPr="00D00199">
        <w:t>skreśla się wyrazy „lub funkcjonariusz odpowiadający za funkcjonowanie aresztu dla cudzoziemców”;</w:t>
      </w:r>
    </w:p>
    <w:p w:rsidR="00D00199" w:rsidRPr="00D00199" w:rsidRDefault="00AA3726" w:rsidP="00FB69D2">
      <w:pPr>
        <w:pStyle w:val="PKTpunkt"/>
      </w:pPr>
      <w:r>
        <w:t>22</w:t>
      </w:r>
      <w:r w:rsidR="00D00199">
        <w:t>)</w:t>
      </w:r>
      <w:r w:rsidR="00D00199">
        <w:tab/>
      </w:r>
      <w:r w:rsidR="00D00199" w:rsidRPr="00D00199">
        <w:t>w</w:t>
      </w:r>
      <w:r w:rsidR="007942BF">
        <w:t xml:space="preserve"> art. </w:t>
      </w:r>
      <w:r w:rsidR="00D00199" w:rsidRPr="00D00199">
        <w:t>89b:</w:t>
      </w:r>
    </w:p>
    <w:p w:rsidR="00D00199" w:rsidRPr="00D00199" w:rsidRDefault="00FB69D2" w:rsidP="00FB69D2">
      <w:pPr>
        <w:pStyle w:val="LITlitera"/>
      </w:pPr>
      <w:r>
        <w:t>a)</w:t>
      </w:r>
      <w:r>
        <w:tab/>
      </w:r>
      <w:r w:rsidR="00C71A1C">
        <w:t>w</w:t>
      </w:r>
      <w:r w:rsidR="007942BF">
        <w:t xml:space="preserve"> ust. </w:t>
      </w:r>
      <w:r w:rsidR="00C20037" w:rsidRPr="00D00199">
        <w:t>1</w:t>
      </w:r>
      <w:r w:rsidR="00C20037">
        <w:t> </w:t>
      </w:r>
      <w:r w:rsidR="00D00199" w:rsidRPr="00D00199">
        <w:t>skreśla się wyrazy „lub areszcie dla cudzoziemców”,</w:t>
      </w:r>
    </w:p>
    <w:p w:rsidR="00D00199" w:rsidRPr="00D00199" w:rsidRDefault="00FB69D2" w:rsidP="00FB69D2">
      <w:pPr>
        <w:pStyle w:val="LITlitera"/>
      </w:pPr>
      <w:r>
        <w:t>b)</w:t>
      </w:r>
      <w:r>
        <w:tab/>
      </w:r>
      <w:r w:rsidR="00C71A1C">
        <w:t>w</w:t>
      </w:r>
      <w:r w:rsidR="007942BF">
        <w:t xml:space="preserve"> ust. </w:t>
      </w:r>
      <w:r w:rsidR="00C20037" w:rsidRPr="00D00199">
        <w:t>2</w:t>
      </w:r>
      <w:r w:rsidR="00C20037">
        <w:t> </w:t>
      </w:r>
      <w:r w:rsidR="00D00199" w:rsidRPr="00D00199">
        <w:t>skreśla się wyrazy „lub</w:t>
      </w:r>
      <w:r w:rsidR="00C20037" w:rsidRPr="00D00199">
        <w:t xml:space="preserve"> z</w:t>
      </w:r>
      <w:r w:rsidR="00C20037">
        <w:t> </w:t>
      </w:r>
      <w:r w:rsidR="00D00199" w:rsidRPr="00D00199">
        <w:t>aresztu dla cudzoziemców”,</w:t>
      </w:r>
    </w:p>
    <w:p w:rsidR="00DB74A2" w:rsidRDefault="00FB69D2" w:rsidP="00FB69D2">
      <w:pPr>
        <w:pStyle w:val="LITlitera"/>
      </w:pPr>
      <w:r>
        <w:t>c)</w:t>
      </w:r>
      <w:r>
        <w:tab/>
      </w:r>
      <w:r>
        <w:tab/>
      </w:r>
      <w:r w:rsidR="009513D7">
        <w:t>ust. </w:t>
      </w:r>
      <w:r w:rsidR="007942BF" w:rsidRPr="00D00199">
        <w:t>3</w:t>
      </w:r>
      <w:r w:rsidR="007942BF">
        <w:t> </w:t>
      </w:r>
      <w:r w:rsidR="00C71A1C">
        <w:t>otrzymuje brzmienie</w:t>
      </w:r>
      <w:r w:rsidR="00DB74A2">
        <w:t>:</w:t>
      </w:r>
    </w:p>
    <w:p w:rsidR="00D00199" w:rsidRPr="00D00199" w:rsidRDefault="00C71A1C" w:rsidP="007942BF">
      <w:pPr>
        <w:pStyle w:val="ZLITUSTzmustliter"/>
      </w:pPr>
      <w:r w:rsidRPr="00C71A1C">
        <w:t>„3. Od decyzji Szefa Urzędu</w:t>
      </w:r>
      <w:r w:rsidR="007942BF" w:rsidRPr="00C71A1C">
        <w:t xml:space="preserve"> o</w:t>
      </w:r>
      <w:r w:rsidR="007942BF">
        <w:t> </w:t>
      </w:r>
      <w:r w:rsidRPr="00C71A1C">
        <w:t>odmowie uwzględnienia wniosku</w:t>
      </w:r>
      <w:r w:rsidR="007942BF" w:rsidRPr="00C71A1C">
        <w:t xml:space="preserve"> o</w:t>
      </w:r>
      <w:r w:rsidR="007942BF">
        <w:t> </w:t>
      </w:r>
      <w:r w:rsidRPr="00C71A1C">
        <w:t>zwolnienie ze strzeżonego ośrodka wnioskodawcy przysługuje odwołanie</w:t>
      </w:r>
      <w:r w:rsidR="007942BF" w:rsidRPr="00C71A1C">
        <w:t xml:space="preserve"> w</w:t>
      </w:r>
      <w:r w:rsidR="007942BF">
        <w:t> </w:t>
      </w:r>
      <w:r w:rsidRPr="00C71A1C">
        <w:t xml:space="preserve">terminie </w:t>
      </w:r>
      <w:r w:rsidR="007942BF" w:rsidRPr="00C71A1C">
        <w:t>7</w:t>
      </w:r>
      <w:r w:rsidR="007942BF">
        <w:t> </w:t>
      </w:r>
      <w:r w:rsidRPr="00C71A1C">
        <w:t>dni od dnia doręczenia decyzji. Odwołanie wnosi się do sądu rejonowego właściwego ze względu na miejsce położenia strzeżonego ośrodka, za pośrednictwem kierownika strzeżonego ośrodka.”</w:t>
      </w:r>
      <w:r w:rsidR="00D00199" w:rsidRPr="00D00199">
        <w:t>,</w:t>
      </w:r>
    </w:p>
    <w:p w:rsidR="00D00199" w:rsidRDefault="00FB69D2" w:rsidP="00FB69D2">
      <w:pPr>
        <w:pStyle w:val="LITlitera"/>
      </w:pPr>
      <w:r>
        <w:t>d)</w:t>
      </w:r>
      <w:r>
        <w:tab/>
      </w:r>
      <w:r w:rsidR="00C71A1C">
        <w:t>w</w:t>
      </w:r>
      <w:r w:rsidR="007942BF">
        <w:t xml:space="preserve"> ust. </w:t>
      </w:r>
      <w:r w:rsidR="00C20037" w:rsidRPr="00D00199">
        <w:t>4</w:t>
      </w:r>
      <w:r w:rsidR="00C20037">
        <w:t> </w:t>
      </w:r>
      <w:r w:rsidR="00D00199" w:rsidRPr="00D00199">
        <w:t>skreśla się wyrazy „lub funkcjonariusz odpowiadający za funkcjonowanie aresztu dla cudzoziemców”;</w:t>
      </w:r>
    </w:p>
    <w:p w:rsidR="00D00199" w:rsidRDefault="00AA3726" w:rsidP="00D00199">
      <w:pPr>
        <w:pStyle w:val="PKTpunkt"/>
      </w:pPr>
      <w:r>
        <w:t>23</w:t>
      </w:r>
      <w:r w:rsidR="00D00199">
        <w:t>)</w:t>
      </w:r>
      <w:r w:rsidR="00D00199">
        <w:tab/>
      </w:r>
      <w:r w:rsidR="00D00199" w:rsidRPr="00D00199">
        <w:t>w</w:t>
      </w:r>
      <w:r w:rsidR="007942BF">
        <w:t xml:space="preserve"> art. </w:t>
      </w:r>
      <w:r w:rsidR="00D00199" w:rsidRPr="00D00199">
        <w:t>89c skreśla się wyrazy „lub</w:t>
      </w:r>
      <w:r w:rsidR="00C20037" w:rsidRPr="00D00199">
        <w:t xml:space="preserve"> z</w:t>
      </w:r>
      <w:r w:rsidR="00C20037">
        <w:t> </w:t>
      </w:r>
      <w:r w:rsidR="00D00199" w:rsidRPr="00D00199">
        <w:t>aresztu dla cudzoziemców” oraz wyrazy „lub areszcie dla cudzoziemców”;</w:t>
      </w:r>
    </w:p>
    <w:p w:rsidR="00D00199" w:rsidRPr="00D00199" w:rsidRDefault="00AA3726" w:rsidP="00FB69D2">
      <w:pPr>
        <w:pStyle w:val="PKTpunkt"/>
      </w:pPr>
      <w:r>
        <w:t>24</w:t>
      </w:r>
      <w:r w:rsidR="00D00199">
        <w:t>)</w:t>
      </w:r>
      <w:r w:rsidR="00D00199">
        <w:tab/>
      </w:r>
      <w:r w:rsidR="00D00199" w:rsidRPr="00D00199">
        <w:t>w</w:t>
      </w:r>
      <w:r w:rsidR="007942BF">
        <w:t xml:space="preserve"> art. </w:t>
      </w:r>
      <w:r w:rsidR="00D00199" w:rsidRPr="00D00199">
        <w:t>89ca</w:t>
      </w:r>
      <w:r w:rsidR="007942BF" w:rsidRPr="00D00199">
        <w:t xml:space="preserve"> </w:t>
      </w:r>
      <w:r w:rsidR="007942BF">
        <w:t>i art. </w:t>
      </w:r>
      <w:r w:rsidR="00DB74A2">
        <w:t xml:space="preserve">89cb </w:t>
      </w:r>
      <w:r w:rsidR="00D00199" w:rsidRPr="00D00199">
        <w:t>skreśla się wyrazy „lub aresztu dla cudzoziemców”</w:t>
      </w:r>
      <w:r w:rsidR="00EE25B0">
        <w:t>.</w:t>
      </w:r>
    </w:p>
    <w:p w:rsidR="00945FE5" w:rsidRDefault="004C3BDD" w:rsidP="00761F90">
      <w:pPr>
        <w:pStyle w:val="ARTartustawynprozporzdzenia"/>
      </w:pPr>
      <w:r w:rsidRPr="004C3BDD">
        <w:t>Art. </w:t>
      </w:r>
      <w:r w:rsidR="00BE7102">
        <w:t>7</w:t>
      </w:r>
      <w:r w:rsidRPr="004C3BDD">
        <w:t>.</w:t>
      </w:r>
      <w:r w:rsidR="00504FE5" w:rsidRPr="004C3BDD">
        <w:t> </w:t>
      </w:r>
      <w:r w:rsidR="00504FE5">
        <w:t>W </w:t>
      </w:r>
      <w:r w:rsidR="00945FE5">
        <w:t>ustawie</w:t>
      </w:r>
      <w:r w:rsidR="00504FE5">
        <w:t xml:space="preserve"> z </w:t>
      </w:r>
      <w:r w:rsidR="00945FE5">
        <w:t>dnia 2</w:t>
      </w:r>
      <w:r w:rsidR="00504FE5">
        <w:t>0 </w:t>
      </w:r>
      <w:r w:rsidR="00945FE5">
        <w:t>kwietnia 200</w:t>
      </w:r>
      <w:r w:rsidR="00504FE5">
        <w:t>4 </w:t>
      </w:r>
      <w:r w:rsidR="00945FE5">
        <w:t>r.</w:t>
      </w:r>
      <w:r w:rsidR="00504FE5">
        <w:t xml:space="preserve"> o </w:t>
      </w:r>
      <w:r w:rsidR="00945FE5">
        <w:t>promocji zatrudnienia</w:t>
      </w:r>
      <w:r w:rsidR="00504FE5">
        <w:t xml:space="preserve"> i </w:t>
      </w:r>
      <w:r w:rsidR="00945FE5">
        <w:t>instytucjach rynku pracy (</w:t>
      </w:r>
      <w:r w:rsidR="007942BF">
        <w:t>Dz. U.</w:t>
      </w:r>
      <w:r w:rsidR="00504FE5">
        <w:t xml:space="preserve"> z </w:t>
      </w:r>
      <w:r w:rsidR="00945FE5">
        <w:t>202</w:t>
      </w:r>
      <w:r w:rsidR="00504FE5">
        <w:t>1 </w:t>
      </w:r>
      <w:r w:rsidR="00945FE5">
        <w:t>r.</w:t>
      </w:r>
      <w:r w:rsidR="007942BF">
        <w:t xml:space="preserve"> poz. </w:t>
      </w:r>
      <w:r w:rsidR="00945FE5">
        <w:t>110</w:t>
      </w:r>
      <w:r w:rsidR="00504FE5">
        <w:t>0</w:t>
      </w:r>
      <w:r w:rsidR="004378C1">
        <w:t>,</w:t>
      </w:r>
      <w:r w:rsidR="00504FE5">
        <w:t xml:space="preserve"> </w:t>
      </w:r>
      <w:r w:rsidR="00945FE5">
        <w:t>116</w:t>
      </w:r>
      <w:r w:rsidR="007942BF">
        <w:t>2 i </w:t>
      </w:r>
      <w:r w:rsidR="004378C1">
        <w:t>1621</w:t>
      </w:r>
      <w:r w:rsidR="00945FE5">
        <w:t>)</w:t>
      </w:r>
      <w:r w:rsidR="007942BF">
        <w:t xml:space="preserve"> w art. </w:t>
      </w:r>
      <w:r w:rsidR="00945FE5">
        <w:t>8</w:t>
      </w:r>
      <w:r w:rsidR="007942BF">
        <w:t>7 w ust. 2 w pkt </w:t>
      </w:r>
      <w:r w:rsidR="00504FE5">
        <w:t>1 </w:t>
      </w:r>
      <w:r w:rsidR="00945FE5">
        <w:t xml:space="preserve">wyrazy </w:t>
      </w:r>
      <w:r w:rsidR="00945FE5" w:rsidRPr="00945FE5">
        <w:t>„</w:t>
      </w:r>
      <w:r w:rsidR="00945FE5">
        <w:t>art. 18</w:t>
      </w:r>
      <w:r w:rsidR="007942BF">
        <w:t>6 ust. 1 pkt </w:t>
      </w:r>
      <w:r w:rsidR="00945FE5">
        <w:t xml:space="preserve">3, 4, </w:t>
      </w:r>
      <w:r w:rsidR="007942BF">
        <w:t>7 lub</w:t>
      </w:r>
      <w:r w:rsidR="00945FE5">
        <w:t xml:space="preserve"> 8</w:t>
      </w:r>
      <w:r w:rsidR="00945FE5" w:rsidRPr="00945FE5">
        <w:t>”</w:t>
      </w:r>
      <w:r w:rsidR="00945FE5">
        <w:t xml:space="preserve"> zastępuje się wyrazami </w:t>
      </w:r>
      <w:r w:rsidR="00945FE5" w:rsidRPr="00945FE5">
        <w:t>„art. 18</w:t>
      </w:r>
      <w:r w:rsidR="007942BF" w:rsidRPr="00945FE5">
        <w:t>6</w:t>
      </w:r>
      <w:r w:rsidR="007942BF">
        <w:t xml:space="preserve"> ust. </w:t>
      </w:r>
      <w:r w:rsidR="007942BF" w:rsidRPr="00945FE5">
        <w:t>1</w:t>
      </w:r>
      <w:r w:rsidR="007942BF">
        <w:t xml:space="preserve"> pkt </w:t>
      </w:r>
      <w:r w:rsidR="00945FE5" w:rsidRPr="00945FE5">
        <w:t xml:space="preserve">3, 4, </w:t>
      </w:r>
      <w:r w:rsidR="00945FE5">
        <w:t>7</w:t>
      </w:r>
      <w:r w:rsidR="00945FE5" w:rsidRPr="00945FE5">
        <w:t>–</w:t>
      </w:r>
      <w:r w:rsidR="00945FE5">
        <w:t>11</w:t>
      </w:r>
      <w:r w:rsidR="00945FE5" w:rsidRPr="00945FE5">
        <w:t>”</w:t>
      </w:r>
      <w:r w:rsidR="00945FE5">
        <w:t>.</w:t>
      </w:r>
    </w:p>
    <w:p w:rsidR="004D4279" w:rsidRDefault="00BE7102" w:rsidP="00761F90">
      <w:pPr>
        <w:pStyle w:val="ARTartustawynprozporzdzenia"/>
      </w:pPr>
      <w:r>
        <w:t>Art. 8</w:t>
      </w:r>
      <w:r w:rsidR="00945FE5">
        <w:t xml:space="preserve">. </w:t>
      </w:r>
      <w:r w:rsidR="00C20037" w:rsidRPr="008D53CE">
        <w:t>W</w:t>
      </w:r>
      <w:r w:rsidR="00C20037">
        <w:t> </w:t>
      </w:r>
      <w:r w:rsidR="008D53CE" w:rsidRPr="008D53CE">
        <w:t>ustawie</w:t>
      </w:r>
      <w:r w:rsidR="00C20037" w:rsidRPr="008D53CE">
        <w:t xml:space="preserve"> z</w:t>
      </w:r>
      <w:r w:rsidR="00C20037">
        <w:t> </w:t>
      </w:r>
      <w:r w:rsidR="008D53CE" w:rsidRPr="008D53CE">
        <w:t>dnia 1</w:t>
      </w:r>
      <w:r w:rsidR="00C20037" w:rsidRPr="008D53CE">
        <w:t>4</w:t>
      </w:r>
      <w:r w:rsidR="00C20037">
        <w:t> </w:t>
      </w:r>
      <w:r w:rsidR="008D53CE" w:rsidRPr="008D53CE">
        <w:t>lipca 200</w:t>
      </w:r>
      <w:r w:rsidR="00C20037" w:rsidRPr="008D53CE">
        <w:t>6</w:t>
      </w:r>
      <w:r w:rsidR="00C20037">
        <w:t> </w:t>
      </w:r>
      <w:r w:rsidR="008D53CE" w:rsidRPr="008D53CE">
        <w:t>r.</w:t>
      </w:r>
      <w:r w:rsidR="00C20037" w:rsidRPr="008D53CE">
        <w:t xml:space="preserve"> o</w:t>
      </w:r>
      <w:r w:rsidR="00C20037">
        <w:t> </w:t>
      </w:r>
      <w:r w:rsidR="008D53CE" w:rsidRPr="008D53CE">
        <w:t>wjeździe na terytorium Rzeczypospolitej Polskiej, pobycie oraz wyjeździe</w:t>
      </w:r>
      <w:r w:rsidR="00C20037" w:rsidRPr="008D53CE">
        <w:t xml:space="preserve"> z</w:t>
      </w:r>
      <w:r w:rsidR="00C20037">
        <w:t> </w:t>
      </w:r>
      <w:r w:rsidR="008D53CE" w:rsidRPr="008D53CE">
        <w:t xml:space="preserve">tego terytorium obywateli państw członkowskich Unii </w:t>
      </w:r>
      <w:r w:rsidR="008D53CE" w:rsidRPr="008D53CE">
        <w:lastRenderedPageBreak/>
        <w:t>Europejskiej</w:t>
      </w:r>
      <w:r w:rsidR="00C20037" w:rsidRPr="008D53CE">
        <w:t xml:space="preserve"> i</w:t>
      </w:r>
      <w:r w:rsidR="00C20037">
        <w:t> </w:t>
      </w:r>
      <w:r w:rsidR="008D53CE" w:rsidRPr="008D53CE">
        <w:t>członków ich rodzin (</w:t>
      </w:r>
      <w:r w:rsidR="007942BF">
        <w:t>Dz. U.</w:t>
      </w:r>
      <w:r w:rsidR="00C20037" w:rsidRPr="008D53CE">
        <w:t xml:space="preserve"> z</w:t>
      </w:r>
      <w:r w:rsidR="00C20037">
        <w:t> </w:t>
      </w:r>
      <w:r w:rsidR="00864F89">
        <w:t>2021 </w:t>
      </w:r>
      <w:r w:rsidR="008D53CE" w:rsidRPr="008D53CE">
        <w:t>r.</w:t>
      </w:r>
      <w:r w:rsidR="007942BF">
        <w:t xml:space="preserve"> poz. </w:t>
      </w:r>
      <w:r w:rsidR="00864F89">
        <w:t>1697</w:t>
      </w:r>
      <w:r w:rsidR="008D53CE" w:rsidRPr="008D53CE">
        <w:t>)</w:t>
      </w:r>
      <w:r w:rsidR="004D4279">
        <w:t xml:space="preserve"> wprowadza się następujące zmiany:</w:t>
      </w:r>
    </w:p>
    <w:p w:rsidR="00204974" w:rsidRPr="00204974" w:rsidRDefault="00106192" w:rsidP="00F739EC">
      <w:pPr>
        <w:pStyle w:val="PKTpunkt"/>
      </w:pPr>
      <w:r>
        <w:t>1)</w:t>
      </w:r>
      <w:r>
        <w:tab/>
      </w:r>
      <w:r w:rsidR="00204974">
        <w:t>w</w:t>
      </w:r>
      <w:r w:rsidR="007942BF">
        <w:t xml:space="preserve"> art. </w:t>
      </w:r>
      <w:r w:rsidR="00F739EC">
        <w:t>2 </w:t>
      </w:r>
      <w:r w:rsidR="00204974" w:rsidRPr="00204974">
        <w:t>po</w:t>
      </w:r>
      <w:r w:rsidR="007942BF">
        <w:t xml:space="preserve"> pkt </w:t>
      </w:r>
      <w:r w:rsidR="00F739EC">
        <w:t>7 </w:t>
      </w:r>
      <w:r w:rsidR="00204974" w:rsidRPr="00204974">
        <w:t>dodaje się</w:t>
      </w:r>
      <w:r w:rsidR="007942BF">
        <w:t xml:space="preserve"> pkt </w:t>
      </w:r>
      <w:r w:rsidR="00204974">
        <w:t>7a</w:t>
      </w:r>
      <w:r w:rsidR="00F739EC" w:rsidRPr="00204974">
        <w:t xml:space="preserve"> w</w:t>
      </w:r>
      <w:r w:rsidR="00F739EC">
        <w:t> </w:t>
      </w:r>
      <w:r w:rsidR="00204974" w:rsidRPr="00204974">
        <w:t>brzmieniu:</w:t>
      </w:r>
    </w:p>
    <w:p w:rsidR="00204974" w:rsidRDefault="00204974" w:rsidP="00F739EC">
      <w:pPr>
        <w:pStyle w:val="ZPKTzmpktartykuempunktem"/>
      </w:pPr>
      <w:r w:rsidRPr="00204974">
        <w:t>„</w:t>
      </w:r>
      <w:r>
        <w:t>7</w:t>
      </w:r>
      <w:r w:rsidRPr="00204974">
        <w:t>a)</w:t>
      </w:r>
      <w:r w:rsidRPr="00204974">
        <w:tab/>
        <w:t>środki komunikacji elektronicznej – środki</w:t>
      </w:r>
      <w:r w:rsidR="00F739EC" w:rsidRPr="00204974">
        <w:t xml:space="preserve"> w</w:t>
      </w:r>
      <w:r w:rsidR="00F739EC">
        <w:t> </w:t>
      </w:r>
      <w:r w:rsidRPr="00204974">
        <w:t>rozumieniu</w:t>
      </w:r>
      <w:r w:rsidR="007942BF">
        <w:t xml:space="preserve"> art. </w:t>
      </w:r>
      <w:r w:rsidR="007942BF" w:rsidRPr="00204974">
        <w:t>2</w:t>
      </w:r>
      <w:r w:rsidR="007942BF">
        <w:t xml:space="preserve"> pkt </w:t>
      </w:r>
      <w:r w:rsidR="00F739EC" w:rsidRPr="00204974">
        <w:t>5</w:t>
      </w:r>
      <w:r w:rsidR="00F739EC">
        <w:t> </w:t>
      </w:r>
      <w:r w:rsidRPr="00204974">
        <w:t>ustawy</w:t>
      </w:r>
      <w:r w:rsidR="00F739EC" w:rsidRPr="00204974">
        <w:t xml:space="preserve"> z</w:t>
      </w:r>
      <w:r w:rsidR="00F739EC">
        <w:t> </w:t>
      </w:r>
      <w:r w:rsidRPr="00204974">
        <w:t>dnia 1</w:t>
      </w:r>
      <w:r w:rsidR="00F739EC" w:rsidRPr="00204974">
        <w:t>8</w:t>
      </w:r>
      <w:r w:rsidR="00F739EC">
        <w:t> </w:t>
      </w:r>
      <w:r w:rsidRPr="00204974">
        <w:t>lipca 200</w:t>
      </w:r>
      <w:r w:rsidR="00F739EC" w:rsidRPr="00204974">
        <w:t>2</w:t>
      </w:r>
      <w:r w:rsidR="00F739EC">
        <w:t> </w:t>
      </w:r>
      <w:r w:rsidRPr="00204974">
        <w:t>r.</w:t>
      </w:r>
      <w:r w:rsidR="00F739EC" w:rsidRPr="00204974">
        <w:t xml:space="preserve"> o</w:t>
      </w:r>
      <w:r w:rsidR="00F739EC">
        <w:t> </w:t>
      </w:r>
      <w:r w:rsidRPr="00204974">
        <w:t>świadczeniu usług drogą elektroniczną (</w:t>
      </w:r>
      <w:r w:rsidR="007942BF">
        <w:t>Dz. U.</w:t>
      </w:r>
      <w:r w:rsidR="00504FE5">
        <w:t xml:space="preserve"> </w:t>
      </w:r>
      <w:r w:rsidR="00504FE5" w:rsidRPr="00204974">
        <w:t>z</w:t>
      </w:r>
      <w:r w:rsidR="00504FE5">
        <w:t> </w:t>
      </w:r>
      <w:r w:rsidRPr="00204974">
        <w:t>202</w:t>
      </w:r>
      <w:r w:rsidR="00F739EC" w:rsidRPr="00204974">
        <w:t>0</w:t>
      </w:r>
      <w:r w:rsidR="00F739EC">
        <w:t> </w:t>
      </w:r>
      <w:r w:rsidRPr="00204974">
        <w:t>r.</w:t>
      </w:r>
      <w:r w:rsidR="007942BF">
        <w:t xml:space="preserve"> poz. </w:t>
      </w:r>
      <w:r w:rsidRPr="00204974">
        <w:t>344);”</w:t>
      </w:r>
      <w:r w:rsidR="00F31D5E">
        <w:t>;</w:t>
      </w:r>
    </w:p>
    <w:p w:rsidR="00E0230B" w:rsidRDefault="00AA3726" w:rsidP="00871B4F">
      <w:pPr>
        <w:pStyle w:val="PKTpunkt"/>
      </w:pPr>
      <w:r>
        <w:t>2</w:t>
      </w:r>
      <w:r w:rsidR="00204974">
        <w:t>)</w:t>
      </w:r>
      <w:r w:rsidR="00204974">
        <w:tab/>
      </w:r>
      <w:r w:rsidR="00E0230B">
        <w:t>w</w:t>
      </w:r>
      <w:r w:rsidR="007942BF">
        <w:t xml:space="preserve"> art. </w:t>
      </w:r>
      <w:r w:rsidR="00E0230B">
        <w:t>2a</w:t>
      </w:r>
      <w:r w:rsidR="007942BF">
        <w:t xml:space="preserve"> w ust. 1 w pkt </w:t>
      </w:r>
      <w:r w:rsidR="00504FE5">
        <w:t>2 </w:t>
      </w:r>
      <w:r w:rsidR="00E0230B">
        <w:t xml:space="preserve">wyrazy </w:t>
      </w:r>
      <w:r w:rsidR="00E0230B" w:rsidRPr="00E0230B">
        <w:t>„art. 6</w:t>
      </w:r>
      <w:r w:rsidR="007942BF" w:rsidRPr="00E0230B">
        <w:t>0</w:t>
      </w:r>
      <w:r w:rsidR="007942BF">
        <w:t xml:space="preserve"> ust. </w:t>
      </w:r>
      <w:r w:rsidR="007942BF" w:rsidRPr="00E0230B">
        <w:t>1</w:t>
      </w:r>
      <w:r w:rsidR="007942BF">
        <w:t xml:space="preserve"> pkt </w:t>
      </w:r>
      <w:r w:rsidR="00E0230B" w:rsidRPr="00E0230B">
        <w:t>1</w:t>
      </w:r>
      <w:r w:rsidR="007942BF" w:rsidRPr="00E0230B">
        <w:t>7</w:t>
      </w:r>
      <w:r w:rsidR="007942BF">
        <w:t xml:space="preserve"> i </w:t>
      </w:r>
      <w:r w:rsidR="00E0230B" w:rsidRPr="00E0230B">
        <w:t>17a”</w:t>
      </w:r>
      <w:r w:rsidR="00E0230B">
        <w:t xml:space="preserve"> zastępuje się wyrazami </w:t>
      </w:r>
      <w:r w:rsidR="00E0230B" w:rsidRPr="00E0230B">
        <w:t>„</w:t>
      </w:r>
      <w:r w:rsidR="00E0230B">
        <w:t>art. 6</w:t>
      </w:r>
      <w:r w:rsidR="007942BF">
        <w:t>0 ust. 1 pkt </w:t>
      </w:r>
      <w:r w:rsidR="00E0230B">
        <w:t>17</w:t>
      </w:r>
      <w:r w:rsidR="00E0230B" w:rsidRPr="00E0230B">
        <w:t>–</w:t>
      </w:r>
      <w:r w:rsidR="00E0230B">
        <w:t>17b</w:t>
      </w:r>
      <w:r w:rsidR="00E0230B" w:rsidRPr="00E0230B">
        <w:t>”</w:t>
      </w:r>
      <w:r w:rsidR="00BD22B1">
        <w:t>;</w:t>
      </w:r>
    </w:p>
    <w:p w:rsidR="00CA5FAE" w:rsidRDefault="00AA3726" w:rsidP="00CA5FAE">
      <w:pPr>
        <w:pStyle w:val="PKTpunkt"/>
      </w:pPr>
      <w:r>
        <w:t>3</w:t>
      </w:r>
      <w:r w:rsidR="00E0230B">
        <w:t>)</w:t>
      </w:r>
      <w:r w:rsidR="00E0230B">
        <w:tab/>
      </w:r>
      <w:r w:rsidR="00CA5FAE">
        <w:t>w</w:t>
      </w:r>
      <w:r w:rsidR="007942BF">
        <w:t xml:space="preserve"> art. 8 pkt </w:t>
      </w:r>
      <w:r w:rsidR="00CA5FAE">
        <w:t>1</w:t>
      </w:r>
      <w:r w:rsidR="00504FE5">
        <w:t>0 </w:t>
      </w:r>
      <w:r w:rsidR="00CA5FAE">
        <w:t>otrzymuje brzmienie:</w:t>
      </w:r>
    </w:p>
    <w:p w:rsidR="00CA5FAE" w:rsidRDefault="00CA5FAE" w:rsidP="00CA5FAE">
      <w:pPr>
        <w:pStyle w:val="ZPKTzmpktartykuempunktem"/>
      </w:pPr>
      <w:r>
        <w:t>„10)</w:t>
      </w:r>
      <w:r>
        <w:tab/>
        <w:t>obywatelstwo (obywatelstwa);</w:t>
      </w:r>
      <w:r w:rsidRPr="00ED4ECB">
        <w:t>”</w:t>
      </w:r>
      <w:r>
        <w:t>;</w:t>
      </w:r>
    </w:p>
    <w:p w:rsidR="00674E0F" w:rsidRDefault="00AA3726" w:rsidP="00871B4F">
      <w:pPr>
        <w:pStyle w:val="PKTpunkt"/>
      </w:pPr>
      <w:r>
        <w:t>4</w:t>
      </w:r>
      <w:r w:rsidR="00CA5FAE">
        <w:t>)</w:t>
      </w:r>
      <w:r w:rsidR="00CA5FAE">
        <w:tab/>
      </w:r>
      <w:r w:rsidR="00674E0F">
        <w:t>w</w:t>
      </w:r>
      <w:r w:rsidR="007942BF">
        <w:t xml:space="preserve"> art. 9 w ust. 3 pkt </w:t>
      </w:r>
      <w:r w:rsidR="002E712B">
        <w:t>2 </w:t>
      </w:r>
      <w:r w:rsidR="00674E0F">
        <w:t>otrzymuje brzmienie:</w:t>
      </w:r>
    </w:p>
    <w:p w:rsidR="00674E0F" w:rsidRDefault="00674E0F" w:rsidP="00723C8E">
      <w:pPr>
        <w:pStyle w:val="ZPKTzmpktartykuempunktem"/>
      </w:pPr>
      <w:r w:rsidRPr="006948AE">
        <w:t>„</w:t>
      </w:r>
      <w:r>
        <w:t>2)</w:t>
      </w:r>
      <w:r>
        <w:tab/>
      </w:r>
      <w:r w:rsidRPr="008032DB">
        <w:t>członka rodziny niebędącego obywatelem UE, posiadającego wydany przez inne państwo członkowskie UE, państwo członkowskie Europejskiego Porozumienia</w:t>
      </w:r>
      <w:r w:rsidR="002E712B" w:rsidRPr="008032DB">
        <w:t xml:space="preserve"> o</w:t>
      </w:r>
      <w:r w:rsidR="002E712B">
        <w:t> </w:t>
      </w:r>
      <w:r w:rsidRPr="008032DB">
        <w:t xml:space="preserve">Wolnym Handlu (EFTA) </w:t>
      </w:r>
      <w:r w:rsidR="001867B0" w:rsidRPr="00DB74A2">
        <w:t>–</w:t>
      </w:r>
      <w:r w:rsidRPr="008032DB">
        <w:t xml:space="preserve"> stronę umowy</w:t>
      </w:r>
      <w:r w:rsidR="002E712B" w:rsidRPr="008032DB">
        <w:t xml:space="preserve"> o</w:t>
      </w:r>
      <w:r w:rsidR="002E712B">
        <w:t> </w:t>
      </w:r>
      <w:r w:rsidRPr="008032DB">
        <w:t>Europejskim Obszarze Gospodarczym, Konfederację Szwajcarską lub Zjednoczone Królestwo Wielkiej Brytanii</w:t>
      </w:r>
      <w:r w:rsidR="002E712B" w:rsidRPr="008032DB">
        <w:t xml:space="preserve"> i</w:t>
      </w:r>
      <w:r w:rsidR="002E712B">
        <w:t> </w:t>
      </w:r>
      <w:r w:rsidRPr="008032DB">
        <w:t>Irlandii Północnej ważny dokument odpowiadający karcie pobytowej,</w:t>
      </w:r>
      <w:r w:rsidR="002E712B" w:rsidRPr="008032DB">
        <w:t xml:space="preserve"> o</w:t>
      </w:r>
      <w:r w:rsidR="002E712B">
        <w:t> </w:t>
      </w:r>
      <w:r w:rsidRPr="008032DB">
        <w:t>której mowa</w:t>
      </w:r>
      <w:r w:rsidR="007942BF" w:rsidRPr="008032DB">
        <w:t xml:space="preserve"> w</w:t>
      </w:r>
      <w:r w:rsidR="007942BF">
        <w:t> art. </w:t>
      </w:r>
      <w:r w:rsidRPr="008032DB">
        <w:t>30, lub karcie stałego pobytu,</w:t>
      </w:r>
      <w:r w:rsidR="002E712B" w:rsidRPr="008032DB">
        <w:t xml:space="preserve"> o</w:t>
      </w:r>
      <w:r w:rsidR="002E712B">
        <w:t> </w:t>
      </w:r>
      <w:r w:rsidRPr="008032DB">
        <w:t>której mowa</w:t>
      </w:r>
      <w:r w:rsidR="007942BF" w:rsidRPr="008032DB">
        <w:t xml:space="preserve"> w</w:t>
      </w:r>
      <w:r w:rsidR="007942BF">
        <w:t> art. </w:t>
      </w:r>
      <w:r w:rsidRPr="008032DB">
        <w:t>54, lub ważną kartę pobytu,</w:t>
      </w:r>
      <w:r w:rsidR="002E712B" w:rsidRPr="008032DB">
        <w:t xml:space="preserve"> o</w:t>
      </w:r>
      <w:r w:rsidR="002E712B">
        <w:t> </w:t>
      </w:r>
      <w:r w:rsidRPr="008032DB">
        <w:t>której mowa</w:t>
      </w:r>
      <w:r w:rsidR="007942BF" w:rsidRPr="008032DB">
        <w:t xml:space="preserve"> w</w:t>
      </w:r>
      <w:r w:rsidR="007942BF">
        <w:t> art. </w:t>
      </w:r>
      <w:r w:rsidRPr="008032DB">
        <w:t>22</w:t>
      </w:r>
      <w:r w:rsidR="007942BF" w:rsidRPr="008032DB">
        <w:t>6</w:t>
      </w:r>
      <w:r w:rsidR="007942BF">
        <w:t xml:space="preserve"> pkt </w:t>
      </w:r>
      <w:r w:rsidR="002E712B" w:rsidRPr="008032DB">
        <w:t>1</w:t>
      </w:r>
      <w:r w:rsidR="002E712B">
        <w:t> </w:t>
      </w:r>
      <w:r w:rsidRPr="008032DB">
        <w:t>ustawy</w:t>
      </w:r>
      <w:r w:rsidR="002E712B" w:rsidRPr="008032DB">
        <w:t xml:space="preserve"> z</w:t>
      </w:r>
      <w:r w:rsidR="002E712B">
        <w:t> </w:t>
      </w:r>
      <w:r w:rsidRPr="008032DB">
        <w:t>dnia 1</w:t>
      </w:r>
      <w:r w:rsidR="002E712B" w:rsidRPr="008032DB">
        <w:t>2</w:t>
      </w:r>
      <w:r w:rsidR="002E712B">
        <w:t> </w:t>
      </w:r>
      <w:r w:rsidRPr="008032DB">
        <w:t>grudnia 201</w:t>
      </w:r>
      <w:r w:rsidR="002E712B" w:rsidRPr="008032DB">
        <w:t>3</w:t>
      </w:r>
      <w:r w:rsidR="002E712B">
        <w:t> </w:t>
      </w:r>
      <w:r w:rsidRPr="008032DB">
        <w:t>r.</w:t>
      </w:r>
      <w:r w:rsidR="002E712B" w:rsidRPr="008032DB">
        <w:t xml:space="preserve"> o</w:t>
      </w:r>
      <w:r w:rsidR="002E712B">
        <w:t> </w:t>
      </w:r>
      <w:r w:rsidRPr="008032DB">
        <w:t>cudzoziemcach.</w:t>
      </w:r>
      <w:r w:rsidR="001867B0">
        <w:t>”</w:t>
      </w:r>
      <w:r w:rsidR="001867B0" w:rsidRPr="003D77AF">
        <w:t>;</w:t>
      </w:r>
    </w:p>
    <w:p w:rsidR="00674E0F" w:rsidRDefault="00AA3726" w:rsidP="00297DCD">
      <w:pPr>
        <w:pStyle w:val="PKTpunkt"/>
      </w:pPr>
      <w:r>
        <w:t>5</w:t>
      </w:r>
      <w:r w:rsidR="001867B0">
        <w:t>)</w:t>
      </w:r>
      <w:r w:rsidR="001867B0">
        <w:tab/>
      </w:r>
      <w:r w:rsidR="00674E0F">
        <w:t>art. 43a otrzymuje brzmienie:</w:t>
      </w:r>
    </w:p>
    <w:p w:rsidR="00674E0F" w:rsidRDefault="00674E0F" w:rsidP="00723C8E">
      <w:pPr>
        <w:pStyle w:val="ZARTzmartartykuempunktem"/>
      </w:pPr>
      <w:r w:rsidRPr="006948AE">
        <w:t xml:space="preserve">„Art.  43a.  Obywatel UE lub członek rodziny niebędący obywatelem UE będący od co najmniej </w:t>
      </w:r>
      <w:r w:rsidR="002E712B" w:rsidRPr="006948AE">
        <w:t>3</w:t>
      </w:r>
      <w:r w:rsidR="002E712B">
        <w:t> </w:t>
      </w:r>
      <w:r w:rsidRPr="006948AE">
        <w:t xml:space="preserve">lat małżonkiem obywatela Rzeczypospolitej Polskiej nabywa prawo stałego pobytu po upływie </w:t>
      </w:r>
      <w:r w:rsidR="002E712B" w:rsidRPr="006948AE">
        <w:t>3</w:t>
      </w:r>
      <w:r w:rsidR="002E712B">
        <w:t> </w:t>
      </w:r>
      <w:r w:rsidRPr="006948AE">
        <w:t>lat nieprzerwanego pobytu na terytorium Rzeczypospolitej Polskiej, podczas którego spełniał co najmniej jedną</w:t>
      </w:r>
      <w:r w:rsidR="002E712B" w:rsidRPr="006948AE">
        <w:t xml:space="preserve"> z</w:t>
      </w:r>
      <w:r w:rsidR="002E712B">
        <w:t> </w:t>
      </w:r>
      <w:r w:rsidRPr="006948AE">
        <w:t>przesłanek prawa pobytu określoną</w:t>
      </w:r>
      <w:r w:rsidR="007942BF" w:rsidRPr="006948AE">
        <w:t xml:space="preserve"> w</w:t>
      </w:r>
      <w:r w:rsidR="007942BF">
        <w:t> art. </w:t>
      </w:r>
      <w:r w:rsidRPr="006948AE">
        <w:t>16,</w:t>
      </w:r>
      <w:r w:rsidR="007942BF">
        <w:t xml:space="preserve"> art. </w:t>
      </w:r>
      <w:r w:rsidRPr="006948AE">
        <w:t>17,</w:t>
      </w:r>
      <w:r w:rsidR="007942BF">
        <w:t xml:space="preserve"> art. </w:t>
      </w:r>
      <w:r w:rsidRPr="006948AE">
        <w:t>18,</w:t>
      </w:r>
      <w:r w:rsidR="007942BF">
        <w:t xml:space="preserve"> art. </w:t>
      </w:r>
      <w:r w:rsidRPr="006948AE">
        <w:t>18a,</w:t>
      </w:r>
      <w:r w:rsidR="007942BF">
        <w:t xml:space="preserve"> art. </w:t>
      </w:r>
      <w:r w:rsidRPr="006948AE">
        <w:t>1</w:t>
      </w:r>
      <w:r w:rsidR="007942BF" w:rsidRPr="006948AE">
        <w:t>9</w:t>
      </w:r>
      <w:r w:rsidR="007942BF">
        <w:t xml:space="preserve"> lub art. </w:t>
      </w:r>
      <w:r w:rsidRPr="006948AE">
        <w:t>19a.”</w:t>
      </w:r>
      <w:r>
        <w:t>;</w:t>
      </w:r>
    </w:p>
    <w:p w:rsidR="00106192" w:rsidRDefault="00AA3726" w:rsidP="00297DCD">
      <w:pPr>
        <w:pStyle w:val="PKTpunkt"/>
      </w:pPr>
      <w:r>
        <w:t>6</w:t>
      </w:r>
      <w:r w:rsidR="00106192">
        <w:t>)</w:t>
      </w:r>
      <w:r w:rsidR="00106192">
        <w:tab/>
        <w:t>w</w:t>
      </w:r>
      <w:r w:rsidR="007942BF">
        <w:t xml:space="preserve"> art. </w:t>
      </w:r>
      <w:r w:rsidR="00106192">
        <w:t>6</w:t>
      </w:r>
      <w:r w:rsidR="007942BF">
        <w:t>5 w ust. 1 w pkt </w:t>
      </w:r>
      <w:r w:rsidR="002E712B">
        <w:t>5 </w:t>
      </w:r>
      <w:r w:rsidR="00106192">
        <w:t>kropkę zastępuje się średnikiem</w:t>
      </w:r>
      <w:r w:rsidR="002E712B">
        <w:t xml:space="preserve"> i </w:t>
      </w:r>
      <w:r w:rsidR="00106192">
        <w:t>dodaje się</w:t>
      </w:r>
      <w:r w:rsidR="007942BF">
        <w:t xml:space="preserve"> pkt 6 w </w:t>
      </w:r>
      <w:r w:rsidR="00106192">
        <w:t>brzmieniu:</w:t>
      </w:r>
    </w:p>
    <w:p w:rsidR="00106192" w:rsidRDefault="00106192" w:rsidP="00723C8E">
      <w:pPr>
        <w:pStyle w:val="ZPKTzmpktartykuempunktem"/>
      </w:pPr>
      <w:r>
        <w:t>„</w:t>
      </w:r>
      <w:r w:rsidR="003B2A28">
        <w:t>6</w:t>
      </w:r>
      <w:r>
        <w:t>)</w:t>
      </w:r>
      <w:r>
        <w:tab/>
      </w:r>
      <w:r w:rsidRPr="00106192">
        <w:t>sposób</w:t>
      </w:r>
      <w:r w:rsidR="002E712B" w:rsidRPr="00106192">
        <w:t xml:space="preserve"> i</w:t>
      </w:r>
      <w:r w:rsidR="002E712B">
        <w:t> </w:t>
      </w:r>
      <w:r w:rsidRPr="00106192">
        <w:t>tryb anulowania dokumentu potwierdzającego prawo stałego pobytu lub karty stałego pobytu</w:t>
      </w:r>
      <w:r>
        <w:t>.</w:t>
      </w:r>
      <w:r w:rsidRPr="00106192">
        <w:t>”;</w:t>
      </w:r>
    </w:p>
    <w:p w:rsidR="00106192" w:rsidRDefault="00AA3726">
      <w:pPr>
        <w:pStyle w:val="PKTpunkt"/>
      </w:pPr>
      <w:r>
        <w:t>7</w:t>
      </w:r>
      <w:r w:rsidR="00106192">
        <w:t>)</w:t>
      </w:r>
      <w:r w:rsidR="00106192">
        <w:tab/>
        <w:t>w</w:t>
      </w:r>
      <w:r w:rsidR="007942BF">
        <w:t xml:space="preserve"> art. </w:t>
      </w:r>
      <w:r w:rsidR="00106192">
        <w:t>65h</w:t>
      </w:r>
      <w:r w:rsidR="007942BF">
        <w:t xml:space="preserve"> w ust. 1 pkt </w:t>
      </w:r>
      <w:r w:rsidR="002E712B">
        <w:t>4 </w:t>
      </w:r>
      <w:r w:rsidR="00106192">
        <w:t>otrzymuje brzmienie:</w:t>
      </w:r>
    </w:p>
    <w:p w:rsidR="00106192" w:rsidRDefault="00106192" w:rsidP="00723C8E">
      <w:pPr>
        <w:pStyle w:val="ZPKTzmpktartykuempunktem"/>
      </w:pPr>
      <w:r>
        <w:t>„4)</w:t>
      </w:r>
      <w:r>
        <w:tab/>
      </w:r>
      <w:r w:rsidRPr="00106192">
        <w:t>sposób pobierania odcisków linii papilarnych od obywateli Zjednoczonego Królestwa oraz członków rodzin obywateli Zjednoczonego Królestwa</w:t>
      </w:r>
      <w:r w:rsidR="002E712B" w:rsidRPr="00106192">
        <w:t xml:space="preserve"> w</w:t>
      </w:r>
      <w:r w:rsidR="002E712B">
        <w:t> </w:t>
      </w:r>
      <w:r w:rsidRPr="00106192">
        <w:t>celu umieszczenia ich obrazu</w:t>
      </w:r>
      <w:r w:rsidR="002E712B" w:rsidRPr="00106192">
        <w:t xml:space="preserve"> w</w:t>
      </w:r>
      <w:r w:rsidR="002E712B">
        <w:t> </w:t>
      </w:r>
      <w:r w:rsidRPr="00106192">
        <w:t>zaświadczeniu</w:t>
      </w:r>
      <w:r w:rsidR="002E712B" w:rsidRPr="00106192">
        <w:t xml:space="preserve"> o</w:t>
      </w:r>
      <w:r w:rsidR="002E712B">
        <w:t> </w:t>
      </w:r>
      <w:r w:rsidRPr="00106192">
        <w:t>zrejestrowaniu pobytu lub karcie pobytowej;”</w:t>
      </w:r>
      <w:r w:rsidR="00903B9E">
        <w:t>;</w:t>
      </w:r>
    </w:p>
    <w:p w:rsidR="008D53CE" w:rsidRPr="008D53CE" w:rsidRDefault="00AA3726" w:rsidP="00297DCD">
      <w:pPr>
        <w:pStyle w:val="PKTpunkt"/>
      </w:pPr>
      <w:r>
        <w:lastRenderedPageBreak/>
        <w:t>8</w:t>
      </w:r>
      <w:r w:rsidR="00106192">
        <w:t>)</w:t>
      </w:r>
      <w:r w:rsidR="00106192">
        <w:tab/>
      </w:r>
      <w:r w:rsidR="008D53CE" w:rsidRPr="008D53CE">
        <w:t>w</w:t>
      </w:r>
      <w:r w:rsidR="007942BF">
        <w:t xml:space="preserve"> art. </w:t>
      </w:r>
      <w:r w:rsidR="008D53CE" w:rsidRPr="008D53CE">
        <w:t>73c dodaje się</w:t>
      </w:r>
      <w:r w:rsidR="007942BF">
        <w:t xml:space="preserve"> ust. </w:t>
      </w:r>
      <w:r w:rsidR="007942BF" w:rsidRPr="008D53CE">
        <w:t>3</w:t>
      </w:r>
      <w:r w:rsidR="007942BF">
        <w:t xml:space="preserve"> w </w:t>
      </w:r>
      <w:r w:rsidR="008D53CE" w:rsidRPr="008D53CE">
        <w:t>brzmieniu:</w:t>
      </w:r>
    </w:p>
    <w:p w:rsidR="008D53CE" w:rsidRDefault="00682A94" w:rsidP="006B018A">
      <w:pPr>
        <w:pStyle w:val="ZUSTzmustartykuempunktem"/>
      </w:pPr>
      <w:r>
        <w:t>„</w:t>
      </w:r>
      <w:r w:rsidR="008D53CE" w:rsidRPr="008D53CE">
        <w:t>3.</w:t>
      </w:r>
      <w:r>
        <w:t> </w:t>
      </w:r>
      <w:r w:rsidR="00FB69A7">
        <w:t>Pisma</w:t>
      </w:r>
      <w:r w:rsidR="002E712B">
        <w:t xml:space="preserve"> w </w:t>
      </w:r>
      <w:r w:rsidR="00FB69A7">
        <w:t>sprawach</w:t>
      </w:r>
      <w:r w:rsidR="008D53CE" w:rsidRPr="008D53CE">
        <w:t>,</w:t>
      </w:r>
      <w:r w:rsidR="00C20037" w:rsidRPr="008D53CE">
        <w:t xml:space="preserve"> o</w:t>
      </w:r>
      <w:r w:rsidR="00C20037">
        <w:t> </w:t>
      </w:r>
      <w:r w:rsidR="008D53CE" w:rsidRPr="008D53CE">
        <w:t>któr</w:t>
      </w:r>
      <w:r w:rsidR="00FB69A7">
        <w:t>ych</w:t>
      </w:r>
      <w:r w:rsidR="008D53CE" w:rsidRPr="008D53CE">
        <w:t xml:space="preserve"> mowa</w:t>
      </w:r>
      <w:r w:rsidR="007942BF" w:rsidRPr="008D53CE">
        <w:t xml:space="preserve"> w</w:t>
      </w:r>
      <w:r w:rsidR="007942BF">
        <w:t> ust. </w:t>
      </w:r>
      <w:r w:rsidR="00C20037" w:rsidRPr="008D53CE">
        <w:t>1</w:t>
      </w:r>
      <w:r w:rsidR="00CE56A3">
        <w:t>,</w:t>
      </w:r>
      <w:r w:rsidR="00C20037">
        <w:t> </w:t>
      </w:r>
      <w:r w:rsidR="00FB69A7" w:rsidRPr="00FB69A7">
        <w:t>mogą być przekazywane</w:t>
      </w:r>
      <w:r w:rsidR="002E712B" w:rsidRPr="00FB69A7">
        <w:t xml:space="preserve"> z</w:t>
      </w:r>
      <w:r w:rsidR="002E712B">
        <w:t> </w:t>
      </w:r>
      <w:r w:rsidR="00FB69A7" w:rsidRPr="00FB69A7">
        <w:t>wykorzystaniem środków komunikacji elektronicznej lub faksu</w:t>
      </w:r>
      <w:r w:rsidR="002E712B" w:rsidRPr="00FB69A7">
        <w:t xml:space="preserve"> i</w:t>
      </w:r>
      <w:r w:rsidR="002E712B">
        <w:t> </w:t>
      </w:r>
      <w:r w:rsidR="00FB69A7" w:rsidRPr="00FB69A7">
        <w:t>doręczane cudzoziemcowi</w:t>
      </w:r>
      <w:r w:rsidR="002E712B" w:rsidRPr="00FB69A7">
        <w:t xml:space="preserve"> w</w:t>
      </w:r>
      <w:r w:rsidR="002E712B">
        <w:t> </w:t>
      </w:r>
      <w:r w:rsidR="00FB69A7" w:rsidRPr="00FB69A7">
        <w:t>formie uzys</w:t>
      </w:r>
      <w:r w:rsidR="00FB69A7">
        <w:t>kanej</w:t>
      </w:r>
      <w:r w:rsidR="002E712B">
        <w:t xml:space="preserve"> w </w:t>
      </w:r>
      <w:r w:rsidR="00FB69A7">
        <w:t>wyniku takiego przekazu</w:t>
      </w:r>
      <w:r w:rsidR="008D53CE" w:rsidRPr="008D53CE">
        <w:t>.</w:t>
      </w:r>
      <w:r>
        <w:t>”</w:t>
      </w:r>
      <w:r w:rsidR="008D53CE" w:rsidRPr="008D53CE">
        <w:t>;</w:t>
      </w:r>
    </w:p>
    <w:p w:rsidR="00616AB6" w:rsidRDefault="00AA3726" w:rsidP="00616AB6">
      <w:pPr>
        <w:pStyle w:val="PKTpunkt"/>
      </w:pPr>
      <w:r>
        <w:t>9</w:t>
      </w:r>
      <w:r w:rsidR="00616AB6">
        <w:t>)</w:t>
      </w:r>
      <w:r w:rsidR="00616AB6">
        <w:tab/>
        <w:t>w</w:t>
      </w:r>
      <w:r w:rsidR="007942BF">
        <w:t xml:space="preserve"> art. </w:t>
      </w:r>
      <w:r w:rsidR="00616AB6">
        <w:t xml:space="preserve">73d wyrazy </w:t>
      </w:r>
      <w:r w:rsidR="00616AB6" w:rsidRPr="00616AB6">
        <w:t>„Szef Urzędu</w:t>
      </w:r>
      <w:r w:rsidR="00616AB6">
        <w:t xml:space="preserve"> do Spraw Cudzoziemców</w:t>
      </w:r>
      <w:r w:rsidR="00616AB6" w:rsidRPr="00616AB6">
        <w:t>” zastępuje się wyrazami „Komendant Główny Straży Granicznej”</w:t>
      </w:r>
      <w:r w:rsidR="00B748C0">
        <w:t>;</w:t>
      </w:r>
    </w:p>
    <w:p w:rsidR="00D92D5F" w:rsidRDefault="00AA3726" w:rsidP="007665AF">
      <w:pPr>
        <w:pStyle w:val="PKTpunkt"/>
      </w:pPr>
      <w:r>
        <w:t>10</w:t>
      </w:r>
      <w:r w:rsidR="00D92D5F">
        <w:t>)</w:t>
      </w:r>
      <w:r w:rsidR="00D92D5F">
        <w:tab/>
      </w:r>
      <w:r w:rsidR="00D92D5F" w:rsidRPr="00D92D5F">
        <w:t>w tytule rozdziału 5a skreśla się wyrazy „lub zastosowania wobec niego aresztu dla cudzoziemców”;</w:t>
      </w:r>
    </w:p>
    <w:p w:rsidR="00D92D5F" w:rsidRPr="00D92D5F" w:rsidRDefault="00AA3726" w:rsidP="007665AF">
      <w:pPr>
        <w:pStyle w:val="PKTpunkt"/>
      </w:pPr>
      <w:r>
        <w:t>11</w:t>
      </w:r>
      <w:r w:rsidR="00D92D5F">
        <w:t>)</w:t>
      </w:r>
      <w:r w:rsidR="00D92D5F">
        <w:tab/>
      </w:r>
      <w:r w:rsidR="00D92D5F" w:rsidRPr="00D92D5F">
        <w:t>w</w:t>
      </w:r>
      <w:r w:rsidR="007942BF">
        <w:t xml:space="preserve"> art. </w:t>
      </w:r>
      <w:r w:rsidR="00D92D5F" w:rsidRPr="00D92D5F">
        <w:t>78a</w:t>
      </w:r>
      <w:r w:rsidR="007665AF">
        <w:t xml:space="preserve"> w</w:t>
      </w:r>
      <w:r w:rsidR="00D92D5F" w:rsidRPr="00D92D5F">
        <w:t>:</w:t>
      </w:r>
    </w:p>
    <w:p w:rsidR="00D92D5F" w:rsidRPr="00D92D5F" w:rsidRDefault="007665AF" w:rsidP="007665AF">
      <w:pPr>
        <w:pStyle w:val="LITlitera"/>
      </w:pPr>
      <w:r>
        <w:t>a)</w:t>
      </w:r>
      <w:r>
        <w:tab/>
      </w:r>
      <w:r w:rsidR="00D92D5F" w:rsidRPr="00D92D5F">
        <w:t xml:space="preserve">ust. </w:t>
      </w:r>
      <w:r w:rsidR="007942BF" w:rsidRPr="00D92D5F">
        <w:t>5</w:t>
      </w:r>
      <w:r w:rsidR="007942BF">
        <w:t xml:space="preserve"> w pkt </w:t>
      </w:r>
      <w:r w:rsidR="007942BF" w:rsidRPr="00D92D5F">
        <w:t>2</w:t>
      </w:r>
      <w:r w:rsidR="007942BF">
        <w:t xml:space="preserve"> w lit. </w:t>
      </w:r>
      <w:r w:rsidR="00C20037" w:rsidRPr="00D92D5F">
        <w:t>a</w:t>
      </w:r>
      <w:r w:rsidR="00C20037">
        <w:t> </w:t>
      </w:r>
      <w:r w:rsidR="00D92D5F" w:rsidRPr="00D92D5F">
        <w:t>skreśla się wyrazy „lub</w:t>
      </w:r>
      <w:r w:rsidR="00C20037" w:rsidRPr="00D92D5F">
        <w:t xml:space="preserve"> o</w:t>
      </w:r>
      <w:r w:rsidR="00C20037">
        <w:t> </w:t>
      </w:r>
      <w:r w:rsidR="00D92D5F" w:rsidRPr="00D92D5F">
        <w:t>zastosowanie wobec nich ar</w:t>
      </w:r>
      <w:r>
        <w:t xml:space="preserve">esztu dla </w:t>
      </w:r>
      <w:r w:rsidR="00D92D5F" w:rsidRPr="00D92D5F">
        <w:t>cudzoziemców”,</w:t>
      </w:r>
    </w:p>
    <w:p w:rsidR="00D92D5F" w:rsidRPr="00D92D5F" w:rsidRDefault="007665AF" w:rsidP="007665AF">
      <w:pPr>
        <w:pStyle w:val="LITlitera"/>
      </w:pPr>
      <w:r>
        <w:t>b)</w:t>
      </w:r>
      <w:r>
        <w:tab/>
      </w:r>
      <w:r w:rsidR="00D92D5F" w:rsidRPr="00D92D5F">
        <w:t xml:space="preserve">ust. </w:t>
      </w:r>
      <w:r w:rsidR="00C20037" w:rsidRPr="00D92D5F">
        <w:t>6</w:t>
      </w:r>
      <w:r w:rsidR="00C20037">
        <w:t> </w:t>
      </w:r>
      <w:r>
        <w:t>w</w:t>
      </w:r>
      <w:r w:rsidR="00D92D5F" w:rsidRPr="00D92D5F">
        <w:t>:</w:t>
      </w:r>
    </w:p>
    <w:p w:rsidR="00D92D5F" w:rsidRPr="00D92D5F" w:rsidRDefault="007665AF" w:rsidP="007665AF">
      <w:pPr>
        <w:pStyle w:val="TIRtiret"/>
      </w:pPr>
      <w:r w:rsidRPr="007665AF">
        <w:t>–</w:t>
      </w:r>
      <w:r w:rsidRPr="007665AF">
        <w:tab/>
      </w:r>
      <w:r w:rsidR="00D92D5F" w:rsidRPr="00D92D5F">
        <w:t xml:space="preserve">pkt </w:t>
      </w:r>
      <w:r w:rsidR="00C20037" w:rsidRPr="00D92D5F">
        <w:t>1</w:t>
      </w:r>
      <w:r w:rsidR="00C20037">
        <w:t> </w:t>
      </w:r>
      <w:r w:rsidR="00D92D5F" w:rsidRPr="00D92D5F">
        <w:t>skreśla się wyrazy „albo</w:t>
      </w:r>
      <w:r w:rsidR="00C20037" w:rsidRPr="00D92D5F">
        <w:t xml:space="preserve"> o</w:t>
      </w:r>
      <w:r w:rsidR="00C20037">
        <w:t> </w:t>
      </w:r>
      <w:r w:rsidR="00D92D5F" w:rsidRPr="00D92D5F">
        <w:t>zastosowanie wobec nich aresztu dla cudzoziemców”,</w:t>
      </w:r>
    </w:p>
    <w:p w:rsidR="00D92D5F" w:rsidRDefault="007665AF" w:rsidP="007665AF">
      <w:pPr>
        <w:pStyle w:val="TIRtiret"/>
      </w:pPr>
      <w:r w:rsidRPr="007665AF">
        <w:t>–</w:t>
      </w:r>
      <w:r w:rsidRPr="007665AF">
        <w:tab/>
      </w:r>
      <w:r w:rsidR="00D92D5F" w:rsidRPr="00D92D5F">
        <w:t xml:space="preserve">pkt </w:t>
      </w:r>
      <w:r w:rsidR="00C20037" w:rsidRPr="00D92D5F">
        <w:t>2</w:t>
      </w:r>
      <w:r w:rsidR="00C20037">
        <w:t> </w:t>
      </w:r>
      <w:r w:rsidR="00D92D5F" w:rsidRPr="00D92D5F">
        <w:t>skreśla się wyrazy „albo</w:t>
      </w:r>
      <w:r w:rsidR="00C20037" w:rsidRPr="00D92D5F">
        <w:t xml:space="preserve"> o</w:t>
      </w:r>
      <w:r w:rsidR="00C20037">
        <w:t> </w:t>
      </w:r>
      <w:r w:rsidR="00D92D5F" w:rsidRPr="00D92D5F">
        <w:t>zastosowaniu wobec nich aresztu dla cudzoziemców”;</w:t>
      </w:r>
    </w:p>
    <w:p w:rsidR="00D92D5F" w:rsidRDefault="00AA3726" w:rsidP="007665AF">
      <w:pPr>
        <w:pStyle w:val="PKTpunkt"/>
      </w:pPr>
      <w:r>
        <w:t>12</w:t>
      </w:r>
      <w:r w:rsidR="00D92D5F">
        <w:t>)</w:t>
      </w:r>
      <w:r w:rsidR="00D92D5F">
        <w:tab/>
      </w:r>
      <w:r w:rsidR="00D92D5F" w:rsidRPr="00D92D5F">
        <w:t>uchyla się</w:t>
      </w:r>
      <w:r w:rsidR="007942BF">
        <w:t xml:space="preserve"> art. </w:t>
      </w:r>
      <w:r w:rsidR="00D92D5F" w:rsidRPr="00D92D5F">
        <w:t>78c;</w:t>
      </w:r>
    </w:p>
    <w:p w:rsidR="00D92D5F" w:rsidRDefault="00AA3726" w:rsidP="007665AF">
      <w:pPr>
        <w:pStyle w:val="PKTpunkt"/>
      </w:pPr>
      <w:r>
        <w:t>13</w:t>
      </w:r>
      <w:r w:rsidR="00D92D5F">
        <w:t>)</w:t>
      </w:r>
      <w:r w:rsidR="00D92D5F">
        <w:tab/>
      </w:r>
      <w:r w:rsidR="00D92D5F" w:rsidRPr="00D92D5F">
        <w:t>w</w:t>
      </w:r>
      <w:r w:rsidR="007942BF">
        <w:t xml:space="preserve"> art. </w:t>
      </w:r>
      <w:r w:rsidR="00D92D5F" w:rsidRPr="00D92D5F">
        <w:t>78d skreśla się wyrazy „lub</w:t>
      </w:r>
      <w:r w:rsidR="00C20037" w:rsidRPr="00D92D5F">
        <w:t xml:space="preserve"> o</w:t>
      </w:r>
      <w:r w:rsidR="00C20037">
        <w:t> </w:t>
      </w:r>
      <w:r w:rsidR="00D92D5F" w:rsidRPr="00D92D5F">
        <w:t>zastosowaniu wobec nich aresztu dla cudzoziemców”;</w:t>
      </w:r>
    </w:p>
    <w:p w:rsidR="00D92D5F" w:rsidRPr="00D92D5F" w:rsidRDefault="00AA3726" w:rsidP="007665AF">
      <w:pPr>
        <w:pStyle w:val="PKTpunkt"/>
      </w:pPr>
      <w:r>
        <w:t>14</w:t>
      </w:r>
      <w:r w:rsidR="00D92D5F">
        <w:t>)</w:t>
      </w:r>
      <w:r w:rsidR="00D92D5F">
        <w:tab/>
      </w:r>
      <w:r w:rsidR="00D92D5F" w:rsidRPr="00D92D5F">
        <w:t>w</w:t>
      </w:r>
      <w:r w:rsidR="007942BF">
        <w:t xml:space="preserve"> art. </w:t>
      </w:r>
      <w:r w:rsidR="00D92D5F" w:rsidRPr="00D92D5F">
        <w:t>78e:</w:t>
      </w:r>
    </w:p>
    <w:p w:rsidR="007665AF" w:rsidRDefault="007665AF" w:rsidP="007665AF">
      <w:pPr>
        <w:pStyle w:val="LITlitera"/>
      </w:pPr>
      <w:r>
        <w:t>a)</w:t>
      </w:r>
      <w:r>
        <w:tab/>
        <w:t>w</w:t>
      </w:r>
      <w:r w:rsidR="007942BF">
        <w:t xml:space="preserve"> ust. </w:t>
      </w:r>
      <w:r w:rsidR="00C20037" w:rsidRPr="00D92D5F">
        <w:t>1</w:t>
      </w:r>
      <w:r w:rsidR="00C20037">
        <w:t> </w:t>
      </w:r>
      <w:r w:rsidR="00D92D5F" w:rsidRPr="00D92D5F">
        <w:t>skreśla się wyrazy „lub</w:t>
      </w:r>
      <w:r w:rsidR="00C20037" w:rsidRPr="00D92D5F">
        <w:t xml:space="preserve"> o</w:t>
      </w:r>
      <w:r w:rsidR="00C20037">
        <w:t> </w:t>
      </w:r>
      <w:r w:rsidR="00D92D5F" w:rsidRPr="00D92D5F">
        <w:t xml:space="preserve">zastosowaniu wobec nich aresztu dla cudzoziemców”, </w:t>
      </w:r>
    </w:p>
    <w:p w:rsidR="00D92D5F" w:rsidRPr="00D92D5F" w:rsidRDefault="007665AF" w:rsidP="007665AF">
      <w:pPr>
        <w:pStyle w:val="LITlitera"/>
      </w:pPr>
      <w:r>
        <w:t>b)</w:t>
      </w:r>
      <w:r>
        <w:tab/>
      </w:r>
      <w:r w:rsidR="00D92D5F" w:rsidRPr="00D92D5F">
        <w:t>w</w:t>
      </w:r>
      <w:r w:rsidR="007942BF">
        <w:t xml:space="preserve"> ust. </w:t>
      </w:r>
      <w:r w:rsidR="00D92D5F" w:rsidRPr="00D92D5F">
        <w:t>3:</w:t>
      </w:r>
    </w:p>
    <w:p w:rsidR="00D92D5F" w:rsidRPr="00D92D5F" w:rsidRDefault="007665AF" w:rsidP="007665AF">
      <w:pPr>
        <w:pStyle w:val="TIRtiret"/>
      </w:pPr>
      <w:r w:rsidRPr="007665AF">
        <w:t>–</w:t>
      </w:r>
      <w:r w:rsidRPr="007665AF">
        <w:tab/>
        <w:t>w</w:t>
      </w:r>
      <w:r>
        <w:t>e wprowadzeniu do wyliczenia</w:t>
      </w:r>
      <w:r w:rsidRPr="007665AF">
        <w:t xml:space="preserve"> skreśla się </w:t>
      </w:r>
      <w:r w:rsidR="00D92D5F" w:rsidRPr="00D92D5F">
        <w:t>wyrazy „albo</w:t>
      </w:r>
      <w:r w:rsidR="00C20037" w:rsidRPr="00D92D5F">
        <w:t xml:space="preserve"> o</w:t>
      </w:r>
      <w:r w:rsidR="00C20037">
        <w:t> </w:t>
      </w:r>
      <w:r w:rsidR="00D92D5F" w:rsidRPr="00D92D5F">
        <w:t>zastosowanie wobec nich aresztu dla cudzoziemców”,</w:t>
      </w:r>
    </w:p>
    <w:p w:rsidR="00D92D5F" w:rsidRPr="00D92D5F" w:rsidRDefault="007665AF" w:rsidP="007665AF">
      <w:pPr>
        <w:pStyle w:val="TIRtiret"/>
      </w:pPr>
      <w:r w:rsidRPr="007665AF">
        <w:t>–</w:t>
      </w:r>
      <w:r w:rsidRPr="007665AF">
        <w:tab/>
      </w:r>
      <w:r w:rsidR="00D92D5F" w:rsidRPr="00D92D5F">
        <w:t>w</w:t>
      </w:r>
      <w:r w:rsidR="007942BF">
        <w:t xml:space="preserve"> pkt </w:t>
      </w:r>
      <w:r w:rsidR="00C20037" w:rsidRPr="00D92D5F">
        <w:t>5</w:t>
      </w:r>
      <w:r w:rsidR="00C20037">
        <w:t> </w:t>
      </w:r>
      <w:r w:rsidR="00D92D5F" w:rsidRPr="00D92D5F">
        <w:t>skreśla się wyrazy „lub stosuje się wobec nich areszt dla cudzoziemców”,</w:t>
      </w:r>
    </w:p>
    <w:p w:rsidR="007665AF" w:rsidRDefault="007665AF" w:rsidP="007665AF">
      <w:pPr>
        <w:pStyle w:val="LITlitera"/>
      </w:pPr>
      <w:r>
        <w:t>c)</w:t>
      </w:r>
      <w:r>
        <w:tab/>
      </w:r>
      <w:r w:rsidR="00D92D5F" w:rsidRPr="00D92D5F">
        <w:t xml:space="preserve">ust. </w:t>
      </w:r>
      <w:r w:rsidR="00C20037" w:rsidRPr="00D92D5F">
        <w:t>5</w:t>
      </w:r>
      <w:r w:rsidR="00C20037">
        <w:t> </w:t>
      </w:r>
      <w:r>
        <w:t>otrzymuje brzmienie:</w:t>
      </w:r>
    </w:p>
    <w:p w:rsidR="00D92D5F" w:rsidRDefault="00D92D5F" w:rsidP="007665AF">
      <w:pPr>
        <w:pStyle w:val="ZLITUSTzmustliter"/>
      </w:pPr>
      <w:r w:rsidRPr="00D92D5F">
        <w:t xml:space="preserve"> „</w:t>
      </w:r>
      <w:r w:rsidR="007665AF" w:rsidRPr="007665AF">
        <w:t>5.  Minister właściwy do spraw wewnętrznych określi,</w:t>
      </w:r>
      <w:r w:rsidR="00C20037" w:rsidRPr="007665AF">
        <w:t xml:space="preserve"> w</w:t>
      </w:r>
      <w:r w:rsidR="00C20037">
        <w:t> </w:t>
      </w:r>
      <w:r w:rsidR="007665AF" w:rsidRPr="007665AF">
        <w:t>drodze rozporządzenia, wzór wniosku</w:t>
      </w:r>
      <w:r w:rsidR="00C20037" w:rsidRPr="007665AF">
        <w:t xml:space="preserve"> o</w:t>
      </w:r>
      <w:r w:rsidR="00C20037">
        <w:t> </w:t>
      </w:r>
      <w:r w:rsidR="007665AF" w:rsidRPr="007665AF">
        <w:t>umieszczenie obywatela UE lub członka rodziny niebędącego obywatelem UE</w:t>
      </w:r>
      <w:r w:rsidR="00C20037" w:rsidRPr="007665AF">
        <w:t xml:space="preserve"> w</w:t>
      </w:r>
      <w:r w:rsidR="00C20037">
        <w:t> </w:t>
      </w:r>
      <w:r w:rsidR="007665AF" w:rsidRPr="007665AF">
        <w:t>strzeżonym ośrodku, uwzględniając konieczność zapewnienia sprawnego prowadzenia postępowań</w:t>
      </w:r>
      <w:r w:rsidR="00C20037" w:rsidRPr="007665AF">
        <w:t xml:space="preserve"> w</w:t>
      </w:r>
      <w:r w:rsidR="00C20037">
        <w:t> </w:t>
      </w:r>
      <w:r w:rsidR="007665AF" w:rsidRPr="007665AF">
        <w:t xml:space="preserve">sprawie umieszczenia </w:t>
      </w:r>
      <w:r w:rsidR="007665AF" w:rsidRPr="007665AF">
        <w:lastRenderedPageBreak/>
        <w:t>obywatela UE lub członka rodziny niebędącego obywatelem UE</w:t>
      </w:r>
      <w:r w:rsidR="00C20037" w:rsidRPr="007665AF">
        <w:t xml:space="preserve"> w</w:t>
      </w:r>
      <w:r w:rsidR="00C20037">
        <w:t> </w:t>
      </w:r>
      <w:r w:rsidR="007665AF" w:rsidRPr="007665AF">
        <w:t>strzeżonym ośrodku.</w:t>
      </w:r>
      <w:r w:rsidRPr="00D92D5F">
        <w:t>”;</w:t>
      </w:r>
    </w:p>
    <w:p w:rsidR="00D92D5F" w:rsidRDefault="00AA3726" w:rsidP="007665AF">
      <w:pPr>
        <w:pStyle w:val="PKTpunkt"/>
      </w:pPr>
      <w:r>
        <w:t>15</w:t>
      </w:r>
      <w:r w:rsidR="00D92D5F">
        <w:t>)</w:t>
      </w:r>
      <w:r w:rsidR="00D92D5F">
        <w:tab/>
      </w:r>
      <w:r w:rsidR="00D92D5F" w:rsidRPr="00D92D5F">
        <w:t>w</w:t>
      </w:r>
      <w:r w:rsidR="007942BF">
        <w:t xml:space="preserve"> art. </w:t>
      </w:r>
      <w:r w:rsidR="00D92D5F" w:rsidRPr="00D92D5F">
        <w:t>78f</w:t>
      </w:r>
      <w:r w:rsidR="007942BF">
        <w:t xml:space="preserve"> w ust. </w:t>
      </w:r>
      <w:r w:rsidR="00C20037">
        <w:t>1 </w:t>
      </w:r>
      <w:r w:rsidR="00D92D5F" w:rsidRPr="00D92D5F">
        <w:t>skreśla się wyrazy „lub</w:t>
      </w:r>
      <w:r w:rsidR="00C20037" w:rsidRPr="00D92D5F">
        <w:t xml:space="preserve"> o</w:t>
      </w:r>
      <w:r w:rsidR="00C20037">
        <w:t> </w:t>
      </w:r>
      <w:r w:rsidR="00D92D5F" w:rsidRPr="00D92D5F">
        <w:t>zastosowaniu wobec niego aresztu dla cudzoziemców” oraz wyrazy „lub</w:t>
      </w:r>
      <w:r w:rsidR="00C20037" w:rsidRPr="00D92D5F">
        <w:t xml:space="preserve"> w</w:t>
      </w:r>
      <w:r w:rsidR="00C20037">
        <w:t> </w:t>
      </w:r>
      <w:r w:rsidR="00D92D5F" w:rsidRPr="00D92D5F">
        <w:t>areszcie dla cudzoziemców”;</w:t>
      </w:r>
    </w:p>
    <w:p w:rsidR="00D92D5F" w:rsidRPr="00D92D5F" w:rsidRDefault="00AA3726" w:rsidP="007665AF">
      <w:pPr>
        <w:pStyle w:val="PKTpunkt"/>
      </w:pPr>
      <w:r>
        <w:t>16</w:t>
      </w:r>
      <w:r w:rsidR="00D92D5F">
        <w:t>)</w:t>
      </w:r>
      <w:r w:rsidR="00D92D5F">
        <w:tab/>
      </w:r>
      <w:r w:rsidR="00D92D5F" w:rsidRPr="00D92D5F">
        <w:t>w</w:t>
      </w:r>
      <w:r w:rsidR="007942BF">
        <w:t xml:space="preserve"> art. </w:t>
      </w:r>
      <w:r w:rsidR="00D92D5F" w:rsidRPr="00D92D5F">
        <w:t>78g:</w:t>
      </w:r>
    </w:p>
    <w:p w:rsidR="00D45F64" w:rsidRDefault="00D45F64" w:rsidP="007665AF">
      <w:pPr>
        <w:pStyle w:val="LITlitera"/>
      </w:pPr>
      <w:r>
        <w:t>a)</w:t>
      </w:r>
      <w:r>
        <w:tab/>
      </w:r>
      <w:r w:rsidR="00D92D5F" w:rsidRPr="00D92D5F">
        <w:t>w</w:t>
      </w:r>
      <w:r w:rsidR="007942BF">
        <w:t xml:space="preserve"> ust. </w:t>
      </w:r>
      <w:r w:rsidR="00D92D5F" w:rsidRPr="00D92D5F">
        <w:t>1</w:t>
      </w:r>
      <w:r>
        <w:t>:</w:t>
      </w:r>
    </w:p>
    <w:p w:rsidR="00D92D5F" w:rsidRDefault="00D45F64" w:rsidP="007665AF">
      <w:pPr>
        <w:pStyle w:val="LITlitera"/>
      </w:pPr>
      <w:r w:rsidRPr="00D45F64">
        <w:t>–</w:t>
      </w:r>
      <w:r>
        <w:tab/>
      </w:r>
      <w:r w:rsidR="00D92D5F" w:rsidRPr="00D92D5F">
        <w:t>we wprowadzeniu do wyliczenia skreśla się wyrazy „lub</w:t>
      </w:r>
      <w:r w:rsidR="00C20037" w:rsidRPr="00D92D5F">
        <w:t xml:space="preserve"> z</w:t>
      </w:r>
      <w:r w:rsidR="00C20037">
        <w:t> </w:t>
      </w:r>
      <w:r w:rsidR="00D92D5F" w:rsidRPr="00D92D5F">
        <w:t>aresztu dla cudzoziemców” oraz wyrazy „lub areszt dla cudzoziemców”,</w:t>
      </w:r>
    </w:p>
    <w:p w:rsidR="00D45F64" w:rsidRPr="00D92D5F" w:rsidRDefault="00D45F64" w:rsidP="002E712B">
      <w:pPr>
        <w:pStyle w:val="LITlitera"/>
      </w:pPr>
      <w:r w:rsidRPr="00D45F64">
        <w:t>–</w:t>
      </w:r>
      <w:r>
        <w:tab/>
      </w:r>
      <w:r w:rsidR="00C17584">
        <w:t>w</w:t>
      </w:r>
      <w:r w:rsidR="007942BF">
        <w:t xml:space="preserve"> pkt 1 i </w:t>
      </w:r>
      <w:r w:rsidR="002E712B">
        <w:t>3 </w:t>
      </w:r>
      <w:r w:rsidR="00C17584">
        <w:t xml:space="preserve">wyrazy </w:t>
      </w:r>
      <w:r w:rsidR="00C17584" w:rsidRPr="00D45F64">
        <w:t>„</w:t>
      </w:r>
      <w:r w:rsidR="00C17584">
        <w:t>tych środków</w:t>
      </w:r>
      <w:r w:rsidR="00C17584" w:rsidRPr="00D92D5F">
        <w:t>”</w:t>
      </w:r>
      <w:r w:rsidR="00C17584">
        <w:t xml:space="preserve"> zastępuje się wyrazami </w:t>
      </w:r>
      <w:r w:rsidR="00C17584" w:rsidRPr="00D45F64">
        <w:t>„</w:t>
      </w:r>
      <w:r w:rsidR="00C17584">
        <w:t>tego środka</w:t>
      </w:r>
      <w:r w:rsidR="00C17584" w:rsidRPr="00D92D5F">
        <w:t>”</w:t>
      </w:r>
      <w:r w:rsidRPr="00D45F64">
        <w:t>,</w:t>
      </w:r>
    </w:p>
    <w:p w:rsidR="00D45F64" w:rsidRDefault="00D45F64" w:rsidP="007665AF">
      <w:pPr>
        <w:pStyle w:val="LITlitera"/>
      </w:pPr>
      <w:r>
        <w:t>b)</w:t>
      </w:r>
      <w:r>
        <w:tab/>
      </w:r>
      <w:r w:rsidR="00D92D5F" w:rsidRPr="00D92D5F">
        <w:t xml:space="preserve">ust. </w:t>
      </w:r>
      <w:r w:rsidR="007942BF" w:rsidRPr="00D92D5F">
        <w:t>2</w:t>
      </w:r>
      <w:r w:rsidR="007942BF">
        <w:t xml:space="preserve"> i </w:t>
      </w:r>
      <w:r w:rsidR="00C20037">
        <w:t>3 </w:t>
      </w:r>
      <w:r>
        <w:t>otrzymują brzmienie:</w:t>
      </w:r>
    </w:p>
    <w:p w:rsidR="00D45F64" w:rsidRPr="00D45F64" w:rsidRDefault="00D45F64" w:rsidP="00D45F64">
      <w:pPr>
        <w:pStyle w:val="ZLITUSTzmustliter"/>
      </w:pPr>
      <w:r w:rsidRPr="00D45F64">
        <w:t>„2.  Na postanowienie organu Straży Granicznej</w:t>
      </w:r>
      <w:r w:rsidR="00C20037" w:rsidRPr="00D45F64">
        <w:t xml:space="preserve"> o</w:t>
      </w:r>
      <w:r w:rsidR="00C20037">
        <w:t> </w:t>
      </w:r>
      <w:r w:rsidRPr="00D45F64">
        <w:t>odmowie uwzględnienia wniosku</w:t>
      </w:r>
      <w:r w:rsidR="00C20037" w:rsidRPr="00D45F64">
        <w:t xml:space="preserve"> o</w:t>
      </w:r>
      <w:r w:rsidR="00C20037">
        <w:t> </w:t>
      </w:r>
      <w:r w:rsidRPr="00D45F64">
        <w:t>zwolnienie obywatela UE lub członka rodziny niebędącego obywatelem UE ze strzeżonego ośrodka przysługuje zażalenie</w:t>
      </w:r>
      <w:r w:rsidR="00C20037" w:rsidRPr="00D45F64">
        <w:t xml:space="preserve"> w</w:t>
      </w:r>
      <w:r w:rsidR="00C20037">
        <w:t> </w:t>
      </w:r>
      <w:r w:rsidRPr="00D45F64">
        <w:t xml:space="preserve">terminie </w:t>
      </w:r>
      <w:r w:rsidR="00C20037" w:rsidRPr="00D45F64">
        <w:t>7</w:t>
      </w:r>
      <w:r w:rsidR="00C20037">
        <w:t> </w:t>
      </w:r>
      <w:r w:rsidRPr="00D45F64">
        <w:t>dni od dnia doręczenia postanowienia. Zażalenie wnosi się do sądu rejonowego właściwego ze względu na siedzibę organu Straży Granicznej, któremu podlega strzeżony ośrodek, za pośrednictwem organu Straży Granicznej, któremu podlega strzeżony ośrodek.</w:t>
      </w:r>
    </w:p>
    <w:p w:rsidR="00D45F64" w:rsidRDefault="00D45F64" w:rsidP="00D45F64">
      <w:pPr>
        <w:pStyle w:val="ZLITUSTzmustliter"/>
      </w:pPr>
      <w:r w:rsidRPr="00D45F64">
        <w:t>3.  Zażalenie,</w:t>
      </w:r>
      <w:r w:rsidR="00C20037" w:rsidRPr="00D45F64">
        <w:t xml:space="preserve"> o</w:t>
      </w:r>
      <w:r w:rsidR="00C20037">
        <w:t> </w:t>
      </w:r>
      <w:r w:rsidRPr="00D45F64">
        <w:t>którym mowa</w:t>
      </w:r>
      <w:r w:rsidR="007942BF" w:rsidRPr="00D45F64">
        <w:t xml:space="preserve"> w</w:t>
      </w:r>
      <w:r w:rsidR="007942BF">
        <w:t> ust. </w:t>
      </w:r>
      <w:r w:rsidRPr="00D45F64">
        <w:t>2, przysługuje tylko wtedy, gdy wniosek</w:t>
      </w:r>
      <w:r w:rsidR="00C20037" w:rsidRPr="00D45F64">
        <w:t xml:space="preserve"> o</w:t>
      </w:r>
      <w:r w:rsidR="00C20037">
        <w:t> </w:t>
      </w:r>
      <w:r w:rsidRPr="00D45F64">
        <w:t xml:space="preserve">zwolnienie obywatela UE lub członka rodziny niebędącego obywatelem UE ze strzeżonego ośrodka został złożony po upływie co najmniej </w:t>
      </w:r>
      <w:r w:rsidR="00C20037" w:rsidRPr="00D45F64">
        <w:t>1</w:t>
      </w:r>
      <w:r w:rsidR="00C20037">
        <w:t> </w:t>
      </w:r>
      <w:r w:rsidRPr="00D45F64">
        <w:t>miesiąca od dnia wydania postanowienia</w:t>
      </w:r>
      <w:r w:rsidR="00C20037" w:rsidRPr="00D45F64">
        <w:t xml:space="preserve"> o</w:t>
      </w:r>
      <w:r w:rsidR="00C20037">
        <w:t> </w:t>
      </w:r>
      <w:r w:rsidRPr="00D45F64">
        <w:t>umieszczeniu obywatela UE lub członka rodziny niebędącego obywatelem UE</w:t>
      </w:r>
      <w:r w:rsidR="00C20037" w:rsidRPr="00D45F64">
        <w:t xml:space="preserve"> w</w:t>
      </w:r>
      <w:r w:rsidR="00C20037">
        <w:t> </w:t>
      </w:r>
      <w:r w:rsidRPr="00D45F64">
        <w:t>strzeżonym ośrodku lub zwolnienia obywatela UE lub członka rodziny niebędącego obywatelem UE ze strzeżonego ośrodka.”,</w:t>
      </w:r>
    </w:p>
    <w:p w:rsidR="00D92D5F" w:rsidRPr="00D92D5F" w:rsidRDefault="00D45F64" w:rsidP="007665AF">
      <w:pPr>
        <w:pStyle w:val="LITlitera"/>
      </w:pPr>
      <w:r>
        <w:t>c)</w:t>
      </w:r>
      <w:r>
        <w:tab/>
      </w:r>
      <w:r w:rsidR="00D92D5F" w:rsidRPr="00D92D5F">
        <w:t>w</w:t>
      </w:r>
      <w:r w:rsidR="007942BF">
        <w:t xml:space="preserve"> ust. </w:t>
      </w:r>
      <w:r w:rsidR="00C20037" w:rsidRPr="00D92D5F">
        <w:t>4</w:t>
      </w:r>
      <w:r w:rsidR="00C20037">
        <w:t> </w:t>
      </w:r>
      <w:r w:rsidR="00D92D5F" w:rsidRPr="00D92D5F">
        <w:t>skreśla się wyrazy „lub areszt dla cudzoziemców”,</w:t>
      </w:r>
    </w:p>
    <w:p w:rsidR="00D92D5F" w:rsidRPr="00D92D5F" w:rsidRDefault="00D45F64" w:rsidP="007665AF">
      <w:pPr>
        <w:pStyle w:val="LITlitera"/>
      </w:pPr>
      <w:r>
        <w:t>d)</w:t>
      </w:r>
      <w:r>
        <w:tab/>
      </w:r>
      <w:r w:rsidR="00D92D5F" w:rsidRPr="00D92D5F">
        <w:t>w</w:t>
      </w:r>
      <w:r w:rsidR="007942BF">
        <w:t xml:space="preserve"> ust. </w:t>
      </w:r>
      <w:r w:rsidR="00D92D5F" w:rsidRPr="00D92D5F">
        <w:t>5:</w:t>
      </w:r>
    </w:p>
    <w:p w:rsidR="00D92D5F" w:rsidRPr="00D92D5F" w:rsidRDefault="00D45F64" w:rsidP="007665AF">
      <w:pPr>
        <w:pStyle w:val="TIRtiret"/>
      </w:pPr>
      <w:r w:rsidRPr="00D45F64">
        <w:t>–</w:t>
      </w:r>
      <w:r>
        <w:tab/>
      </w:r>
      <w:r w:rsidR="00D92D5F" w:rsidRPr="00D92D5F">
        <w:t>we wprowadzeniu do wyliczenia skreśla się wyrazy „albo</w:t>
      </w:r>
      <w:r w:rsidR="00C20037" w:rsidRPr="00D92D5F">
        <w:t xml:space="preserve"> w</w:t>
      </w:r>
      <w:r w:rsidR="00C20037">
        <w:t> </w:t>
      </w:r>
      <w:r w:rsidR="00D92D5F" w:rsidRPr="00D92D5F">
        <w:t>areszcie dla cudzoziemców”,</w:t>
      </w:r>
    </w:p>
    <w:p w:rsidR="00D92D5F" w:rsidRPr="00D92D5F" w:rsidRDefault="00D45F64" w:rsidP="007665AF">
      <w:pPr>
        <w:pStyle w:val="TIRtiret"/>
      </w:pPr>
      <w:r w:rsidRPr="00D45F64">
        <w:t>–</w:t>
      </w:r>
      <w:r>
        <w:tab/>
      </w:r>
      <w:r w:rsidR="00D92D5F" w:rsidRPr="00D92D5F">
        <w:t>w</w:t>
      </w:r>
      <w:r w:rsidR="007942BF">
        <w:t xml:space="preserve"> pkt </w:t>
      </w:r>
      <w:r w:rsidR="00C20037" w:rsidRPr="00D92D5F">
        <w:t>2</w:t>
      </w:r>
      <w:r w:rsidR="00C20037">
        <w:t> </w:t>
      </w:r>
      <w:r w:rsidR="00D92D5F" w:rsidRPr="00D92D5F">
        <w:t>skreśla się wyrazy „albo</w:t>
      </w:r>
      <w:r w:rsidR="00C20037" w:rsidRPr="00D92D5F">
        <w:t xml:space="preserve"> z</w:t>
      </w:r>
      <w:r w:rsidR="00C20037">
        <w:t> </w:t>
      </w:r>
      <w:r w:rsidR="00D92D5F" w:rsidRPr="00D92D5F">
        <w:t>aresztu dla cudzoziemców”</w:t>
      </w:r>
    </w:p>
    <w:p w:rsidR="00D92D5F" w:rsidRDefault="00D45F64" w:rsidP="007665AF">
      <w:pPr>
        <w:pStyle w:val="LITlitera"/>
      </w:pPr>
      <w:r>
        <w:t>e</w:t>
      </w:r>
      <w:r w:rsidR="00D92D5F" w:rsidRPr="00D92D5F">
        <w:t>)</w:t>
      </w:r>
      <w:r w:rsidR="00D92D5F" w:rsidRPr="00D92D5F">
        <w:tab/>
        <w:t>w</w:t>
      </w:r>
      <w:r w:rsidR="007942BF">
        <w:t xml:space="preserve"> ust. </w:t>
      </w:r>
      <w:r w:rsidR="00C20037" w:rsidRPr="00D92D5F">
        <w:t>6</w:t>
      </w:r>
      <w:r w:rsidR="00C20037">
        <w:t> </w:t>
      </w:r>
      <w:r w:rsidR="00D92D5F" w:rsidRPr="00D92D5F">
        <w:t>skreśla się wyrazy „lub areszt dla cudzoziemców” oraz wyrazy „albo</w:t>
      </w:r>
      <w:r w:rsidR="00C20037" w:rsidRPr="00D92D5F">
        <w:t xml:space="preserve"> z</w:t>
      </w:r>
      <w:r w:rsidR="00C20037">
        <w:t> </w:t>
      </w:r>
      <w:r w:rsidR="00D92D5F" w:rsidRPr="00D92D5F">
        <w:t>aresztu dla cudzoziemców”.</w:t>
      </w:r>
    </w:p>
    <w:p w:rsidR="0001531C" w:rsidRDefault="00224A12" w:rsidP="00723C8E">
      <w:pPr>
        <w:pStyle w:val="ARTartustawynprozporzdzenia"/>
      </w:pPr>
      <w:r>
        <w:lastRenderedPageBreak/>
        <w:t>Art. </w:t>
      </w:r>
      <w:r w:rsidR="00BE7102">
        <w:t>9</w:t>
      </w:r>
      <w:r w:rsidR="008D53CE" w:rsidRPr="008D53CE">
        <w:t>.</w:t>
      </w:r>
      <w:r w:rsidR="002E712B">
        <w:t> W </w:t>
      </w:r>
      <w:r w:rsidR="008B4CF2">
        <w:t>ustawie</w:t>
      </w:r>
      <w:r w:rsidR="002E712B">
        <w:t xml:space="preserve"> </w:t>
      </w:r>
      <w:r w:rsidR="002E712B" w:rsidRPr="008B4CF2">
        <w:t>z</w:t>
      </w:r>
      <w:r w:rsidR="002E712B">
        <w:t> </w:t>
      </w:r>
      <w:r w:rsidR="008B4CF2" w:rsidRPr="008B4CF2">
        <w:t>dnia 1</w:t>
      </w:r>
      <w:r w:rsidR="002E712B" w:rsidRPr="008B4CF2">
        <w:t>6</w:t>
      </w:r>
      <w:r w:rsidR="002E712B">
        <w:t> </w:t>
      </w:r>
      <w:r w:rsidR="008B4CF2" w:rsidRPr="008B4CF2">
        <w:t>listopada 200</w:t>
      </w:r>
      <w:r w:rsidR="002E712B" w:rsidRPr="008B4CF2">
        <w:t>6</w:t>
      </w:r>
      <w:r w:rsidR="002E712B">
        <w:t> </w:t>
      </w:r>
      <w:r w:rsidR="008B4CF2" w:rsidRPr="008B4CF2">
        <w:t>r.</w:t>
      </w:r>
      <w:r w:rsidR="002E712B" w:rsidRPr="008B4CF2">
        <w:t xml:space="preserve"> o</w:t>
      </w:r>
      <w:r w:rsidR="002E712B">
        <w:t> </w:t>
      </w:r>
      <w:r w:rsidR="008B4CF2" w:rsidRPr="008B4CF2">
        <w:t>opłacie skarbowej</w:t>
      </w:r>
      <w:r w:rsidR="008B4CF2">
        <w:t xml:space="preserve"> (</w:t>
      </w:r>
      <w:r w:rsidR="007942BF">
        <w:t>Dz. U.</w:t>
      </w:r>
      <w:r w:rsidR="002E712B">
        <w:t xml:space="preserve"> z </w:t>
      </w:r>
      <w:r w:rsidR="008B4CF2">
        <w:t>202</w:t>
      </w:r>
      <w:r w:rsidR="002E712B">
        <w:t>0 </w:t>
      </w:r>
      <w:r w:rsidR="008B4CF2">
        <w:t>r.</w:t>
      </w:r>
      <w:r w:rsidR="007942BF">
        <w:t xml:space="preserve"> poz. </w:t>
      </w:r>
      <w:r w:rsidR="008B4CF2">
        <w:t>1546,</w:t>
      </w:r>
      <w:r w:rsidR="00504FE5">
        <w:t xml:space="preserve"> z </w:t>
      </w:r>
      <w:proofErr w:type="spellStart"/>
      <w:r w:rsidR="00C53B98">
        <w:t>późn</w:t>
      </w:r>
      <w:proofErr w:type="spellEnd"/>
      <w:r w:rsidR="00C53B98">
        <w:t>. zm.</w:t>
      </w:r>
      <w:r w:rsidR="00C53B98" w:rsidRPr="007942BF">
        <w:rPr>
          <w:rStyle w:val="IGindeksgrny"/>
        </w:rPr>
        <w:footnoteReference w:id="4"/>
      </w:r>
      <w:r w:rsidR="00C53B98" w:rsidRPr="0086666E">
        <w:rPr>
          <w:rStyle w:val="IGindeksgrny"/>
        </w:rPr>
        <w:t>)</w:t>
      </w:r>
      <w:r w:rsidR="00CF7C80">
        <w:t>)</w:t>
      </w:r>
      <w:r w:rsidR="002E712B">
        <w:t xml:space="preserve"> </w:t>
      </w:r>
      <w:r w:rsidR="002E712B" w:rsidRPr="008B4CF2">
        <w:t>w</w:t>
      </w:r>
      <w:r w:rsidR="002E712B">
        <w:t> </w:t>
      </w:r>
      <w:r w:rsidR="008B4CF2" w:rsidRPr="008B4CF2">
        <w:t>z</w:t>
      </w:r>
      <w:r w:rsidR="00907CE1">
        <w:t>ałączniku do ustawy</w:t>
      </w:r>
      <w:r w:rsidR="002E712B">
        <w:t xml:space="preserve"> w</w:t>
      </w:r>
      <w:r w:rsidR="0001531C">
        <w:t>:</w:t>
      </w:r>
    </w:p>
    <w:p w:rsidR="00907CE1" w:rsidRDefault="0001531C" w:rsidP="00504FE5">
      <w:pPr>
        <w:pStyle w:val="PKTpunkt"/>
      </w:pPr>
      <w:r>
        <w:t>1)</w:t>
      </w:r>
      <w:r>
        <w:tab/>
      </w:r>
      <w:r w:rsidR="00907CE1">
        <w:t>części</w:t>
      </w:r>
      <w:r w:rsidR="002E712B">
        <w:t xml:space="preserve"> I </w:t>
      </w:r>
      <w:r w:rsidR="00907CE1">
        <w:t>po</w:t>
      </w:r>
      <w:r w:rsidR="007942BF">
        <w:t xml:space="preserve"> ust. </w:t>
      </w:r>
      <w:r w:rsidR="00907CE1">
        <w:t>52d dodaje się</w:t>
      </w:r>
      <w:r w:rsidR="007942BF">
        <w:t xml:space="preserve"> ust. </w:t>
      </w:r>
      <w:r w:rsidR="00907CE1">
        <w:t>52e</w:t>
      </w:r>
      <w:r w:rsidR="002E712B">
        <w:t xml:space="preserve"> w </w:t>
      </w:r>
      <w:r w:rsidR="00907CE1">
        <w:t>brzmieniu: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251"/>
        <w:gridCol w:w="2261"/>
        <w:gridCol w:w="2261"/>
      </w:tblGrid>
      <w:tr w:rsidR="00907CE1" w:rsidTr="00C40ED4">
        <w:tc>
          <w:tcPr>
            <w:tcW w:w="1271" w:type="dxa"/>
          </w:tcPr>
          <w:p w:rsidR="00907CE1" w:rsidRDefault="00907CE1" w:rsidP="00907CE1">
            <w:pPr>
              <w:pStyle w:val="ARTartustawynprozporzdzenia"/>
            </w:pPr>
          </w:p>
        </w:tc>
        <w:tc>
          <w:tcPr>
            <w:tcW w:w="3251" w:type="dxa"/>
          </w:tcPr>
          <w:p w:rsidR="00907CE1" w:rsidRPr="00907CE1" w:rsidRDefault="00907CE1" w:rsidP="00723C8E">
            <w:pPr>
              <w:pStyle w:val="USTustnpkodeksu"/>
              <w:ind w:firstLine="0"/>
            </w:pPr>
            <w:r w:rsidRPr="00907CE1">
              <w:t>52e. Decyzja</w:t>
            </w:r>
            <w:r w:rsidR="002E712B" w:rsidRPr="00907CE1">
              <w:t xml:space="preserve"> o</w:t>
            </w:r>
            <w:r w:rsidR="002E712B">
              <w:t> </w:t>
            </w:r>
            <w:r w:rsidRPr="00907CE1">
              <w:t>cofnięciu zakazu ponownego wjazdu na terytorium Rzeczypospolitej Polskiej</w:t>
            </w:r>
            <w:r w:rsidR="002E712B" w:rsidRPr="00907CE1">
              <w:t xml:space="preserve"> i</w:t>
            </w:r>
            <w:r w:rsidR="002E712B">
              <w:t> </w:t>
            </w:r>
            <w:r w:rsidRPr="00907CE1">
              <w:t xml:space="preserve">innych państw obszaru </w:t>
            </w:r>
            <w:proofErr w:type="spellStart"/>
            <w:r w:rsidRPr="00907CE1">
              <w:t>Schengen</w:t>
            </w:r>
            <w:proofErr w:type="spellEnd"/>
          </w:p>
        </w:tc>
        <w:tc>
          <w:tcPr>
            <w:tcW w:w="2261" w:type="dxa"/>
          </w:tcPr>
          <w:p w:rsidR="00907CE1" w:rsidRPr="00907CE1" w:rsidRDefault="00907CE1" w:rsidP="00723C8E">
            <w:pPr>
              <w:pStyle w:val="USTustnpkodeksu"/>
            </w:pPr>
            <w:r w:rsidRPr="00907CE1">
              <w:t>35</w:t>
            </w:r>
            <w:r w:rsidR="002E712B" w:rsidRPr="00907CE1">
              <w:t>0</w:t>
            </w:r>
            <w:r w:rsidR="002E712B">
              <w:t> </w:t>
            </w:r>
            <w:r w:rsidRPr="00907CE1">
              <w:t>zł</w:t>
            </w:r>
          </w:p>
        </w:tc>
        <w:tc>
          <w:tcPr>
            <w:tcW w:w="2261" w:type="dxa"/>
          </w:tcPr>
          <w:p w:rsidR="00907CE1" w:rsidRPr="00907CE1" w:rsidRDefault="00907CE1" w:rsidP="00907CE1"/>
        </w:tc>
      </w:tr>
    </w:tbl>
    <w:p w:rsidR="0001531C" w:rsidRDefault="0001531C" w:rsidP="00504FE5">
      <w:pPr>
        <w:pStyle w:val="PKTpunkt"/>
      </w:pPr>
      <w:r>
        <w:t>2)</w:t>
      </w:r>
      <w:r>
        <w:tab/>
      </w:r>
      <w:r w:rsidR="00392EB0">
        <w:t>części III</w:t>
      </w:r>
      <w:r w:rsidR="007942BF">
        <w:t xml:space="preserve"> w ust. 2 w </w:t>
      </w:r>
      <w:r w:rsidR="00392EB0">
        <w:t xml:space="preserve">kolumnie </w:t>
      </w:r>
      <w:r w:rsidR="007942BF">
        <w:t>4 pkt </w:t>
      </w:r>
      <w:r w:rsidR="00504FE5">
        <w:t>1 </w:t>
      </w:r>
      <w:r w:rsidR="00392EB0">
        <w:t>otrzymuje brzmienie:</w:t>
      </w:r>
    </w:p>
    <w:p w:rsidR="00392EB0" w:rsidRDefault="00392EB0" w:rsidP="00504FE5">
      <w:pPr>
        <w:pStyle w:val="ZPKTzmpktartykuempunktem"/>
      </w:pPr>
      <w:r w:rsidRPr="00D92D5F">
        <w:t>„</w:t>
      </w:r>
      <w:r>
        <w:t>1)</w:t>
      </w:r>
      <w:r>
        <w:tab/>
      </w:r>
      <w:r w:rsidRPr="0076047A">
        <w:t>zezwolenie,</w:t>
      </w:r>
      <w:r w:rsidR="00504FE5" w:rsidRPr="0076047A">
        <w:t xml:space="preserve"> o</w:t>
      </w:r>
      <w:r w:rsidR="00504FE5">
        <w:t> </w:t>
      </w:r>
      <w:r w:rsidRPr="0076047A">
        <w:t>którym mowa</w:t>
      </w:r>
      <w:r w:rsidR="007942BF" w:rsidRPr="0076047A">
        <w:t xml:space="preserve"> w</w:t>
      </w:r>
      <w:r w:rsidR="007942BF">
        <w:t> art. </w:t>
      </w:r>
      <w:r w:rsidRPr="0076047A">
        <w:t>16</w:t>
      </w:r>
      <w:r w:rsidR="007942BF" w:rsidRPr="0076047A">
        <w:t>0</w:t>
      </w:r>
      <w:r w:rsidR="007942BF">
        <w:t xml:space="preserve"> pkt </w:t>
      </w:r>
      <w:r w:rsidRPr="0076047A">
        <w:t xml:space="preserve">4, </w:t>
      </w:r>
      <w:r w:rsidR="007942BF" w:rsidRPr="0076047A">
        <w:t>5</w:t>
      </w:r>
      <w:r w:rsidR="007942BF">
        <w:t xml:space="preserve"> lub</w:t>
      </w:r>
      <w:r w:rsidRPr="0076047A">
        <w:t xml:space="preserve"> 6,</w:t>
      </w:r>
      <w:r w:rsidR="007942BF">
        <w:t xml:space="preserve"> art. </w:t>
      </w:r>
      <w:r w:rsidRPr="00392EB0">
        <w:t>17</w:t>
      </w:r>
      <w:r w:rsidR="007942BF" w:rsidRPr="00392EB0">
        <w:t>6</w:t>
      </w:r>
      <w:r w:rsidR="007942BF">
        <w:t xml:space="preserve"> i art. </w:t>
      </w:r>
      <w:r w:rsidRPr="00392EB0">
        <w:t>18</w:t>
      </w:r>
      <w:r w:rsidR="007942BF" w:rsidRPr="00392EB0">
        <w:t>6</w:t>
      </w:r>
      <w:r w:rsidR="007942BF">
        <w:t xml:space="preserve"> ust. </w:t>
      </w:r>
      <w:r w:rsidR="007942BF" w:rsidRPr="00392EB0">
        <w:t>1</w:t>
      </w:r>
      <w:r w:rsidR="007942BF">
        <w:t xml:space="preserve"> pkt </w:t>
      </w:r>
      <w:r w:rsidRPr="00392EB0">
        <w:t>8</w:t>
      </w:r>
      <w:r w:rsidRPr="008D53CE">
        <w:t>–</w:t>
      </w:r>
      <w:r w:rsidRPr="00392EB0">
        <w:t>1</w:t>
      </w:r>
      <w:r w:rsidR="00504FE5" w:rsidRPr="00392EB0">
        <w:t>1</w:t>
      </w:r>
      <w:r w:rsidR="00504FE5">
        <w:t> </w:t>
      </w:r>
      <w:r w:rsidRPr="00392EB0">
        <w:t>ustawy</w:t>
      </w:r>
      <w:r w:rsidR="00504FE5" w:rsidRPr="00392EB0">
        <w:t xml:space="preserve"> z</w:t>
      </w:r>
      <w:r w:rsidR="00504FE5">
        <w:t> </w:t>
      </w:r>
      <w:r w:rsidRPr="00392EB0">
        <w:t>dnia 1</w:t>
      </w:r>
      <w:r w:rsidR="00504FE5" w:rsidRPr="00392EB0">
        <w:t>2</w:t>
      </w:r>
      <w:r w:rsidR="00504FE5">
        <w:t> </w:t>
      </w:r>
      <w:r w:rsidRPr="00392EB0">
        <w:t>grudnia 201</w:t>
      </w:r>
      <w:r w:rsidR="00504FE5" w:rsidRPr="00392EB0">
        <w:t>3</w:t>
      </w:r>
      <w:r w:rsidR="00504FE5">
        <w:t> </w:t>
      </w:r>
      <w:r w:rsidRPr="00392EB0">
        <w:t>r.</w:t>
      </w:r>
      <w:r w:rsidR="00504FE5" w:rsidRPr="00392EB0">
        <w:t xml:space="preserve"> o</w:t>
      </w:r>
      <w:r w:rsidR="00504FE5">
        <w:t> </w:t>
      </w:r>
      <w:r w:rsidRPr="00392EB0">
        <w:t>cudzoziemcach</w:t>
      </w:r>
      <w:r w:rsidRPr="004C3BDD">
        <w:t>”</w:t>
      </w:r>
      <w:r>
        <w:t>.</w:t>
      </w:r>
    </w:p>
    <w:p w:rsidR="008B4CF2" w:rsidRDefault="003A3E42" w:rsidP="00761F90">
      <w:pPr>
        <w:pStyle w:val="ARTartustawynprozporzdzenia"/>
      </w:pPr>
      <w:r w:rsidRPr="008D53CE">
        <w:t>Art.</w:t>
      </w:r>
      <w:r>
        <w:t> </w:t>
      </w:r>
      <w:r w:rsidR="00BE7102">
        <w:t>10</w:t>
      </w:r>
      <w:r w:rsidRPr="008D53CE">
        <w:t>.</w:t>
      </w:r>
      <w:r>
        <w:t> </w:t>
      </w:r>
      <w:r w:rsidRPr="004C3BDD">
        <w:t>W ustawie z dnia 24 sierpnia 200</w:t>
      </w:r>
      <w:r>
        <w:t>7</w:t>
      </w:r>
      <w:r w:rsidRPr="004C3BDD">
        <w:t xml:space="preserve"> r. o udziale Rzeczypospolitej Polskiej w Systemie Informacyjnym </w:t>
      </w:r>
      <w:proofErr w:type="spellStart"/>
      <w:r w:rsidRPr="004C3BDD">
        <w:t>Schengen</w:t>
      </w:r>
      <w:proofErr w:type="spellEnd"/>
      <w:r w:rsidRPr="004C3BDD">
        <w:t xml:space="preserve"> oraz Wizowym Systemie Informacyjnym (</w:t>
      </w:r>
      <w:r w:rsidR="007942BF">
        <w:t>Dz. U.</w:t>
      </w:r>
      <w:r w:rsidRPr="004C3BDD">
        <w:t xml:space="preserve"> z </w:t>
      </w:r>
      <w:r w:rsidR="00C53B98" w:rsidRPr="004C3BDD">
        <w:t>20</w:t>
      </w:r>
      <w:r w:rsidR="00C53B98">
        <w:t>21</w:t>
      </w:r>
      <w:r w:rsidR="00C53B98" w:rsidRPr="004C3BDD">
        <w:t> </w:t>
      </w:r>
      <w:r w:rsidRPr="004C3BDD">
        <w:t>r.</w:t>
      </w:r>
      <w:r w:rsidR="007942BF">
        <w:t xml:space="preserve"> poz. </w:t>
      </w:r>
      <w:r w:rsidR="00C53B98">
        <w:t>1041</w:t>
      </w:r>
      <w:r w:rsidRPr="004C3BDD">
        <w:t>)</w:t>
      </w:r>
      <w:r w:rsidR="007942BF" w:rsidRPr="004C3BDD">
        <w:t xml:space="preserve"> w</w:t>
      </w:r>
      <w:r w:rsidR="007942BF">
        <w:t> art. </w:t>
      </w:r>
      <w:r w:rsidR="007942BF" w:rsidRPr="004C3BDD">
        <w:t>4</w:t>
      </w:r>
      <w:r w:rsidR="007942BF">
        <w:t xml:space="preserve"> w ust. </w:t>
      </w:r>
      <w:r w:rsidR="007942BF" w:rsidRPr="004C3BDD">
        <w:t>1</w:t>
      </w:r>
      <w:r w:rsidR="007942BF">
        <w:t xml:space="preserve"> w pkt </w:t>
      </w:r>
      <w:r w:rsidRPr="004C3BDD">
        <w:t>4 po wyrazach „ministrowi właściwemu do spraw zagranicznych,” dodaje się wyrazy „ministrowi właściwemu do spraw wewnętrznych,”.</w:t>
      </w:r>
    </w:p>
    <w:p w:rsidR="008E7620" w:rsidRPr="008E7620" w:rsidRDefault="008B4CF2" w:rsidP="00504FE5">
      <w:pPr>
        <w:pStyle w:val="ARTartustawynprozporzdzenia"/>
      </w:pPr>
      <w:r>
        <w:t xml:space="preserve">Art. </w:t>
      </w:r>
      <w:r w:rsidR="00BE7102">
        <w:t>11</w:t>
      </w:r>
      <w:r>
        <w:t>.</w:t>
      </w:r>
      <w:r w:rsidR="00504FE5">
        <w:t xml:space="preserve"> </w:t>
      </w:r>
      <w:r w:rsidR="00504FE5" w:rsidRPr="008E7620">
        <w:t>W</w:t>
      </w:r>
      <w:r w:rsidR="00504FE5">
        <w:t> </w:t>
      </w:r>
      <w:r w:rsidR="008E7620" w:rsidRPr="008E7620">
        <w:t>ustawie</w:t>
      </w:r>
      <w:r w:rsidR="00504FE5" w:rsidRPr="008E7620">
        <w:t xml:space="preserve"> z</w:t>
      </w:r>
      <w:r w:rsidR="00504FE5">
        <w:t> </w:t>
      </w:r>
      <w:r w:rsidR="008E7620" w:rsidRPr="008E7620">
        <w:t>dnia 2</w:t>
      </w:r>
      <w:r w:rsidR="00504FE5" w:rsidRPr="008E7620">
        <w:t>4</w:t>
      </w:r>
      <w:r w:rsidR="00504FE5">
        <w:t> </w:t>
      </w:r>
      <w:r w:rsidR="008E7620" w:rsidRPr="008E7620">
        <w:t>maja 201</w:t>
      </w:r>
      <w:r w:rsidR="00504FE5" w:rsidRPr="008E7620">
        <w:t>3</w:t>
      </w:r>
      <w:r w:rsidR="00504FE5">
        <w:t> </w:t>
      </w:r>
      <w:r w:rsidR="008E7620" w:rsidRPr="008E7620">
        <w:t>r.</w:t>
      </w:r>
      <w:r w:rsidR="00504FE5" w:rsidRPr="008E7620">
        <w:t xml:space="preserve"> o</w:t>
      </w:r>
      <w:r w:rsidR="00504FE5">
        <w:t> </w:t>
      </w:r>
      <w:r w:rsidR="008E7620" w:rsidRPr="008E7620">
        <w:t>środkach przymusu bezpośredniego</w:t>
      </w:r>
      <w:r w:rsidR="00504FE5" w:rsidRPr="008E7620">
        <w:t xml:space="preserve"> i</w:t>
      </w:r>
      <w:r w:rsidR="00504FE5">
        <w:t> </w:t>
      </w:r>
      <w:r w:rsidR="008E7620" w:rsidRPr="008E7620">
        <w:t>broni palnej (</w:t>
      </w:r>
      <w:r w:rsidR="007942BF">
        <w:t>Dz. U.</w:t>
      </w:r>
      <w:r w:rsidR="00504FE5" w:rsidRPr="008E7620">
        <w:t xml:space="preserve"> z</w:t>
      </w:r>
      <w:r w:rsidR="00504FE5">
        <w:t> </w:t>
      </w:r>
      <w:r w:rsidR="004464F8">
        <w:t>201</w:t>
      </w:r>
      <w:r w:rsidR="00504FE5">
        <w:t>9 </w:t>
      </w:r>
      <w:r w:rsidR="008E7620" w:rsidRPr="008E7620">
        <w:t>r.</w:t>
      </w:r>
      <w:r w:rsidR="007942BF">
        <w:t xml:space="preserve"> poz. </w:t>
      </w:r>
      <w:r w:rsidR="008E7620" w:rsidRPr="008E7620">
        <w:t>2418) wprowadza się następujące zmiany:</w:t>
      </w:r>
    </w:p>
    <w:p w:rsidR="008E7620" w:rsidRPr="008E7620" w:rsidRDefault="008E7620" w:rsidP="00504FE5">
      <w:pPr>
        <w:pStyle w:val="PKTpunkt"/>
      </w:pPr>
      <w:r>
        <w:t>1)</w:t>
      </w:r>
      <w:r>
        <w:tab/>
      </w:r>
      <w:r w:rsidRPr="008E7620">
        <w:t>w</w:t>
      </w:r>
      <w:r w:rsidR="007942BF">
        <w:t xml:space="preserve"> art. </w:t>
      </w:r>
      <w:r w:rsidR="007942BF" w:rsidRPr="008E7620">
        <w:t>4</w:t>
      </w:r>
      <w:r w:rsidR="007942BF">
        <w:t xml:space="preserve"> w pkt </w:t>
      </w:r>
      <w:r w:rsidR="007942BF" w:rsidRPr="008E7620">
        <w:t>2</w:t>
      </w:r>
      <w:r w:rsidR="007942BF">
        <w:t xml:space="preserve"> w lit. </w:t>
      </w:r>
      <w:r w:rsidRPr="008E7620">
        <w:t>b skreśla się wyrazy „lub aresztu</w:t>
      </w:r>
      <w:r w:rsidR="00504FE5" w:rsidRPr="008E7620">
        <w:t xml:space="preserve"> w</w:t>
      </w:r>
      <w:r w:rsidR="00504FE5">
        <w:t> </w:t>
      </w:r>
      <w:r w:rsidRPr="008E7620">
        <w:t>celu wydalenia”;</w:t>
      </w:r>
    </w:p>
    <w:p w:rsidR="008E7620" w:rsidRPr="008E7620" w:rsidRDefault="008E7620" w:rsidP="00504FE5">
      <w:pPr>
        <w:pStyle w:val="PKTpunkt"/>
      </w:pPr>
      <w:r>
        <w:t>2)</w:t>
      </w:r>
      <w:r>
        <w:tab/>
      </w:r>
      <w:r w:rsidRPr="008E7620">
        <w:t>w</w:t>
      </w:r>
      <w:r w:rsidR="007942BF">
        <w:t xml:space="preserve"> art. </w:t>
      </w:r>
      <w:r w:rsidRPr="008E7620">
        <w:t>1</w:t>
      </w:r>
      <w:r w:rsidR="007942BF" w:rsidRPr="008E7620">
        <w:t>3</w:t>
      </w:r>
      <w:r w:rsidR="007942BF">
        <w:t xml:space="preserve"> w ust. </w:t>
      </w:r>
      <w:r w:rsidR="00504FE5" w:rsidRPr="008E7620">
        <w:t>1</w:t>
      </w:r>
      <w:r w:rsidR="00504FE5">
        <w:t> </w:t>
      </w:r>
      <w:r w:rsidRPr="008E7620">
        <w:t>skreśla się wyrazy „</w:t>
      </w:r>
      <w:r w:rsidR="00A1250E">
        <w:t xml:space="preserve">, </w:t>
      </w:r>
      <w:r w:rsidRPr="008E7620">
        <w:t>areszcie</w:t>
      </w:r>
      <w:r w:rsidR="00504FE5" w:rsidRPr="008E7620">
        <w:t xml:space="preserve"> w</w:t>
      </w:r>
      <w:r w:rsidR="00504FE5">
        <w:t> </w:t>
      </w:r>
      <w:r w:rsidRPr="008E7620">
        <w:t>celu wydalenia”;</w:t>
      </w:r>
    </w:p>
    <w:p w:rsidR="00784B1D" w:rsidRDefault="008E7620" w:rsidP="00504FE5">
      <w:pPr>
        <w:pStyle w:val="PKTpunkt"/>
      </w:pPr>
      <w:r>
        <w:t>3)</w:t>
      </w:r>
      <w:r>
        <w:tab/>
      </w:r>
      <w:r w:rsidRPr="008E7620">
        <w:t>w</w:t>
      </w:r>
      <w:r w:rsidR="007942BF">
        <w:t xml:space="preserve"> art. </w:t>
      </w:r>
      <w:r w:rsidRPr="008E7620">
        <w:t>2</w:t>
      </w:r>
      <w:r w:rsidR="007942BF" w:rsidRPr="008E7620">
        <w:t>3</w:t>
      </w:r>
      <w:r w:rsidR="007942BF">
        <w:t xml:space="preserve"> ust. </w:t>
      </w:r>
      <w:r w:rsidR="00504FE5" w:rsidRPr="008E7620">
        <w:t>2</w:t>
      </w:r>
      <w:r w:rsidR="00504FE5">
        <w:t> </w:t>
      </w:r>
      <w:r w:rsidR="00784B1D">
        <w:t>otrzymuje brzmienie:</w:t>
      </w:r>
    </w:p>
    <w:p w:rsidR="008E7620" w:rsidRPr="008E7620" w:rsidRDefault="008E7620" w:rsidP="00504FE5">
      <w:pPr>
        <w:pStyle w:val="ZUSTzmustartykuempunktem"/>
      </w:pPr>
      <w:r w:rsidRPr="008E7620">
        <w:t>„</w:t>
      </w:r>
      <w:r w:rsidR="00504FE5">
        <w:t>2 </w:t>
      </w:r>
      <w:r w:rsidR="00504FE5" w:rsidRPr="00784B1D">
        <w:t>W</w:t>
      </w:r>
      <w:r w:rsidR="00504FE5">
        <w:t> </w:t>
      </w:r>
      <w:r w:rsidR="00784B1D" w:rsidRPr="00784B1D">
        <w:t>przypadku zbiorowego zakłócenia porządku publicznego użycie pocisków niepenetracyjnych poprzedza się strzałem ostrzegawczym lub salwą ostrzegawczą</w:t>
      </w:r>
      <w:r w:rsidR="00504FE5" w:rsidRPr="00784B1D">
        <w:t xml:space="preserve"> w</w:t>
      </w:r>
      <w:r w:rsidR="00504FE5">
        <w:t> </w:t>
      </w:r>
      <w:r w:rsidR="00784B1D" w:rsidRPr="00784B1D">
        <w:t>bezpiecznym kierunku,</w:t>
      </w:r>
      <w:r w:rsidR="00504FE5" w:rsidRPr="00784B1D">
        <w:t xml:space="preserve"> z</w:t>
      </w:r>
      <w:r w:rsidR="00504FE5">
        <w:t> </w:t>
      </w:r>
      <w:r w:rsidR="00784B1D" w:rsidRPr="00784B1D">
        <w:t>wyjątkiem sytuacji, gdy miałoby to nastąpić</w:t>
      </w:r>
      <w:r w:rsidR="00504FE5" w:rsidRPr="00784B1D">
        <w:t xml:space="preserve"> w</w:t>
      </w:r>
      <w:r w:rsidR="00504FE5">
        <w:t> </w:t>
      </w:r>
      <w:r w:rsidR="00784B1D" w:rsidRPr="00784B1D">
        <w:t xml:space="preserve">pomieszczeniach, obiektach aresztu </w:t>
      </w:r>
      <w:r w:rsidR="00784B1D">
        <w:t>śledczego, zakładu karnego lub</w:t>
      </w:r>
      <w:r w:rsidR="00784B1D" w:rsidRPr="00784B1D">
        <w:t xml:space="preserve"> strzeżonego ośrodka.</w:t>
      </w:r>
      <w:r w:rsidRPr="008E7620">
        <w:t>”;</w:t>
      </w:r>
    </w:p>
    <w:p w:rsidR="008E7620" w:rsidRDefault="008E7620" w:rsidP="00504FE5">
      <w:pPr>
        <w:pStyle w:val="PKTpunkt"/>
      </w:pPr>
      <w:r>
        <w:t>4)</w:t>
      </w:r>
      <w:r>
        <w:tab/>
      </w:r>
      <w:r w:rsidRPr="008E7620">
        <w:t>w</w:t>
      </w:r>
      <w:r w:rsidR="007942BF">
        <w:t xml:space="preserve"> art. </w:t>
      </w:r>
      <w:r w:rsidRPr="008E7620">
        <w:t>4</w:t>
      </w:r>
      <w:r w:rsidR="007942BF" w:rsidRPr="008E7620">
        <w:t>7</w:t>
      </w:r>
      <w:r w:rsidR="007942BF">
        <w:t xml:space="preserve"> w pkt </w:t>
      </w:r>
      <w:r w:rsidR="007942BF" w:rsidRPr="008E7620">
        <w:t>2</w:t>
      </w:r>
      <w:r w:rsidR="007942BF">
        <w:t xml:space="preserve"> w lit. </w:t>
      </w:r>
      <w:r w:rsidRPr="008E7620">
        <w:t>b skreśla się wyrazy „albo areszcie</w:t>
      </w:r>
      <w:r w:rsidR="00504FE5" w:rsidRPr="008E7620">
        <w:t xml:space="preserve"> w</w:t>
      </w:r>
      <w:r w:rsidR="00504FE5">
        <w:t> </w:t>
      </w:r>
      <w:r w:rsidRPr="008E7620">
        <w:t>celu wydalenia”.</w:t>
      </w:r>
    </w:p>
    <w:p w:rsidR="00654B79" w:rsidRPr="00654B79" w:rsidRDefault="008E7620" w:rsidP="00654B79">
      <w:pPr>
        <w:pStyle w:val="ARTartustawynprozporzdzenia"/>
      </w:pPr>
      <w:r w:rsidRPr="008E7620">
        <w:t xml:space="preserve">Art. </w:t>
      </w:r>
      <w:r>
        <w:t>12</w:t>
      </w:r>
      <w:r w:rsidRPr="008E7620">
        <w:t xml:space="preserve">. </w:t>
      </w:r>
      <w:r w:rsidR="00654B79" w:rsidRPr="00654B79">
        <w:t>W </w:t>
      </w:r>
      <w:bookmarkStart w:id="2" w:name="_Hlk47634274"/>
      <w:r w:rsidR="00654B79" w:rsidRPr="00654B79">
        <w:t>ustawie z dnia 2 marca 2020 r. o szczególnych rozwiązaniach związanych z zapobieganiem, przeciwdziałaniem i zwalczaniem COVID</w:t>
      </w:r>
      <w:r w:rsidR="00654B79" w:rsidRPr="00654B79">
        <w:softHyphen/>
      </w:r>
      <w:r w:rsidR="00504FE5">
        <w:softHyphen/>
      </w:r>
      <w:r w:rsidR="007942BF">
        <w:softHyphen/>
      </w:r>
      <w:r w:rsidR="007942BF">
        <w:noBreakHyphen/>
      </w:r>
      <w:r w:rsidR="00654B79" w:rsidRPr="00654B79">
        <w:t xml:space="preserve">19, innych chorób zakaźnych </w:t>
      </w:r>
      <w:r w:rsidR="00654B79" w:rsidRPr="00654B79">
        <w:lastRenderedPageBreak/>
        <w:t xml:space="preserve">oraz wywołanych nimi sytuacji kryzysowych </w:t>
      </w:r>
      <w:bookmarkEnd w:id="2"/>
      <w:r w:rsidR="00654B79" w:rsidRPr="00654B79">
        <w:t>(</w:t>
      </w:r>
      <w:r w:rsidR="007942BF">
        <w:t>Dz. U.</w:t>
      </w:r>
      <w:r w:rsidR="00654B79" w:rsidRPr="00654B79">
        <w:t xml:space="preserve"> z 2020 r.</w:t>
      </w:r>
      <w:r w:rsidR="007942BF">
        <w:t xml:space="preserve"> poz. </w:t>
      </w:r>
      <w:r w:rsidR="00864F89">
        <w:t>1842</w:t>
      </w:r>
      <w:r w:rsidR="00654B79" w:rsidRPr="00654B79">
        <w:t>, z </w:t>
      </w:r>
      <w:proofErr w:type="spellStart"/>
      <w:r w:rsidR="00654B79" w:rsidRPr="00654B79">
        <w:t>późn</w:t>
      </w:r>
      <w:proofErr w:type="spellEnd"/>
      <w:r w:rsidR="00654B79" w:rsidRPr="00654B79">
        <w:t>. zm.</w:t>
      </w:r>
      <w:r w:rsidR="00654B79" w:rsidRPr="007942BF">
        <w:rPr>
          <w:rStyle w:val="IGindeksgrny"/>
        </w:rPr>
        <w:footnoteReference w:id="5"/>
      </w:r>
      <w:r w:rsidR="00654B79" w:rsidRPr="0086666E">
        <w:rPr>
          <w:rStyle w:val="IGindeksgrny"/>
        </w:rPr>
        <w:t>)</w:t>
      </w:r>
      <w:r w:rsidR="00654B79" w:rsidRPr="00654B79">
        <w:t>) wprowadza się następujące zmiany:</w:t>
      </w:r>
    </w:p>
    <w:p w:rsidR="00654B79" w:rsidRPr="00654B79" w:rsidRDefault="00654B79" w:rsidP="00654B79">
      <w:pPr>
        <w:pStyle w:val="PKTpunkt"/>
      </w:pPr>
      <w:r w:rsidRPr="00654B79">
        <w:t>1)</w:t>
      </w:r>
      <w:r w:rsidRPr="00654B79">
        <w:tab/>
        <w:t>uchyla się</w:t>
      </w:r>
      <w:r w:rsidR="007942BF">
        <w:t xml:space="preserve"> art. </w:t>
      </w:r>
      <w:r w:rsidRPr="00654B79">
        <w:t>15z</w:t>
      </w:r>
      <w:r w:rsidRPr="00504FE5">
        <w:rPr>
          <w:rStyle w:val="IGindeksgrny"/>
        </w:rPr>
        <w:t>8</w:t>
      </w:r>
      <w:r w:rsidRPr="00654B79">
        <w:t>;</w:t>
      </w:r>
    </w:p>
    <w:p w:rsidR="00654B79" w:rsidRPr="00654B79" w:rsidRDefault="00654B79" w:rsidP="00654B79">
      <w:pPr>
        <w:pStyle w:val="PKTpunkt"/>
      </w:pPr>
      <w:r w:rsidRPr="00654B79">
        <w:t>2)</w:t>
      </w:r>
      <w:r w:rsidRPr="00654B79">
        <w:tab/>
        <w:t>po</w:t>
      </w:r>
      <w:r w:rsidR="007942BF">
        <w:t xml:space="preserve"> art. </w:t>
      </w:r>
      <w:r w:rsidRPr="00654B79">
        <w:t>15z</w:t>
      </w:r>
      <w:r w:rsidRPr="00504FE5">
        <w:rPr>
          <w:rStyle w:val="IGindeksgrny"/>
        </w:rPr>
        <w:t>9</w:t>
      </w:r>
      <w:r w:rsidRPr="00654B79">
        <w:t xml:space="preserve"> dodaje się</w:t>
      </w:r>
      <w:r w:rsidR="007942BF">
        <w:t xml:space="preserve"> art. </w:t>
      </w:r>
      <w:r w:rsidRPr="00654B79">
        <w:t>15z</w:t>
      </w:r>
      <w:r w:rsidRPr="00504FE5">
        <w:rPr>
          <w:rStyle w:val="IGindeksgrny"/>
        </w:rPr>
        <w:t>10</w:t>
      </w:r>
      <w:r w:rsidR="00504FE5" w:rsidRPr="00654B79">
        <w:t xml:space="preserve"> w</w:t>
      </w:r>
      <w:r w:rsidR="00504FE5">
        <w:t> </w:t>
      </w:r>
      <w:r w:rsidRPr="00654B79">
        <w:t>brzmieniu:</w:t>
      </w:r>
    </w:p>
    <w:p w:rsidR="00357784" w:rsidRPr="00654B79" w:rsidRDefault="00357784" w:rsidP="00357784">
      <w:pPr>
        <w:pStyle w:val="ZARTzmartartykuempunktem"/>
      </w:pPr>
      <w:r w:rsidRPr="00654B79">
        <w:t>„Art. 15z</w:t>
      </w:r>
      <w:r w:rsidRPr="004E4C39">
        <w:rPr>
          <w:rStyle w:val="IGindeksgrny"/>
        </w:rPr>
        <w:t>10</w:t>
      </w:r>
      <w:r w:rsidRPr="00654B79">
        <w:t>. 1. Jeżeli wniosek o:</w:t>
      </w:r>
    </w:p>
    <w:p w:rsidR="00357784" w:rsidRPr="00654B79" w:rsidRDefault="00357784" w:rsidP="00357784">
      <w:pPr>
        <w:pStyle w:val="ZPKTzmpktartykuempunktem"/>
      </w:pPr>
      <w:r w:rsidRPr="00654B79">
        <w:t>1)</w:t>
      </w:r>
      <w:r w:rsidRPr="00654B79">
        <w:tab/>
        <w:t>udzielenie cudzoziemcowi:</w:t>
      </w:r>
    </w:p>
    <w:p w:rsidR="00357784" w:rsidRPr="00654B79" w:rsidRDefault="00357784" w:rsidP="00357784">
      <w:pPr>
        <w:pStyle w:val="ZLITwPKTzmlitwpktartykuempunktem"/>
      </w:pPr>
      <w:r w:rsidRPr="00654B79">
        <w:t>a)</w:t>
      </w:r>
      <w:r w:rsidRPr="00654B79">
        <w:tab/>
        <w:t xml:space="preserve">zezwolenia na pobyt czasowy, </w:t>
      </w:r>
    </w:p>
    <w:p w:rsidR="00357784" w:rsidRPr="00654B79" w:rsidRDefault="00357784" w:rsidP="00357784">
      <w:pPr>
        <w:pStyle w:val="ZLITwPKTzmlitwpktartykuempunktem"/>
      </w:pPr>
      <w:r w:rsidRPr="00654B79">
        <w:t>b)</w:t>
      </w:r>
      <w:r w:rsidRPr="00654B79">
        <w:tab/>
        <w:t xml:space="preserve">zezwolenia na pobyt stały, </w:t>
      </w:r>
    </w:p>
    <w:p w:rsidR="00357784" w:rsidRPr="00654B79" w:rsidRDefault="00357784" w:rsidP="00357784">
      <w:pPr>
        <w:pStyle w:val="ZLITwPKTzmlitwpktartykuempunktem"/>
      </w:pPr>
      <w:r w:rsidRPr="00654B79">
        <w:t>c)</w:t>
      </w:r>
      <w:r w:rsidRPr="00654B79">
        <w:tab/>
        <w:t>zezwolenia na pobyt rezydenta długoterminowego Unii Europejskiej,</w:t>
      </w:r>
    </w:p>
    <w:p w:rsidR="00357784" w:rsidRPr="00654B79" w:rsidRDefault="00357784" w:rsidP="00357784">
      <w:pPr>
        <w:pStyle w:val="ZPKTzmpktartykuempunktem"/>
      </w:pPr>
      <w:r w:rsidRPr="00654B79">
        <w:t>2)</w:t>
      </w:r>
      <w:r w:rsidRPr="00654B79">
        <w:tab/>
        <w:t xml:space="preserve">przedłużenie wizy, </w:t>
      </w:r>
    </w:p>
    <w:p w:rsidR="00357784" w:rsidRPr="00654B79" w:rsidRDefault="00357784" w:rsidP="00357784">
      <w:pPr>
        <w:pStyle w:val="ZPKTzmpktartykuempunktem"/>
      </w:pPr>
      <w:r w:rsidRPr="00654B79">
        <w:t>3)</w:t>
      </w:r>
      <w:r w:rsidRPr="00654B79">
        <w:tab/>
        <w:t xml:space="preserve">przedłużenie okresu pobytu w ramach ruchu bezwizowego na terytorium Rzeczypospolitej Polskiej, </w:t>
      </w:r>
    </w:p>
    <w:p w:rsidR="00357784" w:rsidRPr="00654B79" w:rsidRDefault="00357784" w:rsidP="00357784">
      <w:pPr>
        <w:pStyle w:val="ZPKTzmpktartykuempunktem"/>
      </w:pPr>
      <w:r w:rsidRPr="00654B79">
        <w:t>4)</w:t>
      </w:r>
      <w:r w:rsidRPr="00654B79">
        <w:tab/>
        <w:t>zarejestrowanie pobytu obywatela:</w:t>
      </w:r>
    </w:p>
    <w:p w:rsidR="00357784" w:rsidRPr="00654B79" w:rsidRDefault="00357784" w:rsidP="00357784">
      <w:pPr>
        <w:pStyle w:val="ZLITwPKTzmlitwpktartykuempunktem"/>
      </w:pPr>
      <w:r w:rsidRPr="00654B79">
        <w:t>a)</w:t>
      </w:r>
      <w:r w:rsidRPr="00654B79">
        <w:tab/>
        <w:t xml:space="preserve">państwa członkowskiego Unii Europejskiej, </w:t>
      </w:r>
    </w:p>
    <w:p w:rsidR="00357784" w:rsidRPr="00654B79" w:rsidRDefault="00357784" w:rsidP="00357784">
      <w:pPr>
        <w:pStyle w:val="ZLITwPKTzmlitwpktartykuempunktem"/>
      </w:pPr>
      <w:r w:rsidRPr="00654B79">
        <w:t>b)</w:t>
      </w:r>
      <w:r w:rsidRPr="00654B79">
        <w:tab/>
        <w:t xml:space="preserve">państwa członkowskiego Europejskiego Porozumienia o Wolnym Handlu (EFTA) </w:t>
      </w:r>
      <w:r w:rsidRPr="00FB307A">
        <w:t>–</w:t>
      </w:r>
      <w:r w:rsidRPr="00654B79">
        <w:t xml:space="preserve"> strony umowy o Europejskim Obszarze Gospodarczym, </w:t>
      </w:r>
    </w:p>
    <w:p w:rsidR="00357784" w:rsidRPr="00654B79" w:rsidRDefault="00357784" w:rsidP="00357784">
      <w:pPr>
        <w:pStyle w:val="ZLITwPKTzmlitwpktartykuempunktem"/>
      </w:pPr>
      <w:r w:rsidRPr="00654B79">
        <w:t>c)</w:t>
      </w:r>
      <w:r w:rsidRPr="00654B79">
        <w:tab/>
        <w:t>Konfederacji Szwajcarskiej,</w:t>
      </w:r>
    </w:p>
    <w:p w:rsidR="00357784" w:rsidRPr="00654B79" w:rsidRDefault="00357784" w:rsidP="00357784">
      <w:pPr>
        <w:pStyle w:val="ZLITwPKTzmlitwpktartykuempunktem"/>
      </w:pPr>
      <w:r w:rsidRPr="00654B79">
        <w:t>d)</w:t>
      </w:r>
      <w:r w:rsidRPr="00654B79">
        <w:tab/>
        <w:t>Zjednoczonego Królestwa Wielkiej Brytanii</w:t>
      </w:r>
      <w:r w:rsidR="00504FE5" w:rsidRPr="00654B79">
        <w:t xml:space="preserve"> i</w:t>
      </w:r>
      <w:r w:rsidR="00504FE5">
        <w:t> </w:t>
      </w:r>
      <w:r w:rsidRPr="00654B79">
        <w:t>Irlandii Północnej,</w:t>
      </w:r>
    </w:p>
    <w:p w:rsidR="00357784" w:rsidRPr="00654B79" w:rsidRDefault="00357784" w:rsidP="00357784">
      <w:pPr>
        <w:pStyle w:val="ZPKTzmpktartykuempunktem"/>
      </w:pPr>
      <w:r w:rsidRPr="00654B79">
        <w:t>5)</w:t>
      </w:r>
      <w:r w:rsidRPr="00654B79">
        <w:tab/>
        <w:t xml:space="preserve">wymianę lub wydanie nowego zaświadczenia o zarejestrowaniu pobytu obywatela UE, </w:t>
      </w:r>
    </w:p>
    <w:p w:rsidR="00357784" w:rsidRDefault="00357784" w:rsidP="00357784">
      <w:pPr>
        <w:pStyle w:val="ZPKTzmpktartykuempunktem"/>
      </w:pPr>
      <w:r w:rsidRPr="00654B79">
        <w:t>6)</w:t>
      </w:r>
      <w:r w:rsidRPr="00654B79">
        <w:tab/>
      </w:r>
      <w:r>
        <w:t>wydanie karty pobytowej,</w:t>
      </w:r>
    </w:p>
    <w:p w:rsidR="00357784" w:rsidRDefault="00357784" w:rsidP="00357784">
      <w:pPr>
        <w:pStyle w:val="ZPKTzmpktartykuempunktem"/>
      </w:pPr>
      <w:r>
        <w:t>7</w:t>
      </w:r>
      <w:r w:rsidRPr="00654B79">
        <w:t>)</w:t>
      </w:r>
      <w:r w:rsidRPr="00654B79">
        <w:tab/>
      </w:r>
      <w:r>
        <w:t>wydanie dokumentu potwierdzającego prawo stałego pobytu,</w:t>
      </w:r>
    </w:p>
    <w:p w:rsidR="00357784" w:rsidRDefault="00357784" w:rsidP="00357784">
      <w:pPr>
        <w:pStyle w:val="ZPKTzmpktartykuempunktem"/>
      </w:pPr>
      <w:r>
        <w:t>8)</w:t>
      </w:r>
      <w:r>
        <w:tab/>
      </w:r>
      <w:r w:rsidRPr="008F471C">
        <w:t>wymianę lub wydanie nowego dokumentu potwierdzającego prawo stałego pobytu,</w:t>
      </w:r>
    </w:p>
    <w:p w:rsidR="00357784" w:rsidRPr="00654B79" w:rsidRDefault="00357784" w:rsidP="00357784">
      <w:pPr>
        <w:pStyle w:val="ZPKTzmpktartykuempunktem"/>
      </w:pPr>
      <w:r>
        <w:t>9)</w:t>
      </w:r>
      <w:r>
        <w:tab/>
        <w:t>wydanie karty stałego pobytu;</w:t>
      </w:r>
    </w:p>
    <w:p w:rsidR="00357784" w:rsidRPr="00654B79" w:rsidRDefault="00357784" w:rsidP="00357784">
      <w:pPr>
        <w:pStyle w:val="ZPKTzmpktartykuempunktem"/>
      </w:pPr>
      <w:r>
        <w:t>10</w:t>
      </w:r>
      <w:r w:rsidRPr="00654B79">
        <w:t>)</w:t>
      </w:r>
      <w:r w:rsidRPr="00654B79">
        <w:tab/>
        <w:t>wydanie karty pobytowej członkowi rodziny obywatela  Zjednoczonego Królestwa Wielkiej Brytanii</w:t>
      </w:r>
      <w:r w:rsidR="00504FE5" w:rsidRPr="00654B79">
        <w:t xml:space="preserve"> i</w:t>
      </w:r>
      <w:r w:rsidR="00504FE5">
        <w:t> </w:t>
      </w:r>
      <w:r w:rsidRPr="00654B79">
        <w:t>Irlandii Północnej,</w:t>
      </w:r>
    </w:p>
    <w:p w:rsidR="00357784" w:rsidRPr="00654B79" w:rsidRDefault="00357784" w:rsidP="00357784">
      <w:pPr>
        <w:pStyle w:val="ZPKTzmpktartykuempunktem"/>
      </w:pPr>
      <w:r>
        <w:t>12</w:t>
      </w:r>
      <w:r w:rsidRPr="00654B79">
        <w:t>)</w:t>
      </w:r>
      <w:r w:rsidRPr="00654B79">
        <w:tab/>
        <w:t>wydanie dokumentu potwierdzającego prawo stałego pobytu obywatelowi Zjednoczonego Królestwa Wielkie</w:t>
      </w:r>
      <w:r>
        <w:t>j Brytanii</w:t>
      </w:r>
      <w:r w:rsidR="00504FE5">
        <w:t xml:space="preserve"> i </w:t>
      </w:r>
      <w:r>
        <w:t>Irlandii Północnej</w:t>
      </w:r>
      <w:r w:rsidRPr="00654B79">
        <w:t>,</w:t>
      </w:r>
    </w:p>
    <w:p w:rsidR="00357784" w:rsidRPr="00654B79" w:rsidRDefault="00357784" w:rsidP="00357784">
      <w:pPr>
        <w:pStyle w:val="ZPKTzmpktartykuempunktem"/>
      </w:pPr>
      <w:r>
        <w:t>13</w:t>
      </w:r>
      <w:r w:rsidRPr="00654B79">
        <w:t>)</w:t>
      </w:r>
      <w:r w:rsidRPr="00654B79">
        <w:tab/>
        <w:t>wydanie karty stałego pobytu członkowi rodziny obywatela  Zjednoczonego Królestwa Wielkiej Brytanii</w:t>
      </w:r>
      <w:r w:rsidR="00504FE5" w:rsidRPr="00654B79">
        <w:t xml:space="preserve"> i</w:t>
      </w:r>
      <w:r w:rsidR="00504FE5">
        <w:t> </w:t>
      </w:r>
      <w:r w:rsidRPr="00654B79">
        <w:t>Irlandii Północnej,</w:t>
      </w:r>
    </w:p>
    <w:p w:rsidR="00357784" w:rsidRPr="00654B79" w:rsidRDefault="00357784" w:rsidP="00357784">
      <w:pPr>
        <w:pStyle w:val="ZCZWSPPKTzmczciwsppktartykuempunktem"/>
      </w:pPr>
      <w:r w:rsidRPr="00654B79">
        <w:lastRenderedPageBreak/>
        <w:t>–</w:t>
      </w:r>
      <w:r w:rsidRPr="00654B79">
        <w:tab/>
        <w:t>wpłynął do urzędu wojewódzkiego przed końcem stanu zagrożenia epidemicznego lub stanu epidemii ogłoszonego w związku z zakażeniami wirusem SARS</w:t>
      </w:r>
      <w:r w:rsidRPr="00654B79">
        <w:softHyphen/>
      </w:r>
      <w:r w:rsidR="00504FE5">
        <w:softHyphen/>
      </w:r>
      <w:r w:rsidR="007942BF">
        <w:softHyphen/>
      </w:r>
      <w:r w:rsidR="007942BF">
        <w:noBreakHyphen/>
      </w:r>
      <w:r w:rsidRPr="00654B79">
        <w:t>CoV</w:t>
      </w:r>
      <w:r w:rsidRPr="00654B79">
        <w:softHyphen/>
      </w:r>
      <w:r w:rsidR="00504FE5">
        <w:softHyphen/>
      </w:r>
      <w:r w:rsidR="007942BF">
        <w:softHyphen/>
      </w:r>
      <w:r w:rsidR="007942BF">
        <w:noBreakHyphen/>
      </w:r>
      <w:r w:rsidRPr="00654B79">
        <w:t xml:space="preserve">2, nie stosuje się wynikającego z odrębnych przepisów wymogu osobistego złożenia wniosku i przedstawienia ważnego dokumentu podróży przy złożeniu wniosku, chyba że cudzoziemiec stawił się osobiście w urzędzie wojewódzkim i wykonał obowiązki określone w tych przepisach. </w:t>
      </w:r>
    </w:p>
    <w:p w:rsidR="00357784" w:rsidRPr="00654B79" w:rsidRDefault="00357784" w:rsidP="00357784">
      <w:pPr>
        <w:pStyle w:val="ZUSTzmustartykuempunktem"/>
      </w:pPr>
      <w:r w:rsidRPr="00654B79">
        <w:t>2. Przez osobiste złożenie wniosku, o którym mowa</w:t>
      </w:r>
      <w:r w:rsidR="007942BF" w:rsidRPr="00654B79">
        <w:t xml:space="preserve"> w</w:t>
      </w:r>
      <w:r w:rsidR="007942BF">
        <w:t> ust. </w:t>
      </w:r>
      <w:r w:rsidRPr="00654B79">
        <w:t>1, rozumie się osobiste stawiennictwo wnioskodawcy</w:t>
      </w:r>
      <w:r>
        <w:t>,</w:t>
      </w:r>
      <w:r w:rsidR="00504FE5">
        <w:t xml:space="preserve"> w </w:t>
      </w:r>
      <w:r>
        <w:t>tym małoletniego cudzoziemca, który ukończył 6. rok życia,</w:t>
      </w:r>
      <w:r w:rsidRPr="00654B79">
        <w:t xml:space="preserve"> w urzędzie wojewódzkim. </w:t>
      </w:r>
    </w:p>
    <w:p w:rsidR="00357784" w:rsidRPr="00654B79" w:rsidRDefault="00357784" w:rsidP="00357784">
      <w:pPr>
        <w:pStyle w:val="ZUSTzmustartykuempunktem"/>
      </w:pPr>
      <w:r w:rsidRPr="00654B79">
        <w:t xml:space="preserve">3. W uzasadnionych przypadkach wojewoda może w toku postępowania wezwać cudzoziemca do przedłożenia ważnego dokumentu podróży lub jego kopii, a jeżeli odrębne przepisy przewidują możliwość przedłożenia przez cudzoziemca innego dokumentu potwierdzającego tożsamość lub innego dokumentu potwierdzającego tożsamość i obywatelstwo – do przedłożenia takiego dokumentu lub jego kopii. </w:t>
      </w:r>
    </w:p>
    <w:p w:rsidR="00357784" w:rsidRPr="00654B79" w:rsidRDefault="00357784" w:rsidP="00357784">
      <w:pPr>
        <w:pStyle w:val="ZUSTzmustartykuempunktem"/>
      </w:pPr>
      <w:r w:rsidRPr="00654B79">
        <w:t>4. W przypadku, o którym mowa</w:t>
      </w:r>
      <w:r w:rsidR="007942BF" w:rsidRPr="00654B79">
        <w:t xml:space="preserve"> w</w:t>
      </w:r>
      <w:r w:rsidR="007942BF">
        <w:t> ust. </w:t>
      </w:r>
      <w:r w:rsidR="007942BF" w:rsidRPr="00654B79">
        <w:t>1</w:t>
      </w:r>
      <w:r w:rsidR="007942BF">
        <w:t xml:space="preserve"> pkt </w:t>
      </w:r>
      <w:r w:rsidRPr="00654B79">
        <w:t>1, wojewoda pobiera od cudzoziemca odciski linii papilarnych po udzieleniu zezwolenia na pobyt czasowy, zezwolenia na pobyt stały lub zezwolenia na pobyt rezydenta długoterminowego Unii Europejskiej. Przepisów</w:t>
      </w:r>
      <w:r w:rsidR="007942BF">
        <w:t xml:space="preserve"> art. </w:t>
      </w:r>
      <w:r w:rsidRPr="00654B79">
        <w:t>9</w:t>
      </w:r>
      <w:r w:rsidR="007942BF" w:rsidRPr="00654B79">
        <w:t>9</w:t>
      </w:r>
      <w:r w:rsidR="007942BF">
        <w:t xml:space="preserve"> ust. </w:t>
      </w:r>
      <w:r w:rsidRPr="00654B79">
        <w:t>1a,</w:t>
      </w:r>
      <w:r w:rsidR="007942BF">
        <w:t xml:space="preserve"> art. </w:t>
      </w:r>
      <w:r w:rsidRPr="00654B79">
        <w:t>10</w:t>
      </w:r>
      <w:r w:rsidR="007942BF" w:rsidRPr="00654B79">
        <w:t>6</w:t>
      </w:r>
      <w:r w:rsidR="007942BF">
        <w:t xml:space="preserve"> ust. </w:t>
      </w:r>
      <w:r w:rsidRPr="00654B79">
        <w:t>5,</w:t>
      </w:r>
      <w:r w:rsidR="007942BF">
        <w:t xml:space="preserve"> art. </w:t>
      </w:r>
      <w:r w:rsidRPr="00654B79">
        <w:t>19</w:t>
      </w:r>
      <w:r w:rsidR="007942BF" w:rsidRPr="00654B79">
        <w:t>6</w:t>
      </w:r>
      <w:r w:rsidR="007942BF">
        <w:t xml:space="preserve"> ust. </w:t>
      </w:r>
      <w:r w:rsidR="007942BF" w:rsidRPr="00654B79">
        <w:t>5</w:t>
      </w:r>
      <w:r w:rsidR="007942BF">
        <w:t xml:space="preserve"> i art. </w:t>
      </w:r>
      <w:r w:rsidRPr="00654B79">
        <w:t>20</w:t>
      </w:r>
      <w:r w:rsidR="007942BF" w:rsidRPr="00654B79">
        <w:t>3</w:t>
      </w:r>
      <w:r w:rsidR="007942BF">
        <w:t xml:space="preserve"> ust. </w:t>
      </w:r>
      <w:r w:rsidRPr="00654B79">
        <w:t xml:space="preserve">5 ustawy z dnia 12 grudnia 2013 r. o cudzoziemcach nie stosuje się. </w:t>
      </w:r>
    </w:p>
    <w:p w:rsidR="00357784" w:rsidRPr="00654B79" w:rsidRDefault="00357784" w:rsidP="00357784">
      <w:pPr>
        <w:pStyle w:val="ZUSTzmustartykuempunktem"/>
      </w:pPr>
      <w:r w:rsidRPr="00654B79">
        <w:t>5. Jeżeli w przypadku, o którym mowa</w:t>
      </w:r>
      <w:r w:rsidR="007942BF" w:rsidRPr="00654B79">
        <w:t xml:space="preserve"> w</w:t>
      </w:r>
      <w:r w:rsidR="007942BF">
        <w:t> ust. </w:t>
      </w:r>
      <w:r w:rsidR="007942BF" w:rsidRPr="00654B79">
        <w:t>1</w:t>
      </w:r>
      <w:r w:rsidR="007942BF">
        <w:t xml:space="preserve"> pkt </w:t>
      </w:r>
      <w:r w:rsidRPr="00654B79">
        <w:t xml:space="preserve">1, zezwolenie na pobyt czasowy, zezwolenie na pobyt stały lub zezwolenie na pobyt rezydenta długoterminowego Unii Europejskiej zostało udzielone małoletniemu cudzoziemcowi, wojewoda pobiera od niego odciski linii papilarnych, gdy do dnia </w:t>
      </w:r>
      <w:r>
        <w:t>wpływu wniosku,</w:t>
      </w:r>
      <w:r w:rsidR="00504FE5">
        <w:t xml:space="preserve"> o </w:t>
      </w:r>
      <w:r>
        <w:t>którym mowa</w:t>
      </w:r>
      <w:r w:rsidR="007942BF">
        <w:t xml:space="preserve"> w ust. 1 pkt </w:t>
      </w:r>
      <w:r w:rsidR="00504FE5">
        <w:t>1 </w:t>
      </w:r>
      <w:r w:rsidRPr="00654B79">
        <w:t xml:space="preserve">małoletni cudzoziemiec ukończył 6. rok życia. </w:t>
      </w:r>
    </w:p>
    <w:p w:rsidR="00357784" w:rsidRPr="00654B79" w:rsidRDefault="00357784" w:rsidP="00357784">
      <w:pPr>
        <w:pStyle w:val="ZUSTzmustartykuempunktem"/>
      </w:pPr>
      <w:r w:rsidRPr="00654B79">
        <w:t>6. Cudzoziemcowi, któremu udzielono zezwolenia na pobyt czasowy, zezwolenia na pobyt stały lub zezwolenia na pobyt rezydenta długoterminowego Unii Europejskiej w przypadku, o którym mowa</w:t>
      </w:r>
      <w:r w:rsidR="007942BF" w:rsidRPr="00654B79">
        <w:t xml:space="preserve"> w</w:t>
      </w:r>
      <w:r w:rsidR="007942BF">
        <w:t> ust. </w:t>
      </w:r>
      <w:r w:rsidR="007942BF" w:rsidRPr="00654B79">
        <w:t>1</w:t>
      </w:r>
      <w:r w:rsidR="007942BF">
        <w:t xml:space="preserve"> pkt </w:t>
      </w:r>
      <w:r w:rsidRPr="00654B79">
        <w:t xml:space="preserve">1, pierwszą kartę pobytu wydaje się z urzędu pod warunkiem pobrania od niego odcisków linii papilarnych, chyba że odrębne przepisy zwalniają z  tego wymogu. </w:t>
      </w:r>
    </w:p>
    <w:p w:rsidR="00357784" w:rsidRDefault="00357784" w:rsidP="00357784">
      <w:pPr>
        <w:pStyle w:val="ZUSTzmustartykuempunktem"/>
      </w:pPr>
      <w:r w:rsidRPr="00654B79">
        <w:t>7. W przypadkach, o których mowa</w:t>
      </w:r>
      <w:r w:rsidR="007942BF" w:rsidRPr="00654B79">
        <w:t xml:space="preserve"> w</w:t>
      </w:r>
      <w:r w:rsidR="007942BF">
        <w:t> ust. </w:t>
      </w:r>
      <w:r w:rsidR="007942BF" w:rsidRPr="00654B79">
        <w:t>1</w:t>
      </w:r>
      <w:r w:rsidR="007942BF">
        <w:t xml:space="preserve"> pkt </w:t>
      </w:r>
      <w:r w:rsidRPr="00654B79">
        <w:t>1–3, wojewoda nie umieszcza w dokumencie podróży odcisku stempla pot</w:t>
      </w:r>
      <w:r>
        <w:t>wierdzającego złożenie wniosku.</w:t>
      </w:r>
    </w:p>
    <w:p w:rsidR="00357784" w:rsidRDefault="00357784" w:rsidP="00357784">
      <w:pPr>
        <w:pStyle w:val="ZUSTzmustartykuempunktem"/>
      </w:pPr>
      <w:r>
        <w:t>8.</w:t>
      </w:r>
      <w:r w:rsidR="00504FE5">
        <w:t xml:space="preserve"> W </w:t>
      </w:r>
      <w:r>
        <w:t>przypadkach,</w:t>
      </w:r>
      <w:r w:rsidR="00504FE5">
        <w:t xml:space="preserve"> o </w:t>
      </w:r>
      <w:r>
        <w:t>których mowa</w:t>
      </w:r>
      <w:r w:rsidR="007942BF">
        <w:t xml:space="preserve"> w ust. 1 pkt 4 lit. </w:t>
      </w:r>
      <w:r>
        <w:t>d,</w:t>
      </w:r>
      <w:r w:rsidR="007942BF">
        <w:t xml:space="preserve"> pkt 6 oraz pkt </w:t>
      </w:r>
      <w:r>
        <w:t xml:space="preserve">9–13, wojewoda pobiera od cudzoziemca odciski linii papilarnych po stwierdzeniu istnienia </w:t>
      </w:r>
      <w:r>
        <w:lastRenderedPageBreak/>
        <w:t>podstaw do zarejestrowania pobytu obywatela Zjednoczonego Królestwa Wielkiej Brytanii</w:t>
      </w:r>
      <w:r w:rsidR="00504FE5">
        <w:t xml:space="preserve"> i </w:t>
      </w:r>
      <w:r>
        <w:t>Irlandii Północnej, wydania karty pobytowej, wydania karty stałego pobytu, wydania karty pobytowej dla członka rodziny obywatela Zjednoczonego Królestwa Wielkiej Brytanii</w:t>
      </w:r>
      <w:r w:rsidR="00504FE5">
        <w:t xml:space="preserve"> i </w:t>
      </w:r>
      <w:r>
        <w:t>Irlandii Północnej, wydania dokumentu potwierdzającego prawo stałego pobytu obywatelowi Zjednoczonego Królestwa Wielkiej Brytanii</w:t>
      </w:r>
      <w:r w:rsidR="00504FE5">
        <w:t xml:space="preserve"> i </w:t>
      </w:r>
      <w:r>
        <w:t>Irlandii Północnej lub wydania karty stałego pobytu dla członka rodziny obywatela Zjednoczonego Królestwa Wielkiej Brytanii</w:t>
      </w:r>
      <w:r w:rsidR="00504FE5">
        <w:t xml:space="preserve"> i </w:t>
      </w:r>
      <w:r>
        <w:t>Irlandii Północnej,</w:t>
      </w:r>
      <w:r w:rsidR="00504FE5">
        <w:t xml:space="preserve"> a </w:t>
      </w:r>
      <w:r>
        <w:t>gdy podstawy do zarejestrowania pobytu lub wydania jednego</w:t>
      </w:r>
      <w:r w:rsidR="00504FE5">
        <w:t xml:space="preserve"> z </w:t>
      </w:r>
      <w:r>
        <w:t>tych dokumentów stwierdził Szef Urzędu do Spraw Cudzoziemców jako organ odwoławczy, wojewoda pobiera od cudzoziemca odciski linii papilarnych po przekazaniu przez Szefa Urzędu do Spraw Cudzoziemców akt sprawy wraz</w:t>
      </w:r>
      <w:r w:rsidR="00504FE5">
        <w:t xml:space="preserve"> z </w:t>
      </w:r>
      <w:r>
        <w:t xml:space="preserve">decyzją. </w:t>
      </w:r>
    </w:p>
    <w:p w:rsidR="00654B79" w:rsidRPr="00654B79" w:rsidRDefault="00357784" w:rsidP="00654B79">
      <w:pPr>
        <w:pStyle w:val="ZUSTzmustartykuempunktem"/>
      </w:pPr>
      <w:r>
        <w:t>9. Przepis</w:t>
      </w:r>
      <w:r w:rsidR="007942BF">
        <w:t xml:space="preserve"> ust. 7 lub</w:t>
      </w:r>
      <w:r>
        <w:t xml:space="preserve"> </w:t>
      </w:r>
      <w:r w:rsidR="00504FE5">
        <w:t>8 </w:t>
      </w:r>
      <w:r>
        <w:t>stosuje się,</w:t>
      </w:r>
      <w:r w:rsidR="00504FE5">
        <w:t xml:space="preserve"> w </w:t>
      </w:r>
      <w:r>
        <w:t>przypadku gdy</w:t>
      </w:r>
      <w:r w:rsidR="00504FE5">
        <w:t xml:space="preserve"> w </w:t>
      </w:r>
      <w:r>
        <w:t>dniu wpływu wniosku,</w:t>
      </w:r>
      <w:r w:rsidR="00504FE5">
        <w:t xml:space="preserve"> o </w:t>
      </w:r>
      <w:r>
        <w:t>którym mowa</w:t>
      </w:r>
      <w:r w:rsidR="007942BF">
        <w:t xml:space="preserve"> w ust. 1 pkt </w:t>
      </w:r>
      <w:r w:rsidR="007942BF" w:rsidRPr="0026507A">
        <w:t>4</w:t>
      </w:r>
      <w:r w:rsidR="007942BF">
        <w:t xml:space="preserve"> lit. </w:t>
      </w:r>
      <w:r w:rsidRPr="0026507A">
        <w:t>d,</w:t>
      </w:r>
      <w:r w:rsidR="007942BF">
        <w:t xml:space="preserve"> pkt </w:t>
      </w:r>
      <w:r w:rsidR="007942BF" w:rsidRPr="0026507A">
        <w:t>6</w:t>
      </w:r>
      <w:r w:rsidR="007942BF">
        <w:t xml:space="preserve"> oraz pkt </w:t>
      </w:r>
      <w:r w:rsidRPr="0026507A">
        <w:t>9</w:t>
      </w:r>
      <w:r>
        <w:t>–</w:t>
      </w:r>
      <w:r w:rsidRPr="0026507A">
        <w:t>13,</w:t>
      </w:r>
      <w:r>
        <w:t xml:space="preserve"> cudzoziemiec ukończył 6. rok życia.</w:t>
      </w:r>
      <w:r w:rsidR="00654B79" w:rsidRPr="00654B79">
        <w:t>”;</w:t>
      </w:r>
    </w:p>
    <w:p w:rsidR="00654B79" w:rsidRDefault="00654B79" w:rsidP="00504FE5">
      <w:pPr>
        <w:pStyle w:val="PKTpunkt"/>
      </w:pPr>
      <w:r w:rsidRPr="00654B79">
        <w:t>3)    uchyla się</w:t>
      </w:r>
      <w:r w:rsidR="007942BF">
        <w:t xml:space="preserve"> art. </w:t>
      </w:r>
      <w:r w:rsidRPr="00654B79">
        <w:t>15zzza</w:t>
      </w:r>
      <w:r w:rsidR="007942BF" w:rsidRPr="00654B79">
        <w:t xml:space="preserve"> i</w:t>
      </w:r>
      <w:r w:rsidR="007942BF">
        <w:t> art. </w:t>
      </w:r>
      <w:r w:rsidRPr="00654B79">
        <w:t>15zzzb.</w:t>
      </w:r>
    </w:p>
    <w:p w:rsidR="008D53CE" w:rsidRDefault="00B77367" w:rsidP="00761F90">
      <w:pPr>
        <w:pStyle w:val="ARTartustawynprozporzdzenia"/>
      </w:pPr>
      <w:r>
        <w:t>Art. 13</w:t>
      </w:r>
      <w:r w:rsidR="00654B79" w:rsidRPr="00654B79">
        <w:t>.</w:t>
      </w:r>
      <w:r w:rsidR="00654B79">
        <w:t xml:space="preserve"> </w:t>
      </w:r>
      <w:r w:rsidR="0008574D">
        <w:t xml:space="preserve">1. </w:t>
      </w:r>
      <w:r w:rsidR="008D53CE" w:rsidRPr="008D53CE">
        <w:t>Do postępowań wszczętych</w:t>
      </w:r>
      <w:r w:rsidR="00C20037" w:rsidRPr="008D53CE">
        <w:t xml:space="preserve"> i</w:t>
      </w:r>
      <w:r w:rsidR="00C20037">
        <w:t> </w:t>
      </w:r>
      <w:r w:rsidR="008D53CE" w:rsidRPr="008D53CE">
        <w:t>niezakończonych przed dniem wejścia</w:t>
      </w:r>
      <w:r w:rsidR="00C20037" w:rsidRPr="008D53CE">
        <w:t xml:space="preserve"> w</w:t>
      </w:r>
      <w:r w:rsidR="00C20037">
        <w:t> </w:t>
      </w:r>
      <w:r w:rsidR="008D53CE" w:rsidRPr="008D53CE">
        <w:t>życie niniejszej ustawy stosuje się przepisy dotychczasowe.</w:t>
      </w:r>
    </w:p>
    <w:p w:rsidR="004C05C6" w:rsidRDefault="0008574D" w:rsidP="00F9479C">
      <w:pPr>
        <w:pStyle w:val="USTustnpkodeksu"/>
      </w:pPr>
      <w:r>
        <w:t xml:space="preserve">2. </w:t>
      </w:r>
      <w:r w:rsidR="004C05C6" w:rsidRPr="004C05C6">
        <w:t>Do postępowań</w:t>
      </w:r>
      <w:r w:rsidR="00504FE5">
        <w:t xml:space="preserve"> w </w:t>
      </w:r>
      <w:r w:rsidR="00F9479C">
        <w:t xml:space="preserve">sprawie udzielenia zezwolenia na pobyt czasowy </w:t>
      </w:r>
      <w:r w:rsidR="0081030F">
        <w:t xml:space="preserve"> wszczętych</w:t>
      </w:r>
      <w:r w:rsidR="00504FE5">
        <w:t xml:space="preserve"> i </w:t>
      </w:r>
      <w:r w:rsidR="0081030F">
        <w:t>niezakończonych przed dniem wejścia</w:t>
      </w:r>
      <w:r w:rsidR="00504FE5">
        <w:t xml:space="preserve"> w </w:t>
      </w:r>
      <w:r w:rsidR="0081030F">
        <w:t>życie niniejszej ustawy</w:t>
      </w:r>
      <w:r w:rsidR="004C05C6" w:rsidRPr="004C05C6">
        <w:t xml:space="preserve"> stosuje się</w:t>
      </w:r>
      <w:r w:rsidR="007942BF">
        <w:t xml:space="preserve"> art. </w:t>
      </w:r>
      <w:r w:rsidR="004C05C6" w:rsidRPr="004C05C6">
        <w:t>14</w:t>
      </w:r>
      <w:r w:rsidR="007942BF" w:rsidRPr="004C05C6">
        <w:t>2</w:t>
      </w:r>
      <w:r w:rsidR="007942BF">
        <w:t xml:space="preserve"> ust. </w:t>
      </w:r>
      <w:r w:rsidR="00F739EC" w:rsidRPr="004C05C6">
        <w:t>6</w:t>
      </w:r>
      <w:r w:rsidR="00F739EC">
        <w:t> </w:t>
      </w:r>
      <w:r w:rsidR="00370911">
        <w:t xml:space="preserve"> </w:t>
      </w:r>
      <w:r w:rsidR="004C05C6" w:rsidRPr="004C05C6">
        <w:t>ustawy zmienianej</w:t>
      </w:r>
      <w:r w:rsidR="007942BF" w:rsidRPr="004C05C6">
        <w:t xml:space="preserve"> w</w:t>
      </w:r>
      <w:r w:rsidR="007942BF">
        <w:t> art. </w:t>
      </w:r>
      <w:r w:rsidR="007942BF" w:rsidRPr="004C05C6">
        <w:t>1</w:t>
      </w:r>
      <w:r w:rsidR="007942BF">
        <w:t xml:space="preserve"> w </w:t>
      </w:r>
      <w:r w:rsidR="004C05C6" w:rsidRPr="004C05C6">
        <w:t>brzmieniu nadanym niniejszą ustawą</w:t>
      </w:r>
      <w:r w:rsidR="004C05C6">
        <w:t>.</w:t>
      </w:r>
    </w:p>
    <w:p w:rsidR="00F9479C" w:rsidRDefault="00F9479C" w:rsidP="00723C8E">
      <w:pPr>
        <w:pStyle w:val="USTustnpkodeksu"/>
      </w:pPr>
      <w:r>
        <w:t xml:space="preserve">3. </w:t>
      </w:r>
      <w:r w:rsidRPr="004C05C6">
        <w:t>Do postępowań</w:t>
      </w:r>
      <w:r w:rsidR="00504FE5">
        <w:t xml:space="preserve"> w </w:t>
      </w:r>
      <w:r>
        <w:t>sprawie udzielenia zezwolenia na pobyt rezydenta długoterminowego Unii Europejskiej</w:t>
      </w:r>
      <w:r w:rsidR="0081030F">
        <w:t xml:space="preserve"> wszczętych</w:t>
      </w:r>
      <w:r w:rsidR="00504FE5">
        <w:t xml:space="preserve"> i </w:t>
      </w:r>
      <w:r w:rsidR="0081030F">
        <w:t>niezakończonych przed dniem wejścia</w:t>
      </w:r>
      <w:r w:rsidR="00504FE5">
        <w:t xml:space="preserve"> w </w:t>
      </w:r>
      <w:r w:rsidR="0081030F">
        <w:t>życie niniejszej ustawy</w:t>
      </w:r>
      <w:r>
        <w:t xml:space="preserve"> </w:t>
      </w:r>
      <w:r w:rsidRPr="004C05C6">
        <w:t xml:space="preserve"> stosuje się</w:t>
      </w:r>
      <w:r w:rsidR="007942BF">
        <w:t xml:space="preserve"> art. </w:t>
      </w:r>
      <w:r>
        <w:t>21</w:t>
      </w:r>
      <w:r w:rsidR="007942BF">
        <w:t>1 ust. 3 pkt </w:t>
      </w:r>
      <w:r w:rsidR="00504FE5">
        <w:t>1 </w:t>
      </w:r>
      <w:r w:rsidRPr="004C05C6">
        <w:t>ustawy zmienianej</w:t>
      </w:r>
      <w:r w:rsidR="007942BF" w:rsidRPr="004C05C6">
        <w:t xml:space="preserve"> w</w:t>
      </w:r>
      <w:r w:rsidR="007942BF">
        <w:t> art. </w:t>
      </w:r>
      <w:r w:rsidR="007942BF" w:rsidRPr="004C05C6">
        <w:t>1</w:t>
      </w:r>
      <w:r w:rsidR="007942BF">
        <w:t xml:space="preserve"> w </w:t>
      </w:r>
      <w:r w:rsidRPr="004C05C6">
        <w:t>brzmieniu nadanym niniejszą ustawą</w:t>
      </w:r>
      <w:r>
        <w:t>.</w:t>
      </w:r>
      <w:r w:rsidRPr="00F9479C">
        <w:t xml:space="preserve"> </w:t>
      </w:r>
    </w:p>
    <w:p w:rsidR="005F18D1" w:rsidRDefault="00F9479C" w:rsidP="00504FE5">
      <w:pPr>
        <w:pStyle w:val="USTustnpkodeksu"/>
      </w:pPr>
      <w:r>
        <w:t>4. Do postępowań</w:t>
      </w:r>
      <w:r w:rsidR="00504FE5">
        <w:t xml:space="preserve"> w </w:t>
      </w:r>
      <w:r>
        <w:t>sprawie zobowiązania</w:t>
      </w:r>
      <w:r w:rsidR="00C354CE">
        <w:t xml:space="preserve"> cudzoziemca</w:t>
      </w:r>
      <w:r>
        <w:t xml:space="preserve"> do powrotu</w:t>
      </w:r>
      <w:r w:rsidR="00C354CE">
        <w:t xml:space="preserve"> wszczętych</w:t>
      </w:r>
      <w:r w:rsidR="00504FE5">
        <w:t xml:space="preserve"> i </w:t>
      </w:r>
      <w:r w:rsidR="00C354CE">
        <w:t>niezakończonych przed dniem wejścia</w:t>
      </w:r>
      <w:r w:rsidR="00504FE5">
        <w:t xml:space="preserve"> w </w:t>
      </w:r>
      <w:r w:rsidR="00C354CE">
        <w:t>życie niniejszej ustawy</w:t>
      </w:r>
      <w:r>
        <w:t xml:space="preserve"> nie stosuje się</w:t>
      </w:r>
      <w:r w:rsidR="007942BF">
        <w:t xml:space="preserve"> art. </w:t>
      </w:r>
      <w:r>
        <w:t>31</w:t>
      </w:r>
      <w:r w:rsidR="007942BF">
        <w:t>5 ust. </w:t>
      </w:r>
      <w:r>
        <w:t>4a ustawy zmienianej</w:t>
      </w:r>
      <w:r w:rsidR="007942BF">
        <w:t xml:space="preserve"> w art. </w:t>
      </w:r>
      <w:r>
        <w:t>1.</w:t>
      </w:r>
    </w:p>
    <w:p w:rsidR="000D4CCE" w:rsidRPr="000D4CCE" w:rsidRDefault="005F18D1" w:rsidP="00504FE5">
      <w:pPr>
        <w:pStyle w:val="USTustnpkodeksu"/>
      </w:pPr>
      <w:r>
        <w:t xml:space="preserve">5. </w:t>
      </w:r>
      <w:r w:rsidR="000D4CCE" w:rsidRPr="000D4CCE">
        <w:t>Do</w:t>
      </w:r>
      <w:r w:rsidR="00DB65D6">
        <w:t xml:space="preserve"> prowadzonych przez ministra właściwego do spraw zagranicznych lub konsula</w:t>
      </w:r>
      <w:r w:rsidR="000D4CCE" w:rsidRPr="000D4CCE">
        <w:t xml:space="preserve"> postępowań</w:t>
      </w:r>
      <w:r w:rsidR="00504FE5" w:rsidRPr="000D4CCE">
        <w:t xml:space="preserve"> w</w:t>
      </w:r>
      <w:r w:rsidR="00504FE5">
        <w:t> </w:t>
      </w:r>
      <w:r w:rsidR="000D4CCE" w:rsidRPr="000D4CCE">
        <w:t>sprawach</w:t>
      </w:r>
      <w:r w:rsidR="00504FE5" w:rsidRPr="000D4CCE">
        <w:t xml:space="preserve"> o</w:t>
      </w:r>
      <w:r w:rsidR="00504FE5">
        <w:t> </w:t>
      </w:r>
      <w:r w:rsidR="000D4CCE" w:rsidRPr="000D4CCE">
        <w:t>wydanie</w:t>
      </w:r>
      <w:r w:rsidR="00ED40CA">
        <w:t>, cofnięcie lub unieważnienie</w:t>
      </w:r>
      <w:r w:rsidR="000D4CCE" w:rsidRPr="000D4CCE">
        <w:t xml:space="preserve"> wiz</w:t>
      </w:r>
      <w:r w:rsidR="00504FE5" w:rsidRPr="000D4CCE">
        <w:t xml:space="preserve"> w</w:t>
      </w:r>
      <w:r w:rsidR="00504FE5">
        <w:t> </w:t>
      </w:r>
      <w:r w:rsidR="000D4CCE" w:rsidRPr="000D4CCE">
        <w:t>celu,</w:t>
      </w:r>
      <w:r w:rsidR="00504FE5" w:rsidRPr="000D4CCE">
        <w:t xml:space="preserve"> o</w:t>
      </w:r>
      <w:r w:rsidR="00504FE5">
        <w:t> </w:t>
      </w:r>
      <w:r w:rsidR="000D4CCE" w:rsidRPr="000D4CCE">
        <w:t>którym mowa w:</w:t>
      </w:r>
    </w:p>
    <w:p w:rsidR="000D4CCE" w:rsidRPr="000D4CCE" w:rsidRDefault="005B23B5" w:rsidP="00504FE5">
      <w:pPr>
        <w:pStyle w:val="PKTpunkt"/>
      </w:pPr>
      <w:r>
        <w:t>1)</w:t>
      </w:r>
      <w:r>
        <w:tab/>
      </w:r>
      <w:r w:rsidR="000D4CCE" w:rsidRPr="000D4CCE">
        <w:t>art. 6</w:t>
      </w:r>
      <w:r w:rsidR="007942BF" w:rsidRPr="000D4CCE">
        <w:t>0</w:t>
      </w:r>
      <w:r w:rsidR="007942BF">
        <w:t xml:space="preserve"> ust. </w:t>
      </w:r>
      <w:r w:rsidR="007942BF" w:rsidRPr="000D4CCE">
        <w:t>1</w:t>
      </w:r>
      <w:r w:rsidR="007942BF">
        <w:t xml:space="preserve"> pkt </w:t>
      </w:r>
      <w:r w:rsidR="00504FE5">
        <w:t>9 </w:t>
      </w:r>
      <w:r>
        <w:t>ustawy zmienianej</w:t>
      </w:r>
      <w:r w:rsidR="007942BF">
        <w:t xml:space="preserve"> w art. </w:t>
      </w:r>
      <w:r>
        <w:t>1</w:t>
      </w:r>
      <w:r w:rsidR="000D4CCE" w:rsidRPr="000D4CCE">
        <w:t xml:space="preserve">, jeżeli celem pobytu cudzoziemca na terytorium Rzeczypospolitej Polskiej jest podjęcie lub kontynuacja stacjonarnych: </w:t>
      </w:r>
      <w:r w:rsidR="000D4CCE" w:rsidRPr="000D4CCE">
        <w:lastRenderedPageBreak/>
        <w:t>studiów pierwszego stopnia, studiów drugiego stopnia lub jednolitych studiów magisterskich albo kształcenie się</w:t>
      </w:r>
      <w:r w:rsidR="00504FE5" w:rsidRPr="000D4CCE">
        <w:t xml:space="preserve"> w</w:t>
      </w:r>
      <w:r w:rsidR="00504FE5">
        <w:t> </w:t>
      </w:r>
      <w:r w:rsidR="000D4CCE" w:rsidRPr="000D4CCE">
        <w:t>szkole doktorskiej,</w:t>
      </w:r>
    </w:p>
    <w:p w:rsidR="000D4CCE" w:rsidRPr="000D4CCE" w:rsidRDefault="005B23B5" w:rsidP="00504FE5">
      <w:pPr>
        <w:pStyle w:val="PKTpunkt"/>
      </w:pPr>
      <w:r>
        <w:t>2)</w:t>
      </w:r>
      <w:r>
        <w:tab/>
        <w:t>art. 6</w:t>
      </w:r>
      <w:r w:rsidR="007942BF">
        <w:t>0 ust. 1 pkt </w:t>
      </w:r>
      <w:r>
        <w:t>13–13b ustawy zmienianej</w:t>
      </w:r>
      <w:r w:rsidR="007942BF">
        <w:t xml:space="preserve"> w art. </w:t>
      </w:r>
      <w:r w:rsidR="00504FE5">
        <w:t>1 </w:t>
      </w:r>
      <w:r w:rsidR="000D4CCE" w:rsidRPr="000D4CCE">
        <w:t xml:space="preserve"> </w:t>
      </w:r>
    </w:p>
    <w:p w:rsidR="000D4CCE" w:rsidRDefault="005B23B5" w:rsidP="00504FE5">
      <w:pPr>
        <w:pStyle w:val="CZWSPPKTczwsplnapunktw"/>
      </w:pPr>
      <w:r>
        <w:t>–</w:t>
      </w:r>
      <w:r w:rsidR="000D4CCE" w:rsidRPr="000D4CCE">
        <w:t xml:space="preserve"> wszczętych</w:t>
      </w:r>
      <w:r w:rsidR="00504FE5" w:rsidRPr="000D4CCE">
        <w:t xml:space="preserve"> i</w:t>
      </w:r>
      <w:r w:rsidR="00504FE5">
        <w:t> </w:t>
      </w:r>
      <w:r w:rsidR="000D4CCE" w:rsidRPr="000D4CCE">
        <w:t xml:space="preserve">niezakończonych przed dniem </w:t>
      </w:r>
      <w:r w:rsidR="00504FE5">
        <w:t>1 </w:t>
      </w:r>
      <w:r w:rsidR="004072D4">
        <w:t>stycznia 202</w:t>
      </w:r>
      <w:r w:rsidR="00504FE5">
        <w:t>2 </w:t>
      </w:r>
      <w:r w:rsidR="004072D4">
        <w:t>r.</w:t>
      </w:r>
      <w:r w:rsidR="000D4CCE" w:rsidRPr="000D4CCE">
        <w:t xml:space="preserve"> stosuje się przepisy ustawy zmienianej</w:t>
      </w:r>
      <w:r w:rsidR="007942BF" w:rsidRPr="000D4CCE">
        <w:t xml:space="preserve"> </w:t>
      </w:r>
      <w:r w:rsidR="007942BF">
        <w:t>w art. 1 i </w:t>
      </w:r>
      <w:r w:rsidR="00944515">
        <w:t>ustawy zmienianej</w:t>
      </w:r>
      <w:r w:rsidR="007942BF">
        <w:t xml:space="preserve"> w art. </w:t>
      </w:r>
      <w:r>
        <w:t>5</w:t>
      </w:r>
      <w:r w:rsidR="000D4CCE" w:rsidRPr="000D4CCE">
        <w:t>,</w:t>
      </w:r>
      <w:r w:rsidR="00504FE5" w:rsidRPr="000D4CCE">
        <w:t xml:space="preserve"> w</w:t>
      </w:r>
      <w:r w:rsidR="00504FE5">
        <w:t> </w:t>
      </w:r>
      <w:r w:rsidR="000D4CCE" w:rsidRPr="000D4CCE">
        <w:t>brzmieniu nadanym niniejszą ustawą.</w:t>
      </w:r>
    </w:p>
    <w:p w:rsidR="005F18D1" w:rsidRDefault="005F18D1" w:rsidP="00761F90">
      <w:pPr>
        <w:pStyle w:val="ARTartustawynprozporzdzenia"/>
      </w:pPr>
      <w:r w:rsidRPr="00BF3D42">
        <w:t>Art. </w:t>
      </w:r>
      <w:r>
        <w:t>14.</w:t>
      </w:r>
      <w:r w:rsidRPr="00BF3D42">
        <w:t> </w:t>
      </w:r>
      <w:r w:rsidRPr="006D5CF0">
        <w:t>Do postępowań administracyjnych w</w:t>
      </w:r>
      <w:r>
        <w:t> </w:t>
      </w:r>
      <w:r w:rsidRPr="006D5CF0">
        <w:t>sprawie udzielenia pomocy w</w:t>
      </w:r>
      <w:r>
        <w:t> </w:t>
      </w:r>
      <w:r w:rsidRPr="006D5CF0">
        <w:t>dobrowolnym powrocie oraz przeniesienia do innego państwa członkowskiego odpowiedzialnego za rozpatrzenie wniosku o</w:t>
      </w:r>
      <w:r>
        <w:t> </w:t>
      </w:r>
      <w:r w:rsidRPr="006D5CF0">
        <w:t xml:space="preserve">udzielenie ochrony międzynarodowej na podstawie rozporządzenia </w:t>
      </w:r>
      <w:r w:rsidRPr="00236890">
        <w:t>Parlamentu Europejskiego i</w:t>
      </w:r>
      <w:r>
        <w:t> </w:t>
      </w:r>
      <w:r w:rsidRPr="00236890">
        <w:t>Rady (UE)</w:t>
      </w:r>
      <w:r w:rsidR="007942BF">
        <w:t xml:space="preserve"> nr </w:t>
      </w:r>
      <w:r w:rsidRPr="00236890">
        <w:t>604/2013</w:t>
      </w:r>
      <w:r>
        <w:t> </w:t>
      </w:r>
      <w:r w:rsidRPr="00236890">
        <w:t>z</w:t>
      </w:r>
      <w:r>
        <w:t> </w:t>
      </w:r>
      <w:r w:rsidRPr="00236890">
        <w:t>dnia 26</w:t>
      </w:r>
      <w:r>
        <w:t> </w:t>
      </w:r>
      <w:r w:rsidRPr="00236890">
        <w:t>czerwca 2013</w:t>
      </w:r>
      <w:r>
        <w:t> </w:t>
      </w:r>
      <w:r w:rsidRPr="00236890">
        <w:t>r. w</w:t>
      </w:r>
      <w:r>
        <w:t> </w:t>
      </w:r>
      <w:r w:rsidRPr="00236890">
        <w:t>sprawie ustanowienia kryteriów i</w:t>
      </w:r>
      <w:r>
        <w:t> </w:t>
      </w:r>
      <w:r w:rsidRPr="00236890">
        <w:t>mechanizmów ustalania państwa członkowskiego odpowiedzialnego za rozpatrzenie wniosku o</w:t>
      </w:r>
      <w:r>
        <w:t> </w:t>
      </w:r>
      <w:r w:rsidRPr="00236890">
        <w:t>udzielenie ochrony międzynarodowej złożonego w</w:t>
      </w:r>
      <w:r>
        <w:t> </w:t>
      </w:r>
      <w:r w:rsidRPr="00236890">
        <w:t>jednym z</w:t>
      </w:r>
      <w:r>
        <w:t> </w:t>
      </w:r>
      <w:r w:rsidRPr="00236890">
        <w:t>państw członkowskich przez obywatela państwa trzeciego lub bezpaństwowca (wersja przekształcona) (Dz. Urz. UE L 180</w:t>
      </w:r>
      <w:r>
        <w:t> </w:t>
      </w:r>
      <w:r w:rsidRPr="00236890">
        <w:t>z</w:t>
      </w:r>
      <w:r>
        <w:t> </w:t>
      </w:r>
      <w:r w:rsidRPr="00236890">
        <w:t>29.06.2013, str. 31)</w:t>
      </w:r>
      <w:r w:rsidRPr="006D5CF0">
        <w:t>, których nie zakończono do dnia wejścia w</w:t>
      </w:r>
      <w:r>
        <w:t> </w:t>
      </w:r>
      <w:r w:rsidRPr="006D5CF0">
        <w:t>życie niniejszej ustawy decyzją ostateczną, a</w:t>
      </w:r>
      <w:r>
        <w:t> </w:t>
      </w:r>
      <w:r w:rsidRPr="006D5CF0">
        <w:t>które zostały wszczęte przed tym dniem na podstawie</w:t>
      </w:r>
      <w:r w:rsidR="007942BF">
        <w:t xml:space="preserve"> art. </w:t>
      </w:r>
      <w:r w:rsidRPr="006D5CF0">
        <w:t>7</w:t>
      </w:r>
      <w:r w:rsidR="007942BF" w:rsidRPr="006D5CF0">
        <w:t>5</w:t>
      </w:r>
      <w:r w:rsidR="007942BF">
        <w:t xml:space="preserve"> i art. </w:t>
      </w:r>
      <w:r w:rsidRPr="006D5CF0">
        <w:t>75a ustawy zmienianej</w:t>
      </w:r>
      <w:r w:rsidR="007942BF" w:rsidRPr="006D5CF0">
        <w:t xml:space="preserve"> w</w:t>
      </w:r>
      <w:r w:rsidR="007942BF">
        <w:t> art. </w:t>
      </w:r>
      <w:r>
        <w:t>6</w:t>
      </w:r>
      <w:r w:rsidRPr="006D5CF0">
        <w:t>, stosuje się przepisy dotychczasowe.</w:t>
      </w:r>
    </w:p>
    <w:p w:rsidR="002274D1" w:rsidRDefault="00B77367" w:rsidP="00761F90">
      <w:pPr>
        <w:pStyle w:val="ARTartustawynprozporzdzenia"/>
      </w:pPr>
      <w:r>
        <w:t>Art. 15</w:t>
      </w:r>
      <w:r w:rsidR="000D4CCE">
        <w:t xml:space="preserve">. </w:t>
      </w:r>
      <w:r w:rsidR="007A2027">
        <w:t xml:space="preserve">1. </w:t>
      </w:r>
      <w:r w:rsidR="00107CC1" w:rsidRPr="002A7697">
        <w:t xml:space="preserve">Właściwy do </w:t>
      </w:r>
      <w:r w:rsidR="007A2027">
        <w:t xml:space="preserve">zmiany, </w:t>
      </w:r>
      <w:r w:rsidR="00107CC1" w:rsidRPr="002A7697">
        <w:t>uchylenia, stwierdzenia nieważności lub wygaśnięcia ost</w:t>
      </w:r>
      <w:r w:rsidR="007A2027">
        <w:t>atecznej decyzji lub postanowienia,</w:t>
      </w:r>
      <w:r w:rsidR="00107CC1" w:rsidRPr="002A7697">
        <w:t xml:space="preserve"> wydanych</w:t>
      </w:r>
      <w:r w:rsidR="004E0C63">
        <w:t xml:space="preserve"> na podstawie dotychczasowych przepisów</w:t>
      </w:r>
      <w:r w:rsidR="009513D7" w:rsidRPr="002A7697">
        <w:t xml:space="preserve"> </w:t>
      </w:r>
      <w:r w:rsidR="009513D7">
        <w:t>w </w:t>
      </w:r>
      <w:r w:rsidR="007A2027">
        <w:t>sprawach</w:t>
      </w:r>
      <w:r w:rsidR="002274D1">
        <w:t>:</w:t>
      </w:r>
    </w:p>
    <w:p w:rsidR="002274D1" w:rsidRDefault="00FE113F" w:rsidP="00FE113F">
      <w:pPr>
        <w:pStyle w:val="PKTpunkt"/>
      </w:pPr>
      <w:r>
        <w:t>1)</w:t>
      </w:r>
      <w:r>
        <w:tab/>
      </w:r>
      <w:r w:rsidR="002274D1">
        <w:t>wydania lub wymiany karty pobytu</w:t>
      </w:r>
      <w:r w:rsidR="009513D7">
        <w:t xml:space="preserve"> w </w:t>
      </w:r>
      <w:r w:rsidR="002274D1">
        <w:t xml:space="preserve">przypadku cudzoziemca, któremu udzielono zgody na pobyt ze względów humanitarnych, </w:t>
      </w:r>
    </w:p>
    <w:p w:rsidR="002274D1" w:rsidRDefault="00FE113F" w:rsidP="00FE113F">
      <w:pPr>
        <w:pStyle w:val="PKTpunkt"/>
      </w:pPr>
      <w:r>
        <w:t>2)</w:t>
      </w:r>
      <w:r>
        <w:tab/>
      </w:r>
      <w:r w:rsidR="002274D1">
        <w:t xml:space="preserve">wydania lub wymiany dokumentu </w:t>
      </w:r>
      <w:r w:rsidR="002274D1" w:rsidRPr="00D92D5F">
        <w:t>„</w:t>
      </w:r>
      <w:r w:rsidR="002274D1">
        <w:t>zgoda na pobyt tolerowany</w:t>
      </w:r>
      <w:r w:rsidR="002274D1" w:rsidRPr="00D92D5F">
        <w:t>”</w:t>
      </w:r>
      <w:r w:rsidR="00C428AA">
        <w:t>,</w:t>
      </w:r>
    </w:p>
    <w:p w:rsidR="002274D1" w:rsidRDefault="00FE113F" w:rsidP="00FE113F">
      <w:pPr>
        <w:pStyle w:val="PKTpunkt"/>
      </w:pPr>
      <w:r>
        <w:t>3)</w:t>
      </w:r>
      <w:r>
        <w:tab/>
      </w:r>
      <w:r w:rsidR="002274D1">
        <w:t>zobowiązania cudzoziemca do powrotu</w:t>
      </w:r>
      <w:r w:rsidR="00C428AA">
        <w:t>,</w:t>
      </w:r>
    </w:p>
    <w:p w:rsidR="002274D1" w:rsidRDefault="00FE113F" w:rsidP="00FE113F">
      <w:pPr>
        <w:pStyle w:val="PKTpunkt"/>
      </w:pPr>
      <w:r>
        <w:t>4)</w:t>
      </w:r>
      <w:r>
        <w:tab/>
      </w:r>
      <w:r w:rsidR="002274D1">
        <w:t>przedłużenia terminu dobrowolnego powrotu</w:t>
      </w:r>
      <w:r w:rsidR="00C428AA">
        <w:t>,</w:t>
      </w:r>
    </w:p>
    <w:p w:rsidR="002274D1" w:rsidRDefault="00FE113F" w:rsidP="00FE113F">
      <w:pPr>
        <w:pStyle w:val="PKTpunkt"/>
      </w:pPr>
      <w:r>
        <w:t>5)</w:t>
      </w:r>
      <w:r>
        <w:tab/>
      </w:r>
      <w:r w:rsidR="002274D1">
        <w:t>cofnięcia zakazu ponownego wjazdu,</w:t>
      </w:r>
      <w:r w:rsidR="009513D7">
        <w:t xml:space="preserve"> o </w:t>
      </w:r>
      <w:r w:rsidR="002274D1">
        <w:t>którym mowa</w:t>
      </w:r>
      <w:r w:rsidR="007942BF">
        <w:t xml:space="preserve"> w art. </w:t>
      </w:r>
      <w:r w:rsidR="002274D1">
        <w:t>31</w:t>
      </w:r>
      <w:r w:rsidR="009513D7">
        <w:t>8 </w:t>
      </w:r>
      <w:r w:rsidR="002274D1">
        <w:t>ustaw</w:t>
      </w:r>
      <w:r w:rsidR="002274D1" w:rsidRPr="002274D1">
        <w:t>y zmienianej</w:t>
      </w:r>
      <w:r w:rsidR="007942BF" w:rsidRPr="002274D1">
        <w:t xml:space="preserve"> w</w:t>
      </w:r>
      <w:r w:rsidR="007942BF">
        <w:t> art. </w:t>
      </w:r>
      <w:r w:rsidR="009513D7" w:rsidRPr="002274D1">
        <w:t>1</w:t>
      </w:r>
      <w:r w:rsidR="00C428AA">
        <w:t>,</w:t>
      </w:r>
    </w:p>
    <w:p w:rsidR="00E86575" w:rsidRDefault="00FE113F" w:rsidP="00FE113F">
      <w:pPr>
        <w:pStyle w:val="PKTpunkt"/>
      </w:pPr>
      <w:r>
        <w:t>6)</w:t>
      </w:r>
      <w:r>
        <w:tab/>
      </w:r>
      <w:r w:rsidR="00E86575">
        <w:t xml:space="preserve">przekazania cudzoziemca do innego państwa członkowskiego Unii Europejskiej, </w:t>
      </w:r>
      <w:r w:rsidR="00E86575" w:rsidRPr="00E86575">
        <w:t xml:space="preserve">państwa członkowskiego Europejskiego Stowarzyszenia Wolnego Handlu (EFTA) </w:t>
      </w:r>
      <w:r w:rsidR="007942BF">
        <w:noBreakHyphen/>
        <w:t xml:space="preserve"> </w:t>
      </w:r>
      <w:r w:rsidR="00E86575" w:rsidRPr="00E86575">
        <w:t>strony</w:t>
      </w:r>
      <w:r w:rsidR="00E86575">
        <w:t xml:space="preserve"> umowy</w:t>
      </w:r>
      <w:r w:rsidR="009513D7" w:rsidRPr="00E86575">
        <w:t xml:space="preserve"> o</w:t>
      </w:r>
      <w:r w:rsidR="009513D7">
        <w:t> </w:t>
      </w:r>
      <w:r w:rsidR="00E86575" w:rsidRPr="00E86575">
        <w:t>Europejskim Obszarze Gospodarczym lub Konfederacji Szwajcarskiej na podstawie obowiązującej</w:t>
      </w:r>
      <w:r w:rsidR="009513D7" w:rsidRPr="00E86575">
        <w:t xml:space="preserve"> w</w:t>
      </w:r>
      <w:r w:rsidR="009513D7">
        <w:t> </w:t>
      </w:r>
      <w:r w:rsidR="00E86575" w:rsidRPr="00E86575">
        <w:t>dniu 1</w:t>
      </w:r>
      <w:r w:rsidR="009513D7" w:rsidRPr="00E86575">
        <w:t>3</w:t>
      </w:r>
      <w:r w:rsidR="009513D7">
        <w:t> </w:t>
      </w:r>
      <w:r w:rsidR="00E86575" w:rsidRPr="00E86575">
        <w:t>stycznia 200</w:t>
      </w:r>
      <w:r w:rsidR="009513D7" w:rsidRPr="00E86575">
        <w:t>9</w:t>
      </w:r>
      <w:r w:rsidR="009513D7">
        <w:t> </w:t>
      </w:r>
      <w:r w:rsidR="00E86575" w:rsidRPr="00E86575">
        <w:t>r. umowy międzynarodowej</w:t>
      </w:r>
      <w:r w:rsidR="009513D7" w:rsidRPr="00E86575">
        <w:t xml:space="preserve"> o</w:t>
      </w:r>
      <w:r w:rsidR="009513D7">
        <w:t> </w:t>
      </w:r>
      <w:r w:rsidR="00E86575" w:rsidRPr="00E86575">
        <w:t>przekazywaniu</w:t>
      </w:r>
      <w:r w:rsidR="009513D7" w:rsidRPr="00E86575">
        <w:t xml:space="preserve"> i</w:t>
      </w:r>
      <w:r w:rsidR="009513D7">
        <w:t> </w:t>
      </w:r>
      <w:r w:rsidR="00E86575" w:rsidRPr="00E86575">
        <w:t>przyjmowaniu osób</w:t>
      </w:r>
      <w:r w:rsidR="00C428AA">
        <w:t>,</w:t>
      </w:r>
    </w:p>
    <w:p w:rsidR="00FE113F" w:rsidRDefault="00FE113F" w:rsidP="00FE113F">
      <w:pPr>
        <w:pStyle w:val="PKTpunkt"/>
      </w:pPr>
      <w:r>
        <w:t>7)</w:t>
      </w:r>
      <w:r>
        <w:tab/>
        <w:t xml:space="preserve">udzielenia lub cofnięcia </w:t>
      </w:r>
      <w:r w:rsidRPr="00FE113F">
        <w:t>zgody na pobyt ze względów humanitarnych,</w:t>
      </w:r>
    </w:p>
    <w:p w:rsidR="00FE113F" w:rsidRDefault="00FE113F" w:rsidP="00FE113F">
      <w:pPr>
        <w:pStyle w:val="PKTpunkt"/>
      </w:pPr>
      <w:r>
        <w:lastRenderedPageBreak/>
        <w:t>8)</w:t>
      </w:r>
      <w:r>
        <w:tab/>
      </w:r>
      <w:r w:rsidRPr="00FE113F">
        <w:t>udzielenia lub cofnięcia zgody na pobyt</w:t>
      </w:r>
      <w:r>
        <w:t xml:space="preserve"> tolerowany</w:t>
      </w:r>
      <w:r w:rsidR="00C428AA">
        <w:t>,</w:t>
      </w:r>
    </w:p>
    <w:p w:rsidR="00FE113F" w:rsidRDefault="00FE113F" w:rsidP="00FE113F">
      <w:pPr>
        <w:pStyle w:val="PKTpunkt"/>
      </w:pPr>
      <w:r>
        <w:t>9)</w:t>
      </w:r>
      <w:r>
        <w:tab/>
        <w:t>wydalenia obywatela UE,</w:t>
      </w:r>
      <w:r w:rsidR="009513D7">
        <w:t xml:space="preserve"> o </w:t>
      </w:r>
      <w:r>
        <w:t>którym mowa</w:t>
      </w:r>
      <w:r w:rsidR="007942BF">
        <w:t xml:space="preserve"> w art. 2 pkt </w:t>
      </w:r>
      <w:r w:rsidR="009513D7">
        <w:t>3 </w:t>
      </w:r>
      <w:r w:rsidRPr="00FE113F">
        <w:t>ustawy zmienianej</w:t>
      </w:r>
      <w:r w:rsidR="007942BF" w:rsidRPr="00FE113F">
        <w:t xml:space="preserve"> w</w:t>
      </w:r>
      <w:r w:rsidR="007942BF">
        <w:t> art. </w:t>
      </w:r>
      <w:r w:rsidR="006C6C2C">
        <w:t>8</w:t>
      </w:r>
      <w:r w:rsidR="00C428AA">
        <w:t>,</w:t>
      </w:r>
    </w:p>
    <w:p w:rsidR="00FE113F" w:rsidRDefault="00FE113F" w:rsidP="00FE113F">
      <w:pPr>
        <w:pStyle w:val="PKTpunkt"/>
      </w:pPr>
      <w:r>
        <w:t>10)</w:t>
      </w:r>
      <w:r>
        <w:tab/>
        <w:t>wydalenia członka rodziny obywatela UE,</w:t>
      </w:r>
      <w:r w:rsidR="009513D7">
        <w:t xml:space="preserve"> o </w:t>
      </w:r>
      <w:r>
        <w:t>którym mowa</w:t>
      </w:r>
      <w:r w:rsidR="007942BF">
        <w:t xml:space="preserve"> w art. 3 pkt </w:t>
      </w:r>
      <w:r w:rsidR="009513D7">
        <w:t>4 </w:t>
      </w:r>
      <w:r w:rsidRPr="00FE113F">
        <w:t>ustawy zmienianej</w:t>
      </w:r>
      <w:r w:rsidR="007942BF" w:rsidRPr="00FE113F">
        <w:t xml:space="preserve"> w</w:t>
      </w:r>
      <w:r w:rsidR="007942BF">
        <w:t> art. </w:t>
      </w:r>
      <w:r w:rsidR="006C6C2C">
        <w:t>8</w:t>
      </w:r>
    </w:p>
    <w:p w:rsidR="00FE113F" w:rsidRDefault="00FE113F" w:rsidP="00FE113F">
      <w:pPr>
        <w:pStyle w:val="PKTpunkt"/>
      </w:pPr>
      <w:r>
        <w:t>11)</w:t>
      </w:r>
      <w:r>
        <w:tab/>
        <w:t>uchylenia decyzji</w:t>
      </w:r>
      <w:r w:rsidR="009513D7">
        <w:t xml:space="preserve"> o </w:t>
      </w:r>
      <w:r>
        <w:t>wydaleniu obywatela UE,</w:t>
      </w:r>
      <w:r w:rsidR="009513D7">
        <w:t xml:space="preserve"> </w:t>
      </w:r>
      <w:r w:rsidR="009513D7" w:rsidRPr="00FE113F">
        <w:t>o</w:t>
      </w:r>
      <w:r w:rsidR="009513D7">
        <w:t> </w:t>
      </w:r>
      <w:r w:rsidRPr="00FE113F">
        <w:t>którym mowa</w:t>
      </w:r>
      <w:r w:rsidR="007942BF" w:rsidRPr="00FE113F">
        <w:t xml:space="preserve"> w</w:t>
      </w:r>
      <w:r w:rsidR="007942BF">
        <w:t> art. </w:t>
      </w:r>
      <w:r w:rsidR="007942BF" w:rsidRPr="00FE113F">
        <w:t>2</w:t>
      </w:r>
      <w:r w:rsidR="007942BF">
        <w:t xml:space="preserve"> pkt </w:t>
      </w:r>
      <w:r w:rsidR="009513D7" w:rsidRPr="00FE113F">
        <w:t>3</w:t>
      </w:r>
      <w:r w:rsidR="009513D7">
        <w:t> </w:t>
      </w:r>
      <w:r w:rsidRPr="00FE113F">
        <w:t>ustawy zmienianej</w:t>
      </w:r>
      <w:r w:rsidR="007942BF" w:rsidRPr="00FE113F">
        <w:t xml:space="preserve"> w</w:t>
      </w:r>
      <w:r w:rsidR="007942BF">
        <w:t> art. </w:t>
      </w:r>
      <w:r w:rsidR="006C6C2C">
        <w:t>8</w:t>
      </w:r>
      <w:r w:rsidR="009513D7">
        <w:t> </w:t>
      </w:r>
      <w:r w:rsidRPr="00FE113F">
        <w:t>niniejszej ustawy</w:t>
      </w:r>
      <w:r w:rsidR="00C428AA">
        <w:t>,</w:t>
      </w:r>
    </w:p>
    <w:p w:rsidR="00FE113F" w:rsidRDefault="00FE113F" w:rsidP="00FE113F">
      <w:pPr>
        <w:pStyle w:val="PKTpunkt"/>
      </w:pPr>
      <w:r>
        <w:t>12)</w:t>
      </w:r>
      <w:r>
        <w:tab/>
      </w:r>
      <w:r w:rsidRPr="00FE113F">
        <w:t>uchylenia decyzji</w:t>
      </w:r>
      <w:r w:rsidR="009513D7" w:rsidRPr="00FE113F">
        <w:t xml:space="preserve"> o</w:t>
      </w:r>
      <w:r w:rsidR="009513D7">
        <w:t> </w:t>
      </w:r>
      <w:r w:rsidRPr="00FE113F">
        <w:t>wydaleniu</w:t>
      </w:r>
      <w:r>
        <w:t xml:space="preserve"> </w:t>
      </w:r>
      <w:r w:rsidRPr="00FE113F">
        <w:t>członka rodziny obywatela UE,</w:t>
      </w:r>
      <w:r w:rsidR="009513D7" w:rsidRPr="00FE113F">
        <w:t xml:space="preserve"> o</w:t>
      </w:r>
      <w:r w:rsidR="009513D7">
        <w:t> </w:t>
      </w:r>
      <w:r w:rsidRPr="00FE113F">
        <w:t>którym mowa</w:t>
      </w:r>
      <w:r w:rsidR="007942BF" w:rsidRPr="00FE113F">
        <w:t xml:space="preserve"> w</w:t>
      </w:r>
      <w:r w:rsidR="007942BF">
        <w:t> art. </w:t>
      </w:r>
      <w:r w:rsidR="007942BF" w:rsidRPr="00FE113F">
        <w:t>3</w:t>
      </w:r>
      <w:r w:rsidR="007942BF">
        <w:t xml:space="preserve"> pkt </w:t>
      </w:r>
      <w:r w:rsidR="009513D7" w:rsidRPr="00FE113F">
        <w:t>4</w:t>
      </w:r>
      <w:r w:rsidR="009513D7">
        <w:t> </w:t>
      </w:r>
      <w:r w:rsidRPr="00FE113F">
        <w:t>ustawy zmienianej</w:t>
      </w:r>
      <w:r w:rsidR="007942BF" w:rsidRPr="00FE113F">
        <w:t xml:space="preserve"> w</w:t>
      </w:r>
      <w:r w:rsidR="007942BF">
        <w:t> art. </w:t>
      </w:r>
      <w:r w:rsidR="006C6C2C">
        <w:t>8</w:t>
      </w:r>
      <w:r w:rsidR="009513D7">
        <w:t> </w:t>
      </w:r>
    </w:p>
    <w:p w:rsidR="00107CC1" w:rsidRDefault="00FE113F" w:rsidP="00C428AA">
      <w:pPr>
        <w:pStyle w:val="CZWSPPKTczwsplnapunktw"/>
      </w:pPr>
      <w:r w:rsidRPr="00FE113F">
        <w:t>–</w:t>
      </w:r>
      <w:r>
        <w:tab/>
      </w:r>
      <w:r w:rsidR="00107CC1" w:rsidRPr="002A7697">
        <w:t>jest organ wyższego stopnia w tych postępowaniach</w:t>
      </w:r>
      <w:r w:rsidR="00107CC1">
        <w:t>,</w:t>
      </w:r>
      <w:r w:rsidR="00107CC1" w:rsidRPr="002A7697">
        <w:t xml:space="preserve"> który stał się właściwy w</w:t>
      </w:r>
      <w:r w:rsidR="00107CC1">
        <w:t> </w:t>
      </w:r>
      <w:r w:rsidR="00107CC1" w:rsidRPr="002A7697">
        <w:t>takich sprawach</w:t>
      </w:r>
      <w:r w:rsidR="009513D7" w:rsidRPr="002A7697">
        <w:t xml:space="preserve"> </w:t>
      </w:r>
      <w:r w:rsidR="009513D7">
        <w:t>z </w:t>
      </w:r>
      <w:r w:rsidR="007A2027">
        <w:t>dniem</w:t>
      </w:r>
      <w:r w:rsidR="00107CC1" w:rsidRPr="002A7697">
        <w:t xml:space="preserve"> wejścia w</w:t>
      </w:r>
      <w:r w:rsidR="00107CC1">
        <w:t> </w:t>
      </w:r>
      <w:r w:rsidR="00107CC1" w:rsidRPr="002A7697">
        <w:t>życie niniejszej ustawy.</w:t>
      </w:r>
    </w:p>
    <w:p w:rsidR="00C428AA" w:rsidRDefault="007A2027" w:rsidP="00B334DC">
      <w:pPr>
        <w:pStyle w:val="USTustnpkodeksu"/>
      </w:pPr>
      <w:r>
        <w:t>2. Przepis</w:t>
      </w:r>
      <w:r w:rsidR="007942BF">
        <w:t xml:space="preserve"> ust. </w:t>
      </w:r>
      <w:r w:rsidR="009513D7">
        <w:t>1 </w:t>
      </w:r>
      <w:r>
        <w:t>stosuje się odpowiednio do wznowienia postępowania zakończonego decyzją lub postanowieniem, wydanych</w:t>
      </w:r>
      <w:r w:rsidR="004E0C63">
        <w:t xml:space="preserve"> na podstawie przepisów dotychczasowych</w:t>
      </w:r>
      <w:r w:rsidR="009513D7">
        <w:t xml:space="preserve"> w </w:t>
      </w:r>
      <w:r>
        <w:t>sprawach</w:t>
      </w:r>
      <w:r w:rsidR="00C428AA">
        <w:t>:</w:t>
      </w:r>
    </w:p>
    <w:p w:rsidR="00C428AA" w:rsidRPr="00C428AA" w:rsidRDefault="00C428AA" w:rsidP="00C428AA">
      <w:pPr>
        <w:pStyle w:val="PKTpunkt"/>
      </w:pPr>
      <w:r w:rsidRPr="00C428AA">
        <w:t>1)</w:t>
      </w:r>
      <w:r w:rsidRPr="00C428AA">
        <w:tab/>
        <w:t>wydania lub wymiany karty pobytu</w:t>
      </w:r>
      <w:r w:rsidR="009513D7" w:rsidRPr="00C428AA">
        <w:t xml:space="preserve"> w</w:t>
      </w:r>
      <w:r w:rsidR="009513D7">
        <w:t> </w:t>
      </w:r>
      <w:r w:rsidRPr="00C428AA">
        <w:t xml:space="preserve">przypadku cudzoziemca, któremu udzielono zgody na </w:t>
      </w:r>
      <w:r>
        <w:t>pobyt ze względów humanitarnych;</w:t>
      </w:r>
      <w:r w:rsidRPr="00C428AA">
        <w:t xml:space="preserve"> </w:t>
      </w:r>
    </w:p>
    <w:p w:rsidR="00C428AA" w:rsidRPr="00C428AA" w:rsidRDefault="00C428AA" w:rsidP="00C428AA">
      <w:pPr>
        <w:pStyle w:val="PKTpunkt"/>
      </w:pPr>
      <w:r w:rsidRPr="00C428AA">
        <w:t>2)</w:t>
      </w:r>
      <w:r w:rsidRPr="00C428AA">
        <w:tab/>
        <w:t>wydania lub wymiany dokumentu „zgoda na pobyt tolerowany”</w:t>
      </w:r>
      <w:r>
        <w:t>;</w:t>
      </w:r>
    </w:p>
    <w:p w:rsidR="00C428AA" w:rsidRPr="00C428AA" w:rsidRDefault="00C428AA" w:rsidP="00C428AA">
      <w:pPr>
        <w:pStyle w:val="PKTpunkt"/>
      </w:pPr>
      <w:r w:rsidRPr="00C428AA">
        <w:t>3)</w:t>
      </w:r>
      <w:r w:rsidRPr="00C428AA">
        <w:tab/>
        <w:t>zobowiązania cudzoziemca do powrotu</w:t>
      </w:r>
      <w:r>
        <w:t>;</w:t>
      </w:r>
    </w:p>
    <w:p w:rsidR="00C428AA" w:rsidRPr="00C428AA" w:rsidRDefault="00C428AA" w:rsidP="00C428AA">
      <w:pPr>
        <w:pStyle w:val="PKTpunkt"/>
      </w:pPr>
      <w:r w:rsidRPr="00C428AA">
        <w:t>4)</w:t>
      </w:r>
      <w:r w:rsidRPr="00C428AA">
        <w:tab/>
        <w:t>przedłużenia terminu dobrowolnego powrotu</w:t>
      </w:r>
      <w:r>
        <w:t>;</w:t>
      </w:r>
    </w:p>
    <w:p w:rsidR="00C428AA" w:rsidRPr="00C428AA" w:rsidRDefault="00C428AA" w:rsidP="00C428AA">
      <w:pPr>
        <w:pStyle w:val="PKTpunkt"/>
      </w:pPr>
      <w:r w:rsidRPr="00C428AA">
        <w:t>5)</w:t>
      </w:r>
      <w:r w:rsidRPr="00C428AA">
        <w:tab/>
        <w:t>cofnięcia zakazu ponownego wjazdu,</w:t>
      </w:r>
      <w:r w:rsidR="009513D7" w:rsidRPr="00C428AA">
        <w:t xml:space="preserve"> o</w:t>
      </w:r>
      <w:r w:rsidR="009513D7">
        <w:t> </w:t>
      </w:r>
      <w:r w:rsidRPr="00C428AA">
        <w:t>którym mowa</w:t>
      </w:r>
      <w:r w:rsidR="007942BF" w:rsidRPr="00C428AA">
        <w:t xml:space="preserve"> w</w:t>
      </w:r>
      <w:r w:rsidR="007942BF">
        <w:t> art. </w:t>
      </w:r>
      <w:r w:rsidRPr="00C428AA">
        <w:t>31</w:t>
      </w:r>
      <w:r w:rsidR="009513D7" w:rsidRPr="00C428AA">
        <w:t>8</w:t>
      </w:r>
      <w:r w:rsidR="009513D7">
        <w:t> </w:t>
      </w:r>
      <w:r w:rsidRPr="00C428AA">
        <w:t>ustawy zmienianej</w:t>
      </w:r>
      <w:r w:rsidR="007942BF" w:rsidRPr="00C428AA">
        <w:t xml:space="preserve"> w</w:t>
      </w:r>
      <w:r w:rsidR="007942BF">
        <w:t> art. </w:t>
      </w:r>
      <w:r w:rsidR="009513D7" w:rsidRPr="00C428AA">
        <w:t>1</w:t>
      </w:r>
      <w:r>
        <w:t>;</w:t>
      </w:r>
    </w:p>
    <w:p w:rsidR="00C428AA" w:rsidRPr="00C428AA" w:rsidRDefault="00C428AA" w:rsidP="00C428AA">
      <w:pPr>
        <w:pStyle w:val="PKTpunkt"/>
      </w:pPr>
      <w:r w:rsidRPr="00C428AA">
        <w:t>6)</w:t>
      </w:r>
      <w:r w:rsidRPr="00C428AA">
        <w:tab/>
        <w:t xml:space="preserve">przekazania cudzoziemca do innego państwa członkowskiego Unii Europejskiej, państwa członkowskiego Europejskiego Stowarzyszenia Wolnego Handlu (EFTA) </w:t>
      </w:r>
      <w:r w:rsidR="007942BF">
        <w:noBreakHyphen/>
        <w:t xml:space="preserve"> </w:t>
      </w:r>
      <w:r w:rsidRPr="00C428AA">
        <w:t>strony umowy</w:t>
      </w:r>
      <w:r w:rsidR="009513D7" w:rsidRPr="00C428AA">
        <w:t xml:space="preserve"> o</w:t>
      </w:r>
      <w:r w:rsidR="009513D7">
        <w:t> </w:t>
      </w:r>
      <w:r w:rsidRPr="00C428AA">
        <w:t>Europejskim Obszarze Gospodarczym lub Konfederacji Szwajcarskiej na podstawie obowiązującej</w:t>
      </w:r>
      <w:r w:rsidR="009513D7" w:rsidRPr="00C428AA">
        <w:t xml:space="preserve"> w</w:t>
      </w:r>
      <w:r w:rsidR="009513D7">
        <w:t> </w:t>
      </w:r>
      <w:r w:rsidRPr="00C428AA">
        <w:t>dniu 1</w:t>
      </w:r>
      <w:r w:rsidR="009513D7" w:rsidRPr="00C428AA">
        <w:t>3</w:t>
      </w:r>
      <w:r w:rsidR="009513D7">
        <w:t> </w:t>
      </w:r>
      <w:r w:rsidRPr="00C428AA">
        <w:t>stycznia 200</w:t>
      </w:r>
      <w:r w:rsidR="009513D7" w:rsidRPr="00C428AA">
        <w:t>9</w:t>
      </w:r>
      <w:r w:rsidR="009513D7">
        <w:t> </w:t>
      </w:r>
      <w:r w:rsidRPr="00C428AA">
        <w:t>r. umowy międzynarodowej</w:t>
      </w:r>
      <w:r w:rsidR="009513D7" w:rsidRPr="00C428AA">
        <w:t xml:space="preserve"> o</w:t>
      </w:r>
      <w:r w:rsidR="009513D7">
        <w:t> </w:t>
      </w:r>
      <w:r w:rsidRPr="00C428AA">
        <w:t>przekazywaniu</w:t>
      </w:r>
      <w:r w:rsidR="009513D7" w:rsidRPr="00C428AA">
        <w:t xml:space="preserve"> i</w:t>
      </w:r>
      <w:r w:rsidR="009513D7">
        <w:t> </w:t>
      </w:r>
      <w:r w:rsidRPr="00C428AA">
        <w:t>przyjmowaniu osób</w:t>
      </w:r>
      <w:r>
        <w:t>;</w:t>
      </w:r>
    </w:p>
    <w:p w:rsidR="00C428AA" w:rsidRPr="00C428AA" w:rsidRDefault="00C428AA" w:rsidP="00C428AA">
      <w:pPr>
        <w:pStyle w:val="PKTpunkt"/>
      </w:pPr>
      <w:r w:rsidRPr="00C428AA">
        <w:t>7)</w:t>
      </w:r>
      <w:r w:rsidRPr="00C428AA">
        <w:tab/>
        <w:t xml:space="preserve">udzielenia lub cofnięcia zgody na </w:t>
      </w:r>
      <w:r>
        <w:t>pobyt ze względów humanitarnych;</w:t>
      </w:r>
    </w:p>
    <w:p w:rsidR="00C428AA" w:rsidRPr="00C428AA" w:rsidRDefault="00C428AA" w:rsidP="00C428AA">
      <w:pPr>
        <w:pStyle w:val="PKTpunkt"/>
      </w:pPr>
      <w:r w:rsidRPr="00C428AA">
        <w:t>8)</w:t>
      </w:r>
      <w:r w:rsidRPr="00C428AA">
        <w:tab/>
        <w:t>udzielenia lub cofnięcia zgody na pobyt tolerowany</w:t>
      </w:r>
      <w:r>
        <w:t>;</w:t>
      </w:r>
    </w:p>
    <w:p w:rsidR="00C428AA" w:rsidRPr="00C428AA" w:rsidRDefault="00C428AA" w:rsidP="00C428AA">
      <w:pPr>
        <w:pStyle w:val="PKTpunkt"/>
      </w:pPr>
      <w:r w:rsidRPr="00C428AA">
        <w:t>9)</w:t>
      </w:r>
      <w:r w:rsidRPr="00C428AA">
        <w:tab/>
        <w:t>wydalenia obywatela UE,</w:t>
      </w:r>
      <w:r w:rsidR="009513D7" w:rsidRPr="00C428AA">
        <w:t xml:space="preserve"> o</w:t>
      </w:r>
      <w:r w:rsidR="009513D7">
        <w:t> </w:t>
      </w:r>
      <w:r w:rsidRPr="00C428AA">
        <w:t>którym mowa</w:t>
      </w:r>
      <w:r w:rsidR="007942BF" w:rsidRPr="00C428AA">
        <w:t xml:space="preserve"> w</w:t>
      </w:r>
      <w:r w:rsidR="007942BF">
        <w:t> art. </w:t>
      </w:r>
      <w:r w:rsidR="007942BF" w:rsidRPr="00C428AA">
        <w:t>2</w:t>
      </w:r>
      <w:r w:rsidR="007942BF">
        <w:t xml:space="preserve"> pkt </w:t>
      </w:r>
      <w:r w:rsidR="009513D7" w:rsidRPr="00C428AA">
        <w:t>3</w:t>
      </w:r>
      <w:r w:rsidR="009513D7">
        <w:t> </w:t>
      </w:r>
      <w:r w:rsidRPr="00C428AA">
        <w:t>ustawy zmienianej</w:t>
      </w:r>
      <w:r w:rsidR="007942BF" w:rsidRPr="00C428AA">
        <w:t xml:space="preserve"> w</w:t>
      </w:r>
      <w:r w:rsidR="007942BF">
        <w:t> art. </w:t>
      </w:r>
      <w:r w:rsidR="006C6C2C">
        <w:t>8</w:t>
      </w:r>
      <w:r>
        <w:t>;</w:t>
      </w:r>
    </w:p>
    <w:p w:rsidR="00C428AA" w:rsidRPr="00C428AA" w:rsidRDefault="00C428AA" w:rsidP="00C428AA">
      <w:pPr>
        <w:pStyle w:val="PKTpunkt"/>
      </w:pPr>
      <w:r w:rsidRPr="00C428AA">
        <w:t>10)</w:t>
      </w:r>
      <w:r w:rsidRPr="00C428AA">
        <w:tab/>
        <w:t>wydalenia członka rodziny obywatela UE,</w:t>
      </w:r>
      <w:r w:rsidR="009513D7" w:rsidRPr="00C428AA">
        <w:t xml:space="preserve"> o</w:t>
      </w:r>
      <w:r w:rsidR="009513D7">
        <w:t> </w:t>
      </w:r>
      <w:r w:rsidRPr="00C428AA">
        <w:t>którym mowa</w:t>
      </w:r>
      <w:r w:rsidR="007942BF" w:rsidRPr="00C428AA">
        <w:t xml:space="preserve"> w</w:t>
      </w:r>
      <w:r w:rsidR="007942BF">
        <w:t> art. </w:t>
      </w:r>
      <w:r w:rsidR="007942BF" w:rsidRPr="00C428AA">
        <w:t>3</w:t>
      </w:r>
      <w:r w:rsidR="007942BF">
        <w:t xml:space="preserve"> pkt </w:t>
      </w:r>
      <w:r w:rsidR="009513D7" w:rsidRPr="00C428AA">
        <w:t>4</w:t>
      </w:r>
      <w:r w:rsidR="009513D7">
        <w:t> </w:t>
      </w:r>
      <w:r w:rsidRPr="00C428AA">
        <w:t>ustawy zmienianej</w:t>
      </w:r>
      <w:r w:rsidR="007942BF" w:rsidRPr="00C428AA">
        <w:t xml:space="preserve"> w</w:t>
      </w:r>
      <w:r w:rsidR="007942BF">
        <w:t> art. </w:t>
      </w:r>
      <w:r w:rsidR="006C6C2C">
        <w:t>8</w:t>
      </w:r>
      <w:r>
        <w:t>;</w:t>
      </w:r>
    </w:p>
    <w:p w:rsidR="00C428AA" w:rsidRDefault="00C428AA" w:rsidP="00C428AA">
      <w:pPr>
        <w:pStyle w:val="PKTpunkt"/>
      </w:pPr>
      <w:r w:rsidRPr="00C428AA">
        <w:t>11)</w:t>
      </w:r>
      <w:r w:rsidRPr="00C428AA">
        <w:tab/>
        <w:t>uchylenia decyzji</w:t>
      </w:r>
      <w:r w:rsidR="009513D7" w:rsidRPr="00C428AA">
        <w:t xml:space="preserve"> o</w:t>
      </w:r>
      <w:r w:rsidR="009513D7">
        <w:t> </w:t>
      </w:r>
      <w:r w:rsidRPr="00C428AA">
        <w:t>wydaleniu obywatela UE,</w:t>
      </w:r>
      <w:r w:rsidR="009513D7" w:rsidRPr="00C428AA">
        <w:t xml:space="preserve"> o</w:t>
      </w:r>
      <w:r w:rsidR="009513D7">
        <w:t> </w:t>
      </w:r>
      <w:r w:rsidRPr="00C428AA">
        <w:t>którym mowa</w:t>
      </w:r>
      <w:r w:rsidR="007942BF" w:rsidRPr="00C428AA">
        <w:t xml:space="preserve"> w</w:t>
      </w:r>
      <w:r w:rsidR="007942BF">
        <w:t> art. </w:t>
      </w:r>
      <w:r w:rsidR="007942BF" w:rsidRPr="00C428AA">
        <w:t>2</w:t>
      </w:r>
      <w:r w:rsidR="007942BF">
        <w:t xml:space="preserve"> pkt </w:t>
      </w:r>
      <w:r w:rsidR="009513D7" w:rsidRPr="00C428AA">
        <w:t>3</w:t>
      </w:r>
      <w:r w:rsidR="009513D7">
        <w:t> </w:t>
      </w:r>
      <w:r w:rsidRPr="00C428AA">
        <w:t>ustawy zmienianej</w:t>
      </w:r>
      <w:r w:rsidR="007942BF" w:rsidRPr="00C428AA">
        <w:t xml:space="preserve"> w</w:t>
      </w:r>
      <w:r w:rsidR="007942BF">
        <w:t> art. </w:t>
      </w:r>
      <w:r w:rsidR="006C6C2C">
        <w:t>8</w:t>
      </w:r>
      <w:r>
        <w:t>;</w:t>
      </w:r>
    </w:p>
    <w:p w:rsidR="007A2027" w:rsidRDefault="00C428AA" w:rsidP="00C428AA">
      <w:pPr>
        <w:pStyle w:val="PKTpunkt"/>
      </w:pPr>
      <w:r w:rsidRPr="00C428AA">
        <w:lastRenderedPageBreak/>
        <w:t>12)</w:t>
      </w:r>
      <w:r w:rsidRPr="00C428AA">
        <w:tab/>
        <w:t>uchylenia decyzji</w:t>
      </w:r>
      <w:r w:rsidR="009513D7" w:rsidRPr="00C428AA">
        <w:t xml:space="preserve"> o</w:t>
      </w:r>
      <w:r w:rsidR="009513D7">
        <w:t> </w:t>
      </w:r>
      <w:r w:rsidRPr="00C428AA">
        <w:t>wydaleniu członka rodziny obywatela UE,</w:t>
      </w:r>
      <w:r w:rsidR="009513D7" w:rsidRPr="00C428AA">
        <w:t xml:space="preserve"> o</w:t>
      </w:r>
      <w:r w:rsidR="009513D7">
        <w:t> </w:t>
      </w:r>
      <w:r w:rsidRPr="00C428AA">
        <w:t>którym mowa</w:t>
      </w:r>
      <w:r w:rsidR="007942BF" w:rsidRPr="00C428AA">
        <w:t xml:space="preserve"> w</w:t>
      </w:r>
      <w:r w:rsidR="007942BF">
        <w:t> art. </w:t>
      </w:r>
      <w:r w:rsidR="007942BF" w:rsidRPr="00C428AA">
        <w:t>3</w:t>
      </w:r>
      <w:r w:rsidR="007942BF">
        <w:t xml:space="preserve"> pkt </w:t>
      </w:r>
      <w:r w:rsidR="009513D7" w:rsidRPr="00C428AA">
        <w:t>4</w:t>
      </w:r>
      <w:r w:rsidR="009513D7">
        <w:t> </w:t>
      </w:r>
      <w:r w:rsidRPr="00C428AA">
        <w:t>ustawy zmienianej</w:t>
      </w:r>
      <w:r w:rsidR="007942BF" w:rsidRPr="00C428AA">
        <w:t xml:space="preserve"> w</w:t>
      </w:r>
      <w:r w:rsidR="007942BF">
        <w:t> art. </w:t>
      </w:r>
      <w:r w:rsidR="006C6C2C">
        <w:t>8</w:t>
      </w:r>
      <w:r w:rsidR="007A2027">
        <w:t>.</w:t>
      </w:r>
    </w:p>
    <w:p w:rsidR="008D53CE" w:rsidRPr="008D53CE" w:rsidRDefault="008D53CE" w:rsidP="00761F90">
      <w:pPr>
        <w:pStyle w:val="ARTartustawynprozporzdzenia"/>
      </w:pPr>
      <w:r w:rsidRPr="008D53CE">
        <w:t>Art.</w:t>
      </w:r>
      <w:r w:rsidR="00682A94">
        <w:t> </w:t>
      </w:r>
      <w:r w:rsidR="00907CE1">
        <w:t>1</w:t>
      </w:r>
      <w:r w:rsidR="00B77367">
        <w:t>6</w:t>
      </w:r>
      <w:r w:rsidRPr="008D53CE">
        <w:t>.</w:t>
      </w:r>
      <w:r w:rsidR="00C20037">
        <w:t> W </w:t>
      </w:r>
      <w:r w:rsidR="003F4A0D">
        <w:t>przypadku</w:t>
      </w:r>
      <w:r w:rsidRPr="008D53CE">
        <w:t xml:space="preserve"> gdy określony</w:t>
      </w:r>
      <w:r w:rsidR="00C20037" w:rsidRPr="008D53CE">
        <w:t xml:space="preserve"> w</w:t>
      </w:r>
      <w:r w:rsidR="00C20037">
        <w:t> </w:t>
      </w:r>
      <w:r w:rsidRPr="008D53CE">
        <w:t>decyzji</w:t>
      </w:r>
      <w:r w:rsidR="00C20037" w:rsidRPr="008D53CE">
        <w:t xml:space="preserve"> o</w:t>
      </w:r>
      <w:r w:rsidR="00C20037">
        <w:t> </w:t>
      </w:r>
      <w:r w:rsidRPr="008D53CE">
        <w:t>zobowiązaniu cudzoziemca do powrotu termin dobrowolnego powrotu nie biegnie</w:t>
      </w:r>
      <w:r w:rsidR="00C20037" w:rsidRPr="008D53CE">
        <w:t xml:space="preserve"> w</w:t>
      </w:r>
      <w:r w:rsidR="00C20037">
        <w:t> </w:t>
      </w:r>
      <w:r w:rsidRPr="008D53CE">
        <w:t>dniu wejścia</w:t>
      </w:r>
      <w:r w:rsidR="00C20037" w:rsidRPr="008D53CE">
        <w:t xml:space="preserve"> w</w:t>
      </w:r>
      <w:r w:rsidR="00C20037">
        <w:t> </w:t>
      </w:r>
      <w:r w:rsidRPr="008D53CE">
        <w:t>życie niniejszej ustawy</w:t>
      </w:r>
      <w:r w:rsidR="00C20037" w:rsidRPr="008D53CE">
        <w:t xml:space="preserve"> z</w:t>
      </w:r>
      <w:r w:rsidR="00C20037">
        <w:t> </w:t>
      </w:r>
      <w:r w:rsidRPr="008D53CE">
        <w:t>tego powodu, że nie ziścił się jeszcze warunek,</w:t>
      </w:r>
      <w:r w:rsidR="00C20037" w:rsidRPr="008D53CE">
        <w:t xml:space="preserve"> o</w:t>
      </w:r>
      <w:r w:rsidR="00C20037">
        <w:t> </w:t>
      </w:r>
      <w:r w:rsidRPr="008D53CE">
        <w:t>którym mowa</w:t>
      </w:r>
      <w:r w:rsidR="007942BF" w:rsidRPr="008D53CE">
        <w:t xml:space="preserve"> w</w:t>
      </w:r>
      <w:r w:rsidR="007942BF">
        <w:t> art. </w:t>
      </w:r>
      <w:r w:rsidRPr="008D53CE">
        <w:t>31</w:t>
      </w:r>
      <w:r w:rsidR="007942BF" w:rsidRPr="008D53CE">
        <w:t>5</w:t>
      </w:r>
      <w:r w:rsidR="007942BF">
        <w:t xml:space="preserve"> ust. </w:t>
      </w:r>
      <w:r w:rsidRPr="008D53CE">
        <w:t>4a ustawy zmienianej</w:t>
      </w:r>
      <w:r w:rsidR="007942BF" w:rsidRPr="008D53CE">
        <w:t xml:space="preserve"> </w:t>
      </w:r>
      <w:r w:rsidR="007942BF">
        <w:t>w art. 1 w </w:t>
      </w:r>
      <w:r w:rsidRPr="008D53CE">
        <w:t>brzmieniu dotychczasowym, termin ten rozpoczyna swój bieg</w:t>
      </w:r>
      <w:r w:rsidR="00C20037" w:rsidRPr="008D53CE">
        <w:t xml:space="preserve"> z</w:t>
      </w:r>
      <w:r w:rsidR="00C20037">
        <w:t> </w:t>
      </w:r>
      <w:r w:rsidRPr="008D53CE">
        <w:t>dniem wejścia</w:t>
      </w:r>
      <w:r w:rsidR="00C20037" w:rsidRPr="008D53CE">
        <w:t xml:space="preserve"> w</w:t>
      </w:r>
      <w:r w:rsidR="00C20037">
        <w:t> </w:t>
      </w:r>
      <w:r w:rsidRPr="008D53CE">
        <w:t>życie niniejszej ustawy.</w:t>
      </w:r>
    </w:p>
    <w:p w:rsidR="008D53CE" w:rsidRDefault="008D53CE" w:rsidP="00761F90">
      <w:pPr>
        <w:pStyle w:val="ARTartustawynprozporzdzenia"/>
      </w:pPr>
      <w:r w:rsidRPr="008D53CE">
        <w:t>Art.</w:t>
      </w:r>
      <w:r w:rsidR="00682A94">
        <w:t> </w:t>
      </w:r>
      <w:r w:rsidR="007A2027">
        <w:t>1</w:t>
      </w:r>
      <w:r w:rsidR="00B77367">
        <w:t>7</w:t>
      </w:r>
      <w:r w:rsidRPr="008D53CE">
        <w:t>.</w:t>
      </w:r>
      <w:r w:rsidR="00682A94">
        <w:t> </w:t>
      </w:r>
      <w:r w:rsidRPr="008D53CE">
        <w:t>1. Jeżeli dane cudzoziemca, któremu została wydana decyzja</w:t>
      </w:r>
      <w:r w:rsidR="00C20037" w:rsidRPr="008D53CE">
        <w:t xml:space="preserve"> o</w:t>
      </w:r>
      <w:r w:rsidR="00C20037">
        <w:t> </w:t>
      </w:r>
      <w:r w:rsidRPr="008D53CE">
        <w:t xml:space="preserve">zobowiązaniu cudzoziemca do powrotu bez określenia </w:t>
      </w:r>
      <w:r w:rsidRPr="00D6420B">
        <w:t xml:space="preserve">terminu dobrowolnego </w:t>
      </w:r>
      <w:r w:rsidR="0061388E" w:rsidRPr="00D6420B">
        <w:t>powrotu</w:t>
      </w:r>
      <w:r w:rsidR="00C20037" w:rsidRPr="00D6420B">
        <w:t xml:space="preserve"> </w:t>
      </w:r>
      <w:r w:rsidR="00C20037" w:rsidRPr="008D53CE">
        <w:t>z</w:t>
      </w:r>
      <w:r w:rsidR="00C20037">
        <w:t> </w:t>
      </w:r>
      <w:r w:rsidRPr="008D53CE">
        <w:t xml:space="preserve">orzeczonym zakazem ponownego wjazdu </w:t>
      </w:r>
      <w:r w:rsidRPr="00DF109F">
        <w:t>na terytorium Rzeczypospolitej Polskiej lub na terytorium Rzeczypospolitej Polskiej</w:t>
      </w:r>
      <w:r w:rsidR="00C20037" w:rsidRPr="00DF109F">
        <w:t xml:space="preserve"> i </w:t>
      </w:r>
      <w:r w:rsidRPr="00DF109F">
        <w:t xml:space="preserve">innych państw obszaru </w:t>
      </w:r>
      <w:proofErr w:type="spellStart"/>
      <w:r w:rsidRPr="00DF109F">
        <w:t>Schengen</w:t>
      </w:r>
      <w:proofErr w:type="spellEnd"/>
      <w:r w:rsidRPr="00DF109F">
        <w:t xml:space="preserve">, </w:t>
      </w:r>
      <w:r w:rsidRPr="008D53CE">
        <w:t>nie zostały umieszczone</w:t>
      </w:r>
      <w:r w:rsidR="00C20037" w:rsidRPr="008D53CE">
        <w:t xml:space="preserve"> w</w:t>
      </w:r>
      <w:r w:rsidR="00C20037">
        <w:t> </w:t>
      </w:r>
      <w:r w:rsidRPr="008D53CE">
        <w:t>wykazie cudzoziemców, których pobyt na terytorium Rzeczypospolitej Polskiej jest niepożądany,</w:t>
      </w:r>
      <w:r w:rsidR="00C20037" w:rsidRPr="008D53CE">
        <w:t xml:space="preserve"> a</w:t>
      </w:r>
      <w:r w:rsidR="00C20037">
        <w:t> </w:t>
      </w:r>
      <w:r w:rsidRPr="008D53CE">
        <w:t>brak jest informacji</w:t>
      </w:r>
      <w:r w:rsidR="00C20037" w:rsidRPr="008D53CE">
        <w:t xml:space="preserve"> o</w:t>
      </w:r>
      <w:r w:rsidR="00C20037">
        <w:t> </w:t>
      </w:r>
      <w:r w:rsidRPr="008D53CE">
        <w:t>wykonaniu tej decyzji, dane cudzoziemca umieszcza się</w:t>
      </w:r>
      <w:r w:rsidR="00C20037" w:rsidRPr="008D53CE">
        <w:t xml:space="preserve"> w</w:t>
      </w:r>
      <w:r w:rsidR="00C20037">
        <w:t> </w:t>
      </w:r>
      <w:r w:rsidRPr="008D53CE">
        <w:t>wykazie na okres,</w:t>
      </w:r>
      <w:r w:rsidR="00C20037" w:rsidRPr="008D53CE">
        <w:t xml:space="preserve"> o</w:t>
      </w:r>
      <w:r w:rsidR="00C20037">
        <w:t> </w:t>
      </w:r>
      <w:r w:rsidRPr="008D53CE">
        <w:t>którym mowa</w:t>
      </w:r>
      <w:r w:rsidR="007942BF" w:rsidRPr="008D53CE">
        <w:t xml:space="preserve"> w</w:t>
      </w:r>
      <w:r w:rsidR="007942BF">
        <w:t> art. </w:t>
      </w:r>
      <w:r w:rsidRPr="00224A12">
        <w:t>43</w:t>
      </w:r>
      <w:r w:rsidR="007942BF" w:rsidRPr="00224A12">
        <w:t>8</w:t>
      </w:r>
      <w:r w:rsidR="007942BF">
        <w:t xml:space="preserve"> ust. </w:t>
      </w:r>
      <w:r w:rsidR="00C20037" w:rsidRPr="008D53CE">
        <w:t>1</w:t>
      </w:r>
      <w:r w:rsidR="00C20037">
        <w:t> </w:t>
      </w:r>
      <w:r w:rsidRPr="008D53CE">
        <w:t>ustawy zmienianej</w:t>
      </w:r>
      <w:r w:rsidR="007942BF" w:rsidRPr="008D53CE">
        <w:t xml:space="preserve"> w</w:t>
      </w:r>
      <w:r w:rsidR="007942BF">
        <w:t> art. </w:t>
      </w:r>
      <w:r w:rsidRPr="008D53CE">
        <w:t>1, liczony od dnia wejścia</w:t>
      </w:r>
      <w:r w:rsidR="00C20037" w:rsidRPr="008D53CE">
        <w:t xml:space="preserve"> w</w:t>
      </w:r>
      <w:r w:rsidR="00C20037">
        <w:t> </w:t>
      </w:r>
      <w:r w:rsidRPr="008D53CE">
        <w:t>życie niniejszej ustawy.</w:t>
      </w:r>
    </w:p>
    <w:p w:rsidR="00224A12" w:rsidRPr="008D53CE" w:rsidRDefault="00224A12" w:rsidP="00224A12">
      <w:pPr>
        <w:pStyle w:val="USTustnpkodeksu"/>
      </w:pPr>
      <w:r>
        <w:t>2. Jeżeli Szef Urzędu do Spraw Cudzoziemców</w:t>
      </w:r>
      <w:r w:rsidR="00C20037">
        <w:t xml:space="preserve"> w </w:t>
      </w:r>
      <w:r>
        <w:t>przypadku,</w:t>
      </w:r>
      <w:r w:rsidR="00C20037">
        <w:t xml:space="preserve"> o </w:t>
      </w:r>
      <w:r>
        <w:t>którym mowa</w:t>
      </w:r>
      <w:r w:rsidR="007942BF">
        <w:t xml:space="preserve"> w ust. </w:t>
      </w:r>
      <w:r>
        <w:t>1, uzyskał informację</w:t>
      </w:r>
      <w:r w:rsidR="00C20037">
        <w:t xml:space="preserve"> o </w:t>
      </w:r>
      <w:r>
        <w:t>wykonaniu decyzji</w:t>
      </w:r>
      <w:r w:rsidR="00C20037">
        <w:t xml:space="preserve"> o </w:t>
      </w:r>
      <w:r>
        <w:t>zobowiązaniu cudzoziemca do powrotu, będącej podstawą wpisu, okres obowiązywania wpis</w:t>
      </w:r>
      <w:r w:rsidR="00986333">
        <w:t>u</w:t>
      </w:r>
      <w:r>
        <w:t xml:space="preserve"> jest korygowany</w:t>
      </w:r>
      <w:r w:rsidR="00C20037">
        <w:t xml:space="preserve"> w </w:t>
      </w:r>
      <w:r>
        <w:t xml:space="preserve">ten sposób, że za jego początek uznaje się dzień wykonania tej decyzji. </w:t>
      </w:r>
    </w:p>
    <w:p w:rsidR="00555027" w:rsidRDefault="008D5940" w:rsidP="00415D7C">
      <w:pPr>
        <w:pStyle w:val="ARTartustawynprozporzdzenia"/>
      </w:pPr>
      <w:r>
        <w:t>Art. 1</w:t>
      </w:r>
      <w:r w:rsidR="00B77367">
        <w:t>8</w:t>
      </w:r>
      <w:r w:rsidR="00415D7C" w:rsidRPr="00415D7C">
        <w:t xml:space="preserve">. </w:t>
      </w:r>
      <w:r w:rsidR="00555027" w:rsidRPr="00555027">
        <w:t>Przepisu</w:t>
      </w:r>
      <w:r w:rsidR="007942BF">
        <w:t xml:space="preserve"> art. </w:t>
      </w:r>
      <w:r w:rsidR="00555027" w:rsidRPr="00555027">
        <w:t>31</w:t>
      </w:r>
      <w:r w:rsidR="007942BF" w:rsidRPr="00555027">
        <w:t>9</w:t>
      </w:r>
      <w:r w:rsidR="007942BF">
        <w:t xml:space="preserve"> ust. </w:t>
      </w:r>
      <w:r w:rsidR="002E712B">
        <w:t>2 </w:t>
      </w:r>
      <w:r w:rsidR="00555027" w:rsidRPr="00555027">
        <w:t>ustawy zmienianej</w:t>
      </w:r>
      <w:r w:rsidR="007942BF" w:rsidRPr="00555027">
        <w:t xml:space="preserve"> w</w:t>
      </w:r>
      <w:r w:rsidR="007942BF">
        <w:t> art. </w:t>
      </w:r>
      <w:r w:rsidR="002E712B" w:rsidRPr="00555027">
        <w:t>1</w:t>
      </w:r>
      <w:r w:rsidR="002E712B">
        <w:t> </w:t>
      </w:r>
      <w:r w:rsidR="00555027" w:rsidRPr="00555027">
        <w:t>nie stosuje się do zakazów ponownego wjazdu orzeczonych</w:t>
      </w:r>
      <w:r w:rsidR="002E712B" w:rsidRPr="00555027">
        <w:t xml:space="preserve"> w</w:t>
      </w:r>
      <w:r w:rsidR="002E712B">
        <w:t> </w:t>
      </w:r>
      <w:r w:rsidR="00555027" w:rsidRPr="00555027">
        <w:t>decyzjach wydanych na podstawie przepisów dotychczasowych.</w:t>
      </w:r>
    </w:p>
    <w:p w:rsidR="00415D7C" w:rsidRPr="00415D7C" w:rsidRDefault="00907CE1" w:rsidP="00415D7C">
      <w:pPr>
        <w:pStyle w:val="ARTartustawynprozporzdzenia"/>
      </w:pPr>
      <w:r>
        <w:t>Art. 1</w:t>
      </w:r>
      <w:r w:rsidR="00B77367">
        <w:t>9</w:t>
      </w:r>
      <w:r w:rsidR="00555027" w:rsidRPr="00415D7C">
        <w:t>.</w:t>
      </w:r>
      <w:r w:rsidR="00555027">
        <w:t xml:space="preserve"> </w:t>
      </w:r>
      <w:r w:rsidR="00415D7C" w:rsidRPr="00415D7C">
        <w:t>1. W przypadku gdy zgody na pobyt ze względów humanitarnych na podstawie przepisów ustawy zmienianej</w:t>
      </w:r>
      <w:r w:rsidR="007942BF" w:rsidRPr="00415D7C">
        <w:t xml:space="preserve"> w</w:t>
      </w:r>
      <w:r w:rsidR="007942BF">
        <w:t> art. </w:t>
      </w:r>
      <w:r w:rsidR="007942BF" w:rsidRPr="00415D7C">
        <w:t>1</w:t>
      </w:r>
      <w:r w:rsidR="007942BF">
        <w:t xml:space="preserve"> w </w:t>
      </w:r>
      <w:r w:rsidR="00415D7C" w:rsidRPr="00415D7C">
        <w:t>brzmieniu dotychczasowym udzielił Szef Urzędu do Spraw Cudzoziemców lub gdy Szef Urzędu do Spraw Cudzoziemców wydał decyzję o wydaniu lub wymianie karty pobytu w związku z udzieleniem zgody na pobyt ze względów humanitarnych, kartę pobytu wydaje lub wymienia odpowiednio komendant oddziału Straży Granicznej lub komendant placówki Straży Granicznej, który orzekał w tych sprawach w pierwszej instancji.</w:t>
      </w:r>
    </w:p>
    <w:p w:rsidR="00415D7C" w:rsidRPr="00415D7C" w:rsidRDefault="00415D7C" w:rsidP="00415D7C">
      <w:pPr>
        <w:pStyle w:val="USTustnpkodeksu"/>
      </w:pPr>
      <w:r w:rsidRPr="00415D7C">
        <w:t>2. W przypadku gdy zgody na pobyt tolerowany na podstawie przepisów ustawy zmienianej</w:t>
      </w:r>
      <w:r w:rsidR="007942BF" w:rsidRPr="00415D7C">
        <w:t xml:space="preserve"> w</w:t>
      </w:r>
      <w:r w:rsidR="007942BF">
        <w:t> art. </w:t>
      </w:r>
      <w:r w:rsidR="007942BF" w:rsidRPr="00415D7C">
        <w:t>1</w:t>
      </w:r>
      <w:r w:rsidR="007942BF">
        <w:t xml:space="preserve"> w </w:t>
      </w:r>
      <w:r w:rsidRPr="00415D7C">
        <w:t xml:space="preserve">brzmieniu dotychczasowym udzielił Szef Urzędu do Spraw Cudzoziemców lub gdy Szef Urzędu do Spraw Cudzoziemców wydał decyzję o wydaniu lub </w:t>
      </w:r>
      <w:r w:rsidRPr="00415D7C">
        <w:lastRenderedPageBreak/>
        <w:t>wymianie dokumentu „zgoda na pobyt tolerowany”, dokument ten wydaje lub wymienia odpowiednio komendant oddziału Straży Granicznej lub komendant placówki Straży Granicznej, który orzekał w tych sprawach w pierwszej instancji.</w:t>
      </w:r>
    </w:p>
    <w:p w:rsidR="00BD465C" w:rsidRDefault="001B4644" w:rsidP="00F47B2F">
      <w:pPr>
        <w:pStyle w:val="ARTartustawynprozporzdzenia"/>
      </w:pPr>
      <w:r w:rsidRPr="008D53CE">
        <w:t>Art.</w:t>
      </w:r>
      <w:r>
        <w:t> </w:t>
      </w:r>
      <w:r w:rsidR="00B77367">
        <w:t>20</w:t>
      </w:r>
      <w:r w:rsidRPr="008D53CE">
        <w:t>.</w:t>
      </w:r>
      <w:r>
        <w:t> </w:t>
      </w:r>
      <w:r w:rsidR="00F47B2F" w:rsidRPr="00462DA4">
        <w:t xml:space="preserve"> </w:t>
      </w:r>
      <w:r w:rsidR="00F47B2F">
        <w:t xml:space="preserve"> </w:t>
      </w:r>
      <w:r w:rsidR="00BD465C" w:rsidRPr="00BD465C">
        <w:t>1. W przypadku gdy zgody na pobyt ze względów humanitarnych na podstawie przepisów ustawy zmienianej</w:t>
      </w:r>
      <w:r w:rsidR="007942BF" w:rsidRPr="00BD465C">
        <w:t xml:space="preserve"> w</w:t>
      </w:r>
      <w:r w:rsidR="007942BF">
        <w:t> art. </w:t>
      </w:r>
      <w:r w:rsidR="007942BF" w:rsidRPr="00BD465C">
        <w:t>1</w:t>
      </w:r>
      <w:r w:rsidR="007942BF">
        <w:t xml:space="preserve"> w </w:t>
      </w:r>
      <w:r w:rsidR="00BD465C" w:rsidRPr="00BD465C">
        <w:t xml:space="preserve">brzmieniu dotychczasowym udzielił Szef Urzędu do Spraw Cudzoziemców, </w:t>
      </w:r>
      <w:r w:rsidR="00BD465C">
        <w:t xml:space="preserve">organem właściwym do cofnięcia udzielonej zgody </w:t>
      </w:r>
      <w:r w:rsidR="009C4EAD">
        <w:t xml:space="preserve">jest </w:t>
      </w:r>
      <w:r w:rsidR="00BD465C" w:rsidRPr="00BD465C">
        <w:t>odpowiednio komendant oddziału Straży Granicznej lub komendant placówki Straży Granicznej</w:t>
      </w:r>
      <w:r w:rsidR="009C4EAD">
        <w:t xml:space="preserve">, właściwy ze względu na miejsce pobytu cudzoziemca. </w:t>
      </w:r>
    </w:p>
    <w:p w:rsidR="009C4EAD" w:rsidRDefault="009C4EAD" w:rsidP="00F47B2F">
      <w:pPr>
        <w:pStyle w:val="ARTartustawynprozporzdzenia"/>
      </w:pPr>
      <w:r>
        <w:t xml:space="preserve">2. </w:t>
      </w:r>
      <w:r w:rsidRPr="009C4EAD">
        <w:t>W przypadku gdy zgody na pobyt tolerowany na podstawie przepisów ustawy zmienianej</w:t>
      </w:r>
      <w:r w:rsidR="007942BF" w:rsidRPr="009C4EAD">
        <w:t xml:space="preserve"> w</w:t>
      </w:r>
      <w:r w:rsidR="007942BF">
        <w:t> art. </w:t>
      </w:r>
      <w:r w:rsidR="007942BF" w:rsidRPr="009C4EAD">
        <w:t>1</w:t>
      </w:r>
      <w:r w:rsidR="007942BF">
        <w:t xml:space="preserve"> w </w:t>
      </w:r>
      <w:r w:rsidRPr="009C4EAD">
        <w:t>brzmieniu dotychczasowym udzielił Szef Urzędu do Spraw Cudzoziemców, organem właściwym do cofnięcia udzielonej zgody jest odpowiednio komendant oddziału Straży Granicznej lub komendant placówki Straży Granicznej</w:t>
      </w:r>
      <w:r>
        <w:t>,</w:t>
      </w:r>
      <w:r w:rsidRPr="009C4EAD">
        <w:t xml:space="preserve"> właściwy ze względu na miejsce pobytu cudzoziemca.</w:t>
      </w:r>
    </w:p>
    <w:p w:rsidR="00B30BB3" w:rsidRDefault="008D5940" w:rsidP="00307725">
      <w:pPr>
        <w:pStyle w:val="ARTartustawynprozporzdzenia"/>
      </w:pPr>
      <w:r>
        <w:t xml:space="preserve">Art. </w:t>
      </w:r>
      <w:r w:rsidR="00AA3726">
        <w:t>21</w:t>
      </w:r>
      <w:r>
        <w:t xml:space="preserve">. </w:t>
      </w:r>
      <w:r w:rsidR="00B30BB3">
        <w:t>Cudzoziemiec, wobec którego do dnia poprzedzającego wejście</w:t>
      </w:r>
      <w:r w:rsidR="002E712B">
        <w:t xml:space="preserve"> w </w:t>
      </w:r>
      <w:r w:rsidR="00B30BB3">
        <w:t>życie niniejszej ustawy był stosowany areszt dla cudzoziemców, od dnia wejścia</w:t>
      </w:r>
      <w:r w:rsidR="002E712B">
        <w:t xml:space="preserve"> w </w:t>
      </w:r>
      <w:r w:rsidR="00B30BB3">
        <w:t>życie niniejszej ustawy jest uznawany za cudzoziemca umieszczonego</w:t>
      </w:r>
      <w:r w:rsidR="002E712B">
        <w:t xml:space="preserve"> w </w:t>
      </w:r>
      <w:r w:rsidR="00B30BB3">
        <w:t>strzeżonym ośrodku dla cudzoziemców na okres wskazany</w:t>
      </w:r>
      <w:r w:rsidR="002E712B">
        <w:t xml:space="preserve"> w </w:t>
      </w:r>
      <w:r w:rsidR="00B30BB3">
        <w:t>postanowieniu sądu</w:t>
      </w:r>
      <w:r w:rsidR="002E712B">
        <w:t xml:space="preserve"> o </w:t>
      </w:r>
      <w:r w:rsidR="00B30BB3">
        <w:t>zastosowaniu wobec niego aresztu dla cudzoziemców.</w:t>
      </w:r>
    </w:p>
    <w:p w:rsidR="008D5940" w:rsidRDefault="00907CE1" w:rsidP="00307725">
      <w:pPr>
        <w:pStyle w:val="ARTartustawynprozporzdzenia"/>
      </w:pPr>
      <w:r>
        <w:t xml:space="preserve">Art. </w:t>
      </w:r>
      <w:r w:rsidR="00AA3726">
        <w:t>22</w:t>
      </w:r>
      <w:r w:rsidR="00B30BB3">
        <w:t xml:space="preserve">. </w:t>
      </w:r>
      <w:r w:rsidR="008D5940">
        <w:t>Szef Urzędu do Spraw Cudzoziemców prowadzi rejestry,</w:t>
      </w:r>
      <w:r w:rsidR="009513D7">
        <w:t xml:space="preserve"> o </w:t>
      </w:r>
      <w:r w:rsidR="008D5940">
        <w:t>których mowa</w:t>
      </w:r>
      <w:r w:rsidR="007942BF">
        <w:t xml:space="preserve"> w art. </w:t>
      </w:r>
      <w:r w:rsidR="008D5940">
        <w:t>42</w:t>
      </w:r>
      <w:r w:rsidR="007942BF">
        <w:t>8 ust. 1 pkt 2 lit. </w:t>
      </w:r>
      <w:r w:rsidR="008D5940">
        <w:t>j, k, m</w:t>
      </w:r>
      <w:r w:rsidR="009513D7">
        <w:t xml:space="preserve"> i </w:t>
      </w:r>
      <w:r w:rsidR="008D5940">
        <w:t>n ustawy zmienianej</w:t>
      </w:r>
      <w:r w:rsidR="007942BF">
        <w:t xml:space="preserve"> w art. </w:t>
      </w:r>
      <w:r w:rsidR="009513D7">
        <w:t>1</w:t>
      </w:r>
      <w:r w:rsidR="008D5940">
        <w:t>, do czasu zakończenia post</w:t>
      </w:r>
      <w:r w:rsidR="00CE56A3">
        <w:t>ę</w:t>
      </w:r>
      <w:r w:rsidR="008D5940">
        <w:t>powa</w:t>
      </w:r>
      <w:r w:rsidR="00C354CE">
        <w:t>ń</w:t>
      </w:r>
      <w:r w:rsidR="009513D7">
        <w:t xml:space="preserve"> w </w:t>
      </w:r>
      <w:r w:rsidR="008D5940">
        <w:t>sprawach, których te rejestry dotyczą.</w:t>
      </w:r>
    </w:p>
    <w:p w:rsidR="0008574D" w:rsidRDefault="0008574D" w:rsidP="00307725">
      <w:pPr>
        <w:pStyle w:val="ARTartustawynprozporzdzenia"/>
      </w:pPr>
      <w:r>
        <w:t xml:space="preserve">Art. </w:t>
      </w:r>
      <w:r w:rsidR="00AA3726">
        <w:t>23</w:t>
      </w:r>
      <w:r>
        <w:t>. Okresy przechowywania danych zgromadzonych</w:t>
      </w:r>
      <w:r w:rsidR="002E712B">
        <w:t xml:space="preserve"> w </w:t>
      </w:r>
      <w:r>
        <w:t>rejestrach,</w:t>
      </w:r>
      <w:r w:rsidR="002E712B">
        <w:t xml:space="preserve"> o </w:t>
      </w:r>
      <w:r>
        <w:t>których mowa</w:t>
      </w:r>
      <w:r w:rsidR="007942BF">
        <w:t xml:space="preserve"> w art. </w:t>
      </w:r>
      <w:r>
        <w:t>42</w:t>
      </w:r>
      <w:r w:rsidR="007942BF">
        <w:t>8 ust. 1 pkt 2 lit. </w:t>
      </w:r>
      <w:r>
        <w:t>c ustawy zmienianej</w:t>
      </w:r>
      <w:r w:rsidR="007942BF">
        <w:t xml:space="preserve"> w art. 1 oraz</w:t>
      </w:r>
      <w:r w:rsidR="002E712B">
        <w:t xml:space="preserve"> w </w:t>
      </w:r>
      <w:r>
        <w:t>centralnym rejestrze wizowym,</w:t>
      </w:r>
      <w:r w:rsidR="002E712B">
        <w:t xml:space="preserve"> o </w:t>
      </w:r>
      <w:r>
        <w:t>którym mowa</w:t>
      </w:r>
      <w:r w:rsidR="007942BF">
        <w:t xml:space="preserve"> w art. </w:t>
      </w:r>
      <w:r>
        <w:t>449a</w:t>
      </w:r>
      <w:r w:rsidR="007942BF">
        <w:t xml:space="preserve"> ust. </w:t>
      </w:r>
      <w:r w:rsidR="002E712B">
        <w:t>1 </w:t>
      </w:r>
      <w:r>
        <w:t>ustawy zmienianej</w:t>
      </w:r>
      <w:r w:rsidR="007942BF">
        <w:t xml:space="preserve"> w art. </w:t>
      </w:r>
      <w:r w:rsidR="002E712B">
        <w:t>1</w:t>
      </w:r>
      <w:r>
        <w:t xml:space="preserve">, rozpoczynają się </w:t>
      </w:r>
      <w:r w:rsidR="00610A1C">
        <w:t>nie wcześniej niż</w:t>
      </w:r>
      <w:r w:rsidR="002E712B">
        <w:t xml:space="preserve"> z </w:t>
      </w:r>
      <w:r>
        <w:t>dniem wejścia</w:t>
      </w:r>
      <w:r w:rsidR="002E712B">
        <w:t xml:space="preserve"> w </w:t>
      </w:r>
      <w:r>
        <w:t>życie ustawy</w:t>
      </w:r>
      <w:r w:rsidR="002E712B">
        <w:t xml:space="preserve"> w </w:t>
      </w:r>
      <w:r>
        <w:t>odniesieniu do danych już zgromadzonych.</w:t>
      </w:r>
    </w:p>
    <w:p w:rsidR="004341D1" w:rsidRDefault="0008574D" w:rsidP="00307725">
      <w:pPr>
        <w:pStyle w:val="ARTartustawynprozporzdzenia"/>
      </w:pPr>
      <w:r>
        <w:t>Art. 2</w:t>
      </w:r>
      <w:r w:rsidR="00AA3726">
        <w:t>4</w:t>
      </w:r>
      <w:r>
        <w:t xml:space="preserve">. </w:t>
      </w:r>
      <w:r w:rsidR="004341D1">
        <w:t>Minister właściwy do spraw wewnętrznych umieszcza</w:t>
      </w:r>
      <w:r w:rsidR="00F739EC">
        <w:t xml:space="preserve"> w </w:t>
      </w:r>
      <w:r w:rsidR="004341D1">
        <w:t>rejestrach,</w:t>
      </w:r>
      <w:r w:rsidR="00F739EC">
        <w:t xml:space="preserve"> o </w:t>
      </w:r>
      <w:r w:rsidR="004341D1">
        <w:t>których mowa</w:t>
      </w:r>
      <w:r w:rsidR="007942BF">
        <w:t xml:space="preserve"> w art. </w:t>
      </w:r>
      <w:r w:rsidR="004341D1">
        <w:t>42</w:t>
      </w:r>
      <w:r w:rsidR="007942BF">
        <w:t>8 ust. 1 pkt 2 lit. </w:t>
      </w:r>
      <w:r w:rsidR="004341D1">
        <w:t>j</w:t>
      </w:r>
      <w:r w:rsidR="00F739EC">
        <w:t xml:space="preserve"> i </w:t>
      </w:r>
      <w:r w:rsidR="004341D1">
        <w:t>k ustawy zmienianej</w:t>
      </w:r>
      <w:r w:rsidR="007942BF">
        <w:t xml:space="preserve"> w art. </w:t>
      </w:r>
      <w:r w:rsidR="00F739EC">
        <w:t>1</w:t>
      </w:r>
      <w:r w:rsidR="004341D1">
        <w:t>, informacje</w:t>
      </w:r>
      <w:r w:rsidR="00F739EC">
        <w:t xml:space="preserve"> i </w:t>
      </w:r>
      <w:r w:rsidR="004341D1">
        <w:t>dane,</w:t>
      </w:r>
      <w:r w:rsidR="00F739EC">
        <w:t xml:space="preserve"> o </w:t>
      </w:r>
      <w:r w:rsidR="004341D1">
        <w:t>których mowa</w:t>
      </w:r>
      <w:r w:rsidR="007942BF">
        <w:t xml:space="preserve"> w art. </w:t>
      </w:r>
      <w:r w:rsidR="004341D1">
        <w:t>43</w:t>
      </w:r>
      <w:r w:rsidR="007942BF">
        <w:t>0 ust. </w:t>
      </w:r>
      <w:r w:rsidR="00F739EC">
        <w:t>1 </w:t>
      </w:r>
      <w:r w:rsidR="004341D1">
        <w:t>ustawy zmienianej</w:t>
      </w:r>
      <w:r w:rsidR="007942BF">
        <w:t xml:space="preserve"> w art. </w:t>
      </w:r>
      <w:r w:rsidR="00F739EC">
        <w:t>1</w:t>
      </w:r>
      <w:r w:rsidR="004341D1">
        <w:t>, dotyczące zdarzeń, które miały miejsce przed dniem wejścia</w:t>
      </w:r>
      <w:r w:rsidR="00F739EC">
        <w:t xml:space="preserve"> w </w:t>
      </w:r>
      <w:r w:rsidR="004341D1">
        <w:t>życie niniejszej ustawy.</w:t>
      </w:r>
    </w:p>
    <w:p w:rsidR="0008574D" w:rsidRDefault="004341D1" w:rsidP="00307725">
      <w:pPr>
        <w:pStyle w:val="ARTartustawynprozporzdzenia"/>
      </w:pPr>
      <w:r>
        <w:lastRenderedPageBreak/>
        <w:t>Art. 2</w:t>
      </w:r>
      <w:r w:rsidR="00AA3726">
        <w:t>5</w:t>
      </w:r>
      <w:r>
        <w:t xml:space="preserve">. </w:t>
      </w:r>
      <w:r w:rsidR="00192946">
        <w:t>Opłata skarbowa</w:t>
      </w:r>
      <w:r w:rsidR="002E712B">
        <w:t xml:space="preserve"> w </w:t>
      </w:r>
      <w:r w:rsidR="00192946">
        <w:t>wysokości określonej</w:t>
      </w:r>
      <w:r w:rsidR="002E712B">
        <w:t xml:space="preserve"> w </w:t>
      </w:r>
      <w:r w:rsidR="00192946">
        <w:t>części</w:t>
      </w:r>
      <w:r w:rsidR="007942BF">
        <w:t xml:space="preserve"> I ust. </w:t>
      </w:r>
      <w:r w:rsidR="00192946">
        <w:t>52e załącznika do ustawy zmienianej</w:t>
      </w:r>
      <w:r w:rsidR="007942BF">
        <w:t xml:space="preserve"> w art. </w:t>
      </w:r>
      <w:r w:rsidR="006C6C2C">
        <w:t>9</w:t>
      </w:r>
      <w:r w:rsidR="00192946">
        <w:t>, jest pobierana</w:t>
      </w:r>
      <w:r w:rsidR="002E712B">
        <w:t xml:space="preserve"> w </w:t>
      </w:r>
      <w:r w:rsidR="00192946">
        <w:t>przypadku wniosków</w:t>
      </w:r>
      <w:r w:rsidR="002E712B">
        <w:t xml:space="preserve"> o </w:t>
      </w:r>
      <w:r w:rsidR="00192946">
        <w:t>cofnięcie zakazu ponownego wjazdu złożonych</w:t>
      </w:r>
      <w:r w:rsidR="002E712B">
        <w:t xml:space="preserve"> w </w:t>
      </w:r>
      <w:r w:rsidR="00192946">
        <w:t>okresie od dnia wejścia</w:t>
      </w:r>
      <w:r w:rsidR="002E712B">
        <w:t xml:space="preserve"> w </w:t>
      </w:r>
      <w:r w:rsidR="00192946">
        <w:t>życie niniejszej ustawy.</w:t>
      </w:r>
    </w:p>
    <w:p w:rsidR="00654B79" w:rsidRDefault="00654B79" w:rsidP="00307725">
      <w:pPr>
        <w:pStyle w:val="ARTartustawynprozporzdzenia"/>
      </w:pPr>
      <w:r w:rsidRPr="00654B79">
        <w:t>Art. 2</w:t>
      </w:r>
      <w:r w:rsidR="00AA3726">
        <w:t>6</w:t>
      </w:r>
      <w:r>
        <w:t xml:space="preserve">. </w:t>
      </w:r>
      <w:r w:rsidRPr="00654B79">
        <w:t>W przypadkach gdy terminy, o których mowa</w:t>
      </w:r>
      <w:r w:rsidR="007942BF" w:rsidRPr="00654B79">
        <w:t xml:space="preserve"> w</w:t>
      </w:r>
      <w:r w:rsidR="007942BF">
        <w:t> art. </w:t>
      </w:r>
      <w:r w:rsidRPr="00654B79">
        <w:t>15z</w:t>
      </w:r>
      <w:r w:rsidRPr="00504FE5">
        <w:rPr>
          <w:rStyle w:val="IGindeksgrny"/>
        </w:rPr>
        <w:t>8</w:t>
      </w:r>
      <w:r w:rsidRPr="00654B79">
        <w:t>,</w:t>
      </w:r>
      <w:r w:rsidR="007942BF">
        <w:t xml:space="preserve"> art. </w:t>
      </w:r>
      <w:r w:rsidRPr="00654B79">
        <w:t>15zzza</w:t>
      </w:r>
      <w:r w:rsidR="007942BF" w:rsidRPr="00654B79">
        <w:t xml:space="preserve"> i</w:t>
      </w:r>
      <w:r w:rsidR="007942BF">
        <w:t> art. </w:t>
      </w:r>
      <w:r w:rsidRPr="00654B79">
        <w:t>15zzzb ustawy zmienianej</w:t>
      </w:r>
      <w:r w:rsidR="007942BF" w:rsidRPr="00654B79">
        <w:t xml:space="preserve"> w</w:t>
      </w:r>
      <w:r w:rsidR="007942BF">
        <w:t> art. </w:t>
      </w:r>
      <w:r w:rsidR="00B77367">
        <w:t>1</w:t>
      </w:r>
      <w:r w:rsidR="007942BF">
        <w:t>2 w </w:t>
      </w:r>
      <w:r w:rsidRPr="00654B79">
        <w:t>brzmieniu dotychczasowym, wypadły w okresie stanu zagrożenia epidemicznego lub stanu epidemii ogłoszonych w związku z COVID</w:t>
      </w:r>
      <w:r w:rsidRPr="00654B79">
        <w:softHyphen/>
      </w:r>
      <w:r w:rsidR="00504FE5">
        <w:softHyphen/>
      </w:r>
      <w:r w:rsidR="007942BF">
        <w:softHyphen/>
      </w:r>
      <w:r w:rsidR="007942BF">
        <w:noBreakHyphen/>
      </w:r>
      <w:r w:rsidRPr="00654B79">
        <w:t>19 do dnia poprzedzającego dzień wejścia w życie niniejszej ustawy, terminy te ulegają przedłużeniu do upływu 30. dnia następującego po dniu wejścia w życie niniejszej ustawy.</w:t>
      </w:r>
    </w:p>
    <w:p w:rsidR="00F47B2F" w:rsidRPr="001725EE" w:rsidRDefault="00BF3D42" w:rsidP="00F47B2F">
      <w:pPr>
        <w:pStyle w:val="ARTartustawynprozporzdzenia"/>
      </w:pPr>
      <w:r w:rsidRPr="00BF3D42">
        <w:t>Art. </w:t>
      </w:r>
      <w:r w:rsidR="00192946">
        <w:t>2</w:t>
      </w:r>
      <w:r w:rsidR="00AA3726">
        <w:t>7</w:t>
      </w:r>
      <w:r w:rsidRPr="001725EE">
        <w:t xml:space="preserve">.   </w:t>
      </w:r>
      <w:r w:rsidR="009C0CD4">
        <w:t xml:space="preserve">1. </w:t>
      </w:r>
      <w:r w:rsidR="00F47B2F" w:rsidRPr="001725EE">
        <w:t>Dotychczasowe przepisy wykonawcze wydane</w:t>
      </w:r>
      <w:r w:rsidR="00D779C3">
        <w:t xml:space="preserve"> na podstawie</w:t>
      </w:r>
      <w:r w:rsidR="00F47B2F" w:rsidRPr="001725EE">
        <w:t>:</w:t>
      </w:r>
    </w:p>
    <w:p w:rsidR="00F47B2F" w:rsidRPr="003D77AF" w:rsidRDefault="00F47B2F" w:rsidP="00F47B2F">
      <w:pPr>
        <w:pStyle w:val="PKTpunkt"/>
      </w:pPr>
      <w:r w:rsidRPr="003D77AF">
        <w:t>1)</w:t>
      </w:r>
      <w:r>
        <w:tab/>
      </w:r>
      <w:r w:rsidR="00F739EC">
        <w:t>art. </w:t>
      </w:r>
      <w:r w:rsidR="00A414C4">
        <w:t>33</w:t>
      </w:r>
      <w:r w:rsidR="007942BF">
        <w:t>9 ust. </w:t>
      </w:r>
      <w:r w:rsidR="00A414C4">
        <w:t>1,</w:t>
      </w:r>
      <w:r w:rsidR="007942BF">
        <w:t xml:space="preserve"> art. </w:t>
      </w:r>
      <w:r w:rsidR="00A414C4">
        <w:t>40</w:t>
      </w:r>
      <w:r w:rsidR="007942BF">
        <w:t>1 ust. </w:t>
      </w:r>
      <w:r w:rsidR="00A414C4">
        <w:t>7,</w:t>
      </w:r>
      <w:r w:rsidR="007942BF">
        <w:t xml:space="preserve"> art. </w:t>
      </w:r>
      <w:r w:rsidR="00A414C4">
        <w:t>42</w:t>
      </w:r>
      <w:r w:rsidR="007942BF">
        <w:t>6 ust. 7 i art. </w:t>
      </w:r>
      <w:r w:rsidR="00A414C4">
        <w:t>42</w:t>
      </w:r>
      <w:r w:rsidR="007942BF">
        <w:t>7 ust. </w:t>
      </w:r>
      <w:r w:rsidR="00A414C4">
        <w:t>1</w:t>
      </w:r>
      <w:r w:rsidR="00C20037">
        <w:t> </w:t>
      </w:r>
      <w:r w:rsidRPr="003D77AF">
        <w:t>ustawy zmienianej</w:t>
      </w:r>
      <w:r w:rsidR="007942BF" w:rsidRPr="003D77AF">
        <w:t xml:space="preserve"> w</w:t>
      </w:r>
      <w:r w:rsidR="007942BF">
        <w:t> art. </w:t>
      </w:r>
      <w:r w:rsidRPr="003D77AF">
        <w:t>1</w:t>
      </w:r>
      <w:r>
        <w:t> </w:t>
      </w:r>
      <w:r w:rsidRPr="003D77AF">
        <w:t>zachowują moc do dnia wejścia w</w:t>
      </w:r>
      <w:r>
        <w:t> </w:t>
      </w:r>
      <w:r w:rsidRPr="003D77AF">
        <w:t>życie przepisów wykonawczych wydanych na podstawie</w:t>
      </w:r>
      <w:r w:rsidR="007942BF">
        <w:t xml:space="preserve"> art. </w:t>
      </w:r>
      <w:r w:rsidR="00A414C4">
        <w:t>33</w:t>
      </w:r>
      <w:r w:rsidR="007942BF">
        <w:t>9 ust. </w:t>
      </w:r>
      <w:r w:rsidR="00A414C4">
        <w:t>1,</w:t>
      </w:r>
      <w:r w:rsidR="007942BF">
        <w:t xml:space="preserve"> art. </w:t>
      </w:r>
      <w:r w:rsidR="00A414C4">
        <w:t>40</w:t>
      </w:r>
      <w:r w:rsidR="007942BF">
        <w:t>1 ust. </w:t>
      </w:r>
      <w:r w:rsidR="00A414C4">
        <w:t>7,</w:t>
      </w:r>
      <w:r w:rsidR="007942BF">
        <w:t xml:space="preserve"> art. </w:t>
      </w:r>
      <w:r w:rsidR="00A414C4">
        <w:t>42</w:t>
      </w:r>
      <w:r w:rsidR="007942BF">
        <w:t>6 ust. 7 i art. </w:t>
      </w:r>
      <w:r w:rsidR="00A414C4">
        <w:t>42</w:t>
      </w:r>
      <w:r w:rsidR="007942BF">
        <w:t>7 ust. </w:t>
      </w:r>
      <w:r w:rsidR="009513D7">
        <w:t>1 </w:t>
      </w:r>
      <w:r w:rsidRPr="003D77AF">
        <w:t>ustawy zmienianej</w:t>
      </w:r>
      <w:r w:rsidR="007942BF" w:rsidRPr="003D77AF">
        <w:t xml:space="preserve"> w</w:t>
      </w:r>
      <w:r w:rsidR="007942BF">
        <w:t> art. 1 w </w:t>
      </w:r>
      <w:r w:rsidRPr="003D77AF">
        <w:t>brzmieniu nadanym niniejszą ustawą,</w:t>
      </w:r>
    </w:p>
    <w:p w:rsidR="00FF45C6" w:rsidRDefault="00F47B2F" w:rsidP="00F47B2F">
      <w:pPr>
        <w:pStyle w:val="PKTpunkt"/>
      </w:pPr>
      <w:r w:rsidRPr="003D77AF">
        <w:t>2)</w:t>
      </w:r>
      <w:r>
        <w:tab/>
      </w:r>
      <w:r w:rsidR="00F739EC">
        <w:t>art. </w:t>
      </w:r>
      <w:r w:rsidR="00FF45C6">
        <w:t>1</w:t>
      </w:r>
      <w:r w:rsidR="007942BF">
        <w:t>0 ust. </w:t>
      </w:r>
      <w:r w:rsidR="00FF45C6">
        <w:t xml:space="preserve">5a </w:t>
      </w:r>
      <w:r w:rsidR="00FF45C6" w:rsidRPr="00FF45C6">
        <w:t>ustawy zmienianej</w:t>
      </w:r>
      <w:r w:rsidR="007942BF" w:rsidRPr="00FF45C6">
        <w:t xml:space="preserve"> w</w:t>
      </w:r>
      <w:r w:rsidR="007942BF">
        <w:t> art. </w:t>
      </w:r>
      <w:r w:rsidR="00FF45C6">
        <w:t>2</w:t>
      </w:r>
      <w:r w:rsidR="00FF45C6" w:rsidRPr="00FF45C6">
        <w:t> zachowują moc do dnia wejścia w życie przepisów wykonawczych wydanych na podstawie</w:t>
      </w:r>
      <w:r w:rsidR="007942BF">
        <w:t xml:space="preserve"> art. </w:t>
      </w:r>
      <w:r w:rsidR="00FF45C6">
        <w:t>1</w:t>
      </w:r>
      <w:r w:rsidR="007942BF">
        <w:t>0 ust. </w:t>
      </w:r>
      <w:r w:rsidR="00FF45C6">
        <w:t xml:space="preserve">5a </w:t>
      </w:r>
      <w:r w:rsidR="00FF45C6" w:rsidRPr="00FF45C6">
        <w:t>ustawy zmienianej</w:t>
      </w:r>
      <w:r w:rsidR="007942BF" w:rsidRPr="00FF45C6">
        <w:t xml:space="preserve"> w</w:t>
      </w:r>
      <w:r w:rsidR="007942BF">
        <w:t> art. </w:t>
      </w:r>
      <w:r w:rsidR="00FF45C6">
        <w:t>2</w:t>
      </w:r>
      <w:r w:rsidR="00FF45C6" w:rsidRPr="00FF45C6">
        <w:t>, w brzmieniu nadanym niniejszą ustawą,</w:t>
      </w:r>
      <w:r w:rsidR="00FF45C6" w:rsidRPr="00FF45C6">
        <w:tab/>
      </w:r>
    </w:p>
    <w:p w:rsidR="00F47B2F" w:rsidRPr="003D77AF" w:rsidRDefault="00FF45C6" w:rsidP="00F47B2F">
      <w:pPr>
        <w:pStyle w:val="PKTpunkt"/>
      </w:pPr>
      <w:r>
        <w:t>3)</w:t>
      </w:r>
      <w:r>
        <w:tab/>
      </w:r>
      <w:r w:rsidR="00F739EC">
        <w:t>art. </w:t>
      </w:r>
      <w:r w:rsidR="00A414C4">
        <w:t>86</w:t>
      </w:r>
      <w:r w:rsidR="00F47B2F">
        <w:t> </w:t>
      </w:r>
      <w:r w:rsidR="00F47B2F" w:rsidRPr="003D77AF">
        <w:t>ustawy zmienianej</w:t>
      </w:r>
      <w:r w:rsidR="007942BF" w:rsidRPr="003D77AF">
        <w:t xml:space="preserve"> w</w:t>
      </w:r>
      <w:r w:rsidR="007942BF">
        <w:t> art. </w:t>
      </w:r>
      <w:r w:rsidR="00583642">
        <w:t>6</w:t>
      </w:r>
      <w:r w:rsidR="00F47B2F">
        <w:t> </w:t>
      </w:r>
      <w:r w:rsidR="00F47B2F" w:rsidRPr="003D77AF">
        <w:t>zachowują moc do dnia wejścia w</w:t>
      </w:r>
      <w:r w:rsidR="00F47B2F">
        <w:t> </w:t>
      </w:r>
      <w:r w:rsidR="00F47B2F" w:rsidRPr="003D77AF">
        <w:t>życie przepisów wykonawczych wydanych na podstawie</w:t>
      </w:r>
      <w:r w:rsidR="007942BF">
        <w:t xml:space="preserve"> art. </w:t>
      </w:r>
      <w:r w:rsidR="00A414C4">
        <w:t>86</w:t>
      </w:r>
      <w:r w:rsidR="00C20037">
        <w:t> </w:t>
      </w:r>
      <w:r w:rsidR="00F47B2F" w:rsidRPr="003D77AF">
        <w:t>ustawy zmienianej</w:t>
      </w:r>
      <w:r w:rsidR="007942BF" w:rsidRPr="003D77AF">
        <w:t xml:space="preserve"> w</w:t>
      </w:r>
      <w:r w:rsidR="007942BF">
        <w:t> art. </w:t>
      </w:r>
      <w:r w:rsidR="006C6C2C">
        <w:t>6</w:t>
      </w:r>
      <w:r w:rsidR="00F47B2F" w:rsidRPr="003D77AF">
        <w:t>, w</w:t>
      </w:r>
      <w:r w:rsidR="00F47B2F">
        <w:t> </w:t>
      </w:r>
      <w:r w:rsidR="00F47B2F" w:rsidRPr="003D77AF">
        <w:t>brzmieniu nadanym niniejszą ustawą,</w:t>
      </w:r>
      <w:r w:rsidR="00F47B2F">
        <w:tab/>
      </w:r>
    </w:p>
    <w:p w:rsidR="00F47B2F" w:rsidRPr="003D77AF" w:rsidRDefault="00FF45C6" w:rsidP="00F47B2F">
      <w:pPr>
        <w:pStyle w:val="PKTpunkt"/>
      </w:pPr>
      <w:r>
        <w:t>4</w:t>
      </w:r>
      <w:r w:rsidR="00F47B2F" w:rsidRPr="003D77AF">
        <w:t>)</w:t>
      </w:r>
      <w:r w:rsidR="00F47B2F">
        <w:tab/>
      </w:r>
      <w:r w:rsidR="00F739EC">
        <w:t>art. </w:t>
      </w:r>
      <w:r w:rsidR="00607ADC">
        <w:t>6</w:t>
      </w:r>
      <w:r w:rsidR="007942BF">
        <w:t>5 ust. </w:t>
      </w:r>
      <w:r w:rsidR="00607ADC">
        <w:t>1,</w:t>
      </w:r>
      <w:r w:rsidR="007942BF">
        <w:t xml:space="preserve"> art. </w:t>
      </w:r>
      <w:r w:rsidR="00607ADC">
        <w:t>65h</w:t>
      </w:r>
      <w:r w:rsidR="007942BF">
        <w:t xml:space="preserve"> ust. 1 i art. </w:t>
      </w:r>
      <w:r w:rsidR="00A414C4">
        <w:t>78e</w:t>
      </w:r>
      <w:r w:rsidR="007942BF">
        <w:t xml:space="preserve"> ust. </w:t>
      </w:r>
      <w:r w:rsidR="00A414C4">
        <w:t>5</w:t>
      </w:r>
      <w:r w:rsidR="00F47B2F">
        <w:t> </w:t>
      </w:r>
      <w:r w:rsidR="00F47B2F" w:rsidRPr="003D77AF">
        <w:t>zmienianej</w:t>
      </w:r>
      <w:r w:rsidR="007942BF" w:rsidRPr="003D77AF">
        <w:t xml:space="preserve"> w</w:t>
      </w:r>
      <w:r w:rsidR="007942BF">
        <w:t> art. </w:t>
      </w:r>
      <w:r w:rsidR="00583642">
        <w:t>8</w:t>
      </w:r>
      <w:r w:rsidR="00F47B2F" w:rsidRPr="00671AC3">
        <w:t> zachowuj</w:t>
      </w:r>
      <w:r w:rsidR="00F47B2F" w:rsidRPr="00671AC3">
        <w:rPr>
          <w:rFonts w:hint="eastAsia"/>
        </w:rPr>
        <w:t>ą</w:t>
      </w:r>
      <w:r w:rsidR="00F47B2F" w:rsidRPr="00671AC3">
        <w:t xml:space="preserve"> </w:t>
      </w:r>
      <w:r w:rsidR="00F47B2F" w:rsidRPr="003D77AF">
        <w:t>moc do dnia wejścia w</w:t>
      </w:r>
      <w:r w:rsidR="00F47B2F">
        <w:t> </w:t>
      </w:r>
      <w:r w:rsidR="00F47B2F" w:rsidRPr="003D77AF">
        <w:t>życie przepisów wykonawczych wydanych na podstawie</w:t>
      </w:r>
      <w:r w:rsidR="007942BF">
        <w:t xml:space="preserve"> art. </w:t>
      </w:r>
      <w:r w:rsidR="00607ADC" w:rsidRPr="00607ADC">
        <w:t>6</w:t>
      </w:r>
      <w:r w:rsidR="007942BF" w:rsidRPr="00607ADC">
        <w:t>5</w:t>
      </w:r>
      <w:r w:rsidR="007942BF">
        <w:t xml:space="preserve"> ust. </w:t>
      </w:r>
      <w:r w:rsidR="00607ADC" w:rsidRPr="00607ADC">
        <w:t>1,</w:t>
      </w:r>
      <w:r w:rsidR="007942BF">
        <w:t xml:space="preserve"> art. </w:t>
      </w:r>
      <w:r w:rsidR="00607ADC" w:rsidRPr="00607ADC">
        <w:t>65h</w:t>
      </w:r>
      <w:r w:rsidR="007942BF">
        <w:t xml:space="preserve"> ust. </w:t>
      </w:r>
      <w:r w:rsidR="007942BF" w:rsidRPr="00607ADC">
        <w:t>1</w:t>
      </w:r>
      <w:r w:rsidR="007942BF">
        <w:t xml:space="preserve"> i art. </w:t>
      </w:r>
      <w:r w:rsidR="00A414C4">
        <w:t>78e</w:t>
      </w:r>
      <w:r w:rsidR="007942BF">
        <w:t xml:space="preserve"> ust. </w:t>
      </w:r>
      <w:r w:rsidR="00A414C4">
        <w:t>5</w:t>
      </w:r>
      <w:r w:rsidR="00F47B2F">
        <w:t> </w:t>
      </w:r>
      <w:r w:rsidR="00F47B2F" w:rsidRPr="003D77AF">
        <w:t>ustawy zmienianej</w:t>
      </w:r>
      <w:r w:rsidR="007942BF" w:rsidRPr="003D77AF">
        <w:t xml:space="preserve"> w</w:t>
      </w:r>
      <w:r w:rsidR="007942BF">
        <w:t> art. 8 w </w:t>
      </w:r>
      <w:r w:rsidR="00F47B2F" w:rsidRPr="003D77AF">
        <w:t>brzmieniu nadanym niniejszą ustawą</w:t>
      </w:r>
    </w:p>
    <w:p w:rsidR="00F47B2F" w:rsidRDefault="00F47B2F" w:rsidP="00831751">
      <w:pPr>
        <w:pStyle w:val="CZWSPPKTczwsplnapunktw"/>
      </w:pPr>
      <w:r w:rsidRPr="003D77AF">
        <w:t>–</w:t>
      </w:r>
      <w:r>
        <w:t> </w:t>
      </w:r>
      <w:r w:rsidRPr="003D77AF">
        <w:t xml:space="preserve">jednak nie dłużej niż przez </w:t>
      </w:r>
      <w:r>
        <w:t>12 </w:t>
      </w:r>
      <w:r w:rsidRPr="003D77AF">
        <w:t>miesięcy od dnia wejścia w</w:t>
      </w:r>
      <w:r>
        <w:t> </w:t>
      </w:r>
      <w:r w:rsidRPr="003D77AF">
        <w:t>życie niniejszej ustawy</w:t>
      </w:r>
      <w:r w:rsidR="002A2E16">
        <w:t>.</w:t>
      </w:r>
    </w:p>
    <w:p w:rsidR="00D779C3" w:rsidRDefault="009C0CD4" w:rsidP="00723C8E">
      <w:pPr>
        <w:pStyle w:val="USTustnpkodeksu"/>
      </w:pPr>
      <w:r>
        <w:t xml:space="preserve">2. </w:t>
      </w:r>
      <w:r w:rsidRPr="009C0CD4">
        <w:t>Dotychczasowe przepisy wykonawcze wydane</w:t>
      </w:r>
      <w:r>
        <w:t xml:space="preserve"> </w:t>
      </w:r>
      <w:r w:rsidRPr="009C0CD4">
        <w:t>na podstawie</w:t>
      </w:r>
      <w:r w:rsidR="00D779C3">
        <w:t>:</w:t>
      </w:r>
    </w:p>
    <w:p w:rsidR="00D779C3" w:rsidRDefault="00D779C3" w:rsidP="00504FE5">
      <w:pPr>
        <w:pStyle w:val="PKTpunkt"/>
      </w:pPr>
      <w:r>
        <w:t>1)</w:t>
      </w:r>
      <w:r>
        <w:tab/>
      </w:r>
      <w:r w:rsidR="00F739EC">
        <w:t>art. </w:t>
      </w:r>
      <w:r w:rsidR="009C0CD4">
        <w:t>10</w:t>
      </w:r>
      <w:r w:rsidR="007942BF">
        <w:t>7 ust. </w:t>
      </w:r>
      <w:r w:rsidR="009C0CD4">
        <w:t>1</w:t>
      </w:r>
      <w:r w:rsidR="009C0CD4" w:rsidRPr="009C0CD4">
        <w:t>,</w:t>
      </w:r>
      <w:r w:rsidR="007942BF">
        <w:t xml:space="preserve"> art. </w:t>
      </w:r>
      <w:r w:rsidR="009C0CD4">
        <w:t>20</w:t>
      </w:r>
      <w:r w:rsidR="007942BF">
        <w:t>4 ust. </w:t>
      </w:r>
      <w:r w:rsidR="007942BF" w:rsidRPr="009C0CD4">
        <w:t>1</w:t>
      </w:r>
      <w:r w:rsidR="007942BF">
        <w:t xml:space="preserve"> i art. </w:t>
      </w:r>
      <w:r w:rsidR="009C0CD4">
        <w:t>22</w:t>
      </w:r>
      <w:r w:rsidR="007942BF">
        <w:t>2 ust. </w:t>
      </w:r>
      <w:r w:rsidR="002E712B">
        <w:t>1 </w:t>
      </w:r>
      <w:r w:rsidR="009C0CD4" w:rsidRPr="009C0CD4">
        <w:t>ustawy zmienianej</w:t>
      </w:r>
      <w:r w:rsidR="007942BF" w:rsidRPr="009C0CD4">
        <w:t xml:space="preserve"> w</w:t>
      </w:r>
      <w:r w:rsidR="007942BF">
        <w:t> art. </w:t>
      </w:r>
      <w:r w:rsidR="009C0CD4" w:rsidRPr="009C0CD4">
        <w:t>1 zachowują moc do dnia wejścia w życie przepisów wykonawczych wydanych na podstawie</w:t>
      </w:r>
      <w:r w:rsidR="007942BF">
        <w:t xml:space="preserve"> art. </w:t>
      </w:r>
      <w:r w:rsidR="009C0CD4" w:rsidRPr="009C0CD4">
        <w:t>10</w:t>
      </w:r>
      <w:r w:rsidR="007942BF" w:rsidRPr="009C0CD4">
        <w:t>7</w:t>
      </w:r>
      <w:r w:rsidR="007942BF">
        <w:t xml:space="preserve"> ust. </w:t>
      </w:r>
      <w:r w:rsidR="009C0CD4" w:rsidRPr="009C0CD4">
        <w:t>1,</w:t>
      </w:r>
      <w:r w:rsidR="007942BF">
        <w:t xml:space="preserve"> art. </w:t>
      </w:r>
      <w:r w:rsidR="009C0CD4" w:rsidRPr="009C0CD4">
        <w:t>20</w:t>
      </w:r>
      <w:r w:rsidR="007942BF" w:rsidRPr="009C0CD4">
        <w:t>4</w:t>
      </w:r>
      <w:r w:rsidR="007942BF">
        <w:t xml:space="preserve"> ust. </w:t>
      </w:r>
      <w:r w:rsidR="007942BF" w:rsidRPr="009C0CD4">
        <w:t>1</w:t>
      </w:r>
      <w:r w:rsidR="007942BF">
        <w:t xml:space="preserve"> i art. </w:t>
      </w:r>
      <w:r w:rsidR="009C0CD4" w:rsidRPr="009C0CD4">
        <w:t>22</w:t>
      </w:r>
      <w:r w:rsidR="007942BF" w:rsidRPr="009C0CD4">
        <w:t>2</w:t>
      </w:r>
      <w:r w:rsidR="007942BF">
        <w:t xml:space="preserve"> ust. </w:t>
      </w:r>
      <w:r w:rsidR="002E712B" w:rsidRPr="009C0CD4">
        <w:t>1</w:t>
      </w:r>
      <w:r w:rsidR="002E712B">
        <w:t> </w:t>
      </w:r>
      <w:r w:rsidR="009C0CD4" w:rsidRPr="009C0CD4">
        <w:t>ustawy zmienianej</w:t>
      </w:r>
      <w:r w:rsidR="007942BF" w:rsidRPr="009C0CD4">
        <w:t xml:space="preserve"> w</w:t>
      </w:r>
      <w:r w:rsidR="007942BF">
        <w:t> art. </w:t>
      </w:r>
      <w:r w:rsidR="009C0CD4" w:rsidRPr="009C0CD4">
        <w:t>1</w:t>
      </w:r>
      <w:r w:rsidR="00892E49">
        <w:t>,</w:t>
      </w:r>
      <w:r w:rsidR="009C0CD4" w:rsidRPr="009C0CD4">
        <w:t> </w:t>
      </w:r>
    </w:p>
    <w:p w:rsidR="00D779C3" w:rsidRDefault="00D779C3" w:rsidP="00504FE5">
      <w:pPr>
        <w:pStyle w:val="PKTpunkt"/>
      </w:pPr>
      <w:r>
        <w:t>2)</w:t>
      </w:r>
      <w:r>
        <w:tab/>
      </w:r>
      <w:r w:rsidRPr="00D779C3">
        <w:t>art. </w:t>
      </w:r>
      <w:r>
        <w:t>6</w:t>
      </w:r>
      <w:r w:rsidR="007942BF">
        <w:t>0 ust. </w:t>
      </w:r>
      <w:r w:rsidR="008C0F56">
        <w:t>1 ustawy zmienianej</w:t>
      </w:r>
      <w:r w:rsidR="007942BF">
        <w:t xml:space="preserve"> w art. </w:t>
      </w:r>
      <w:r w:rsidR="008C0F56">
        <w:t>6</w:t>
      </w:r>
      <w:r w:rsidRPr="00D779C3">
        <w:t> zachowują moc do dnia wejścia w życie przepisów wykonawczych wydanych na podstawie</w:t>
      </w:r>
      <w:r w:rsidR="007942BF">
        <w:t xml:space="preserve"> art. </w:t>
      </w:r>
      <w:r w:rsidRPr="00D779C3">
        <w:t>6</w:t>
      </w:r>
      <w:r w:rsidR="007942BF" w:rsidRPr="00D779C3">
        <w:t>0</w:t>
      </w:r>
      <w:r w:rsidR="007942BF">
        <w:t xml:space="preserve"> ust. </w:t>
      </w:r>
      <w:r w:rsidRPr="00D779C3">
        <w:t>1 ustawy zmienianej</w:t>
      </w:r>
      <w:r w:rsidR="007942BF" w:rsidRPr="00D779C3">
        <w:t xml:space="preserve"> w</w:t>
      </w:r>
      <w:r w:rsidR="007942BF">
        <w:t> art. </w:t>
      </w:r>
      <w:r w:rsidR="006C6C2C">
        <w:t>6</w:t>
      </w:r>
    </w:p>
    <w:p w:rsidR="009C0CD4" w:rsidRDefault="00D779C3" w:rsidP="00504FE5">
      <w:pPr>
        <w:pStyle w:val="CZWSPPKTczwsplnapunktw"/>
      </w:pPr>
      <w:r w:rsidRPr="00D779C3">
        <w:t>–</w:t>
      </w:r>
      <w:r>
        <w:tab/>
      </w:r>
      <w:r w:rsidR="009C0CD4" w:rsidRPr="009C0CD4">
        <w:t>jednak nie dłużej niż przez 12 miesięcy od dnia wejścia w życie niniejszej ustawy.</w:t>
      </w:r>
    </w:p>
    <w:p w:rsidR="005F18D1" w:rsidRDefault="0060771B" w:rsidP="005F18D1">
      <w:pPr>
        <w:pStyle w:val="USTustnpkodeksu"/>
      </w:pPr>
      <w:r>
        <w:lastRenderedPageBreak/>
        <w:t xml:space="preserve">3. </w:t>
      </w:r>
      <w:r w:rsidR="005F18D1" w:rsidRPr="009C0CD4">
        <w:t>Dotychczasowe przepisy wykonawcze wydane</w:t>
      </w:r>
      <w:r w:rsidR="005F18D1">
        <w:t xml:space="preserve"> </w:t>
      </w:r>
      <w:r w:rsidR="005F18D1" w:rsidRPr="009C0CD4">
        <w:t>na podstawie</w:t>
      </w:r>
      <w:r w:rsidR="007942BF">
        <w:t xml:space="preserve"> art. </w:t>
      </w:r>
      <w:r w:rsidR="005F18D1">
        <w:t>8</w:t>
      </w:r>
      <w:r w:rsidR="007942BF">
        <w:t>0 ust. 1 i art. </w:t>
      </w:r>
      <w:r w:rsidR="005F18D1">
        <w:t>9</w:t>
      </w:r>
      <w:r w:rsidR="007942BF">
        <w:t>7 ust. </w:t>
      </w:r>
      <w:r w:rsidR="00504FE5">
        <w:t>1 </w:t>
      </w:r>
      <w:r w:rsidR="005F18D1">
        <w:t>ustawy zmienianej</w:t>
      </w:r>
      <w:r w:rsidR="007942BF">
        <w:t xml:space="preserve"> w art. </w:t>
      </w:r>
      <w:r w:rsidR="00504FE5">
        <w:t>1 </w:t>
      </w:r>
      <w:r w:rsidR="005F18D1" w:rsidRPr="00D779C3">
        <w:t>zachowują moc do dnia wejścia w życie przepisów wykonawczych wydanych na podstawie</w:t>
      </w:r>
      <w:r w:rsidR="007942BF">
        <w:t xml:space="preserve"> art. </w:t>
      </w:r>
      <w:r w:rsidR="005F18D1">
        <w:t>8</w:t>
      </w:r>
      <w:r w:rsidR="007942BF">
        <w:t>0 ust. 1 i art. </w:t>
      </w:r>
      <w:r w:rsidR="005F18D1">
        <w:t>9</w:t>
      </w:r>
      <w:r w:rsidR="007942BF">
        <w:t>7 ust. </w:t>
      </w:r>
      <w:r w:rsidR="00504FE5">
        <w:t>1 </w:t>
      </w:r>
      <w:r w:rsidR="005F18D1">
        <w:t>ustawy zmienianej</w:t>
      </w:r>
      <w:r w:rsidR="007942BF">
        <w:t xml:space="preserve"> w art. </w:t>
      </w:r>
      <w:r w:rsidR="00504FE5">
        <w:t>1 </w:t>
      </w:r>
      <w:r w:rsidR="005F18D1" w:rsidRPr="009C0CD4">
        <w:t xml:space="preserve">jednak nie dłużej niż przez 12 miesięcy od dnia </w:t>
      </w:r>
      <w:r w:rsidR="00504FE5">
        <w:t>1 </w:t>
      </w:r>
      <w:r w:rsidR="005F18D1">
        <w:t>stycznia 202</w:t>
      </w:r>
      <w:r w:rsidR="00504FE5">
        <w:t>2 </w:t>
      </w:r>
      <w:r w:rsidR="005F18D1">
        <w:t>r</w:t>
      </w:r>
      <w:r w:rsidR="005F18D1" w:rsidRPr="009C0CD4">
        <w:t>.</w:t>
      </w:r>
    </w:p>
    <w:p w:rsidR="00EF23DB" w:rsidRDefault="008D53CE" w:rsidP="00761F90">
      <w:pPr>
        <w:pStyle w:val="ARTartustawynprozporzdzenia"/>
      </w:pPr>
      <w:r w:rsidRPr="008D53CE">
        <w:t>Art.</w:t>
      </w:r>
      <w:r w:rsidR="00682A94">
        <w:t> </w:t>
      </w:r>
      <w:r w:rsidR="00192946">
        <w:t>2</w:t>
      </w:r>
      <w:r w:rsidR="00AA3726">
        <w:t>8</w:t>
      </w:r>
      <w:r w:rsidRPr="008D53CE">
        <w:t>.</w:t>
      </w:r>
      <w:r w:rsidR="00682A94">
        <w:t> </w:t>
      </w:r>
      <w:r w:rsidRPr="008D53CE">
        <w:t xml:space="preserve"> Ustawa wchodzi w życie</w:t>
      </w:r>
      <w:r w:rsidR="002E712B" w:rsidRPr="008D53CE">
        <w:t xml:space="preserve"> </w:t>
      </w:r>
      <w:r w:rsidR="00762816">
        <w:t>po upływie 1</w:t>
      </w:r>
      <w:r w:rsidR="00504FE5">
        <w:t>4 </w:t>
      </w:r>
      <w:r w:rsidR="00762816">
        <w:t>dni od dnia ogłoszenia</w:t>
      </w:r>
      <w:r w:rsidR="00AD7063">
        <w:t>,</w:t>
      </w:r>
      <w:r w:rsidR="00504FE5">
        <w:t xml:space="preserve"> z </w:t>
      </w:r>
      <w:r w:rsidR="00AD7063">
        <w:t>wyjątkiem</w:t>
      </w:r>
      <w:r w:rsidR="00EF23DB">
        <w:t>:</w:t>
      </w:r>
    </w:p>
    <w:p w:rsidR="008D53CE" w:rsidRDefault="00EF23DB" w:rsidP="00504FE5">
      <w:pPr>
        <w:pStyle w:val="PKTpunkt"/>
      </w:pPr>
      <w:r>
        <w:t>1)</w:t>
      </w:r>
      <w:r>
        <w:tab/>
      </w:r>
      <w:r w:rsidR="00AD7063">
        <w:t xml:space="preserve">art. </w:t>
      </w:r>
      <w:r w:rsidR="007942BF">
        <w:t>1 pkt 8 i 9 oraz art. </w:t>
      </w:r>
      <w:r w:rsidR="00AD7063">
        <w:t>5, które wchodzą</w:t>
      </w:r>
      <w:r w:rsidR="00504FE5">
        <w:t xml:space="preserve"> w </w:t>
      </w:r>
      <w:r w:rsidR="00AD7063">
        <w:t>życie</w:t>
      </w:r>
      <w:r w:rsidR="00504FE5">
        <w:t xml:space="preserve"> z </w:t>
      </w:r>
      <w:r w:rsidR="00AD7063">
        <w:t xml:space="preserve">dniem </w:t>
      </w:r>
      <w:r w:rsidR="00504FE5">
        <w:t>1 </w:t>
      </w:r>
      <w:r w:rsidR="00AD7063">
        <w:t>stycznia 202</w:t>
      </w:r>
      <w:r w:rsidR="00504FE5">
        <w:t>2 </w:t>
      </w:r>
      <w:r w:rsidR="00AD7063">
        <w:t>r</w:t>
      </w:r>
      <w:r w:rsidR="00762816">
        <w:t>.</w:t>
      </w:r>
      <w:r>
        <w:t>;</w:t>
      </w:r>
    </w:p>
    <w:p w:rsidR="00EF23DB" w:rsidRDefault="00EF23DB" w:rsidP="00504FE5">
      <w:pPr>
        <w:pStyle w:val="PKTpunkt"/>
      </w:pPr>
      <w:r>
        <w:t>2)</w:t>
      </w:r>
      <w:r>
        <w:tab/>
        <w:t>art. 4, który wchodzi</w:t>
      </w:r>
      <w:r w:rsidR="00504FE5">
        <w:t xml:space="preserve"> w </w:t>
      </w:r>
      <w:r>
        <w:t xml:space="preserve">życie </w:t>
      </w:r>
      <w:r w:rsidRPr="00EF23DB">
        <w:t xml:space="preserve">po upływie </w:t>
      </w:r>
      <w:r>
        <w:t>1</w:t>
      </w:r>
      <w:r w:rsidR="00504FE5">
        <w:t>2 </w:t>
      </w:r>
      <w:r>
        <w:t>miesięcy</w:t>
      </w:r>
      <w:r w:rsidRPr="00EF23DB">
        <w:t xml:space="preserve"> od dnia ogłoszenia</w:t>
      </w:r>
      <w:r>
        <w:t>.</w:t>
      </w:r>
    </w:p>
    <w:p w:rsidR="00EF23DB" w:rsidRPr="008D53CE" w:rsidRDefault="00EF23DB" w:rsidP="00504FE5">
      <w:pPr>
        <w:pStyle w:val="ARTartustawynprozporzdzenia"/>
        <w:ind w:firstLine="0"/>
      </w:pPr>
    </w:p>
    <w:p w:rsidR="00261A16" w:rsidRDefault="00261A16" w:rsidP="00737F6A"/>
    <w:p w:rsidR="0050437A" w:rsidRDefault="0050437A" w:rsidP="00737F6A"/>
    <w:p w:rsidR="0050437A" w:rsidRDefault="0050437A" w:rsidP="00737F6A"/>
    <w:p w:rsidR="0050437A" w:rsidRDefault="0050437A" w:rsidP="00737F6A"/>
    <w:p w:rsidR="0050437A" w:rsidRDefault="0050437A" w:rsidP="00737F6A"/>
    <w:p w:rsidR="0050437A" w:rsidRDefault="0050437A" w:rsidP="00737F6A"/>
    <w:p w:rsidR="0050437A" w:rsidRDefault="0050437A" w:rsidP="00737F6A"/>
    <w:p w:rsidR="0050437A" w:rsidRPr="00737F6A" w:rsidRDefault="0050437A" w:rsidP="00737F6A"/>
    <w:sectPr w:rsidR="0050437A"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72B" w:rsidRDefault="00A7272B">
      <w:r>
        <w:separator/>
      </w:r>
    </w:p>
  </w:endnote>
  <w:endnote w:type="continuationSeparator" w:id="0">
    <w:p w:rsidR="00A7272B" w:rsidRDefault="00A7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72B" w:rsidRDefault="00A7272B">
      <w:r>
        <w:separator/>
      </w:r>
    </w:p>
  </w:footnote>
  <w:footnote w:type="continuationSeparator" w:id="0">
    <w:p w:rsidR="00A7272B" w:rsidRDefault="00A7272B">
      <w:r>
        <w:continuationSeparator/>
      </w:r>
    </w:p>
  </w:footnote>
  <w:footnote w:id="1">
    <w:p w:rsidR="00EE16AA" w:rsidRDefault="007A337C" w:rsidP="00682A94">
      <w:pPr>
        <w:pStyle w:val="ODNONIKtreodnonika"/>
      </w:pPr>
      <w:r w:rsidRPr="007942BF">
        <w:rPr>
          <w:rStyle w:val="IGindeksgrny"/>
        </w:rPr>
        <w:footnoteRef/>
      </w:r>
      <w:r w:rsidRPr="0086666E">
        <w:rPr>
          <w:rStyle w:val="IGindeksgrny"/>
        </w:rPr>
        <w:t>)</w:t>
      </w:r>
      <w:r>
        <w:tab/>
        <w:t>Niniejsza ustawa służy stosowaniu</w:t>
      </w:r>
      <w:r w:rsidR="00EE16AA">
        <w:t>:</w:t>
      </w:r>
    </w:p>
    <w:p w:rsidR="00EE16AA" w:rsidRDefault="00EE16AA" w:rsidP="007942BF">
      <w:pPr>
        <w:pStyle w:val="PKTODNONIKApunktodnonika"/>
      </w:pPr>
      <w:r>
        <w:t>1)</w:t>
      </w:r>
      <w:r w:rsidR="0086666E">
        <w:tab/>
      </w:r>
      <w:r w:rsidRPr="00EE16AA">
        <w:t>rozporządzenia (WE)</w:t>
      </w:r>
      <w:r w:rsidR="0086666E">
        <w:t xml:space="preserve"> nr </w:t>
      </w:r>
      <w:r w:rsidRPr="00EE16AA">
        <w:t>1931/200</w:t>
      </w:r>
      <w:r w:rsidR="0086666E" w:rsidRPr="00EE16AA">
        <w:t>6</w:t>
      </w:r>
      <w:r w:rsidR="0086666E">
        <w:t> </w:t>
      </w:r>
      <w:r w:rsidRPr="00EE16AA">
        <w:t>Parlamentu Europejskiego</w:t>
      </w:r>
      <w:r w:rsidR="0086666E" w:rsidRPr="00EE16AA">
        <w:t xml:space="preserve"> i</w:t>
      </w:r>
      <w:r w:rsidR="0086666E">
        <w:t> </w:t>
      </w:r>
      <w:r w:rsidRPr="00EE16AA">
        <w:t>Rady</w:t>
      </w:r>
      <w:r w:rsidR="0086666E" w:rsidRPr="00EE16AA">
        <w:t xml:space="preserve"> z</w:t>
      </w:r>
      <w:r w:rsidR="0086666E">
        <w:t> </w:t>
      </w:r>
      <w:r w:rsidRPr="00EE16AA">
        <w:t>dnia 2</w:t>
      </w:r>
      <w:r w:rsidR="0086666E" w:rsidRPr="00EE16AA">
        <w:t>0</w:t>
      </w:r>
      <w:r w:rsidR="0086666E">
        <w:t> </w:t>
      </w:r>
      <w:r w:rsidRPr="00EE16AA">
        <w:t>grudnia 200</w:t>
      </w:r>
      <w:r w:rsidR="0086666E" w:rsidRPr="00EE16AA">
        <w:t>6</w:t>
      </w:r>
      <w:r w:rsidR="0086666E">
        <w:t> </w:t>
      </w:r>
      <w:r w:rsidRPr="00EE16AA">
        <w:t>r. ustanawiającego przepisy dotyczące małego ruchu granicznego na zewnętrznych granicach lądowych państw członkowskich i zmieniającego postanowienia Konwencji</w:t>
      </w:r>
      <w:r w:rsidR="0086666E" w:rsidRPr="00EE16AA">
        <w:t xml:space="preserve"> z</w:t>
      </w:r>
      <w:r w:rsidR="0086666E">
        <w:t> </w:t>
      </w:r>
      <w:proofErr w:type="spellStart"/>
      <w:r w:rsidRPr="00EE16AA">
        <w:t>Schengen</w:t>
      </w:r>
      <w:proofErr w:type="spellEnd"/>
      <w:r w:rsidR="00C622F3">
        <w:t xml:space="preserve"> (</w:t>
      </w:r>
      <w:r w:rsidR="00C622F3" w:rsidRPr="00C622F3">
        <w:t>Dz. Urz. UE L 40</w:t>
      </w:r>
      <w:r w:rsidR="0086666E" w:rsidRPr="00C622F3">
        <w:t>5</w:t>
      </w:r>
      <w:r w:rsidR="0086666E">
        <w:t> </w:t>
      </w:r>
      <w:r w:rsidR="0086666E" w:rsidRPr="00C622F3">
        <w:t>z</w:t>
      </w:r>
      <w:r w:rsidR="0086666E">
        <w:t> </w:t>
      </w:r>
      <w:r w:rsidR="00C622F3" w:rsidRPr="00C622F3">
        <w:t>30.12.2006, str. 1</w:t>
      </w:r>
      <w:r w:rsidR="00217FEE">
        <w:t>, Dz. Urz. UE L 2</w:t>
      </w:r>
      <w:r w:rsidR="0086666E">
        <w:t>9 z </w:t>
      </w:r>
      <w:r w:rsidR="00217FEE">
        <w:t xml:space="preserve">03.02.2007, str. </w:t>
      </w:r>
      <w:r w:rsidR="0086666E">
        <w:t>3 oraz</w:t>
      </w:r>
      <w:r w:rsidR="00217FEE">
        <w:t xml:space="preserve"> Dz. Urz. UE L 34</w:t>
      </w:r>
      <w:r w:rsidR="0086666E">
        <w:t>7 z </w:t>
      </w:r>
      <w:r w:rsidR="00217FEE">
        <w:t>30.12.2011, str. 41</w:t>
      </w:r>
      <w:r w:rsidR="00C622F3">
        <w:t>)</w:t>
      </w:r>
      <w:r>
        <w:t>;</w:t>
      </w:r>
    </w:p>
    <w:p w:rsidR="00EE16AA" w:rsidRDefault="00EE16AA" w:rsidP="007942BF">
      <w:pPr>
        <w:pStyle w:val="PKTODNONIKApunktodnonika"/>
      </w:pPr>
      <w:r>
        <w:t>2)</w:t>
      </w:r>
      <w:r>
        <w:tab/>
      </w:r>
      <w:r w:rsidRPr="00EE16AA">
        <w:t>rozporządzenia (WE) 1987/200</w:t>
      </w:r>
      <w:r w:rsidR="0086666E" w:rsidRPr="00EE16AA">
        <w:t>6</w:t>
      </w:r>
      <w:r w:rsidR="0086666E">
        <w:t> </w:t>
      </w:r>
      <w:r w:rsidRPr="00EE16AA">
        <w:t>Parlamentu Europejskiego</w:t>
      </w:r>
      <w:r w:rsidR="0086666E" w:rsidRPr="00EE16AA">
        <w:t xml:space="preserve"> i</w:t>
      </w:r>
      <w:r w:rsidR="0086666E">
        <w:t> </w:t>
      </w:r>
      <w:r w:rsidRPr="00EE16AA">
        <w:t>Rady</w:t>
      </w:r>
      <w:r w:rsidR="0086666E" w:rsidRPr="00EE16AA">
        <w:t xml:space="preserve"> z</w:t>
      </w:r>
      <w:r w:rsidR="0086666E">
        <w:t> </w:t>
      </w:r>
      <w:r w:rsidRPr="00EE16AA">
        <w:t>dnia 2</w:t>
      </w:r>
      <w:r w:rsidR="0086666E" w:rsidRPr="00EE16AA">
        <w:t>0</w:t>
      </w:r>
      <w:r w:rsidR="0086666E">
        <w:t> </w:t>
      </w:r>
      <w:r w:rsidRPr="00EE16AA">
        <w:t>grudnia 200</w:t>
      </w:r>
      <w:r w:rsidR="0086666E" w:rsidRPr="00EE16AA">
        <w:t>6</w:t>
      </w:r>
      <w:r w:rsidR="0086666E">
        <w:t> </w:t>
      </w:r>
      <w:r w:rsidRPr="00EE16AA">
        <w:t>r.</w:t>
      </w:r>
      <w:r w:rsidR="0086666E" w:rsidRPr="00EE16AA">
        <w:t xml:space="preserve"> w</w:t>
      </w:r>
      <w:r w:rsidR="0086666E">
        <w:t> </w:t>
      </w:r>
      <w:r w:rsidRPr="00EE16AA">
        <w:t xml:space="preserve">sprawie utworzenia funkcjonowania i użytkowania Systemu Informacyjnego </w:t>
      </w:r>
      <w:proofErr w:type="spellStart"/>
      <w:r w:rsidRPr="00EE16AA">
        <w:t>Schengen</w:t>
      </w:r>
      <w:proofErr w:type="spellEnd"/>
      <w:r w:rsidRPr="00EE16AA">
        <w:t xml:space="preserve"> drugiej generacji (SIS II)</w:t>
      </w:r>
      <w:r w:rsidR="0061142E">
        <w:t xml:space="preserve"> (D</w:t>
      </w:r>
      <w:r w:rsidR="00E82ED8">
        <w:t xml:space="preserve">z. Urz. UE L </w:t>
      </w:r>
      <w:r w:rsidR="0061142E">
        <w:t>38</w:t>
      </w:r>
      <w:r w:rsidR="0086666E">
        <w:t>1 z </w:t>
      </w:r>
      <w:r w:rsidR="0061142E">
        <w:t>28.12.2006, str. 4, Dz. Urz. UE L 2</w:t>
      </w:r>
      <w:r w:rsidR="0086666E">
        <w:t>3 z </w:t>
      </w:r>
      <w:r w:rsidR="0061142E">
        <w:t>29.01.2015, str. 19, Dz. Urz. UE L 29</w:t>
      </w:r>
      <w:r w:rsidR="0086666E">
        <w:t>5 z </w:t>
      </w:r>
      <w:r w:rsidR="0061142E">
        <w:t>21.11.2018, str. 9</w:t>
      </w:r>
      <w:r w:rsidR="0086666E">
        <w:t>9 oraz</w:t>
      </w:r>
      <w:r w:rsidR="0061142E">
        <w:t xml:space="preserve"> Dz. Urz. UE L 31</w:t>
      </w:r>
      <w:r w:rsidR="0086666E">
        <w:t>2 z </w:t>
      </w:r>
      <w:r w:rsidR="0061142E">
        <w:t>07.12.2018, str. 14)</w:t>
      </w:r>
      <w:r>
        <w:t>;</w:t>
      </w:r>
    </w:p>
    <w:p w:rsidR="007A337C" w:rsidRPr="003E5D9B" w:rsidRDefault="00EE16AA" w:rsidP="007942BF">
      <w:pPr>
        <w:pStyle w:val="PKTODNONIKApunktodnonika"/>
      </w:pPr>
      <w:r>
        <w:t>3)</w:t>
      </w:r>
      <w:r>
        <w:tab/>
      </w:r>
      <w:r w:rsidR="007A337C">
        <w:t>rozporządzenia</w:t>
      </w:r>
      <w:r w:rsidR="007A337C" w:rsidRPr="007A0010">
        <w:t xml:space="preserve"> Parlamentu Europejskiego i Rady (UE) 2016/1953 z dnia 26 października 2016 r. w sprawie ustanowienia europejskiego dokumentu podróży do celów powrotu nielegalnie przebywających obywateli państw trzecich oraz uchylającym zalecenie Rady z dnia 30 listopada 1994 r. (Dz. Urz. UE L 311 z 17.11.2016, str. 13)</w:t>
      </w:r>
      <w:r w:rsidR="007A337C">
        <w:t>.</w:t>
      </w:r>
    </w:p>
  </w:footnote>
  <w:footnote w:id="2">
    <w:p w:rsidR="007A337C" w:rsidRPr="007A0010" w:rsidRDefault="007A337C" w:rsidP="00504FE5">
      <w:pPr>
        <w:pStyle w:val="ODNONIKtreodnonika"/>
      </w:pPr>
      <w:r w:rsidRPr="007942BF">
        <w:rPr>
          <w:rStyle w:val="IGindeksgrny"/>
        </w:rPr>
        <w:footnoteRef/>
      </w:r>
      <w:r w:rsidRPr="0086666E">
        <w:rPr>
          <w:rStyle w:val="IGindeksgrny"/>
        </w:rPr>
        <w:t>)</w:t>
      </w:r>
      <w:r>
        <w:tab/>
      </w:r>
      <w:r w:rsidRPr="007A0010">
        <w:t>Niniejszą ustawą zmienia się ustawy: ustawę</w:t>
      </w:r>
      <w:r w:rsidR="0086666E" w:rsidRPr="007A0010">
        <w:t xml:space="preserve"> z</w:t>
      </w:r>
      <w:r w:rsidR="0086666E">
        <w:t> </w:t>
      </w:r>
      <w:r w:rsidRPr="007A0010">
        <w:t>dnia 3</w:t>
      </w:r>
      <w:r w:rsidR="0086666E" w:rsidRPr="007A0010">
        <w:t>1</w:t>
      </w:r>
      <w:r w:rsidR="0086666E">
        <w:t> </w:t>
      </w:r>
      <w:r w:rsidRPr="007A0010">
        <w:t>stycznia 195</w:t>
      </w:r>
      <w:r w:rsidR="0086666E" w:rsidRPr="007A0010">
        <w:t>9</w:t>
      </w:r>
      <w:r w:rsidR="0086666E">
        <w:t> </w:t>
      </w:r>
      <w:r w:rsidRPr="007A0010">
        <w:t>r.</w:t>
      </w:r>
      <w:r w:rsidR="0086666E" w:rsidRPr="007A0010">
        <w:t xml:space="preserve"> o</w:t>
      </w:r>
      <w:r w:rsidR="0086666E">
        <w:t> </w:t>
      </w:r>
      <w:r w:rsidRPr="007A0010">
        <w:t>cmentarzach</w:t>
      </w:r>
      <w:r w:rsidR="0086666E" w:rsidRPr="007A0010">
        <w:t xml:space="preserve"> i</w:t>
      </w:r>
      <w:r w:rsidR="0086666E">
        <w:t> </w:t>
      </w:r>
      <w:r w:rsidRPr="007A0010">
        <w:t>chowaniu zmarłych, ustawę</w:t>
      </w:r>
      <w:r w:rsidR="0086666E" w:rsidRPr="007A0010">
        <w:t xml:space="preserve"> z</w:t>
      </w:r>
      <w:r w:rsidR="0086666E">
        <w:t> </w:t>
      </w:r>
      <w:r w:rsidRPr="007A0010">
        <w:t>dnia 1</w:t>
      </w:r>
      <w:r w:rsidR="0086666E" w:rsidRPr="007A0010">
        <w:t>2</w:t>
      </w:r>
      <w:r w:rsidR="0086666E">
        <w:t> </w:t>
      </w:r>
      <w:r w:rsidRPr="007A0010">
        <w:t>października 199</w:t>
      </w:r>
      <w:r w:rsidR="0086666E" w:rsidRPr="007A0010">
        <w:t>0</w:t>
      </w:r>
      <w:r w:rsidR="0086666E">
        <w:t> </w:t>
      </w:r>
      <w:r w:rsidRPr="007A0010">
        <w:t>r.</w:t>
      </w:r>
      <w:r w:rsidR="0086666E" w:rsidRPr="007A0010">
        <w:t xml:space="preserve"> o</w:t>
      </w:r>
      <w:r w:rsidR="0086666E">
        <w:t> </w:t>
      </w:r>
      <w:r w:rsidRPr="007A0010">
        <w:t>Straży Granicznej, ustawę</w:t>
      </w:r>
      <w:r w:rsidR="0086666E" w:rsidRPr="007A0010">
        <w:t xml:space="preserve"> z</w:t>
      </w:r>
      <w:r w:rsidR="0086666E">
        <w:t> </w:t>
      </w:r>
      <w:r w:rsidRPr="007A0010">
        <w:t>dnia 1</w:t>
      </w:r>
      <w:r w:rsidR="0086666E" w:rsidRPr="007A0010">
        <w:t>3</w:t>
      </w:r>
      <w:r w:rsidR="0086666E">
        <w:t> </w:t>
      </w:r>
      <w:r w:rsidRPr="007A0010">
        <w:t>października 199</w:t>
      </w:r>
      <w:r w:rsidR="0086666E" w:rsidRPr="007A0010">
        <w:t>8</w:t>
      </w:r>
      <w:r w:rsidR="0086666E">
        <w:t> </w:t>
      </w:r>
      <w:r w:rsidRPr="007A0010">
        <w:t>r.</w:t>
      </w:r>
      <w:r w:rsidR="0086666E" w:rsidRPr="007A0010">
        <w:t xml:space="preserve"> o</w:t>
      </w:r>
      <w:r w:rsidR="0086666E">
        <w:t> </w:t>
      </w:r>
      <w:r w:rsidRPr="007A0010">
        <w:t xml:space="preserve">systemie ubezpieczeń społecznych, </w:t>
      </w:r>
      <w:r>
        <w:t>ustawę</w:t>
      </w:r>
      <w:r w:rsidR="0086666E">
        <w:t xml:space="preserve"> z </w:t>
      </w:r>
      <w:r>
        <w:t>dnia 3</w:t>
      </w:r>
      <w:r w:rsidR="0086666E">
        <w:t>0 </w:t>
      </w:r>
      <w:r>
        <w:t>sierpnia 200</w:t>
      </w:r>
      <w:r w:rsidR="0086666E">
        <w:t>2 </w:t>
      </w:r>
      <w:r>
        <w:t xml:space="preserve">r. </w:t>
      </w:r>
      <w:r w:rsidR="0086666E">
        <w:noBreakHyphen/>
        <w:t xml:space="preserve"> </w:t>
      </w:r>
      <w:r>
        <w:t>Prawo</w:t>
      </w:r>
      <w:r w:rsidR="0086666E">
        <w:t xml:space="preserve"> o </w:t>
      </w:r>
      <w:r>
        <w:t xml:space="preserve">postępowaniu przed sądami administracyjnymi, </w:t>
      </w:r>
      <w:r w:rsidRPr="007A0010">
        <w:t>ustawę</w:t>
      </w:r>
      <w:r w:rsidR="0086666E" w:rsidRPr="007A0010">
        <w:t xml:space="preserve"> z</w:t>
      </w:r>
      <w:r w:rsidR="0086666E">
        <w:t> </w:t>
      </w:r>
      <w:r w:rsidRPr="007A0010">
        <w:t>dnia 1</w:t>
      </w:r>
      <w:r w:rsidR="0086666E" w:rsidRPr="007A0010">
        <w:t>3</w:t>
      </w:r>
      <w:r w:rsidR="0086666E">
        <w:t> </w:t>
      </w:r>
      <w:r w:rsidRPr="007A0010">
        <w:t>czerwca 200</w:t>
      </w:r>
      <w:r w:rsidR="0086666E" w:rsidRPr="007A0010">
        <w:t>3</w:t>
      </w:r>
      <w:r w:rsidR="0086666E">
        <w:t> </w:t>
      </w:r>
      <w:r w:rsidRPr="007A0010">
        <w:t>r.</w:t>
      </w:r>
      <w:r w:rsidR="0086666E" w:rsidRPr="007A0010">
        <w:t xml:space="preserve"> o</w:t>
      </w:r>
      <w:r w:rsidR="0086666E">
        <w:t> </w:t>
      </w:r>
      <w:r w:rsidRPr="007A0010">
        <w:t>udzielaniu cudzoziemcom ochrony na terytorium Rzeczypospolitej Polskiej, ustawę</w:t>
      </w:r>
      <w:r w:rsidR="0086666E" w:rsidRPr="007A0010">
        <w:t xml:space="preserve"> z</w:t>
      </w:r>
      <w:r w:rsidR="0086666E">
        <w:t> </w:t>
      </w:r>
      <w:r w:rsidRPr="007A0010">
        <w:t>dnia 2</w:t>
      </w:r>
      <w:r w:rsidR="0086666E" w:rsidRPr="007A0010">
        <w:t>0</w:t>
      </w:r>
      <w:r w:rsidR="0086666E">
        <w:t> </w:t>
      </w:r>
      <w:r w:rsidRPr="007A0010">
        <w:t>kwietnia 200</w:t>
      </w:r>
      <w:r w:rsidR="0086666E" w:rsidRPr="007A0010">
        <w:t>4</w:t>
      </w:r>
      <w:r w:rsidR="0086666E">
        <w:t> </w:t>
      </w:r>
      <w:r w:rsidRPr="007A0010">
        <w:t>r.</w:t>
      </w:r>
      <w:r w:rsidR="0086666E" w:rsidRPr="007A0010">
        <w:t xml:space="preserve"> o</w:t>
      </w:r>
      <w:r w:rsidR="0086666E">
        <w:t> </w:t>
      </w:r>
      <w:r w:rsidRPr="007A0010">
        <w:t>promocji zatrudnienia</w:t>
      </w:r>
      <w:r w:rsidR="0086666E" w:rsidRPr="007A0010">
        <w:t xml:space="preserve"> i</w:t>
      </w:r>
      <w:r w:rsidR="0086666E">
        <w:t> </w:t>
      </w:r>
      <w:r w:rsidRPr="007A0010">
        <w:t>instytucjach rynku pracy, ustawę</w:t>
      </w:r>
      <w:r w:rsidR="0086666E" w:rsidRPr="007A0010">
        <w:t xml:space="preserve"> z</w:t>
      </w:r>
      <w:r w:rsidR="0086666E">
        <w:t> </w:t>
      </w:r>
      <w:r w:rsidRPr="007A0010">
        <w:t>dnia 1</w:t>
      </w:r>
      <w:r w:rsidR="0086666E" w:rsidRPr="007A0010">
        <w:t>4</w:t>
      </w:r>
      <w:r w:rsidR="0086666E">
        <w:t> </w:t>
      </w:r>
      <w:r w:rsidRPr="007A0010">
        <w:t>lipca 200</w:t>
      </w:r>
      <w:r w:rsidR="0086666E" w:rsidRPr="007A0010">
        <w:t>6</w:t>
      </w:r>
      <w:r w:rsidR="0086666E">
        <w:t> </w:t>
      </w:r>
      <w:r w:rsidRPr="007A0010">
        <w:t>r.</w:t>
      </w:r>
      <w:r w:rsidR="0086666E" w:rsidRPr="007A0010">
        <w:t xml:space="preserve"> o</w:t>
      </w:r>
      <w:r w:rsidR="0086666E">
        <w:t> </w:t>
      </w:r>
      <w:r w:rsidRPr="007A0010">
        <w:t>wjeździe na terytorium Rzeczypospolitej Polskiej, pobycie oraz wyjeździe</w:t>
      </w:r>
      <w:r w:rsidR="0086666E" w:rsidRPr="007A0010">
        <w:t xml:space="preserve"> z</w:t>
      </w:r>
      <w:r w:rsidR="0086666E">
        <w:t> </w:t>
      </w:r>
      <w:r w:rsidRPr="007A0010">
        <w:t>tego terytorium obywateli państw członkowskich Unii Europejskiej</w:t>
      </w:r>
      <w:r w:rsidR="0086666E" w:rsidRPr="007A0010">
        <w:t xml:space="preserve"> i</w:t>
      </w:r>
      <w:r w:rsidR="0086666E">
        <w:t> </w:t>
      </w:r>
      <w:r w:rsidRPr="007A0010">
        <w:t>członków ich rodzin, ustawę</w:t>
      </w:r>
      <w:r w:rsidR="0086666E" w:rsidRPr="007A0010">
        <w:t xml:space="preserve"> z</w:t>
      </w:r>
      <w:r w:rsidR="0086666E">
        <w:t> </w:t>
      </w:r>
      <w:r w:rsidRPr="007A0010">
        <w:t>dnia 1</w:t>
      </w:r>
      <w:r w:rsidR="0086666E" w:rsidRPr="007A0010">
        <w:t>6</w:t>
      </w:r>
      <w:r w:rsidR="0086666E">
        <w:t> </w:t>
      </w:r>
      <w:r w:rsidRPr="007A0010">
        <w:t>listopada 200</w:t>
      </w:r>
      <w:r w:rsidR="0086666E" w:rsidRPr="007A0010">
        <w:t>6</w:t>
      </w:r>
      <w:r w:rsidR="0086666E">
        <w:t> </w:t>
      </w:r>
      <w:r w:rsidRPr="007A0010">
        <w:t>r.</w:t>
      </w:r>
      <w:r w:rsidR="0086666E" w:rsidRPr="007A0010">
        <w:t xml:space="preserve"> o</w:t>
      </w:r>
      <w:r w:rsidR="0086666E">
        <w:t> </w:t>
      </w:r>
      <w:r w:rsidRPr="007A0010">
        <w:t>opłacie skarbowej</w:t>
      </w:r>
      <w:r>
        <w:t xml:space="preserve">, </w:t>
      </w:r>
      <w:r w:rsidRPr="007A0010">
        <w:t xml:space="preserve">ustawę z dnia 24 sierpnia 2007 r. o udziale Rzeczypospolitej Polskiej w Systemie Informacyjnym </w:t>
      </w:r>
      <w:proofErr w:type="spellStart"/>
      <w:r w:rsidRPr="007A0010">
        <w:t>Schengen</w:t>
      </w:r>
      <w:proofErr w:type="spellEnd"/>
      <w:r w:rsidRPr="007A0010">
        <w:t xml:space="preserve"> oraz Wizowym Systemie Informacyjnym</w:t>
      </w:r>
      <w:r>
        <w:t>, ustawę</w:t>
      </w:r>
      <w:r w:rsidR="0086666E">
        <w:t xml:space="preserve"> z </w:t>
      </w:r>
      <w:r>
        <w:t>dnia 2</w:t>
      </w:r>
      <w:r w:rsidR="0086666E">
        <w:t>4 </w:t>
      </w:r>
      <w:r>
        <w:t>maja 201</w:t>
      </w:r>
      <w:r w:rsidR="0086666E">
        <w:t>3 </w:t>
      </w:r>
      <w:r>
        <w:t>r.</w:t>
      </w:r>
      <w:r w:rsidR="0086666E">
        <w:t xml:space="preserve"> o </w:t>
      </w:r>
      <w:r>
        <w:t>środkach przymusu bezpośredniego</w:t>
      </w:r>
      <w:r w:rsidR="0086666E">
        <w:t xml:space="preserve"> i </w:t>
      </w:r>
      <w:r>
        <w:t xml:space="preserve">broni palnej oraz ustawę </w:t>
      </w:r>
      <w:r w:rsidRPr="00DC4096">
        <w:t>z dnia 2 marca 2020 r. o szczególnych rozwiązaniach związanych z zapobieganiem, przeciwdziałaniem i zwalczaniem COVID</w:t>
      </w:r>
      <w:r w:rsidRPr="00DC4096">
        <w:softHyphen/>
      </w:r>
      <w:r w:rsidR="0086666E">
        <w:softHyphen/>
      </w:r>
      <w:r w:rsidR="0086666E">
        <w:noBreakHyphen/>
      </w:r>
      <w:r w:rsidRPr="00DC4096">
        <w:t>19, innych chorób zakaźnych oraz wywołanych nimi sytuacji kryzysowych</w:t>
      </w:r>
      <w:r w:rsidRPr="007A0010">
        <w:t>.</w:t>
      </w:r>
    </w:p>
  </w:footnote>
  <w:footnote w:id="3">
    <w:p w:rsidR="007A337C" w:rsidRPr="00C71A1C" w:rsidRDefault="007A337C" w:rsidP="007942BF">
      <w:pPr>
        <w:pStyle w:val="ODNONIKtreodnonika"/>
      </w:pPr>
      <w:r w:rsidRPr="007942BF">
        <w:rPr>
          <w:rStyle w:val="IGindeksgrny"/>
        </w:rPr>
        <w:footnoteRef/>
      </w:r>
      <w:r w:rsidRPr="0086666E">
        <w:rPr>
          <w:rStyle w:val="IGindeksgrny"/>
        </w:rPr>
        <w:t>)</w:t>
      </w:r>
      <w:r>
        <w:tab/>
        <w:t>Zmiany tekstu jednolitego wymienionej ustawy zostały ogłoszone</w:t>
      </w:r>
      <w:r w:rsidR="0086666E">
        <w:t xml:space="preserve"> w Dz. U. z </w:t>
      </w:r>
      <w:r>
        <w:t>202</w:t>
      </w:r>
      <w:r w:rsidR="0086666E">
        <w:t>0 </w:t>
      </w:r>
      <w:r>
        <w:t>r.</w:t>
      </w:r>
      <w:r w:rsidR="0086666E">
        <w:t xml:space="preserve"> poz. </w:t>
      </w:r>
      <w:r w:rsidRPr="00331720">
        <w:t>229</w:t>
      </w:r>
      <w:r w:rsidR="0086666E" w:rsidRPr="00331720">
        <w:t>9</w:t>
      </w:r>
      <w:r w:rsidR="0086666E">
        <w:t xml:space="preserve"> i </w:t>
      </w:r>
      <w:r w:rsidRPr="00331720">
        <w:t>232</w:t>
      </w:r>
      <w:r w:rsidR="0086666E" w:rsidRPr="00331720">
        <w:t>0</w:t>
      </w:r>
      <w:r w:rsidR="0086666E">
        <w:t xml:space="preserve"> oraz</w:t>
      </w:r>
      <w:r w:rsidRPr="00331720">
        <w:t xml:space="preserve"> z 2021 r.</w:t>
      </w:r>
      <w:r w:rsidR="0086666E">
        <w:t xml:space="preserve"> poz. </w:t>
      </w:r>
      <w:r w:rsidRPr="00331720">
        <w:t>54</w:t>
      </w:r>
      <w:r>
        <w:t xml:space="preserve">, </w:t>
      </w:r>
      <w:r w:rsidRPr="00331720">
        <w:t>15</w:t>
      </w:r>
      <w:r w:rsidR="0086666E" w:rsidRPr="00331720">
        <w:t>9</w:t>
      </w:r>
      <w:r w:rsidR="0086666E">
        <w:t xml:space="preserve"> i </w:t>
      </w:r>
      <w:r>
        <w:t>1598.</w:t>
      </w:r>
    </w:p>
  </w:footnote>
  <w:footnote w:id="4">
    <w:p w:rsidR="007A337C" w:rsidRPr="00C53B98" w:rsidRDefault="007A337C" w:rsidP="00504FE5">
      <w:pPr>
        <w:pStyle w:val="ODNONIKtreodnonika"/>
      </w:pPr>
      <w:r w:rsidRPr="007942BF">
        <w:rPr>
          <w:rStyle w:val="IGindeksgrny"/>
        </w:rPr>
        <w:footnoteRef/>
      </w:r>
      <w:r w:rsidRPr="0086666E">
        <w:rPr>
          <w:rStyle w:val="IGindeksgrny"/>
        </w:rPr>
        <w:t>)</w:t>
      </w:r>
      <w:r>
        <w:tab/>
        <w:t>Zmiany tekstu jednolitego wymienionej ustawy zostały ogłoszone</w:t>
      </w:r>
      <w:r w:rsidR="0086666E">
        <w:t xml:space="preserve"> w Dz. U. z </w:t>
      </w:r>
      <w:r>
        <w:t>202</w:t>
      </w:r>
      <w:r w:rsidR="0086666E">
        <w:t>0 </w:t>
      </w:r>
      <w:r>
        <w:t>r.</w:t>
      </w:r>
      <w:r w:rsidR="0086666E">
        <w:t xml:space="preserve"> poz. </w:t>
      </w:r>
      <w:r>
        <w:t>1565, 202</w:t>
      </w:r>
      <w:r w:rsidR="0086666E">
        <w:t>3 i </w:t>
      </w:r>
      <w:r>
        <w:t>236</w:t>
      </w:r>
      <w:r w:rsidR="0086666E">
        <w:t>9 oraz z </w:t>
      </w:r>
      <w:r>
        <w:t>202</w:t>
      </w:r>
      <w:r w:rsidR="0086666E">
        <w:t>1 </w:t>
      </w:r>
      <w:r>
        <w:t>r.</w:t>
      </w:r>
      <w:r w:rsidR="0086666E">
        <w:t xml:space="preserve"> poz. </w:t>
      </w:r>
      <w:r>
        <w:t>72, 694, 100</w:t>
      </w:r>
      <w:r w:rsidR="0086666E">
        <w:t>0 i </w:t>
      </w:r>
      <w:r>
        <w:t>1718.</w:t>
      </w:r>
    </w:p>
  </w:footnote>
  <w:footnote w:id="5">
    <w:p w:rsidR="007A337C" w:rsidRPr="007570D1" w:rsidRDefault="007A337C" w:rsidP="00654B79">
      <w:pPr>
        <w:pStyle w:val="ODNONIKtreodnonika"/>
      </w:pPr>
      <w:r w:rsidRPr="007942BF">
        <w:rPr>
          <w:rStyle w:val="IGindeksgrny"/>
        </w:rPr>
        <w:footnoteRef/>
      </w:r>
      <w:r w:rsidRPr="0086666E">
        <w:rPr>
          <w:rStyle w:val="IGindeksgrny"/>
        </w:rPr>
        <w:t>)</w:t>
      </w:r>
      <w:r>
        <w:tab/>
        <w:t>Zmiany wymienionej ustawy zostały ogłoszone w </w:t>
      </w:r>
      <w:r w:rsidR="0086666E">
        <w:t>Dz. U.</w:t>
      </w:r>
      <w:r>
        <w:t xml:space="preserve"> z 2020 r.</w:t>
      </w:r>
      <w:r w:rsidR="0086666E">
        <w:t xml:space="preserve"> poz. </w:t>
      </w:r>
      <w:r>
        <w:t>2112, 2113, 2123, 2157, 2255, 2275, 2320, 2327, 2338, 236</w:t>
      </w:r>
      <w:r w:rsidR="0086666E">
        <w:t>1 i </w:t>
      </w:r>
      <w:r>
        <w:t>240</w:t>
      </w:r>
      <w:r w:rsidR="0086666E">
        <w:t>1 oraz z </w:t>
      </w:r>
      <w:r>
        <w:t>202</w:t>
      </w:r>
      <w:r w:rsidR="0086666E">
        <w:t>1 </w:t>
      </w:r>
      <w:r>
        <w:t>r. poz.11, 159, 180, 694, 981, 1023, 1090, 1162, 1163, 1192, 151</w:t>
      </w:r>
      <w:r w:rsidR="0086666E">
        <w:t>0 i </w:t>
      </w:r>
      <w:r>
        <w:t xml:space="preserve">1535.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7C" w:rsidRPr="00B371CC" w:rsidRDefault="007A337C" w:rsidP="00B371CC">
    <w:pPr>
      <w:pStyle w:val="Nagwek"/>
      <w:jc w:val="center"/>
    </w:pPr>
    <w:r>
      <w:t xml:space="preserve">– </w:t>
    </w:r>
    <w:r>
      <w:fldChar w:fldCharType="begin"/>
    </w:r>
    <w:r>
      <w:instrText xml:space="preserve"> PAGE  \* MERGEFORMAT </w:instrText>
    </w:r>
    <w:r>
      <w:fldChar w:fldCharType="separate"/>
    </w:r>
    <w:r w:rsidR="0089022C">
      <w:rPr>
        <w:noProof/>
      </w:rPr>
      <w:t>21</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A22AA"/>
    <w:multiLevelType w:val="hybridMultilevel"/>
    <w:tmpl w:val="1EF050A4"/>
    <w:lvl w:ilvl="0" w:tplc="04150017">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 w15:restartNumberingAfterBreak="0">
    <w:nsid w:val="19725E1A"/>
    <w:multiLevelType w:val="hybridMultilevel"/>
    <w:tmpl w:val="AF4223F8"/>
    <w:lvl w:ilvl="0" w:tplc="04150017">
      <w:start w:val="1"/>
      <w:numFmt w:val="lowerLetter"/>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2" w15:restartNumberingAfterBreak="0">
    <w:nsid w:val="2DC92D97"/>
    <w:multiLevelType w:val="hybridMultilevel"/>
    <w:tmpl w:val="8FDA1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143EE0"/>
    <w:multiLevelType w:val="hybridMultilevel"/>
    <w:tmpl w:val="8D6AB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01809"/>
    <w:multiLevelType w:val="hybridMultilevel"/>
    <w:tmpl w:val="4B068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034EC5"/>
    <w:multiLevelType w:val="hybridMultilevel"/>
    <w:tmpl w:val="244E0752"/>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 w15:restartNumberingAfterBreak="0">
    <w:nsid w:val="420B6587"/>
    <w:multiLevelType w:val="hybridMultilevel"/>
    <w:tmpl w:val="6492AC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427C519D"/>
    <w:multiLevelType w:val="hybridMultilevel"/>
    <w:tmpl w:val="0058A7B2"/>
    <w:lvl w:ilvl="0" w:tplc="10B8E85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4468018C"/>
    <w:multiLevelType w:val="hybridMultilevel"/>
    <w:tmpl w:val="20920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F53BFB"/>
    <w:multiLevelType w:val="hybridMultilevel"/>
    <w:tmpl w:val="72721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F844FF"/>
    <w:multiLevelType w:val="hybridMultilevel"/>
    <w:tmpl w:val="76DAF95A"/>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542675E5"/>
    <w:multiLevelType w:val="hybridMultilevel"/>
    <w:tmpl w:val="C1A2E8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EB16A94"/>
    <w:multiLevelType w:val="hybridMultilevel"/>
    <w:tmpl w:val="1F9E7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2A2052"/>
    <w:multiLevelType w:val="hybridMultilevel"/>
    <w:tmpl w:val="76DAF95A"/>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4" w15:restartNumberingAfterBreak="0">
    <w:nsid w:val="682643F6"/>
    <w:multiLevelType w:val="hybridMultilevel"/>
    <w:tmpl w:val="F76C74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A6B5A06"/>
    <w:multiLevelType w:val="hybridMultilevel"/>
    <w:tmpl w:val="A8484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72527E"/>
    <w:multiLevelType w:val="hybridMultilevel"/>
    <w:tmpl w:val="EF7C1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2D2D45"/>
    <w:multiLevelType w:val="hybridMultilevel"/>
    <w:tmpl w:val="E11C81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2D512F8"/>
    <w:multiLevelType w:val="hybridMultilevel"/>
    <w:tmpl w:val="E894F414"/>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9" w15:restartNumberingAfterBreak="0">
    <w:nsid w:val="749552EA"/>
    <w:multiLevelType w:val="hybridMultilevel"/>
    <w:tmpl w:val="49000C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E05271"/>
    <w:multiLevelType w:val="hybridMultilevel"/>
    <w:tmpl w:val="00B0D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6"/>
  </w:num>
  <w:num w:numId="3">
    <w:abstractNumId w:val="13"/>
  </w:num>
  <w:num w:numId="4">
    <w:abstractNumId w:val="0"/>
  </w:num>
  <w:num w:numId="5">
    <w:abstractNumId w:val="10"/>
  </w:num>
  <w:num w:numId="6">
    <w:abstractNumId w:val="3"/>
  </w:num>
  <w:num w:numId="7">
    <w:abstractNumId w:val="4"/>
  </w:num>
  <w:num w:numId="8">
    <w:abstractNumId w:val="8"/>
  </w:num>
  <w:num w:numId="9">
    <w:abstractNumId w:val="19"/>
  </w:num>
  <w:num w:numId="10">
    <w:abstractNumId w:val="9"/>
  </w:num>
  <w:num w:numId="11">
    <w:abstractNumId w:val="17"/>
  </w:num>
  <w:num w:numId="12">
    <w:abstractNumId w:val="7"/>
  </w:num>
  <w:num w:numId="13">
    <w:abstractNumId w:val="12"/>
  </w:num>
  <w:num w:numId="14">
    <w:abstractNumId w:val="15"/>
  </w:num>
  <w:num w:numId="15">
    <w:abstractNumId w:val="6"/>
  </w:num>
  <w:num w:numId="16">
    <w:abstractNumId w:val="1"/>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3CE"/>
    <w:rsid w:val="000012DA"/>
    <w:rsid w:val="000017CE"/>
    <w:rsid w:val="0000246E"/>
    <w:rsid w:val="00003862"/>
    <w:rsid w:val="0001190D"/>
    <w:rsid w:val="000124C4"/>
    <w:rsid w:val="00012A35"/>
    <w:rsid w:val="00014436"/>
    <w:rsid w:val="0001531C"/>
    <w:rsid w:val="00015BFE"/>
    <w:rsid w:val="00016099"/>
    <w:rsid w:val="00016BD6"/>
    <w:rsid w:val="00017DC2"/>
    <w:rsid w:val="00021254"/>
    <w:rsid w:val="00021522"/>
    <w:rsid w:val="00023471"/>
    <w:rsid w:val="00023F13"/>
    <w:rsid w:val="00030634"/>
    <w:rsid w:val="000319C1"/>
    <w:rsid w:val="00031A8B"/>
    <w:rsid w:val="00031BCA"/>
    <w:rsid w:val="000330FA"/>
    <w:rsid w:val="00033375"/>
    <w:rsid w:val="0003362F"/>
    <w:rsid w:val="00034358"/>
    <w:rsid w:val="00035F5E"/>
    <w:rsid w:val="00036B63"/>
    <w:rsid w:val="00037DEE"/>
    <w:rsid w:val="00037E1A"/>
    <w:rsid w:val="00040DBC"/>
    <w:rsid w:val="00043495"/>
    <w:rsid w:val="00043B45"/>
    <w:rsid w:val="00045B9B"/>
    <w:rsid w:val="00046A75"/>
    <w:rsid w:val="00047312"/>
    <w:rsid w:val="000508BD"/>
    <w:rsid w:val="000517AB"/>
    <w:rsid w:val="0005210F"/>
    <w:rsid w:val="00052D09"/>
    <w:rsid w:val="0005339C"/>
    <w:rsid w:val="0005418D"/>
    <w:rsid w:val="00055267"/>
    <w:rsid w:val="0005571B"/>
    <w:rsid w:val="00057AB3"/>
    <w:rsid w:val="00060076"/>
    <w:rsid w:val="00060432"/>
    <w:rsid w:val="00060D87"/>
    <w:rsid w:val="000615A5"/>
    <w:rsid w:val="00064C11"/>
    <w:rsid w:val="00064E4C"/>
    <w:rsid w:val="00066901"/>
    <w:rsid w:val="00070AEB"/>
    <w:rsid w:val="00071BEE"/>
    <w:rsid w:val="00072608"/>
    <w:rsid w:val="000736CD"/>
    <w:rsid w:val="0007533B"/>
    <w:rsid w:val="0007545D"/>
    <w:rsid w:val="000760BF"/>
    <w:rsid w:val="0007613E"/>
    <w:rsid w:val="000766ED"/>
    <w:rsid w:val="00076BAD"/>
    <w:rsid w:val="00076BFC"/>
    <w:rsid w:val="000779FD"/>
    <w:rsid w:val="00077EAF"/>
    <w:rsid w:val="000814A7"/>
    <w:rsid w:val="000818D3"/>
    <w:rsid w:val="00083FE0"/>
    <w:rsid w:val="000844C7"/>
    <w:rsid w:val="00084C8C"/>
    <w:rsid w:val="0008557B"/>
    <w:rsid w:val="0008574D"/>
    <w:rsid w:val="00085CE7"/>
    <w:rsid w:val="000863F4"/>
    <w:rsid w:val="00087EA1"/>
    <w:rsid w:val="000906EE"/>
    <w:rsid w:val="00091BA2"/>
    <w:rsid w:val="00093BD6"/>
    <w:rsid w:val="000944EF"/>
    <w:rsid w:val="00096C9E"/>
    <w:rsid w:val="0009732D"/>
    <w:rsid w:val="000973F0"/>
    <w:rsid w:val="00097A22"/>
    <w:rsid w:val="000A1296"/>
    <w:rsid w:val="000A1C27"/>
    <w:rsid w:val="000A1D3D"/>
    <w:rsid w:val="000A1DAD"/>
    <w:rsid w:val="000A2649"/>
    <w:rsid w:val="000A323B"/>
    <w:rsid w:val="000A5317"/>
    <w:rsid w:val="000B298D"/>
    <w:rsid w:val="000B5B2D"/>
    <w:rsid w:val="000B5DCE"/>
    <w:rsid w:val="000B62F8"/>
    <w:rsid w:val="000C05BA"/>
    <w:rsid w:val="000C0B28"/>
    <w:rsid w:val="000C0E8F"/>
    <w:rsid w:val="000C15B8"/>
    <w:rsid w:val="000C2896"/>
    <w:rsid w:val="000C28BD"/>
    <w:rsid w:val="000C4BC4"/>
    <w:rsid w:val="000D0110"/>
    <w:rsid w:val="000D1740"/>
    <w:rsid w:val="000D2468"/>
    <w:rsid w:val="000D318A"/>
    <w:rsid w:val="000D4CCE"/>
    <w:rsid w:val="000D6173"/>
    <w:rsid w:val="000D6F83"/>
    <w:rsid w:val="000E25CC"/>
    <w:rsid w:val="000E3694"/>
    <w:rsid w:val="000E490F"/>
    <w:rsid w:val="000E5D64"/>
    <w:rsid w:val="000E6241"/>
    <w:rsid w:val="000E640D"/>
    <w:rsid w:val="000F2BE3"/>
    <w:rsid w:val="000F3D0D"/>
    <w:rsid w:val="000F6ED4"/>
    <w:rsid w:val="000F7A6E"/>
    <w:rsid w:val="000F7CED"/>
    <w:rsid w:val="000F7CFD"/>
    <w:rsid w:val="001042BA"/>
    <w:rsid w:val="00106192"/>
    <w:rsid w:val="00106D03"/>
    <w:rsid w:val="00107CC1"/>
    <w:rsid w:val="0011010D"/>
    <w:rsid w:val="00110465"/>
    <w:rsid w:val="00110628"/>
    <w:rsid w:val="001107E1"/>
    <w:rsid w:val="0011245A"/>
    <w:rsid w:val="0011289C"/>
    <w:rsid w:val="001132D0"/>
    <w:rsid w:val="0011387A"/>
    <w:rsid w:val="0011493E"/>
    <w:rsid w:val="00115B72"/>
    <w:rsid w:val="00120537"/>
    <w:rsid w:val="001209EC"/>
    <w:rsid w:val="00120A9E"/>
    <w:rsid w:val="00121EAD"/>
    <w:rsid w:val="00125A9C"/>
    <w:rsid w:val="00126865"/>
    <w:rsid w:val="001270A2"/>
    <w:rsid w:val="00131237"/>
    <w:rsid w:val="001329AC"/>
    <w:rsid w:val="00132D46"/>
    <w:rsid w:val="0013380B"/>
    <w:rsid w:val="001338C3"/>
    <w:rsid w:val="00133EB3"/>
    <w:rsid w:val="00134798"/>
    <w:rsid w:val="00134CA0"/>
    <w:rsid w:val="0013549B"/>
    <w:rsid w:val="0013555C"/>
    <w:rsid w:val="00136F1F"/>
    <w:rsid w:val="00137DE0"/>
    <w:rsid w:val="0014026F"/>
    <w:rsid w:val="00140FD4"/>
    <w:rsid w:val="00147A47"/>
    <w:rsid w:val="00147AA1"/>
    <w:rsid w:val="001520CF"/>
    <w:rsid w:val="00153992"/>
    <w:rsid w:val="001564B1"/>
    <w:rsid w:val="0015667C"/>
    <w:rsid w:val="0015693D"/>
    <w:rsid w:val="00157110"/>
    <w:rsid w:val="00157374"/>
    <w:rsid w:val="0015742A"/>
    <w:rsid w:val="00157DA1"/>
    <w:rsid w:val="0016249B"/>
    <w:rsid w:val="00163147"/>
    <w:rsid w:val="00164C57"/>
    <w:rsid w:val="00164C9D"/>
    <w:rsid w:val="00165D10"/>
    <w:rsid w:val="00167D5D"/>
    <w:rsid w:val="001725EE"/>
    <w:rsid w:val="00172F7A"/>
    <w:rsid w:val="00173150"/>
    <w:rsid w:val="00173390"/>
    <w:rsid w:val="001736F0"/>
    <w:rsid w:val="00173BB3"/>
    <w:rsid w:val="001740D0"/>
    <w:rsid w:val="00174F2C"/>
    <w:rsid w:val="00180053"/>
    <w:rsid w:val="00180F2A"/>
    <w:rsid w:val="00183EB8"/>
    <w:rsid w:val="00184B91"/>
    <w:rsid w:val="00184D4A"/>
    <w:rsid w:val="00185C13"/>
    <w:rsid w:val="001867B0"/>
    <w:rsid w:val="00186929"/>
    <w:rsid w:val="00186EC1"/>
    <w:rsid w:val="0019104A"/>
    <w:rsid w:val="00191E1F"/>
    <w:rsid w:val="00192946"/>
    <w:rsid w:val="0019473B"/>
    <w:rsid w:val="001952B1"/>
    <w:rsid w:val="00196E39"/>
    <w:rsid w:val="00197139"/>
    <w:rsid w:val="00197649"/>
    <w:rsid w:val="001A01FB"/>
    <w:rsid w:val="001A10E9"/>
    <w:rsid w:val="001A183D"/>
    <w:rsid w:val="001A2B65"/>
    <w:rsid w:val="001A3CD3"/>
    <w:rsid w:val="001A3DD6"/>
    <w:rsid w:val="001A5109"/>
    <w:rsid w:val="001A5BEF"/>
    <w:rsid w:val="001A7F15"/>
    <w:rsid w:val="001B342E"/>
    <w:rsid w:val="001B3D6B"/>
    <w:rsid w:val="001B4644"/>
    <w:rsid w:val="001B46F9"/>
    <w:rsid w:val="001B4FDB"/>
    <w:rsid w:val="001C1832"/>
    <w:rsid w:val="001C188C"/>
    <w:rsid w:val="001D1783"/>
    <w:rsid w:val="001D18F6"/>
    <w:rsid w:val="001D53CD"/>
    <w:rsid w:val="001D55A3"/>
    <w:rsid w:val="001D5743"/>
    <w:rsid w:val="001D5AF5"/>
    <w:rsid w:val="001D70D9"/>
    <w:rsid w:val="001D7188"/>
    <w:rsid w:val="001D7905"/>
    <w:rsid w:val="001E1E73"/>
    <w:rsid w:val="001E4732"/>
    <w:rsid w:val="001E4E0C"/>
    <w:rsid w:val="001E526D"/>
    <w:rsid w:val="001E5655"/>
    <w:rsid w:val="001F1832"/>
    <w:rsid w:val="001F220F"/>
    <w:rsid w:val="001F25B3"/>
    <w:rsid w:val="001F6616"/>
    <w:rsid w:val="001F67A2"/>
    <w:rsid w:val="0020017A"/>
    <w:rsid w:val="00202BD4"/>
    <w:rsid w:val="00204974"/>
    <w:rsid w:val="00204A97"/>
    <w:rsid w:val="002053BE"/>
    <w:rsid w:val="00206979"/>
    <w:rsid w:val="002100A6"/>
    <w:rsid w:val="0021144C"/>
    <w:rsid w:val="002114EF"/>
    <w:rsid w:val="00211574"/>
    <w:rsid w:val="0021158A"/>
    <w:rsid w:val="00211655"/>
    <w:rsid w:val="0021596F"/>
    <w:rsid w:val="002159ED"/>
    <w:rsid w:val="0021641B"/>
    <w:rsid w:val="002166AD"/>
    <w:rsid w:val="00217871"/>
    <w:rsid w:val="00217FEE"/>
    <w:rsid w:val="00221253"/>
    <w:rsid w:val="00221ED8"/>
    <w:rsid w:val="002231EA"/>
    <w:rsid w:val="00223FDF"/>
    <w:rsid w:val="00224704"/>
    <w:rsid w:val="00224A12"/>
    <w:rsid w:val="00224B2C"/>
    <w:rsid w:val="002274D1"/>
    <w:rsid w:val="002279C0"/>
    <w:rsid w:val="00231266"/>
    <w:rsid w:val="00235BBC"/>
    <w:rsid w:val="00236890"/>
    <w:rsid w:val="0023727E"/>
    <w:rsid w:val="00242081"/>
    <w:rsid w:val="00242E24"/>
    <w:rsid w:val="00243777"/>
    <w:rsid w:val="0024398B"/>
    <w:rsid w:val="002441CD"/>
    <w:rsid w:val="002454C0"/>
    <w:rsid w:val="00247159"/>
    <w:rsid w:val="0024790F"/>
    <w:rsid w:val="002501A3"/>
    <w:rsid w:val="002507F0"/>
    <w:rsid w:val="0025166C"/>
    <w:rsid w:val="00253106"/>
    <w:rsid w:val="002555D4"/>
    <w:rsid w:val="00261A16"/>
    <w:rsid w:val="00263522"/>
    <w:rsid w:val="00264EC6"/>
    <w:rsid w:val="00271013"/>
    <w:rsid w:val="00273FE4"/>
    <w:rsid w:val="00274300"/>
    <w:rsid w:val="002762A4"/>
    <w:rsid w:val="002765B4"/>
    <w:rsid w:val="00276A94"/>
    <w:rsid w:val="00277CE4"/>
    <w:rsid w:val="002818D2"/>
    <w:rsid w:val="00282E30"/>
    <w:rsid w:val="0028453E"/>
    <w:rsid w:val="0028570D"/>
    <w:rsid w:val="002900F2"/>
    <w:rsid w:val="0029376F"/>
    <w:rsid w:val="00293C47"/>
    <w:rsid w:val="0029405D"/>
    <w:rsid w:val="00294FA6"/>
    <w:rsid w:val="00295A6F"/>
    <w:rsid w:val="00297DCD"/>
    <w:rsid w:val="002A20C4"/>
    <w:rsid w:val="002A2E16"/>
    <w:rsid w:val="002A570F"/>
    <w:rsid w:val="002A5B8F"/>
    <w:rsid w:val="002A7292"/>
    <w:rsid w:val="002A7358"/>
    <w:rsid w:val="002A7902"/>
    <w:rsid w:val="002B0D3E"/>
    <w:rsid w:val="002B0F6B"/>
    <w:rsid w:val="002B23B8"/>
    <w:rsid w:val="002B4429"/>
    <w:rsid w:val="002B68A6"/>
    <w:rsid w:val="002B7FAF"/>
    <w:rsid w:val="002C0C3E"/>
    <w:rsid w:val="002C6511"/>
    <w:rsid w:val="002D0C4F"/>
    <w:rsid w:val="002D1364"/>
    <w:rsid w:val="002D4D30"/>
    <w:rsid w:val="002D5000"/>
    <w:rsid w:val="002D598D"/>
    <w:rsid w:val="002D7188"/>
    <w:rsid w:val="002E1DE3"/>
    <w:rsid w:val="002E2AB6"/>
    <w:rsid w:val="002E3F34"/>
    <w:rsid w:val="002E5F79"/>
    <w:rsid w:val="002E5FBA"/>
    <w:rsid w:val="002E64FA"/>
    <w:rsid w:val="002E6E58"/>
    <w:rsid w:val="002E712B"/>
    <w:rsid w:val="002F0A00"/>
    <w:rsid w:val="002F0CFA"/>
    <w:rsid w:val="002F1582"/>
    <w:rsid w:val="002F166D"/>
    <w:rsid w:val="002F3282"/>
    <w:rsid w:val="002F669F"/>
    <w:rsid w:val="002F7436"/>
    <w:rsid w:val="0030055C"/>
    <w:rsid w:val="00301C97"/>
    <w:rsid w:val="00302C18"/>
    <w:rsid w:val="00303FFE"/>
    <w:rsid w:val="003062CD"/>
    <w:rsid w:val="00307725"/>
    <w:rsid w:val="0031004C"/>
    <w:rsid w:val="003105F6"/>
    <w:rsid w:val="00311297"/>
    <w:rsid w:val="003113BE"/>
    <w:rsid w:val="0031165C"/>
    <w:rsid w:val="003122CA"/>
    <w:rsid w:val="003143EA"/>
    <w:rsid w:val="003148FD"/>
    <w:rsid w:val="00315CED"/>
    <w:rsid w:val="00317B66"/>
    <w:rsid w:val="00320B68"/>
    <w:rsid w:val="00320EC4"/>
    <w:rsid w:val="00321080"/>
    <w:rsid w:val="00322D45"/>
    <w:rsid w:val="0032569A"/>
    <w:rsid w:val="00325A1F"/>
    <w:rsid w:val="003268F9"/>
    <w:rsid w:val="00327EB3"/>
    <w:rsid w:val="00330BAF"/>
    <w:rsid w:val="00331720"/>
    <w:rsid w:val="00331FF4"/>
    <w:rsid w:val="00332950"/>
    <w:rsid w:val="00333BAA"/>
    <w:rsid w:val="00334E3A"/>
    <w:rsid w:val="003361DD"/>
    <w:rsid w:val="003367E8"/>
    <w:rsid w:val="003368B5"/>
    <w:rsid w:val="00337EE6"/>
    <w:rsid w:val="00341774"/>
    <w:rsid w:val="00341A6A"/>
    <w:rsid w:val="00344956"/>
    <w:rsid w:val="00345B9C"/>
    <w:rsid w:val="00350635"/>
    <w:rsid w:val="003511D5"/>
    <w:rsid w:val="00352DAE"/>
    <w:rsid w:val="003543E6"/>
    <w:rsid w:val="00354948"/>
    <w:rsid w:val="00354EB9"/>
    <w:rsid w:val="00357784"/>
    <w:rsid w:val="003602AE"/>
    <w:rsid w:val="0036032B"/>
    <w:rsid w:val="0036091F"/>
    <w:rsid w:val="00360929"/>
    <w:rsid w:val="00362B8C"/>
    <w:rsid w:val="003647D5"/>
    <w:rsid w:val="0036599A"/>
    <w:rsid w:val="003674B0"/>
    <w:rsid w:val="00367BF1"/>
    <w:rsid w:val="00370911"/>
    <w:rsid w:val="00372D7F"/>
    <w:rsid w:val="00373187"/>
    <w:rsid w:val="003731CB"/>
    <w:rsid w:val="003739D3"/>
    <w:rsid w:val="00375A3B"/>
    <w:rsid w:val="0037727C"/>
    <w:rsid w:val="00377E70"/>
    <w:rsid w:val="00380904"/>
    <w:rsid w:val="003823EE"/>
    <w:rsid w:val="00382960"/>
    <w:rsid w:val="003846F7"/>
    <w:rsid w:val="003851ED"/>
    <w:rsid w:val="00385B39"/>
    <w:rsid w:val="00386785"/>
    <w:rsid w:val="00390E89"/>
    <w:rsid w:val="003912C7"/>
    <w:rsid w:val="00391B1A"/>
    <w:rsid w:val="00392448"/>
    <w:rsid w:val="00392EB0"/>
    <w:rsid w:val="00394423"/>
    <w:rsid w:val="00394626"/>
    <w:rsid w:val="00395817"/>
    <w:rsid w:val="00395DBE"/>
    <w:rsid w:val="00396942"/>
    <w:rsid w:val="00396964"/>
    <w:rsid w:val="00396B49"/>
    <w:rsid w:val="00396E3E"/>
    <w:rsid w:val="003A1653"/>
    <w:rsid w:val="003A306E"/>
    <w:rsid w:val="003A3E42"/>
    <w:rsid w:val="003A60DC"/>
    <w:rsid w:val="003A67CC"/>
    <w:rsid w:val="003A6A46"/>
    <w:rsid w:val="003A7A63"/>
    <w:rsid w:val="003B000C"/>
    <w:rsid w:val="003B0F1D"/>
    <w:rsid w:val="003B1742"/>
    <w:rsid w:val="003B2A28"/>
    <w:rsid w:val="003B4A57"/>
    <w:rsid w:val="003B4C2C"/>
    <w:rsid w:val="003B5FAD"/>
    <w:rsid w:val="003C0AD9"/>
    <w:rsid w:val="003C0C5F"/>
    <w:rsid w:val="003C0ED0"/>
    <w:rsid w:val="003C1D49"/>
    <w:rsid w:val="003C2BD2"/>
    <w:rsid w:val="003C2E23"/>
    <w:rsid w:val="003C35C4"/>
    <w:rsid w:val="003C3846"/>
    <w:rsid w:val="003C4EAA"/>
    <w:rsid w:val="003D0157"/>
    <w:rsid w:val="003D0B2B"/>
    <w:rsid w:val="003D12C2"/>
    <w:rsid w:val="003D1EFF"/>
    <w:rsid w:val="003D31B9"/>
    <w:rsid w:val="003D3867"/>
    <w:rsid w:val="003D7B24"/>
    <w:rsid w:val="003E0D1A"/>
    <w:rsid w:val="003E2DA3"/>
    <w:rsid w:val="003E5D9B"/>
    <w:rsid w:val="003F020D"/>
    <w:rsid w:val="003F03D9"/>
    <w:rsid w:val="003F2FBE"/>
    <w:rsid w:val="003F318D"/>
    <w:rsid w:val="003F4A0D"/>
    <w:rsid w:val="003F5BAE"/>
    <w:rsid w:val="003F6B5C"/>
    <w:rsid w:val="003F6ED7"/>
    <w:rsid w:val="003F7128"/>
    <w:rsid w:val="0040078F"/>
    <w:rsid w:val="004019E2"/>
    <w:rsid w:val="00401C84"/>
    <w:rsid w:val="00403210"/>
    <w:rsid w:val="004035BB"/>
    <w:rsid w:val="004035EB"/>
    <w:rsid w:val="00403A2E"/>
    <w:rsid w:val="00405F77"/>
    <w:rsid w:val="004063F5"/>
    <w:rsid w:val="004072D4"/>
    <w:rsid w:val="00407332"/>
    <w:rsid w:val="00407828"/>
    <w:rsid w:val="004112C8"/>
    <w:rsid w:val="00413D8E"/>
    <w:rsid w:val="004140F2"/>
    <w:rsid w:val="00414410"/>
    <w:rsid w:val="00415D7C"/>
    <w:rsid w:val="00417B22"/>
    <w:rsid w:val="00420375"/>
    <w:rsid w:val="00421085"/>
    <w:rsid w:val="00422949"/>
    <w:rsid w:val="0042465E"/>
    <w:rsid w:val="00424DF7"/>
    <w:rsid w:val="004308C7"/>
    <w:rsid w:val="00430CD7"/>
    <w:rsid w:val="0043142A"/>
    <w:rsid w:val="00431D0D"/>
    <w:rsid w:val="00432B76"/>
    <w:rsid w:val="004341D1"/>
    <w:rsid w:val="00434D01"/>
    <w:rsid w:val="00435D26"/>
    <w:rsid w:val="0043641F"/>
    <w:rsid w:val="004378C1"/>
    <w:rsid w:val="004379AF"/>
    <w:rsid w:val="00440A22"/>
    <w:rsid w:val="00440C99"/>
    <w:rsid w:val="0044175C"/>
    <w:rsid w:val="00441EE6"/>
    <w:rsid w:val="00445F4D"/>
    <w:rsid w:val="004464F8"/>
    <w:rsid w:val="00447FAA"/>
    <w:rsid w:val="004504C0"/>
    <w:rsid w:val="0045347F"/>
    <w:rsid w:val="004550FB"/>
    <w:rsid w:val="0045547E"/>
    <w:rsid w:val="00460F14"/>
    <w:rsid w:val="0046111A"/>
    <w:rsid w:val="00462946"/>
    <w:rsid w:val="00463F43"/>
    <w:rsid w:val="00464B94"/>
    <w:rsid w:val="004653A8"/>
    <w:rsid w:val="00465A0B"/>
    <w:rsid w:val="004703C3"/>
    <w:rsid w:val="0047077C"/>
    <w:rsid w:val="00470B05"/>
    <w:rsid w:val="0047207C"/>
    <w:rsid w:val="004726C7"/>
    <w:rsid w:val="00472CD6"/>
    <w:rsid w:val="00474E3C"/>
    <w:rsid w:val="00476A7C"/>
    <w:rsid w:val="00480A58"/>
    <w:rsid w:val="00481080"/>
    <w:rsid w:val="00482151"/>
    <w:rsid w:val="00482B55"/>
    <w:rsid w:val="00485FAD"/>
    <w:rsid w:val="00487AED"/>
    <w:rsid w:val="00491EDF"/>
    <w:rsid w:val="00492A3F"/>
    <w:rsid w:val="00494670"/>
    <w:rsid w:val="00494F62"/>
    <w:rsid w:val="004A0D89"/>
    <w:rsid w:val="004A2001"/>
    <w:rsid w:val="004A31E9"/>
    <w:rsid w:val="004A3590"/>
    <w:rsid w:val="004A48EA"/>
    <w:rsid w:val="004A672A"/>
    <w:rsid w:val="004A769D"/>
    <w:rsid w:val="004B00A7"/>
    <w:rsid w:val="004B0E80"/>
    <w:rsid w:val="004B16EA"/>
    <w:rsid w:val="004B25E2"/>
    <w:rsid w:val="004B34D7"/>
    <w:rsid w:val="004B42FB"/>
    <w:rsid w:val="004B5037"/>
    <w:rsid w:val="004B5B2F"/>
    <w:rsid w:val="004B626A"/>
    <w:rsid w:val="004B65B8"/>
    <w:rsid w:val="004B660E"/>
    <w:rsid w:val="004B67D4"/>
    <w:rsid w:val="004C05BD"/>
    <w:rsid w:val="004C05C6"/>
    <w:rsid w:val="004C3B06"/>
    <w:rsid w:val="004C3BDD"/>
    <w:rsid w:val="004C3F97"/>
    <w:rsid w:val="004C40B4"/>
    <w:rsid w:val="004C4DDF"/>
    <w:rsid w:val="004C6F9F"/>
    <w:rsid w:val="004C7DB9"/>
    <w:rsid w:val="004C7EE7"/>
    <w:rsid w:val="004D2DEE"/>
    <w:rsid w:val="004D2E1F"/>
    <w:rsid w:val="004D379F"/>
    <w:rsid w:val="004D4279"/>
    <w:rsid w:val="004D5847"/>
    <w:rsid w:val="004D79ED"/>
    <w:rsid w:val="004D7FD9"/>
    <w:rsid w:val="004E0C63"/>
    <w:rsid w:val="004E1324"/>
    <w:rsid w:val="004E19A5"/>
    <w:rsid w:val="004E37E5"/>
    <w:rsid w:val="004E3FDB"/>
    <w:rsid w:val="004F1F4A"/>
    <w:rsid w:val="004F296D"/>
    <w:rsid w:val="004F2EA5"/>
    <w:rsid w:val="004F508B"/>
    <w:rsid w:val="004F695F"/>
    <w:rsid w:val="004F6CA4"/>
    <w:rsid w:val="004F7E9A"/>
    <w:rsid w:val="00500752"/>
    <w:rsid w:val="00501A50"/>
    <w:rsid w:val="0050222D"/>
    <w:rsid w:val="005031BF"/>
    <w:rsid w:val="00503AF3"/>
    <w:rsid w:val="0050437A"/>
    <w:rsid w:val="00504FE5"/>
    <w:rsid w:val="0050696D"/>
    <w:rsid w:val="0051094B"/>
    <w:rsid w:val="005110D7"/>
    <w:rsid w:val="00511D99"/>
    <w:rsid w:val="005128D3"/>
    <w:rsid w:val="00513A67"/>
    <w:rsid w:val="005147E8"/>
    <w:rsid w:val="00514B4E"/>
    <w:rsid w:val="005158F2"/>
    <w:rsid w:val="0051695B"/>
    <w:rsid w:val="00521CC5"/>
    <w:rsid w:val="0052299F"/>
    <w:rsid w:val="005257F7"/>
    <w:rsid w:val="00526DFC"/>
    <w:rsid w:val="00526F43"/>
    <w:rsid w:val="00527651"/>
    <w:rsid w:val="0053022B"/>
    <w:rsid w:val="005328F1"/>
    <w:rsid w:val="005363AB"/>
    <w:rsid w:val="00541A9B"/>
    <w:rsid w:val="0054342C"/>
    <w:rsid w:val="00543C43"/>
    <w:rsid w:val="00544EF4"/>
    <w:rsid w:val="00545E53"/>
    <w:rsid w:val="0054775F"/>
    <w:rsid w:val="005479D9"/>
    <w:rsid w:val="005479FB"/>
    <w:rsid w:val="00555027"/>
    <w:rsid w:val="00556406"/>
    <w:rsid w:val="005572BD"/>
    <w:rsid w:val="00557A12"/>
    <w:rsid w:val="00560AC7"/>
    <w:rsid w:val="00561AFB"/>
    <w:rsid w:val="00561FA8"/>
    <w:rsid w:val="005635ED"/>
    <w:rsid w:val="00564001"/>
    <w:rsid w:val="00564CBB"/>
    <w:rsid w:val="00564E6F"/>
    <w:rsid w:val="00565253"/>
    <w:rsid w:val="00570191"/>
    <w:rsid w:val="00570570"/>
    <w:rsid w:val="00570A5E"/>
    <w:rsid w:val="00572512"/>
    <w:rsid w:val="00573EE6"/>
    <w:rsid w:val="0057441E"/>
    <w:rsid w:val="00574533"/>
    <w:rsid w:val="00574CDC"/>
    <w:rsid w:val="0057547F"/>
    <w:rsid w:val="005754EE"/>
    <w:rsid w:val="0057617E"/>
    <w:rsid w:val="00576497"/>
    <w:rsid w:val="00580DCD"/>
    <w:rsid w:val="005835E7"/>
    <w:rsid w:val="00583642"/>
    <w:rsid w:val="0058397F"/>
    <w:rsid w:val="00583BF8"/>
    <w:rsid w:val="0058449E"/>
    <w:rsid w:val="00585F33"/>
    <w:rsid w:val="00590FD4"/>
    <w:rsid w:val="00591124"/>
    <w:rsid w:val="005962AE"/>
    <w:rsid w:val="00596FBD"/>
    <w:rsid w:val="00597024"/>
    <w:rsid w:val="005A0274"/>
    <w:rsid w:val="005A08E7"/>
    <w:rsid w:val="005A095C"/>
    <w:rsid w:val="005A2A51"/>
    <w:rsid w:val="005A3137"/>
    <w:rsid w:val="005A605D"/>
    <w:rsid w:val="005A605E"/>
    <w:rsid w:val="005A669D"/>
    <w:rsid w:val="005A75D8"/>
    <w:rsid w:val="005B23B5"/>
    <w:rsid w:val="005B3716"/>
    <w:rsid w:val="005B6CB4"/>
    <w:rsid w:val="005B713E"/>
    <w:rsid w:val="005C03B6"/>
    <w:rsid w:val="005C22D3"/>
    <w:rsid w:val="005C348E"/>
    <w:rsid w:val="005C3B3B"/>
    <w:rsid w:val="005C68E1"/>
    <w:rsid w:val="005D1FF6"/>
    <w:rsid w:val="005D3763"/>
    <w:rsid w:val="005D55E1"/>
    <w:rsid w:val="005D56A0"/>
    <w:rsid w:val="005D66B6"/>
    <w:rsid w:val="005E19F7"/>
    <w:rsid w:val="005E229A"/>
    <w:rsid w:val="005E4840"/>
    <w:rsid w:val="005E4F04"/>
    <w:rsid w:val="005E62C2"/>
    <w:rsid w:val="005E6C71"/>
    <w:rsid w:val="005F0963"/>
    <w:rsid w:val="005F18D1"/>
    <w:rsid w:val="005F2824"/>
    <w:rsid w:val="005F2EBA"/>
    <w:rsid w:val="005F35ED"/>
    <w:rsid w:val="005F3C2C"/>
    <w:rsid w:val="005F5FF6"/>
    <w:rsid w:val="005F712B"/>
    <w:rsid w:val="005F7812"/>
    <w:rsid w:val="005F7A88"/>
    <w:rsid w:val="0060202B"/>
    <w:rsid w:val="00602FFA"/>
    <w:rsid w:val="00603A18"/>
    <w:rsid w:val="00603A1A"/>
    <w:rsid w:val="006046D5"/>
    <w:rsid w:val="00604A66"/>
    <w:rsid w:val="006061C8"/>
    <w:rsid w:val="0060771B"/>
    <w:rsid w:val="00607A93"/>
    <w:rsid w:val="00607ADC"/>
    <w:rsid w:val="00610A1C"/>
    <w:rsid w:val="00610C08"/>
    <w:rsid w:val="0061142E"/>
    <w:rsid w:val="00611F74"/>
    <w:rsid w:val="0061388E"/>
    <w:rsid w:val="00614633"/>
    <w:rsid w:val="00614B22"/>
    <w:rsid w:val="00615772"/>
    <w:rsid w:val="00616AB6"/>
    <w:rsid w:val="00616D59"/>
    <w:rsid w:val="00621256"/>
    <w:rsid w:val="006212D3"/>
    <w:rsid w:val="00621FCC"/>
    <w:rsid w:val="00622985"/>
    <w:rsid w:val="00622C17"/>
    <w:rsid w:val="00622E4B"/>
    <w:rsid w:val="00627AEC"/>
    <w:rsid w:val="006333DA"/>
    <w:rsid w:val="00635134"/>
    <w:rsid w:val="006356E2"/>
    <w:rsid w:val="0064184A"/>
    <w:rsid w:val="00642A65"/>
    <w:rsid w:val="00644CC6"/>
    <w:rsid w:val="00645DCE"/>
    <w:rsid w:val="006465AC"/>
    <w:rsid w:val="006465BF"/>
    <w:rsid w:val="00646D93"/>
    <w:rsid w:val="00653B22"/>
    <w:rsid w:val="00654B79"/>
    <w:rsid w:val="006555C6"/>
    <w:rsid w:val="00657BF4"/>
    <w:rsid w:val="006603FB"/>
    <w:rsid w:val="006608DF"/>
    <w:rsid w:val="006623AC"/>
    <w:rsid w:val="00664BA5"/>
    <w:rsid w:val="00664EC5"/>
    <w:rsid w:val="006678AF"/>
    <w:rsid w:val="006701EF"/>
    <w:rsid w:val="00671AC3"/>
    <w:rsid w:val="00673BA5"/>
    <w:rsid w:val="00674E0F"/>
    <w:rsid w:val="006750BE"/>
    <w:rsid w:val="006774FC"/>
    <w:rsid w:val="00677953"/>
    <w:rsid w:val="00680058"/>
    <w:rsid w:val="006806DD"/>
    <w:rsid w:val="00680881"/>
    <w:rsid w:val="00681F9F"/>
    <w:rsid w:val="00682A94"/>
    <w:rsid w:val="006840EA"/>
    <w:rsid w:val="006844E2"/>
    <w:rsid w:val="00685267"/>
    <w:rsid w:val="006872AE"/>
    <w:rsid w:val="00690082"/>
    <w:rsid w:val="00690252"/>
    <w:rsid w:val="006946BB"/>
    <w:rsid w:val="006969FA"/>
    <w:rsid w:val="006A0898"/>
    <w:rsid w:val="006A35D5"/>
    <w:rsid w:val="006A531A"/>
    <w:rsid w:val="006A748A"/>
    <w:rsid w:val="006B018A"/>
    <w:rsid w:val="006B2619"/>
    <w:rsid w:val="006B5510"/>
    <w:rsid w:val="006B6AB1"/>
    <w:rsid w:val="006C419E"/>
    <w:rsid w:val="006C4A31"/>
    <w:rsid w:val="006C5AC2"/>
    <w:rsid w:val="006C6AFB"/>
    <w:rsid w:val="006C6C2C"/>
    <w:rsid w:val="006D0CEE"/>
    <w:rsid w:val="006D1EE6"/>
    <w:rsid w:val="006D2735"/>
    <w:rsid w:val="006D45B2"/>
    <w:rsid w:val="006D5CF0"/>
    <w:rsid w:val="006D7BF1"/>
    <w:rsid w:val="006E0FCC"/>
    <w:rsid w:val="006E1E96"/>
    <w:rsid w:val="006E22F3"/>
    <w:rsid w:val="006E5E21"/>
    <w:rsid w:val="006E7EC2"/>
    <w:rsid w:val="006F1F24"/>
    <w:rsid w:val="006F2648"/>
    <w:rsid w:val="006F2F10"/>
    <w:rsid w:val="006F482B"/>
    <w:rsid w:val="006F6311"/>
    <w:rsid w:val="00700D60"/>
    <w:rsid w:val="00701022"/>
    <w:rsid w:val="00701952"/>
    <w:rsid w:val="00702556"/>
    <w:rsid w:val="0070277E"/>
    <w:rsid w:val="007027D6"/>
    <w:rsid w:val="00704156"/>
    <w:rsid w:val="00705CA9"/>
    <w:rsid w:val="007069FC"/>
    <w:rsid w:val="00711221"/>
    <w:rsid w:val="00712675"/>
    <w:rsid w:val="00713808"/>
    <w:rsid w:val="007151B6"/>
    <w:rsid w:val="0071520D"/>
    <w:rsid w:val="00715834"/>
    <w:rsid w:val="00715EDB"/>
    <w:rsid w:val="007160D5"/>
    <w:rsid w:val="007163FB"/>
    <w:rsid w:val="00717C2E"/>
    <w:rsid w:val="007204FA"/>
    <w:rsid w:val="007213B3"/>
    <w:rsid w:val="007219B8"/>
    <w:rsid w:val="00722998"/>
    <w:rsid w:val="00723A05"/>
    <w:rsid w:val="00723C8E"/>
    <w:rsid w:val="00723EAF"/>
    <w:rsid w:val="0072457F"/>
    <w:rsid w:val="00725406"/>
    <w:rsid w:val="0072621B"/>
    <w:rsid w:val="007265E1"/>
    <w:rsid w:val="00730555"/>
    <w:rsid w:val="007312CC"/>
    <w:rsid w:val="0073171E"/>
    <w:rsid w:val="00735DE9"/>
    <w:rsid w:val="00736A64"/>
    <w:rsid w:val="00737F6A"/>
    <w:rsid w:val="007410B6"/>
    <w:rsid w:val="0074176C"/>
    <w:rsid w:val="00744C6F"/>
    <w:rsid w:val="007457F6"/>
    <w:rsid w:val="00745ABB"/>
    <w:rsid w:val="00746E38"/>
    <w:rsid w:val="00747CD5"/>
    <w:rsid w:val="00750E97"/>
    <w:rsid w:val="00753B51"/>
    <w:rsid w:val="00756629"/>
    <w:rsid w:val="007568C4"/>
    <w:rsid w:val="007575D2"/>
    <w:rsid w:val="00757B4F"/>
    <w:rsid w:val="00757B6A"/>
    <w:rsid w:val="0076029B"/>
    <w:rsid w:val="007610E0"/>
    <w:rsid w:val="00761F90"/>
    <w:rsid w:val="007621AA"/>
    <w:rsid w:val="0076260A"/>
    <w:rsid w:val="00762816"/>
    <w:rsid w:val="0076420D"/>
    <w:rsid w:val="007645B0"/>
    <w:rsid w:val="00764A67"/>
    <w:rsid w:val="0076544D"/>
    <w:rsid w:val="007665AF"/>
    <w:rsid w:val="00767B90"/>
    <w:rsid w:val="00770F6B"/>
    <w:rsid w:val="00771883"/>
    <w:rsid w:val="00772297"/>
    <w:rsid w:val="00773879"/>
    <w:rsid w:val="00775BA6"/>
    <w:rsid w:val="00776DC2"/>
    <w:rsid w:val="00780122"/>
    <w:rsid w:val="0078214B"/>
    <w:rsid w:val="0078498A"/>
    <w:rsid w:val="00784B1D"/>
    <w:rsid w:val="00785614"/>
    <w:rsid w:val="00786A5D"/>
    <w:rsid w:val="0079143C"/>
    <w:rsid w:val="00792207"/>
    <w:rsid w:val="00792B64"/>
    <w:rsid w:val="00792E29"/>
    <w:rsid w:val="0079379A"/>
    <w:rsid w:val="007942BF"/>
    <w:rsid w:val="007946C1"/>
    <w:rsid w:val="00794953"/>
    <w:rsid w:val="0079598A"/>
    <w:rsid w:val="00797857"/>
    <w:rsid w:val="007A0010"/>
    <w:rsid w:val="007A132C"/>
    <w:rsid w:val="007A19DB"/>
    <w:rsid w:val="007A1F2F"/>
    <w:rsid w:val="007A2027"/>
    <w:rsid w:val="007A2A5C"/>
    <w:rsid w:val="007A337C"/>
    <w:rsid w:val="007A5150"/>
    <w:rsid w:val="007A5373"/>
    <w:rsid w:val="007A5CCD"/>
    <w:rsid w:val="007A789F"/>
    <w:rsid w:val="007B0B1B"/>
    <w:rsid w:val="007B2448"/>
    <w:rsid w:val="007B2509"/>
    <w:rsid w:val="007B4E12"/>
    <w:rsid w:val="007B5471"/>
    <w:rsid w:val="007B6C5D"/>
    <w:rsid w:val="007B75BC"/>
    <w:rsid w:val="007C0BD6"/>
    <w:rsid w:val="007C11C8"/>
    <w:rsid w:val="007C3806"/>
    <w:rsid w:val="007C3D58"/>
    <w:rsid w:val="007C57AF"/>
    <w:rsid w:val="007C5BB7"/>
    <w:rsid w:val="007D018D"/>
    <w:rsid w:val="007D07D5"/>
    <w:rsid w:val="007D1C64"/>
    <w:rsid w:val="007D2288"/>
    <w:rsid w:val="007D2BCC"/>
    <w:rsid w:val="007D32DD"/>
    <w:rsid w:val="007D6DCE"/>
    <w:rsid w:val="007D72C4"/>
    <w:rsid w:val="007E2A84"/>
    <w:rsid w:val="007E2CFE"/>
    <w:rsid w:val="007E4600"/>
    <w:rsid w:val="007E5897"/>
    <w:rsid w:val="007E59C9"/>
    <w:rsid w:val="007F0072"/>
    <w:rsid w:val="007F2EB6"/>
    <w:rsid w:val="007F4F09"/>
    <w:rsid w:val="007F54C3"/>
    <w:rsid w:val="00801626"/>
    <w:rsid w:val="00801A08"/>
    <w:rsid w:val="00802572"/>
    <w:rsid w:val="00802949"/>
    <w:rsid w:val="0080301E"/>
    <w:rsid w:val="0080365F"/>
    <w:rsid w:val="0081030F"/>
    <w:rsid w:val="00812559"/>
    <w:rsid w:val="00812BE5"/>
    <w:rsid w:val="0081703C"/>
    <w:rsid w:val="00817429"/>
    <w:rsid w:val="008212E8"/>
    <w:rsid w:val="00821514"/>
    <w:rsid w:val="00821E35"/>
    <w:rsid w:val="00823716"/>
    <w:rsid w:val="00824591"/>
    <w:rsid w:val="00824AED"/>
    <w:rsid w:val="0082729B"/>
    <w:rsid w:val="00827820"/>
    <w:rsid w:val="00831751"/>
    <w:rsid w:val="00831B8B"/>
    <w:rsid w:val="00833E1A"/>
    <w:rsid w:val="0083405D"/>
    <w:rsid w:val="00834620"/>
    <w:rsid w:val="008352D4"/>
    <w:rsid w:val="00836DB9"/>
    <w:rsid w:val="00837C67"/>
    <w:rsid w:val="00840C85"/>
    <w:rsid w:val="008415B0"/>
    <w:rsid w:val="00842028"/>
    <w:rsid w:val="00842DE5"/>
    <w:rsid w:val="008436B8"/>
    <w:rsid w:val="008460B6"/>
    <w:rsid w:val="00846D35"/>
    <w:rsid w:val="008471DC"/>
    <w:rsid w:val="00850C9D"/>
    <w:rsid w:val="00852B59"/>
    <w:rsid w:val="00856272"/>
    <w:rsid w:val="008563FF"/>
    <w:rsid w:val="00856602"/>
    <w:rsid w:val="0086018B"/>
    <w:rsid w:val="008611DD"/>
    <w:rsid w:val="008620DE"/>
    <w:rsid w:val="0086397D"/>
    <w:rsid w:val="00864F89"/>
    <w:rsid w:val="0086666E"/>
    <w:rsid w:val="00866867"/>
    <w:rsid w:val="00867683"/>
    <w:rsid w:val="00870A66"/>
    <w:rsid w:val="00870C72"/>
    <w:rsid w:val="0087155B"/>
    <w:rsid w:val="008716C6"/>
    <w:rsid w:val="00871B4F"/>
    <w:rsid w:val="00872257"/>
    <w:rsid w:val="008753E6"/>
    <w:rsid w:val="0087738C"/>
    <w:rsid w:val="008802AF"/>
    <w:rsid w:val="00881926"/>
    <w:rsid w:val="0088318F"/>
    <w:rsid w:val="0088331D"/>
    <w:rsid w:val="00883531"/>
    <w:rsid w:val="008852B0"/>
    <w:rsid w:val="00885AE7"/>
    <w:rsid w:val="00886B60"/>
    <w:rsid w:val="00887889"/>
    <w:rsid w:val="0089022C"/>
    <w:rsid w:val="008920FF"/>
    <w:rsid w:val="008926E8"/>
    <w:rsid w:val="00892886"/>
    <w:rsid w:val="00892E49"/>
    <w:rsid w:val="00894F19"/>
    <w:rsid w:val="00896487"/>
    <w:rsid w:val="00896A10"/>
    <w:rsid w:val="008971B5"/>
    <w:rsid w:val="008A5044"/>
    <w:rsid w:val="008A5D26"/>
    <w:rsid w:val="008A6B13"/>
    <w:rsid w:val="008A6ECB"/>
    <w:rsid w:val="008B0BF9"/>
    <w:rsid w:val="008B2866"/>
    <w:rsid w:val="008B3859"/>
    <w:rsid w:val="008B436D"/>
    <w:rsid w:val="008B4482"/>
    <w:rsid w:val="008B4CF2"/>
    <w:rsid w:val="008B4E49"/>
    <w:rsid w:val="008B7712"/>
    <w:rsid w:val="008B7A0E"/>
    <w:rsid w:val="008B7B26"/>
    <w:rsid w:val="008C0303"/>
    <w:rsid w:val="008C0765"/>
    <w:rsid w:val="008C0F56"/>
    <w:rsid w:val="008C3524"/>
    <w:rsid w:val="008C4061"/>
    <w:rsid w:val="008C4229"/>
    <w:rsid w:val="008C5BE0"/>
    <w:rsid w:val="008C605E"/>
    <w:rsid w:val="008C7233"/>
    <w:rsid w:val="008D1EAF"/>
    <w:rsid w:val="008D2434"/>
    <w:rsid w:val="008D260A"/>
    <w:rsid w:val="008D414C"/>
    <w:rsid w:val="008D53CE"/>
    <w:rsid w:val="008D5940"/>
    <w:rsid w:val="008E171D"/>
    <w:rsid w:val="008E1EEC"/>
    <w:rsid w:val="008E2785"/>
    <w:rsid w:val="008E55AA"/>
    <w:rsid w:val="008E7620"/>
    <w:rsid w:val="008E78A3"/>
    <w:rsid w:val="008F0654"/>
    <w:rsid w:val="008F06CB"/>
    <w:rsid w:val="008F2E83"/>
    <w:rsid w:val="008F471C"/>
    <w:rsid w:val="008F4CEB"/>
    <w:rsid w:val="008F612A"/>
    <w:rsid w:val="008F6F0A"/>
    <w:rsid w:val="008F72EE"/>
    <w:rsid w:val="008F7CC1"/>
    <w:rsid w:val="00900784"/>
    <w:rsid w:val="0090293D"/>
    <w:rsid w:val="00902950"/>
    <w:rsid w:val="0090320F"/>
    <w:rsid w:val="009034DE"/>
    <w:rsid w:val="00903786"/>
    <w:rsid w:val="00903B9E"/>
    <w:rsid w:val="00905396"/>
    <w:rsid w:val="0090605D"/>
    <w:rsid w:val="00906419"/>
    <w:rsid w:val="00907CE1"/>
    <w:rsid w:val="00910C9C"/>
    <w:rsid w:val="00912889"/>
    <w:rsid w:val="009137C2"/>
    <w:rsid w:val="00913A42"/>
    <w:rsid w:val="00914167"/>
    <w:rsid w:val="009143DB"/>
    <w:rsid w:val="00915065"/>
    <w:rsid w:val="00916F0A"/>
    <w:rsid w:val="00917CE5"/>
    <w:rsid w:val="009209A7"/>
    <w:rsid w:val="00920D6C"/>
    <w:rsid w:val="009217C0"/>
    <w:rsid w:val="00923BB2"/>
    <w:rsid w:val="00925241"/>
    <w:rsid w:val="00925B8F"/>
    <w:rsid w:val="00925CEC"/>
    <w:rsid w:val="00926A3F"/>
    <w:rsid w:val="0092794E"/>
    <w:rsid w:val="00930371"/>
    <w:rsid w:val="00930D30"/>
    <w:rsid w:val="009332A2"/>
    <w:rsid w:val="00937598"/>
    <w:rsid w:val="0093790B"/>
    <w:rsid w:val="00937BD2"/>
    <w:rsid w:val="00941905"/>
    <w:rsid w:val="00941C8B"/>
    <w:rsid w:val="00943751"/>
    <w:rsid w:val="00944515"/>
    <w:rsid w:val="00945397"/>
    <w:rsid w:val="00945FE5"/>
    <w:rsid w:val="00946DD0"/>
    <w:rsid w:val="009509E6"/>
    <w:rsid w:val="009513D7"/>
    <w:rsid w:val="00952018"/>
    <w:rsid w:val="00952800"/>
    <w:rsid w:val="0095300D"/>
    <w:rsid w:val="00956812"/>
    <w:rsid w:val="0095719A"/>
    <w:rsid w:val="0096043B"/>
    <w:rsid w:val="009623E9"/>
    <w:rsid w:val="00963EEB"/>
    <w:rsid w:val="009648BC"/>
    <w:rsid w:val="00964C2F"/>
    <w:rsid w:val="00965F88"/>
    <w:rsid w:val="00970572"/>
    <w:rsid w:val="00970C13"/>
    <w:rsid w:val="00972B90"/>
    <w:rsid w:val="009769BC"/>
    <w:rsid w:val="009842A2"/>
    <w:rsid w:val="00984E03"/>
    <w:rsid w:val="00986333"/>
    <w:rsid w:val="00986F7C"/>
    <w:rsid w:val="00987E85"/>
    <w:rsid w:val="00990C00"/>
    <w:rsid w:val="00992531"/>
    <w:rsid w:val="00992FA1"/>
    <w:rsid w:val="009940D6"/>
    <w:rsid w:val="00996F39"/>
    <w:rsid w:val="009A0D12"/>
    <w:rsid w:val="009A1987"/>
    <w:rsid w:val="009A2BEE"/>
    <w:rsid w:val="009A5289"/>
    <w:rsid w:val="009A6A5B"/>
    <w:rsid w:val="009A7A53"/>
    <w:rsid w:val="009B0402"/>
    <w:rsid w:val="009B094A"/>
    <w:rsid w:val="009B0B75"/>
    <w:rsid w:val="009B16DF"/>
    <w:rsid w:val="009B2F39"/>
    <w:rsid w:val="009B3CC2"/>
    <w:rsid w:val="009B4CB2"/>
    <w:rsid w:val="009B6701"/>
    <w:rsid w:val="009B6CB7"/>
    <w:rsid w:val="009B6EF7"/>
    <w:rsid w:val="009B7000"/>
    <w:rsid w:val="009B7345"/>
    <w:rsid w:val="009B739C"/>
    <w:rsid w:val="009C04EC"/>
    <w:rsid w:val="009C0CD4"/>
    <w:rsid w:val="009C2DD6"/>
    <w:rsid w:val="009C306C"/>
    <w:rsid w:val="009C328C"/>
    <w:rsid w:val="009C3844"/>
    <w:rsid w:val="009C4378"/>
    <w:rsid w:val="009C4444"/>
    <w:rsid w:val="009C4EAD"/>
    <w:rsid w:val="009C79AD"/>
    <w:rsid w:val="009C7CA6"/>
    <w:rsid w:val="009C7EBD"/>
    <w:rsid w:val="009D26C9"/>
    <w:rsid w:val="009D3316"/>
    <w:rsid w:val="009D55AA"/>
    <w:rsid w:val="009D64FB"/>
    <w:rsid w:val="009E114F"/>
    <w:rsid w:val="009E3E77"/>
    <w:rsid w:val="009E3FAB"/>
    <w:rsid w:val="009E4685"/>
    <w:rsid w:val="009E51FD"/>
    <w:rsid w:val="009E5B3F"/>
    <w:rsid w:val="009E7D90"/>
    <w:rsid w:val="009F0C03"/>
    <w:rsid w:val="009F1AB0"/>
    <w:rsid w:val="009F2068"/>
    <w:rsid w:val="009F2F5E"/>
    <w:rsid w:val="009F501D"/>
    <w:rsid w:val="00A00778"/>
    <w:rsid w:val="00A039D5"/>
    <w:rsid w:val="00A046AD"/>
    <w:rsid w:val="00A04D74"/>
    <w:rsid w:val="00A079C1"/>
    <w:rsid w:val="00A11EF4"/>
    <w:rsid w:val="00A1250E"/>
    <w:rsid w:val="00A12520"/>
    <w:rsid w:val="00A130FD"/>
    <w:rsid w:val="00A13D6D"/>
    <w:rsid w:val="00A14769"/>
    <w:rsid w:val="00A16151"/>
    <w:rsid w:val="00A16D4B"/>
    <w:rsid w:val="00A16EC6"/>
    <w:rsid w:val="00A16F97"/>
    <w:rsid w:val="00A173EA"/>
    <w:rsid w:val="00A17C06"/>
    <w:rsid w:val="00A206D4"/>
    <w:rsid w:val="00A2126E"/>
    <w:rsid w:val="00A21706"/>
    <w:rsid w:val="00A24FCC"/>
    <w:rsid w:val="00A26A90"/>
    <w:rsid w:val="00A26B27"/>
    <w:rsid w:val="00A3071A"/>
    <w:rsid w:val="00A30E4F"/>
    <w:rsid w:val="00A31BAB"/>
    <w:rsid w:val="00A32253"/>
    <w:rsid w:val="00A3310E"/>
    <w:rsid w:val="00A333A0"/>
    <w:rsid w:val="00A37E70"/>
    <w:rsid w:val="00A414C4"/>
    <w:rsid w:val="00A430F9"/>
    <w:rsid w:val="00A43772"/>
    <w:rsid w:val="00A437E1"/>
    <w:rsid w:val="00A4685E"/>
    <w:rsid w:val="00A50CD4"/>
    <w:rsid w:val="00A51191"/>
    <w:rsid w:val="00A51AD5"/>
    <w:rsid w:val="00A51CB4"/>
    <w:rsid w:val="00A55CC5"/>
    <w:rsid w:val="00A5654F"/>
    <w:rsid w:val="00A56D62"/>
    <w:rsid w:val="00A56F07"/>
    <w:rsid w:val="00A5762C"/>
    <w:rsid w:val="00A600FC"/>
    <w:rsid w:val="00A606FF"/>
    <w:rsid w:val="00A60BCA"/>
    <w:rsid w:val="00A625D1"/>
    <w:rsid w:val="00A638DA"/>
    <w:rsid w:val="00A6546F"/>
    <w:rsid w:val="00A65B41"/>
    <w:rsid w:val="00A65E00"/>
    <w:rsid w:val="00A66A78"/>
    <w:rsid w:val="00A7272B"/>
    <w:rsid w:val="00A7436E"/>
    <w:rsid w:val="00A74E96"/>
    <w:rsid w:val="00A75A8E"/>
    <w:rsid w:val="00A75B30"/>
    <w:rsid w:val="00A76864"/>
    <w:rsid w:val="00A824DD"/>
    <w:rsid w:val="00A83676"/>
    <w:rsid w:val="00A83B7B"/>
    <w:rsid w:val="00A84274"/>
    <w:rsid w:val="00A850F3"/>
    <w:rsid w:val="00A85807"/>
    <w:rsid w:val="00A864E3"/>
    <w:rsid w:val="00A93138"/>
    <w:rsid w:val="00A94574"/>
    <w:rsid w:val="00A94B1A"/>
    <w:rsid w:val="00A94BF2"/>
    <w:rsid w:val="00A95936"/>
    <w:rsid w:val="00A96265"/>
    <w:rsid w:val="00A96E2B"/>
    <w:rsid w:val="00A97084"/>
    <w:rsid w:val="00AA1C2C"/>
    <w:rsid w:val="00AA2CF7"/>
    <w:rsid w:val="00AA35F6"/>
    <w:rsid w:val="00AA3726"/>
    <w:rsid w:val="00AA3A11"/>
    <w:rsid w:val="00AA667C"/>
    <w:rsid w:val="00AA6E91"/>
    <w:rsid w:val="00AA7439"/>
    <w:rsid w:val="00AB047E"/>
    <w:rsid w:val="00AB0B0A"/>
    <w:rsid w:val="00AB0BB7"/>
    <w:rsid w:val="00AB0E0B"/>
    <w:rsid w:val="00AB22C6"/>
    <w:rsid w:val="00AB2AD0"/>
    <w:rsid w:val="00AB46E1"/>
    <w:rsid w:val="00AB47C5"/>
    <w:rsid w:val="00AB67FC"/>
    <w:rsid w:val="00AC00F2"/>
    <w:rsid w:val="00AC31B5"/>
    <w:rsid w:val="00AC4EA1"/>
    <w:rsid w:val="00AC5381"/>
    <w:rsid w:val="00AC5920"/>
    <w:rsid w:val="00AC6075"/>
    <w:rsid w:val="00AD0027"/>
    <w:rsid w:val="00AD09E7"/>
    <w:rsid w:val="00AD0E65"/>
    <w:rsid w:val="00AD2BF2"/>
    <w:rsid w:val="00AD32B3"/>
    <w:rsid w:val="00AD34AF"/>
    <w:rsid w:val="00AD4E90"/>
    <w:rsid w:val="00AD5422"/>
    <w:rsid w:val="00AD7063"/>
    <w:rsid w:val="00AD70A0"/>
    <w:rsid w:val="00AE11C4"/>
    <w:rsid w:val="00AE4179"/>
    <w:rsid w:val="00AE4425"/>
    <w:rsid w:val="00AE4799"/>
    <w:rsid w:val="00AE4FBE"/>
    <w:rsid w:val="00AE650F"/>
    <w:rsid w:val="00AE6555"/>
    <w:rsid w:val="00AE7D16"/>
    <w:rsid w:val="00AF3308"/>
    <w:rsid w:val="00AF4CAA"/>
    <w:rsid w:val="00AF5159"/>
    <w:rsid w:val="00AF571A"/>
    <w:rsid w:val="00AF60A0"/>
    <w:rsid w:val="00AF64E4"/>
    <w:rsid w:val="00AF67FC"/>
    <w:rsid w:val="00AF7DF5"/>
    <w:rsid w:val="00AF7EC0"/>
    <w:rsid w:val="00B006E5"/>
    <w:rsid w:val="00B024C2"/>
    <w:rsid w:val="00B02717"/>
    <w:rsid w:val="00B02BFF"/>
    <w:rsid w:val="00B031E9"/>
    <w:rsid w:val="00B06DEF"/>
    <w:rsid w:val="00B07700"/>
    <w:rsid w:val="00B11BAB"/>
    <w:rsid w:val="00B1241B"/>
    <w:rsid w:val="00B13921"/>
    <w:rsid w:val="00B1528C"/>
    <w:rsid w:val="00B16ACD"/>
    <w:rsid w:val="00B2054D"/>
    <w:rsid w:val="00B206B2"/>
    <w:rsid w:val="00B21487"/>
    <w:rsid w:val="00B2270F"/>
    <w:rsid w:val="00B22A75"/>
    <w:rsid w:val="00B232D1"/>
    <w:rsid w:val="00B24DB5"/>
    <w:rsid w:val="00B255B3"/>
    <w:rsid w:val="00B30BB3"/>
    <w:rsid w:val="00B31F9E"/>
    <w:rsid w:val="00B3268F"/>
    <w:rsid w:val="00B32C2C"/>
    <w:rsid w:val="00B332C6"/>
    <w:rsid w:val="00B334DC"/>
    <w:rsid w:val="00B335BF"/>
    <w:rsid w:val="00B33A1A"/>
    <w:rsid w:val="00B33E6C"/>
    <w:rsid w:val="00B371CC"/>
    <w:rsid w:val="00B40BEE"/>
    <w:rsid w:val="00B41CD9"/>
    <w:rsid w:val="00B427E6"/>
    <w:rsid w:val="00B428A6"/>
    <w:rsid w:val="00B43E1F"/>
    <w:rsid w:val="00B45FBC"/>
    <w:rsid w:val="00B462ED"/>
    <w:rsid w:val="00B51A7D"/>
    <w:rsid w:val="00B51B30"/>
    <w:rsid w:val="00B535C2"/>
    <w:rsid w:val="00B5486A"/>
    <w:rsid w:val="00B5527F"/>
    <w:rsid w:val="00B553B6"/>
    <w:rsid w:val="00B55544"/>
    <w:rsid w:val="00B55AC7"/>
    <w:rsid w:val="00B60174"/>
    <w:rsid w:val="00B60EDB"/>
    <w:rsid w:val="00B613D1"/>
    <w:rsid w:val="00B63354"/>
    <w:rsid w:val="00B642FC"/>
    <w:rsid w:val="00B646D7"/>
    <w:rsid w:val="00B64D26"/>
    <w:rsid w:val="00B64FBB"/>
    <w:rsid w:val="00B65072"/>
    <w:rsid w:val="00B65659"/>
    <w:rsid w:val="00B65F26"/>
    <w:rsid w:val="00B70E22"/>
    <w:rsid w:val="00B73EC3"/>
    <w:rsid w:val="00B748C0"/>
    <w:rsid w:val="00B7549F"/>
    <w:rsid w:val="00B77367"/>
    <w:rsid w:val="00B774CB"/>
    <w:rsid w:val="00B803D1"/>
    <w:rsid w:val="00B80402"/>
    <w:rsid w:val="00B80B9A"/>
    <w:rsid w:val="00B81CF9"/>
    <w:rsid w:val="00B830B7"/>
    <w:rsid w:val="00B831BA"/>
    <w:rsid w:val="00B848EA"/>
    <w:rsid w:val="00B84B2B"/>
    <w:rsid w:val="00B90500"/>
    <w:rsid w:val="00B9176C"/>
    <w:rsid w:val="00B93586"/>
    <w:rsid w:val="00B935A4"/>
    <w:rsid w:val="00B963AC"/>
    <w:rsid w:val="00B96471"/>
    <w:rsid w:val="00B96BB8"/>
    <w:rsid w:val="00B97124"/>
    <w:rsid w:val="00BA0920"/>
    <w:rsid w:val="00BA1F47"/>
    <w:rsid w:val="00BA561A"/>
    <w:rsid w:val="00BB0DC6"/>
    <w:rsid w:val="00BB15E4"/>
    <w:rsid w:val="00BB1E19"/>
    <w:rsid w:val="00BB21D1"/>
    <w:rsid w:val="00BB32F2"/>
    <w:rsid w:val="00BB4338"/>
    <w:rsid w:val="00BB6C0E"/>
    <w:rsid w:val="00BB7B38"/>
    <w:rsid w:val="00BC11E5"/>
    <w:rsid w:val="00BC236B"/>
    <w:rsid w:val="00BC3840"/>
    <w:rsid w:val="00BC4BC6"/>
    <w:rsid w:val="00BC52FD"/>
    <w:rsid w:val="00BC6E62"/>
    <w:rsid w:val="00BC7443"/>
    <w:rsid w:val="00BD0648"/>
    <w:rsid w:val="00BD1040"/>
    <w:rsid w:val="00BD22B1"/>
    <w:rsid w:val="00BD34AA"/>
    <w:rsid w:val="00BD45E9"/>
    <w:rsid w:val="00BD465C"/>
    <w:rsid w:val="00BD5AA8"/>
    <w:rsid w:val="00BD613B"/>
    <w:rsid w:val="00BE045F"/>
    <w:rsid w:val="00BE0C44"/>
    <w:rsid w:val="00BE1705"/>
    <w:rsid w:val="00BE1B8B"/>
    <w:rsid w:val="00BE2A18"/>
    <w:rsid w:val="00BE2C01"/>
    <w:rsid w:val="00BE3EFC"/>
    <w:rsid w:val="00BE41EC"/>
    <w:rsid w:val="00BE454B"/>
    <w:rsid w:val="00BE56FB"/>
    <w:rsid w:val="00BE7102"/>
    <w:rsid w:val="00BF3D42"/>
    <w:rsid w:val="00BF3DDE"/>
    <w:rsid w:val="00BF4276"/>
    <w:rsid w:val="00BF6589"/>
    <w:rsid w:val="00BF66BD"/>
    <w:rsid w:val="00BF6B43"/>
    <w:rsid w:val="00BF6F7F"/>
    <w:rsid w:val="00C00647"/>
    <w:rsid w:val="00C01B92"/>
    <w:rsid w:val="00C02764"/>
    <w:rsid w:val="00C03C13"/>
    <w:rsid w:val="00C04CEF"/>
    <w:rsid w:val="00C0662F"/>
    <w:rsid w:val="00C104EE"/>
    <w:rsid w:val="00C10F1F"/>
    <w:rsid w:val="00C11915"/>
    <w:rsid w:val="00C11943"/>
    <w:rsid w:val="00C12E96"/>
    <w:rsid w:val="00C14763"/>
    <w:rsid w:val="00C16141"/>
    <w:rsid w:val="00C17584"/>
    <w:rsid w:val="00C20037"/>
    <w:rsid w:val="00C2274E"/>
    <w:rsid w:val="00C2363F"/>
    <w:rsid w:val="00C236C8"/>
    <w:rsid w:val="00C260B1"/>
    <w:rsid w:val="00C26E56"/>
    <w:rsid w:val="00C31406"/>
    <w:rsid w:val="00C31CF3"/>
    <w:rsid w:val="00C32282"/>
    <w:rsid w:val="00C325C6"/>
    <w:rsid w:val="00C354CE"/>
    <w:rsid w:val="00C37194"/>
    <w:rsid w:val="00C40637"/>
    <w:rsid w:val="00C40ED4"/>
    <w:rsid w:val="00C40F6C"/>
    <w:rsid w:val="00C427EA"/>
    <w:rsid w:val="00C428AA"/>
    <w:rsid w:val="00C437B9"/>
    <w:rsid w:val="00C44426"/>
    <w:rsid w:val="00C445F3"/>
    <w:rsid w:val="00C451F4"/>
    <w:rsid w:val="00C45EB1"/>
    <w:rsid w:val="00C50810"/>
    <w:rsid w:val="00C50927"/>
    <w:rsid w:val="00C53B98"/>
    <w:rsid w:val="00C54A3A"/>
    <w:rsid w:val="00C55566"/>
    <w:rsid w:val="00C56448"/>
    <w:rsid w:val="00C622F3"/>
    <w:rsid w:val="00C64E60"/>
    <w:rsid w:val="00C667BE"/>
    <w:rsid w:val="00C6766B"/>
    <w:rsid w:val="00C71A1C"/>
    <w:rsid w:val="00C72223"/>
    <w:rsid w:val="00C723D6"/>
    <w:rsid w:val="00C72E8B"/>
    <w:rsid w:val="00C75ACC"/>
    <w:rsid w:val="00C76417"/>
    <w:rsid w:val="00C7726F"/>
    <w:rsid w:val="00C81057"/>
    <w:rsid w:val="00C81B86"/>
    <w:rsid w:val="00C823DA"/>
    <w:rsid w:val="00C8259F"/>
    <w:rsid w:val="00C82746"/>
    <w:rsid w:val="00C8312F"/>
    <w:rsid w:val="00C84B93"/>
    <w:rsid w:val="00C84C47"/>
    <w:rsid w:val="00C858A4"/>
    <w:rsid w:val="00C869FC"/>
    <w:rsid w:val="00C86AFA"/>
    <w:rsid w:val="00C8712A"/>
    <w:rsid w:val="00C871A2"/>
    <w:rsid w:val="00C90623"/>
    <w:rsid w:val="00C9304F"/>
    <w:rsid w:val="00C9438B"/>
    <w:rsid w:val="00C953CC"/>
    <w:rsid w:val="00C9728E"/>
    <w:rsid w:val="00CA0C84"/>
    <w:rsid w:val="00CA5FAE"/>
    <w:rsid w:val="00CA7C84"/>
    <w:rsid w:val="00CB18D0"/>
    <w:rsid w:val="00CB1C8A"/>
    <w:rsid w:val="00CB24F5"/>
    <w:rsid w:val="00CB2663"/>
    <w:rsid w:val="00CB3BBE"/>
    <w:rsid w:val="00CB44AE"/>
    <w:rsid w:val="00CB5206"/>
    <w:rsid w:val="00CB59E9"/>
    <w:rsid w:val="00CB6222"/>
    <w:rsid w:val="00CB6AF4"/>
    <w:rsid w:val="00CB7231"/>
    <w:rsid w:val="00CC0D6A"/>
    <w:rsid w:val="00CC3011"/>
    <w:rsid w:val="00CC3831"/>
    <w:rsid w:val="00CC3E3D"/>
    <w:rsid w:val="00CC519B"/>
    <w:rsid w:val="00CC6352"/>
    <w:rsid w:val="00CC75CE"/>
    <w:rsid w:val="00CD08F3"/>
    <w:rsid w:val="00CD12C1"/>
    <w:rsid w:val="00CD214E"/>
    <w:rsid w:val="00CD3200"/>
    <w:rsid w:val="00CD46FA"/>
    <w:rsid w:val="00CD5973"/>
    <w:rsid w:val="00CD6B97"/>
    <w:rsid w:val="00CD6BD7"/>
    <w:rsid w:val="00CE0D63"/>
    <w:rsid w:val="00CE1480"/>
    <w:rsid w:val="00CE2830"/>
    <w:rsid w:val="00CE31A6"/>
    <w:rsid w:val="00CE5061"/>
    <w:rsid w:val="00CE563B"/>
    <w:rsid w:val="00CE56A3"/>
    <w:rsid w:val="00CE67D5"/>
    <w:rsid w:val="00CF09AA"/>
    <w:rsid w:val="00CF120C"/>
    <w:rsid w:val="00CF3138"/>
    <w:rsid w:val="00CF3989"/>
    <w:rsid w:val="00CF3FE2"/>
    <w:rsid w:val="00CF4813"/>
    <w:rsid w:val="00CF5233"/>
    <w:rsid w:val="00CF6560"/>
    <w:rsid w:val="00CF7C80"/>
    <w:rsid w:val="00D00199"/>
    <w:rsid w:val="00D029B8"/>
    <w:rsid w:val="00D02F60"/>
    <w:rsid w:val="00D0464E"/>
    <w:rsid w:val="00D04A96"/>
    <w:rsid w:val="00D07A7B"/>
    <w:rsid w:val="00D10E06"/>
    <w:rsid w:val="00D10F5E"/>
    <w:rsid w:val="00D13FF9"/>
    <w:rsid w:val="00D14351"/>
    <w:rsid w:val="00D15197"/>
    <w:rsid w:val="00D1639E"/>
    <w:rsid w:val="00D16820"/>
    <w:rsid w:val="00D169C8"/>
    <w:rsid w:val="00D1793F"/>
    <w:rsid w:val="00D2137C"/>
    <w:rsid w:val="00D22AF5"/>
    <w:rsid w:val="00D235EA"/>
    <w:rsid w:val="00D247A9"/>
    <w:rsid w:val="00D32721"/>
    <w:rsid w:val="00D328DC"/>
    <w:rsid w:val="00D33387"/>
    <w:rsid w:val="00D33438"/>
    <w:rsid w:val="00D3344E"/>
    <w:rsid w:val="00D361D8"/>
    <w:rsid w:val="00D402FB"/>
    <w:rsid w:val="00D40341"/>
    <w:rsid w:val="00D45439"/>
    <w:rsid w:val="00D45F64"/>
    <w:rsid w:val="00D462B8"/>
    <w:rsid w:val="00D47D7A"/>
    <w:rsid w:val="00D50ABD"/>
    <w:rsid w:val="00D51B7E"/>
    <w:rsid w:val="00D55290"/>
    <w:rsid w:val="00D55BEF"/>
    <w:rsid w:val="00D57791"/>
    <w:rsid w:val="00D6046A"/>
    <w:rsid w:val="00D62870"/>
    <w:rsid w:val="00D6420B"/>
    <w:rsid w:val="00D655D9"/>
    <w:rsid w:val="00D65872"/>
    <w:rsid w:val="00D65E0F"/>
    <w:rsid w:val="00D676F3"/>
    <w:rsid w:val="00D7025A"/>
    <w:rsid w:val="00D70EF5"/>
    <w:rsid w:val="00D71024"/>
    <w:rsid w:val="00D71A25"/>
    <w:rsid w:val="00D71FCF"/>
    <w:rsid w:val="00D72A54"/>
    <w:rsid w:val="00D72CC1"/>
    <w:rsid w:val="00D76EC9"/>
    <w:rsid w:val="00D779C3"/>
    <w:rsid w:val="00D802B8"/>
    <w:rsid w:val="00D80E7D"/>
    <w:rsid w:val="00D81397"/>
    <w:rsid w:val="00D816BE"/>
    <w:rsid w:val="00D841E3"/>
    <w:rsid w:val="00D848B9"/>
    <w:rsid w:val="00D85F2B"/>
    <w:rsid w:val="00D8735E"/>
    <w:rsid w:val="00D9059C"/>
    <w:rsid w:val="00D90E69"/>
    <w:rsid w:val="00D910A1"/>
    <w:rsid w:val="00D91368"/>
    <w:rsid w:val="00D926DB"/>
    <w:rsid w:val="00D92D5F"/>
    <w:rsid w:val="00D93106"/>
    <w:rsid w:val="00D933E9"/>
    <w:rsid w:val="00D94CF1"/>
    <w:rsid w:val="00D9505D"/>
    <w:rsid w:val="00D953D0"/>
    <w:rsid w:val="00D959F5"/>
    <w:rsid w:val="00D96884"/>
    <w:rsid w:val="00DA121A"/>
    <w:rsid w:val="00DA3FDD"/>
    <w:rsid w:val="00DA7017"/>
    <w:rsid w:val="00DA7028"/>
    <w:rsid w:val="00DB1AD2"/>
    <w:rsid w:val="00DB2B58"/>
    <w:rsid w:val="00DB5206"/>
    <w:rsid w:val="00DB5410"/>
    <w:rsid w:val="00DB6276"/>
    <w:rsid w:val="00DB63F5"/>
    <w:rsid w:val="00DB65D6"/>
    <w:rsid w:val="00DB74A2"/>
    <w:rsid w:val="00DC1C6B"/>
    <w:rsid w:val="00DC24EC"/>
    <w:rsid w:val="00DC2C2E"/>
    <w:rsid w:val="00DC3560"/>
    <w:rsid w:val="00DC4096"/>
    <w:rsid w:val="00DC4AF0"/>
    <w:rsid w:val="00DC5198"/>
    <w:rsid w:val="00DC7886"/>
    <w:rsid w:val="00DD0CF2"/>
    <w:rsid w:val="00DD4EE6"/>
    <w:rsid w:val="00DD7DD9"/>
    <w:rsid w:val="00DE1554"/>
    <w:rsid w:val="00DE2901"/>
    <w:rsid w:val="00DE50E5"/>
    <w:rsid w:val="00DE590F"/>
    <w:rsid w:val="00DE62FF"/>
    <w:rsid w:val="00DE7DC1"/>
    <w:rsid w:val="00DF109F"/>
    <w:rsid w:val="00DF3F7E"/>
    <w:rsid w:val="00DF641F"/>
    <w:rsid w:val="00DF7648"/>
    <w:rsid w:val="00E00E29"/>
    <w:rsid w:val="00E01574"/>
    <w:rsid w:val="00E0230B"/>
    <w:rsid w:val="00E02BAB"/>
    <w:rsid w:val="00E02DEC"/>
    <w:rsid w:val="00E0301D"/>
    <w:rsid w:val="00E04CEB"/>
    <w:rsid w:val="00E04FCA"/>
    <w:rsid w:val="00E060BC"/>
    <w:rsid w:val="00E11420"/>
    <w:rsid w:val="00E132FB"/>
    <w:rsid w:val="00E15C1A"/>
    <w:rsid w:val="00E1656C"/>
    <w:rsid w:val="00E1694C"/>
    <w:rsid w:val="00E170B7"/>
    <w:rsid w:val="00E174C2"/>
    <w:rsid w:val="00E177DD"/>
    <w:rsid w:val="00E2060E"/>
    <w:rsid w:val="00E20900"/>
    <w:rsid w:val="00E20C7F"/>
    <w:rsid w:val="00E2396E"/>
    <w:rsid w:val="00E23EAF"/>
    <w:rsid w:val="00E24728"/>
    <w:rsid w:val="00E25449"/>
    <w:rsid w:val="00E276AC"/>
    <w:rsid w:val="00E30EE0"/>
    <w:rsid w:val="00E33060"/>
    <w:rsid w:val="00E34A22"/>
    <w:rsid w:val="00E34A35"/>
    <w:rsid w:val="00E36B4F"/>
    <w:rsid w:val="00E37C2F"/>
    <w:rsid w:val="00E41C28"/>
    <w:rsid w:val="00E44999"/>
    <w:rsid w:val="00E46308"/>
    <w:rsid w:val="00E51E17"/>
    <w:rsid w:val="00E51EBE"/>
    <w:rsid w:val="00E52DAB"/>
    <w:rsid w:val="00E539B0"/>
    <w:rsid w:val="00E55829"/>
    <w:rsid w:val="00E55994"/>
    <w:rsid w:val="00E56B2F"/>
    <w:rsid w:val="00E60606"/>
    <w:rsid w:val="00E60C66"/>
    <w:rsid w:val="00E61038"/>
    <w:rsid w:val="00E6164D"/>
    <w:rsid w:val="00E618C9"/>
    <w:rsid w:val="00E62774"/>
    <w:rsid w:val="00E6307C"/>
    <w:rsid w:val="00E636FA"/>
    <w:rsid w:val="00E65612"/>
    <w:rsid w:val="00E66C50"/>
    <w:rsid w:val="00E679D3"/>
    <w:rsid w:val="00E710D7"/>
    <w:rsid w:val="00E71208"/>
    <w:rsid w:val="00E71444"/>
    <w:rsid w:val="00E71C91"/>
    <w:rsid w:val="00E71EA9"/>
    <w:rsid w:val="00E720A1"/>
    <w:rsid w:val="00E74891"/>
    <w:rsid w:val="00E75788"/>
    <w:rsid w:val="00E75DDA"/>
    <w:rsid w:val="00E773E8"/>
    <w:rsid w:val="00E807CE"/>
    <w:rsid w:val="00E82A37"/>
    <w:rsid w:val="00E82ED8"/>
    <w:rsid w:val="00E83ADD"/>
    <w:rsid w:val="00E84F38"/>
    <w:rsid w:val="00E85623"/>
    <w:rsid w:val="00E86575"/>
    <w:rsid w:val="00E87441"/>
    <w:rsid w:val="00E91FAE"/>
    <w:rsid w:val="00E927BA"/>
    <w:rsid w:val="00E92E1C"/>
    <w:rsid w:val="00E952FF"/>
    <w:rsid w:val="00E9688B"/>
    <w:rsid w:val="00E96E3F"/>
    <w:rsid w:val="00EA0928"/>
    <w:rsid w:val="00EA270C"/>
    <w:rsid w:val="00EA4974"/>
    <w:rsid w:val="00EA4CB5"/>
    <w:rsid w:val="00EA532E"/>
    <w:rsid w:val="00EA6D45"/>
    <w:rsid w:val="00EB06D9"/>
    <w:rsid w:val="00EB1609"/>
    <w:rsid w:val="00EB192B"/>
    <w:rsid w:val="00EB19ED"/>
    <w:rsid w:val="00EB1CAB"/>
    <w:rsid w:val="00EB6F02"/>
    <w:rsid w:val="00EC0F5A"/>
    <w:rsid w:val="00EC275C"/>
    <w:rsid w:val="00EC30C7"/>
    <w:rsid w:val="00EC4265"/>
    <w:rsid w:val="00EC4CEB"/>
    <w:rsid w:val="00EC659E"/>
    <w:rsid w:val="00ED0A42"/>
    <w:rsid w:val="00ED2072"/>
    <w:rsid w:val="00ED2AE0"/>
    <w:rsid w:val="00ED40CA"/>
    <w:rsid w:val="00ED4ECB"/>
    <w:rsid w:val="00ED5553"/>
    <w:rsid w:val="00ED5E36"/>
    <w:rsid w:val="00ED6961"/>
    <w:rsid w:val="00ED704B"/>
    <w:rsid w:val="00EE16AA"/>
    <w:rsid w:val="00EE25B0"/>
    <w:rsid w:val="00EE79DD"/>
    <w:rsid w:val="00EF0B96"/>
    <w:rsid w:val="00EF23DB"/>
    <w:rsid w:val="00EF3486"/>
    <w:rsid w:val="00EF47AF"/>
    <w:rsid w:val="00EF53B6"/>
    <w:rsid w:val="00F00B73"/>
    <w:rsid w:val="00F00F96"/>
    <w:rsid w:val="00F01A13"/>
    <w:rsid w:val="00F02D32"/>
    <w:rsid w:val="00F03819"/>
    <w:rsid w:val="00F10372"/>
    <w:rsid w:val="00F10E46"/>
    <w:rsid w:val="00F1149E"/>
    <w:rsid w:val="00F115CA"/>
    <w:rsid w:val="00F119A8"/>
    <w:rsid w:val="00F12ED8"/>
    <w:rsid w:val="00F14817"/>
    <w:rsid w:val="00F14EBA"/>
    <w:rsid w:val="00F1510F"/>
    <w:rsid w:val="00F15318"/>
    <w:rsid w:val="00F1533A"/>
    <w:rsid w:val="00F15E5A"/>
    <w:rsid w:val="00F17F0A"/>
    <w:rsid w:val="00F2092E"/>
    <w:rsid w:val="00F2322F"/>
    <w:rsid w:val="00F2438F"/>
    <w:rsid w:val="00F2529D"/>
    <w:rsid w:val="00F2668F"/>
    <w:rsid w:val="00F26B05"/>
    <w:rsid w:val="00F2742F"/>
    <w:rsid w:val="00F2753B"/>
    <w:rsid w:val="00F31A09"/>
    <w:rsid w:val="00F31D5E"/>
    <w:rsid w:val="00F33122"/>
    <w:rsid w:val="00F33F8B"/>
    <w:rsid w:val="00F340B2"/>
    <w:rsid w:val="00F36C89"/>
    <w:rsid w:val="00F37878"/>
    <w:rsid w:val="00F43390"/>
    <w:rsid w:val="00F443B2"/>
    <w:rsid w:val="00F458D8"/>
    <w:rsid w:val="00F47B2F"/>
    <w:rsid w:val="00F50237"/>
    <w:rsid w:val="00F53596"/>
    <w:rsid w:val="00F55BA8"/>
    <w:rsid w:val="00F55DB1"/>
    <w:rsid w:val="00F56ACA"/>
    <w:rsid w:val="00F5736F"/>
    <w:rsid w:val="00F573E6"/>
    <w:rsid w:val="00F57581"/>
    <w:rsid w:val="00F600FE"/>
    <w:rsid w:val="00F62E4D"/>
    <w:rsid w:val="00F63D3D"/>
    <w:rsid w:val="00F66B34"/>
    <w:rsid w:val="00F675B9"/>
    <w:rsid w:val="00F711C9"/>
    <w:rsid w:val="00F739EC"/>
    <w:rsid w:val="00F74C59"/>
    <w:rsid w:val="00F75C3A"/>
    <w:rsid w:val="00F77982"/>
    <w:rsid w:val="00F82C56"/>
    <w:rsid w:val="00F82E30"/>
    <w:rsid w:val="00F831CB"/>
    <w:rsid w:val="00F848A3"/>
    <w:rsid w:val="00F84ACF"/>
    <w:rsid w:val="00F84B50"/>
    <w:rsid w:val="00F85742"/>
    <w:rsid w:val="00F85BF8"/>
    <w:rsid w:val="00F871CE"/>
    <w:rsid w:val="00F87802"/>
    <w:rsid w:val="00F923F3"/>
    <w:rsid w:val="00F92B47"/>
    <w:rsid w:val="00F92C0A"/>
    <w:rsid w:val="00F92C3A"/>
    <w:rsid w:val="00F9415B"/>
    <w:rsid w:val="00F9479C"/>
    <w:rsid w:val="00F95A13"/>
    <w:rsid w:val="00FA13C2"/>
    <w:rsid w:val="00FA41C4"/>
    <w:rsid w:val="00FA4FBE"/>
    <w:rsid w:val="00FA7F91"/>
    <w:rsid w:val="00FB121C"/>
    <w:rsid w:val="00FB1CDD"/>
    <w:rsid w:val="00FB2C2F"/>
    <w:rsid w:val="00FB305C"/>
    <w:rsid w:val="00FB307A"/>
    <w:rsid w:val="00FB5C04"/>
    <w:rsid w:val="00FB6082"/>
    <w:rsid w:val="00FB60EA"/>
    <w:rsid w:val="00FB69A7"/>
    <w:rsid w:val="00FB69D2"/>
    <w:rsid w:val="00FB7A7B"/>
    <w:rsid w:val="00FC2E3D"/>
    <w:rsid w:val="00FC3119"/>
    <w:rsid w:val="00FC3BDE"/>
    <w:rsid w:val="00FC7CDC"/>
    <w:rsid w:val="00FD1DBE"/>
    <w:rsid w:val="00FD25A7"/>
    <w:rsid w:val="00FD27B6"/>
    <w:rsid w:val="00FD3689"/>
    <w:rsid w:val="00FD3FD1"/>
    <w:rsid w:val="00FD4125"/>
    <w:rsid w:val="00FD42A3"/>
    <w:rsid w:val="00FD7468"/>
    <w:rsid w:val="00FD7CE0"/>
    <w:rsid w:val="00FE0B3B"/>
    <w:rsid w:val="00FE113F"/>
    <w:rsid w:val="00FE11AF"/>
    <w:rsid w:val="00FE147C"/>
    <w:rsid w:val="00FE1BE2"/>
    <w:rsid w:val="00FE730A"/>
    <w:rsid w:val="00FF0D8C"/>
    <w:rsid w:val="00FF1DD7"/>
    <w:rsid w:val="00FF4453"/>
    <w:rsid w:val="00FF45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E29370-DF62-4EA0-8172-E9E5F4BC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3CE"/>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8D53CE"/>
    <w:pPr>
      <w:widowControl w:val="0"/>
      <w:suppressAutoHyphens/>
      <w:autoSpaceDE w:val="0"/>
      <w:spacing w:after="0" w:line="240" w:lineRule="auto"/>
      <w:ind w:left="720"/>
      <w:contextualSpacing/>
    </w:pPr>
    <w:rPr>
      <w:rFonts w:ascii="Arial" w:eastAsia="Times New Roman" w:hAnsi="Arial" w:cs="Arial"/>
      <w:sz w:val="20"/>
      <w:szCs w:val="20"/>
      <w:lang w:eastAsia="ar-SA"/>
    </w:rPr>
  </w:style>
  <w:style w:type="character" w:styleId="Hipercze">
    <w:name w:val="Hyperlink"/>
    <w:basedOn w:val="Domylnaczcionkaakapitu"/>
    <w:uiPriority w:val="99"/>
    <w:unhideWhenUsed/>
    <w:rsid w:val="008D53CE"/>
    <w:rPr>
      <w:color w:val="0000FF"/>
      <w:u w:val="single"/>
    </w:rPr>
  </w:style>
  <w:style w:type="character" w:styleId="Numerstrony">
    <w:name w:val="page number"/>
    <w:rsid w:val="00F31A09"/>
  </w:style>
  <w:style w:type="character" w:styleId="Odwoanieprzypisukocowego">
    <w:name w:val="endnote reference"/>
    <w:rsid w:val="00F31A09"/>
    <w:rPr>
      <w:vertAlign w:val="superscript"/>
    </w:rPr>
  </w:style>
  <w:style w:type="paragraph" w:styleId="Tekstpodstawowy">
    <w:name w:val="Body Text"/>
    <w:basedOn w:val="Normalny"/>
    <w:link w:val="TekstpodstawowyZnak"/>
    <w:rsid w:val="00F31A09"/>
    <w:pPr>
      <w:widowControl w:val="0"/>
      <w:suppressAutoHyphens/>
      <w:autoSpaceDE w:val="0"/>
      <w:spacing w:after="120" w:line="240" w:lineRule="auto"/>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F31A09"/>
    <w:rPr>
      <w:rFonts w:ascii="Arial" w:hAnsi="Arial"/>
      <w:sz w:val="20"/>
      <w:szCs w:val="20"/>
      <w:lang w:val="x-none" w:eastAsia="ar-SA"/>
    </w:rPr>
  </w:style>
  <w:style w:type="paragraph" w:styleId="Lista">
    <w:name w:val="List"/>
    <w:basedOn w:val="Tekstpodstawowy"/>
    <w:rsid w:val="00F31A09"/>
    <w:rPr>
      <w:rFonts w:cs="Lucida Sans"/>
    </w:rPr>
  </w:style>
  <w:style w:type="paragraph" w:styleId="Tekstpodstawowywcity">
    <w:name w:val="Body Text Indent"/>
    <w:basedOn w:val="Normalny"/>
    <w:link w:val="TekstpodstawowywcityZnak"/>
    <w:rsid w:val="00F31A09"/>
    <w:pPr>
      <w:widowControl w:val="0"/>
      <w:suppressAutoHyphens/>
      <w:autoSpaceDE w:val="0"/>
      <w:spacing w:after="120" w:line="240" w:lineRule="auto"/>
      <w:ind w:left="283"/>
    </w:pPr>
    <w:rPr>
      <w:rFonts w:ascii="Arial" w:eastAsia="Times New Roman" w:hAnsi="Arial" w:cs="Times New Roman"/>
      <w:sz w:val="20"/>
      <w:szCs w:val="20"/>
      <w:lang w:val="x-none" w:eastAsia="ar-SA"/>
    </w:rPr>
  </w:style>
  <w:style w:type="character" w:customStyle="1" w:styleId="TekstpodstawowywcityZnak">
    <w:name w:val="Tekst podstawowy wcięty Znak"/>
    <w:basedOn w:val="Domylnaczcionkaakapitu"/>
    <w:link w:val="Tekstpodstawowywcity"/>
    <w:rsid w:val="00F31A09"/>
    <w:rPr>
      <w:rFonts w:ascii="Arial" w:hAnsi="Arial"/>
      <w:sz w:val="20"/>
      <w:szCs w:val="20"/>
      <w:lang w:val="x-none" w:eastAsia="ar-SA"/>
    </w:rPr>
  </w:style>
  <w:style w:type="paragraph" w:styleId="Tekstprzypisukocowego">
    <w:name w:val="endnote text"/>
    <w:basedOn w:val="Normalny"/>
    <w:link w:val="TekstprzypisukocowegoZnak"/>
    <w:rsid w:val="00F31A09"/>
    <w:pPr>
      <w:widowControl w:val="0"/>
      <w:suppressAutoHyphens/>
      <w:autoSpaceDE w:val="0"/>
      <w:spacing w:after="0" w:line="240" w:lineRule="auto"/>
    </w:pPr>
    <w:rPr>
      <w:rFonts w:ascii="Arial" w:eastAsia="Times New Roman" w:hAnsi="Arial" w:cs="Times New Roman"/>
      <w:sz w:val="20"/>
      <w:szCs w:val="20"/>
      <w:lang w:eastAsia="ar-SA"/>
    </w:rPr>
  </w:style>
  <w:style w:type="character" w:customStyle="1" w:styleId="TekstprzypisukocowegoZnak">
    <w:name w:val="Tekst przypisu końcowego Znak"/>
    <w:basedOn w:val="Domylnaczcionkaakapitu"/>
    <w:link w:val="Tekstprzypisukocowego"/>
    <w:rsid w:val="00F31A09"/>
    <w:rPr>
      <w:rFonts w:ascii="Arial" w:hAnsi="Arial"/>
      <w:sz w:val="20"/>
      <w:szCs w:val="20"/>
      <w:lang w:eastAsia="ar-SA"/>
    </w:rPr>
  </w:style>
  <w:style w:type="character" w:styleId="Uwydatnienie">
    <w:name w:val="Emphasis"/>
    <w:uiPriority w:val="20"/>
    <w:qFormat/>
    <w:rsid w:val="00F31A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44776">
      <w:bodyDiv w:val="1"/>
      <w:marLeft w:val="0"/>
      <w:marRight w:val="0"/>
      <w:marTop w:val="0"/>
      <w:marBottom w:val="0"/>
      <w:divBdr>
        <w:top w:val="none" w:sz="0" w:space="0" w:color="auto"/>
        <w:left w:val="none" w:sz="0" w:space="0" w:color="auto"/>
        <w:bottom w:val="none" w:sz="0" w:space="0" w:color="auto"/>
        <w:right w:val="none" w:sz="0" w:space="0" w:color="auto"/>
      </w:divBdr>
    </w:div>
    <w:div w:id="631404502">
      <w:bodyDiv w:val="1"/>
      <w:marLeft w:val="0"/>
      <w:marRight w:val="0"/>
      <w:marTop w:val="0"/>
      <w:marBottom w:val="0"/>
      <w:divBdr>
        <w:top w:val="none" w:sz="0" w:space="0" w:color="auto"/>
        <w:left w:val="none" w:sz="0" w:space="0" w:color="auto"/>
        <w:bottom w:val="none" w:sz="0" w:space="0" w:color="auto"/>
        <w:right w:val="none" w:sz="0" w:space="0" w:color="auto"/>
      </w:divBdr>
      <w:divsChild>
        <w:div w:id="1799647274">
          <w:marLeft w:val="0"/>
          <w:marRight w:val="0"/>
          <w:marTop w:val="0"/>
          <w:marBottom w:val="0"/>
          <w:divBdr>
            <w:top w:val="none" w:sz="0" w:space="0" w:color="auto"/>
            <w:left w:val="none" w:sz="0" w:space="0" w:color="auto"/>
            <w:bottom w:val="none" w:sz="0" w:space="0" w:color="auto"/>
            <w:right w:val="none" w:sz="0" w:space="0" w:color="auto"/>
          </w:divBdr>
        </w:div>
      </w:divsChild>
    </w:div>
    <w:div w:id="661079851">
      <w:bodyDiv w:val="1"/>
      <w:marLeft w:val="0"/>
      <w:marRight w:val="0"/>
      <w:marTop w:val="0"/>
      <w:marBottom w:val="0"/>
      <w:divBdr>
        <w:top w:val="none" w:sz="0" w:space="0" w:color="auto"/>
        <w:left w:val="none" w:sz="0" w:space="0" w:color="auto"/>
        <w:bottom w:val="none" w:sz="0" w:space="0" w:color="auto"/>
        <w:right w:val="none" w:sz="0" w:space="0" w:color="auto"/>
      </w:divBdr>
      <w:divsChild>
        <w:div w:id="834960427">
          <w:marLeft w:val="0"/>
          <w:marRight w:val="0"/>
          <w:marTop w:val="0"/>
          <w:marBottom w:val="0"/>
          <w:divBdr>
            <w:top w:val="none" w:sz="0" w:space="0" w:color="auto"/>
            <w:left w:val="none" w:sz="0" w:space="0" w:color="auto"/>
            <w:bottom w:val="none" w:sz="0" w:space="0" w:color="auto"/>
            <w:right w:val="none" w:sz="0" w:space="0" w:color="auto"/>
          </w:divBdr>
        </w:div>
        <w:div w:id="764695860">
          <w:marLeft w:val="0"/>
          <w:marRight w:val="0"/>
          <w:marTop w:val="0"/>
          <w:marBottom w:val="0"/>
          <w:divBdr>
            <w:top w:val="none" w:sz="0" w:space="0" w:color="auto"/>
            <w:left w:val="none" w:sz="0" w:space="0" w:color="auto"/>
            <w:bottom w:val="none" w:sz="0" w:space="0" w:color="auto"/>
            <w:right w:val="none" w:sz="0" w:space="0" w:color="auto"/>
          </w:divBdr>
        </w:div>
        <w:div w:id="1447308899">
          <w:marLeft w:val="0"/>
          <w:marRight w:val="0"/>
          <w:marTop w:val="0"/>
          <w:marBottom w:val="0"/>
          <w:divBdr>
            <w:top w:val="none" w:sz="0" w:space="0" w:color="auto"/>
            <w:left w:val="none" w:sz="0" w:space="0" w:color="auto"/>
            <w:bottom w:val="none" w:sz="0" w:space="0" w:color="auto"/>
            <w:right w:val="none" w:sz="0" w:space="0" w:color="auto"/>
          </w:divBdr>
        </w:div>
      </w:divsChild>
    </w:div>
    <w:div w:id="981076717">
      <w:bodyDiv w:val="1"/>
      <w:marLeft w:val="0"/>
      <w:marRight w:val="0"/>
      <w:marTop w:val="0"/>
      <w:marBottom w:val="0"/>
      <w:divBdr>
        <w:top w:val="none" w:sz="0" w:space="0" w:color="auto"/>
        <w:left w:val="none" w:sz="0" w:space="0" w:color="auto"/>
        <w:bottom w:val="none" w:sz="0" w:space="0" w:color="auto"/>
        <w:right w:val="none" w:sz="0" w:space="0" w:color="auto"/>
      </w:divBdr>
      <w:divsChild>
        <w:div w:id="1938752672">
          <w:marLeft w:val="0"/>
          <w:marRight w:val="0"/>
          <w:marTop w:val="0"/>
          <w:marBottom w:val="0"/>
          <w:divBdr>
            <w:top w:val="none" w:sz="0" w:space="0" w:color="auto"/>
            <w:left w:val="none" w:sz="0" w:space="0" w:color="auto"/>
            <w:bottom w:val="none" w:sz="0" w:space="0" w:color="auto"/>
            <w:right w:val="none" w:sz="0" w:space="0" w:color="auto"/>
          </w:divBdr>
          <w:divsChild>
            <w:div w:id="963149185">
              <w:marLeft w:val="0"/>
              <w:marRight w:val="0"/>
              <w:marTop w:val="0"/>
              <w:marBottom w:val="0"/>
              <w:divBdr>
                <w:top w:val="none" w:sz="0" w:space="0" w:color="auto"/>
                <w:left w:val="none" w:sz="0" w:space="0" w:color="auto"/>
                <w:bottom w:val="none" w:sz="0" w:space="0" w:color="auto"/>
                <w:right w:val="none" w:sz="0" w:space="0" w:color="auto"/>
              </w:divBdr>
            </w:div>
            <w:div w:id="1970209625">
              <w:marLeft w:val="0"/>
              <w:marRight w:val="0"/>
              <w:marTop w:val="0"/>
              <w:marBottom w:val="0"/>
              <w:divBdr>
                <w:top w:val="none" w:sz="0" w:space="0" w:color="auto"/>
                <w:left w:val="none" w:sz="0" w:space="0" w:color="auto"/>
                <w:bottom w:val="none" w:sz="0" w:space="0" w:color="auto"/>
                <w:right w:val="none" w:sz="0" w:space="0" w:color="auto"/>
              </w:divBdr>
            </w:div>
            <w:div w:id="2058628252">
              <w:marLeft w:val="0"/>
              <w:marRight w:val="0"/>
              <w:marTop w:val="0"/>
              <w:marBottom w:val="0"/>
              <w:divBdr>
                <w:top w:val="none" w:sz="0" w:space="0" w:color="auto"/>
                <w:left w:val="none" w:sz="0" w:space="0" w:color="auto"/>
                <w:bottom w:val="none" w:sz="0" w:space="0" w:color="auto"/>
                <w:right w:val="none" w:sz="0" w:space="0" w:color="auto"/>
              </w:divBdr>
            </w:div>
          </w:divsChild>
        </w:div>
        <w:div w:id="2080133040">
          <w:marLeft w:val="0"/>
          <w:marRight w:val="0"/>
          <w:marTop w:val="0"/>
          <w:marBottom w:val="0"/>
          <w:divBdr>
            <w:top w:val="none" w:sz="0" w:space="0" w:color="auto"/>
            <w:left w:val="none" w:sz="0" w:space="0" w:color="auto"/>
            <w:bottom w:val="none" w:sz="0" w:space="0" w:color="auto"/>
            <w:right w:val="none" w:sz="0" w:space="0" w:color="auto"/>
          </w:divBdr>
        </w:div>
      </w:divsChild>
    </w:div>
    <w:div w:id="1021664366">
      <w:bodyDiv w:val="1"/>
      <w:marLeft w:val="0"/>
      <w:marRight w:val="0"/>
      <w:marTop w:val="0"/>
      <w:marBottom w:val="0"/>
      <w:divBdr>
        <w:top w:val="none" w:sz="0" w:space="0" w:color="auto"/>
        <w:left w:val="none" w:sz="0" w:space="0" w:color="auto"/>
        <w:bottom w:val="none" w:sz="0" w:space="0" w:color="auto"/>
        <w:right w:val="none" w:sz="0" w:space="0" w:color="auto"/>
      </w:divBdr>
      <w:divsChild>
        <w:div w:id="1245989710">
          <w:marLeft w:val="0"/>
          <w:marRight w:val="0"/>
          <w:marTop w:val="0"/>
          <w:marBottom w:val="0"/>
          <w:divBdr>
            <w:top w:val="none" w:sz="0" w:space="0" w:color="auto"/>
            <w:left w:val="none" w:sz="0" w:space="0" w:color="auto"/>
            <w:bottom w:val="none" w:sz="0" w:space="0" w:color="auto"/>
            <w:right w:val="none" w:sz="0" w:space="0" w:color="auto"/>
          </w:divBdr>
        </w:div>
        <w:div w:id="488863117">
          <w:marLeft w:val="0"/>
          <w:marRight w:val="0"/>
          <w:marTop w:val="0"/>
          <w:marBottom w:val="0"/>
          <w:divBdr>
            <w:top w:val="none" w:sz="0" w:space="0" w:color="auto"/>
            <w:left w:val="none" w:sz="0" w:space="0" w:color="auto"/>
            <w:bottom w:val="none" w:sz="0" w:space="0" w:color="auto"/>
            <w:right w:val="none" w:sz="0" w:space="0" w:color="auto"/>
          </w:divBdr>
        </w:div>
      </w:divsChild>
    </w:div>
    <w:div w:id="1671911151">
      <w:bodyDiv w:val="1"/>
      <w:marLeft w:val="0"/>
      <w:marRight w:val="0"/>
      <w:marTop w:val="0"/>
      <w:marBottom w:val="0"/>
      <w:divBdr>
        <w:top w:val="none" w:sz="0" w:space="0" w:color="auto"/>
        <w:left w:val="none" w:sz="0" w:space="0" w:color="auto"/>
        <w:bottom w:val="none" w:sz="0" w:space="0" w:color="auto"/>
        <w:right w:val="none" w:sz="0" w:space="0" w:color="auto"/>
      </w:divBdr>
    </w:div>
    <w:div w:id="1778258136">
      <w:bodyDiv w:val="1"/>
      <w:marLeft w:val="0"/>
      <w:marRight w:val="0"/>
      <w:marTop w:val="0"/>
      <w:marBottom w:val="0"/>
      <w:divBdr>
        <w:top w:val="none" w:sz="0" w:space="0" w:color="auto"/>
        <w:left w:val="none" w:sz="0" w:space="0" w:color="auto"/>
        <w:bottom w:val="none" w:sz="0" w:space="0" w:color="auto"/>
        <w:right w:val="none" w:sz="0" w:space="0" w:color="auto"/>
      </w:divBdr>
      <w:divsChild>
        <w:div w:id="39983524">
          <w:marLeft w:val="0"/>
          <w:marRight w:val="0"/>
          <w:marTop w:val="0"/>
          <w:marBottom w:val="0"/>
          <w:divBdr>
            <w:top w:val="none" w:sz="0" w:space="0" w:color="auto"/>
            <w:left w:val="none" w:sz="0" w:space="0" w:color="auto"/>
            <w:bottom w:val="none" w:sz="0" w:space="0" w:color="auto"/>
            <w:right w:val="none" w:sz="0" w:space="0" w:color="auto"/>
          </w:divBdr>
        </w:div>
        <w:div w:id="944340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azurek\AppData\Roaming\Microsoft\Templates\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B669AFA5A234A83A2125DE306A9E1F4"/>
        <w:category>
          <w:name w:val="Ogólne"/>
          <w:gallery w:val="placeholder"/>
        </w:category>
        <w:types>
          <w:type w:val="bbPlcHdr"/>
        </w:types>
        <w:behaviors>
          <w:behavior w:val="content"/>
        </w:behaviors>
        <w:guid w:val="{885491A1-76D3-4A07-AB3C-3E732F749358}"/>
      </w:docPartPr>
      <w:docPartBody>
        <w:p w:rsidR="000C3CED" w:rsidRDefault="000C3CED" w:rsidP="000C3CED">
          <w:pPr>
            <w:pStyle w:val="BB669AFA5A234A83A2125DE306A9E1F4"/>
          </w:pPr>
          <w:r>
            <w:rPr>
              <w:rStyle w:val="Tekstzastpczy"/>
            </w:rPr>
            <w:t>&lt;data wydania aktu&gt;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ED"/>
    <w:rsid w:val="000B52CB"/>
    <w:rsid w:val="000B79D6"/>
    <w:rsid w:val="000C2EF9"/>
    <w:rsid w:val="000C3CED"/>
    <w:rsid w:val="000D68D3"/>
    <w:rsid w:val="000F6AAD"/>
    <w:rsid w:val="00122BE7"/>
    <w:rsid w:val="00173EA3"/>
    <w:rsid w:val="00180D7C"/>
    <w:rsid w:val="0019005C"/>
    <w:rsid w:val="001C1B78"/>
    <w:rsid w:val="00270B5E"/>
    <w:rsid w:val="002A5018"/>
    <w:rsid w:val="002C19DB"/>
    <w:rsid w:val="002C427B"/>
    <w:rsid w:val="002D407D"/>
    <w:rsid w:val="002F7AFE"/>
    <w:rsid w:val="00346E37"/>
    <w:rsid w:val="00374CCB"/>
    <w:rsid w:val="00380DF0"/>
    <w:rsid w:val="003B0292"/>
    <w:rsid w:val="003C6750"/>
    <w:rsid w:val="003F7EC3"/>
    <w:rsid w:val="004318A3"/>
    <w:rsid w:val="00462490"/>
    <w:rsid w:val="00464A86"/>
    <w:rsid w:val="004C6A00"/>
    <w:rsid w:val="00523BB2"/>
    <w:rsid w:val="00526449"/>
    <w:rsid w:val="005474AC"/>
    <w:rsid w:val="005905B0"/>
    <w:rsid w:val="005A5511"/>
    <w:rsid w:val="005E368D"/>
    <w:rsid w:val="005E49DB"/>
    <w:rsid w:val="0060484C"/>
    <w:rsid w:val="00652E41"/>
    <w:rsid w:val="00660201"/>
    <w:rsid w:val="006717D9"/>
    <w:rsid w:val="0069279F"/>
    <w:rsid w:val="007158AA"/>
    <w:rsid w:val="00716982"/>
    <w:rsid w:val="00721F2A"/>
    <w:rsid w:val="00737AAF"/>
    <w:rsid w:val="0075720F"/>
    <w:rsid w:val="007628FB"/>
    <w:rsid w:val="0077503A"/>
    <w:rsid w:val="00793E58"/>
    <w:rsid w:val="007A533C"/>
    <w:rsid w:val="007C6510"/>
    <w:rsid w:val="007D0365"/>
    <w:rsid w:val="007F08AB"/>
    <w:rsid w:val="0083676A"/>
    <w:rsid w:val="00884493"/>
    <w:rsid w:val="008A61E9"/>
    <w:rsid w:val="008C1424"/>
    <w:rsid w:val="008E4D92"/>
    <w:rsid w:val="008F1750"/>
    <w:rsid w:val="008F456E"/>
    <w:rsid w:val="00935AF5"/>
    <w:rsid w:val="0095744D"/>
    <w:rsid w:val="00964072"/>
    <w:rsid w:val="009C1897"/>
    <w:rsid w:val="00A03FDF"/>
    <w:rsid w:val="00A44C21"/>
    <w:rsid w:val="00A47F29"/>
    <w:rsid w:val="00A60F56"/>
    <w:rsid w:val="00AA5B6D"/>
    <w:rsid w:val="00AB0DF5"/>
    <w:rsid w:val="00B33ECA"/>
    <w:rsid w:val="00B378F3"/>
    <w:rsid w:val="00B47054"/>
    <w:rsid w:val="00B96ABF"/>
    <w:rsid w:val="00BB337B"/>
    <w:rsid w:val="00C51ADD"/>
    <w:rsid w:val="00C56A66"/>
    <w:rsid w:val="00C57430"/>
    <w:rsid w:val="00C665D8"/>
    <w:rsid w:val="00C76675"/>
    <w:rsid w:val="00CA7630"/>
    <w:rsid w:val="00CD67AE"/>
    <w:rsid w:val="00D24793"/>
    <w:rsid w:val="00D30128"/>
    <w:rsid w:val="00D53B72"/>
    <w:rsid w:val="00E10231"/>
    <w:rsid w:val="00E67AA8"/>
    <w:rsid w:val="00EB736F"/>
    <w:rsid w:val="00EC6B8E"/>
    <w:rsid w:val="00EE7E0E"/>
    <w:rsid w:val="00F04608"/>
    <w:rsid w:val="00F55EF7"/>
    <w:rsid w:val="00FC3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C3CED"/>
    <w:rPr>
      <w:color w:val="808080"/>
    </w:rPr>
  </w:style>
  <w:style w:type="paragraph" w:customStyle="1" w:styleId="BB669AFA5A234A83A2125DE306A9E1F4">
    <w:name w:val="BB669AFA5A234A83A2125DE306A9E1F4"/>
    <w:rsid w:val="000C3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95C25A-E5E2-4B3D-9288-56140EF7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9</TotalTime>
  <Pages>54</Pages>
  <Words>14498</Words>
  <Characters>86991</Characters>
  <Application>Microsoft Office Word</Application>
  <DocSecurity>0</DocSecurity>
  <Lines>724</Lines>
  <Paragraphs>202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101287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Kołaczyk Laura</dc:creator>
  <cp:lastModifiedBy>Czarnecka Olga</cp:lastModifiedBy>
  <cp:revision>10</cp:revision>
  <cp:lastPrinted>2021-09-22T07:41:00Z</cp:lastPrinted>
  <dcterms:created xsi:type="dcterms:W3CDTF">2021-10-27T10:40:00Z</dcterms:created>
  <dcterms:modified xsi:type="dcterms:W3CDTF">2021-10-27T12:55:00Z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