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EB64" w14:textId="60A9A7E2" w:rsidR="00E927A6" w:rsidRPr="00AD1259" w:rsidRDefault="001225B5" w:rsidP="00324D73">
      <w:pPr>
        <w:spacing w:line="276" w:lineRule="auto"/>
        <w:jc w:val="right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1 do SIWZ – Opis Przedmiotu Zamówienia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264D431B" w14:textId="0E304E41" w:rsidR="00E927A6" w:rsidRPr="00AD1259" w:rsidRDefault="00E927A6" w:rsidP="00324D73">
      <w:pPr>
        <w:spacing w:line="276" w:lineRule="auto"/>
        <w:jc w:val="right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 xml:space="preserve">Warszawa, </w:t>
      </w:r>
      <w:r w:rsidR="002537F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31</w:t>
      </w:r>
      <w:r w:rsidR="008E1C52" w:rsidRPr="00AD1259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 xml:space="preserve"> </w:t>
      </w:r>
      <w:r w:rsidR="008E1C52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grudnia</w:t>
      </w:r>
      <w:r w:rsidR="008E1C52" w:rsidRPr="00AD1259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AD1259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2020 r</w:t>
      </w:r>
      <w:r w:rsidR="00AF657F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.</w:t>
      </w:r>
    </w:p>
    <w:p w14:paraId="7D142C3C" w14:textId="77777777" w:rsidR="00E927A6" w:rsidRPr="00AD1259" w:rsidRDefault="00E927A6" w:rsidP="00324D73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09F1FA4D" w14:textId="77777777" w:rsidR="00E927A6" w:rsidRPr="00AD1259" w:rsidRDefault="00E927A6" w:rsidP="00324D73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Opis przedmiotu zamówienia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231C233B" w14:textId="77777777" w:rsidR="00E927A6" w:rsidRPr="00AD1259" w:rsidRDefault="00E927A6" w:rsidP="00324D73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Elektroniczny System Szkoleń NCBR (ESSN)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09805E50" w14:textId="77777777" w:rsidR="00C54E12" w:rsidRDefault="00C54E12" w:rsidP="00324D73">
      <w:pPr>
        <w:spacing w:line="276" w:lineRule="auto"/>
      </w:pPr>
    </w:p>
    <w:p w14:paraId="1CAEC84E" w14:textId="77777777" w:rsidR="00E927A6" w:rsidRDefault="00E927A6" w:rsidP="00324D73">
      <w:pPr>
        <w:spacing w:line="276" w:lineRule="auto"/>
      </w:pPr>
    </w:p>
    <w:p w14:paraId="78471660" w14:textId="77777777" w:rsidR="00E927A6" w:rsidRPr="00E927A6" w:rsidRDefault="00E927A6" w:rsidP="0001613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E927A6">
        <w:rPr>
          <w:b/>
        </w:rPr>
        <w:t>PRZEDMIOT ZAMÓWIENIA</w:t>
      </w:r>
    </w:p>
    <w:p w14:paraId="5A324A00" w14:textId="455E3C17" w:rsidR="00E927A6" w:rsidRPr="001F5377" w:rsidRDefault="00E927A6" w:rsidP="001225B5">
      <w:pPr>
        <w:pStyle w:val="Akapitzlist"/>
        <w:numPr>
          <w:ilvl w:val="1"/>
          <w:numId w:val="1"/>
        </w:numPr>
        <w:spacing w:line="276" w:lineRule="auto"/>
        <w:ind w:left="1276" w:hanging="567"/>
        <w:jc w:val="both"/>
      </w:pPr>
      <w:r>
        <w:t>U</w:t>
      </w:r>
      <w:r w:rsidRPr="00E927A6">
        <w:t xml:space="preserve">sługa elektronizacji </w:t>
      </w:r>
      <w:proofErr w:type="spellStart"/>
      <w:r w:rsidRPr="00E927A6">
        <w:t>kontentu</w:t>
      </w:r>
      <w:proofErr w:type="spellEnd"/>
      <w:r w:rsidRPr="00E927A6">
        <w:t xml:space="preserve"> (przez kontent Zamawiający rozumie wszelkie treści w postaci prezentacji, dokumentów, zdjęć, filmów, stron www, itp.) merytorycznego w </w:t>
      </w:r>
      <w:r w:rsidRPr="001F5377">
        <w:t>postaci kursów e-learningowych w standardzie SCORM</w:t>
      </w:r>
      <w:r w:rsidR="00C14415">
        <w:t xml:space="preserve"> dla pracowników NCBR oraz podmiotów gospodarczo zależnych</w:t>
      </w:r>
      <w:r w:rsidR="0073075E">
        <w:t xml:space="preserve"> i ekspertów</w:t>
      </w:r>
      <w:r w:rsidR="00C14415" w:rsidRPr="001F5377">
        <w:t>.</w:t>
      </w:r>
    </w:p>
    <w:p w14:paraId="564DB5D8" w14:textId="27A55271" w:rsidR="00E927A6" w:rsidRPr="001F5377" w:rsidRDefault="00E927A6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 w:rsidRPr="001F5377">
        <w:t xml:space="preserve">Usługa udostępnienia dwóch odrębnych </w:t>
      </w:r>
      <w:r w:rsidR="00EC58EF" w:rsidRPr="001F5377">
        <w:t>instancji</w:t>
      </w:r>
      <w:r w:rsidRPr="001F5377">
        <w:t>:</w:t>
      </w:r>
      <w:r w:rsidR="004E6974">
        <w:t xml:space="preserve"> </w:t>
      </w:r>
    </w:p>
    <w:p w14:paraId="7E46031F" w14:textId="77777777" w:rsidR="00E927A6" w:rsidRPr="001F5377" w:rsidRDefault="00EC58EF" w:rsidP="001225B5">
      <w:pPr>
        <w:pStyle w:val="Akapitzlist"/>
        <w:numPr>
          <w:ilvl w:val="2"/>
          <w:numId w:val="1"/>
        </w:numPr>
        <w:spacing w:line="276" w:lineRule="auto"/>
        <w:ind w:left="1985" w:hanging="709"/>
        <w:jc w:val="both"/>
      </w:pPr>
      <w:r w:rsidRPr="001F5377">
        <w:t xml:space="preserve">do logowania </w:t>
      </w:r>
      <w:r w:rsidR="00E927A6" w:rsidRPr="001F5377">
        <w:t>dla pracowników,</w:t>
      </w:r>
    </w:p>
    <w:p w14:paraId="5EF2AC6E" w14:textId="77777777" w:rsidR="00E927A6" w:rsidRPr="001F5377" w:rsidRDefault="00EC58EF" w:rsidP="001225B5">
      <w:pPr>
        <w:pStyle w:val="Akapitzlist"/>
        <w:numPr>
          <w:ilvl w:val="2"/>
          <w:numId w:val="1"/>
        </w:numPr>
        <w:spacing w:line="276" w:lineRule="auto"/>
        <w:ind w:left="1985" w:hanging="709"/>
        <w:jc w:val="both"/>
      </w:pPr>
      <w:r w:rsidRPr="001F5377">
        <w:t xml:space="preserve">do rejestracji </w:t>
      </w:r>
      <w:r w:rsidR="00E927A6" w:rsidRPr="001F5377">
        <w:t>dla ekspertów.</w:t>
      </w:r>
    </w:p>
    <w:p w14:paraId="1170BA12" w14:textId="0C588B1A" w:rsidR="007D5951" w:rsidRDefault="00E927A6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 w:rsidRPr="001F5377">
        <w:t xml:space="preserve">Usługa SaaS platformy e-learningowej z opracowanym </w:t>
      </w:r>
      <w:proofErr w:type="spellStart"/>
      <w:r w:rsidRPr="001F5377">
        <w:t>kontentem</w:t>
      </w:r>
      <w:proofErr w:type="spellEnd"/>
      <w:r w:rsidRPr="001F5377">
        <w:t xml:space="preserve"> merytorycznym.</w:t>
      </w:r>
    </w:p>
    <w:p w14:paraId="243CB2A3" w14:textId="38ABF2AE" w:rsidR="00C14415" w:rsidRPr="001F5377" w:rsidRDefault="00C14415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>Usługa SLA.</w:t>
      </w:r>
    </w:p>
    <w:p w14:paraId="587DBC93" w14:textId="3BDD13F3" w:rsidR="00EC58EF" w:rsidRPr="001F5377" w:rsidRDefault="00EC58EF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 w:rsidRPr="001F5377">
        <w:t xml:space="preserve">Usługa </w:t>
      </w:r>
      <w:r w:rsidR="00CD334F" w:rsidRPr="001F5377">
        <w:t>Helpdesk dla użytkowników</w:t>
      </w:r>
      <w:r w:rsidR="008C0ADD">
        <w:t>.</w:t>
      </w:r>
    </w:p>
    <w:p w14:paraId="6AB8406C" w14:textId="77777777" w:rsidR="00E927A6" w:rsidRDefault="00E927A6" w:rsidP="00016133">
      <w:pPr>
        <w:pStyle w:val="Akapitzlist"/>
        <w:spacing w:line="276" w:lineRule="auto"/>
        <w:ind w:left="1080"/>
        <w:jc w:val="both"/>
      </w:pPr>
    </w:p>
    <w:p w14:paraId="398C5417" w14:textId="7F97FC2D" w:rsidR="00E927A6" w:rsidRPr="00E927A6" w:rsidRDefault="008C2A08" w:rsidP="0001613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HARMONOGRAM RAMOWY (</w:t>
      </w:r>
      <w:r w:rsidR="00E927A6" w:rsidRPr="00E927A6">
        <w:rPr>
          <w:b/>
        </w:rPr>
        <w:t>ETAPY PROJEKTU</w:t>
      </w:r>
      <w:r>
        <w:rPr>
          <w:b/>
        </w:rPr>
        <w:t>)</w:t>
      </w:r>
    </w:p>
    <w:p w14:paraId="5A73ED57" w14:textId="3195A4F7" w:rsidR="005331D8" w:rsidRDefault="005331D8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 xml:space="preserve">Etap pierwszy </w:t>
      </w:r>
      <w:r w:rsidR="007D5951">
        <w:t>–</w:t>
      </w:r>
      <w:r w:rsidR="001F79FE">
        <w:t xml:space="preserve"> </w:t>
      </w:r>
      <w:r w:rsidR="00E3123C">
        <w:t>4 (cztery) miesiące po podpisaniu umowy</w:t>
      </w:r>
    </w:p>
    <w:p w14:paraId="78327E83" w14:textId="1796C987" w:rsidR="005331D8" w:rsidRPr="005C2AD8" w:rsidRDefault="005331D8" w:rsidP="001225B5">
      <w:pPr>
        <w:pStyle w:val="Akapitzlist"/>
        <w:numPr>
          <w:ilvl w:val="2"/>
          <w:numId w:val="1"/>
        </w:numPr>
        <w:spacing w:line="276" w:lineRule="auto"/>
        <w:ind w:left="1985" w:hanging="709"/>
        <w:jc w:val="both"/>
      </w:pPr>
      <w:r w:rsidRPr="005C2AD8">
        <w:t>Zadania etapu pierwszego</w:t>
      </w:r>
      <w:r w:rsidR="001F79FE">
        <w:t>:</w:t>
      </w:r>
    </w:p>
    <w:p w14:paraId="442C550F" w14:textId="01923D2F" w:rsidR="005331D8" w:rsidRPr="001F5377" w:rsidRDefault="005331D8" w:rsidP="001225B5">
      <w:pPr>
        <w:pStyle w:val="Akapitzlist"/>
        <w:spacing w:line="276" w:lineRule="auto"/>
        <w:ind w:left="1985"/>
        <w:jc w:val="both"/>
      </w:pPr>
      <w:r w:rsidRPr="001225B5">
        <w:rPr>
          <w:b/>
          <w:u w:val="single"/>
        </w:rPr>
        <w:t>Zadanie nr 1:</w:t>
      </w:r>
      <w:r>
        <w:t xml:space="preserve"> Opracowanie metodyczne i techniczne do 7 kursów </w:t>
      </w:r>
      <w:r w:rsidR="00825713">
        <w:br/>
      </w:r>
      <w:r>
        <w:t xml:space="preserve">e-learningowych z zakresu HR na podstawie materiałów dostarczonych przez Zamawiającego wraz z elektronizacją </w:t>
      </w:r>
      <w:proofErr w:type="spellStart"/>
      <w:r>
        <w:t>kontentu</w:t>
      </w:r>
      <w:proofErr w:type="spellEnd"/>
      <w:r>
        <w:t xml:space="preserve"> w postaci kursu </w:t>
      </w:r>
      <w:r w:rsidR="00825713">
        <w:br/>
      </w:r>
      <w:r>
        <w:t>e-learningowego w standardzie SCORM</w:t>
      </w:r>
      <w:r w:rsidRPr="001F5377">
        <w:t>.</w:t>
      </w:r>
    </w:p>
    <w:p w14:paraId="73C808D2" w14:textId="77777777" w:rsidR="005331D8" w:rsidRPr="001F5377" w:rsidRDefault="005331D8" w:rsidP="001225B5">
      <w:pPr>
        <w:pStyle w:val="Akapitzlist"/>
        <w:spacing w:line="276" w:lineRule="auto"/>
        <w:ind w:left="1985"/>
        <w:jc w:val="both"/>
      </w:pPr>
    </w:p>
    <w:p w14:paraId="5C076177" w14:textId="77777777" w:rsidR="005331D8" w:rsidRPr="001F5377" w:rsidRDefault="005331D8" w:rsidP="001225B5">
      <w:pPr>
        <w:pStyle w:val="Akapitzlist"/>
        <w:spacing w:line="276" w:lineRule="auto"/>
        <w:ind w:left="1985"/>
        <w:jc w:val="both"/>
      </w:pPr>
      <w:r w:rsidRPr="001F5377">
        <w:t>Przykładowe tematy: (1) Adaptacja – pierwszy dzień w pracy "O Grupie NCBR"; (2) Adaptacja – czym zajmują się działy (3) Adaptacja – kwestie pracownicze (czas pracy, benefity, regulamin pracy); (4) EIK – dla pracownika i menedżera; (5) ENOVA – dla pracownika i menedżera (6) Szkolenia i rozwój w Grupie NCBR (7) System premiowy w grupie NCBR.</w:t>
      </w:r>
    </w:p>
    <w:p w14:paraId="2232F1C4" w14:textId="77777777" w:rsidR="005331D8" w:rsidRPr="001F5377" w:rsidRDefault="005331D8" w:rsidP="001225B5">
      <w:pPr>
        <w:pStyle w:val="Akapitzlist"/>
        <w:spacing w:line="276" w:lineRule="auto"/>
        <w:ind w:left="1985"/>
        <w:jc w:val="both"/>
      </w:pPr>
    </w:p>
    <w:p w14:paraId="1771B663" w14:textId="54E67876" w:rsidR="005331D8" w:rsidRPr="001F5377" w:rsidRDefault="005331D8" w:rsidP="001225B5">
      <w:pPr>
        <w:pStyle w:val="Akapitzlist"/>
        <w:spacing w:line="276" w:lineRule="auto"/>
        <w:ind w:left="1985"/>
        <w:jc w:val="both"/>
      </w:pPr>
      <w:r w:rsidRPr="001225B5">
        <w:rPr>
          <w:b/>
          <w:u w:val="single"/>
        </w:rPr>
        <w:t>Zadanie nr 2:</w:t>
      </w:r>
      <w:r w:rsidRPr="001F5377">
        <w:t xml:space="preserve"> </w:t>
      </w:r>
      <w:r>
        <w:t xml:space="preserve">Opracowanie metodyczne i techniczne do 6 kursów </w:t>
      </w:r>
      <w:r w:rsidR="00825713">
        <w:br/>
      </w:r>
      <w:r>
        <w:t>e-learningowych</w:t>
      </w:r>
      <w:r w:rsidR="008253A3">
        <w:t>,</w:t>
      </w:r>
      <w:r>
        <w:t xml:space="preserve"> dla ekspertów</w:t>
      </w:r>
      <w:r w:rsidR="008253A3">
        <w:t>,</w:t>
      </w:r>
      <w:r>
        <w:t xml:space="preserve"> na podstawie materiałów dostarczonych przez Zamawiającego, wraz z elektronizacją </w:t>
      </w:r>
      <w:proofErr w:type="spellStart"/>
      <w:r>
        <w:t>kontentu</w:t>
      </w:r>
      <w:proofErr w:type="spellEnd"/>
      <w:r>
        <w:t xml:space="preserve"> </w:t>
      </w:r>
      <w:r w:rsidR="00825713">
        <w:br/>
      </w:r>
      <w:r>
        <w:t>w postaci kursu e-learningowego w standardzie SCORM</w:t>
      </w:r>
      <w:r w:rsidRPr="001F5377">
        <w:t>.</w:t>
      </w:r>
    </w:p>
    <w:p w14:paraId="006EA0B4" w14:textId="77777777" w:rsidR="005331D8" w:rsidRPr="001F5377" w:rsidRDefault="005331D8" w:rsidP="001225B5">
      <w:pPr>
        <w:pStyle w:val="Akapitzlist"/>
        <w:spacing w:line="276" w:lineRule="auto"/>
        <w:ind w:left="1985"/>
        <w:jc w:val="both"/>
      </w:pPr>
    </w:p>
    <w:p w14:paraId="2F17B75D" w14:textId="2A2A561C" w:rsidR="005331D8" w:rsidRPr="001F5377" w:rsidRDefault="005331D8" w:rsidP="001225B5">
      <w:pPr>
        <w:pStyle w:val="Akapitzlist"/>
        <w:spacing w:line="276" w:lineRule="auto"/>
        <w:ind w:left="1985"/>
        <w:jc w:val="both"/>
      </w:pPr>
      <w:r w:rsidRPr="001F5377">
        <w:t>Przykładowe tematy: (1) Zasady współpracy eksperta z NCBR, obowiązki eksperta, kwestia konfliktu interesów (ogóln</w:t>
      </w:r>
      <w:r w:rsidR="008253A3">
        <w:t>y</w:t>
      </w:r>
      <w:r w:rsidRPr="001F5377">
        <w:t xml:space="preserve"> </w:t>
      </w:r>
      <w:r w:rsidR="008253A3">
        <w:t>kurs</w:t>
      </w:r>
      <w:r w:rsidRPr="001F5377">
        <w:t xml:space="preserve"> wprowadzając</w:t>
      </w:r>
      <w:r w:rsidR="008253A3">
        <w:t>y,</w:t>
      </w:r>
      <w:r w:rsidRPr="001F5377">
        <w:t xml:space="preserve"> do odbycia przez wszystkich ekspertów); (2) Przygotowanie recenzji </w:t>
      </w:r>
      <w:r w:rsidR="008253A3">
        <w:br/>
      </w:r>
      <w:r w:rsidRPr="001F5377">
        <w:t xml:space="preserve">z raportów/wniosków o zmianę w projekcie; (3) Kontrola projektu; (4) </w:t>
      </w:r>
      <w:r w:rsidRPr="001F5377">
        <w:lastRenderedPageBreak/>
        <w:t xml:space="preserve">Ocena wniosków o dofinansowanie (konkursy krajowe/strategiczne/obronność i bezpieczeństwo); (5) Ocena wniosków </w:t>
      </w:r>
      <w:r w:rsidR="00825713">
        <w:br/>
      </w:r>
      <w:r w:rsidRPr="001F5377">
        <w:t xml:space="preserve">o dofinansowanie (konkursy międzynarodowe); (6) Ocena wniosków </w:t>
      </w:r>
      <w:r w:rsidR="00825713">
        <w:br/>
      </w:r>
      <w:r w:rsidRPr="001F5377">
        <w:t>o dofinansowanie (fundusze europejskie w ramach nowej perspektywy).</w:t>
      </w:r>
    </w:p>
    <w:p w14:paraId="36D9CD42" w14:textId="77777777" w:rsidR="005331D8" w:rsidRDefault="005331D8" w:rsidP="001225B5">
      <w:pPr>
        <w:pStyle w:val="Akapitzlist"/>
        <w:spacing w:line="276" w:lineRule="auto"/>
        <w:ind w:left="1080"/>
        <w:jc w:val="both"/>
      </w:pPr>
    </w:p>
    <w:p w14:paraId="1DC955C8" w14:textId="77777777" w:rsidR="005331D8" w:rsidRPr="001F5377" w:rsidRDefault="005331D8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>Każda z koncepcji powinna zawierać opis sposobu prezentacji treści użytkownikowi kursu oraz opis technik i metod planowanych przez Wykonawcę do użycia podczas technicznego opracowywania kursów.</w:t>
      </w:r>
    </w:p>
    <w:p w14:paraId="4FECACD3" w14:textId="581C5E98" w:rsidR="005331D8" w:rsidRPr="001F5377" w:rsidRDefault="005331D8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 xml:space="preserve">Wykonawca w oparciu o materiały dostarczone przez Zamawiającego oraz każdą zaakceptowaną koncepcję, opracuje i przedstawi Zamawiającemu do akceptacji scenariusz techniczny każdego kursu e-learningowego, </w:t>
      </w:r>
      <w:r w:rsidR="004E6974">
        <w:br/>
      </w:r>
      <w:r w:rsidRPr="001F5377">
        <w:t>o którym mowa w pkt. 2.1.1. w Zadaniu nr 1 oraz w Zadaniu nr 2.</w:t>
      </w:r>
      <w:r w:rsidR="004E6974">
        <w:t xml:space="preserve"> </w:t>
      </w:r>
      <w:r w:rsidR="004E6974">
        <w:br/>
      </w:r>
      <w:r>
        <w:t xml:space="preserve">W ramach procesu akceptacji Zamawiający ma prawo zgłaszania uwag, które zostaną uwzględnione przez Wykonawcę w opracowanym </w:t>
      </w:r>
      <w:r w:rsidR="004E6974">
        <w:br/>
      </w:r>
      <w:r>
        <w:t>i przedstawionym scenariuszu.</w:t>
      </w:r>
    </w:p>
    <w:p w14:paraId="45AF0C52" w14:textId="77777777" w:rsidR="005331D8" w:rsidRPr="001F5377" w:rsidRDefault="005331D8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>Scenariusz techniczny powinien być sprawdzony pod kątem realizacji założonych celów szkoleniowych, tożsamy z wkładem merytorycznym przekazanym przez Zamawiającego, a także powinien przedstawiać planowane elementy interaktywne.</w:t>
      </w:r>
    </w:p>
    <w:p w14:paraId="67786E51" w14:textId="77777777" w:rsidR="005331D8" w:rsidRPr="001F5377" w:rsidRDefault="005331D8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>Wykonawca przekaże Zamawiającemu koncepcje oraz scenariusze techniczne w formacie umożliwiającym ich otwarcie, edycję i nanoszenie poprawek w trybie śledzenia zmian.</w:t>
      </w:r>
    </w:p>
    <w:p w14:paraId="122D130A" w14:textId="024B9629" w:rsidR="005331D8" w:rsidRPr="001F5377" w:rsidRDefault="005331D8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 xml:space="preserve">Na podstawie zaakceptowanych przez Zamawiającego koncepcji oraz scenariusza technicznego Wykonawca opracuje kurs e-learningowy </w:t>
      </w:r>
      <w:r w:rsidR="00825713">
        <w:br/>
      </w:r>
      <w:r w:rsidRPr="001F5377">
        <w:t xml:space="preserve">w programie umożliwiającym Zamawiającemu ich późniejszą, samodzielną edycję, np. w </w:t>
      </w:r>
      <w:proofErr w:type="spellStart"/>
      <w:r w:rsidRPr="001F5377">
        <w:t>Articulate</w:t>
      </w:r>
      <w:proofErr w:type="spellEnd"/>
      <w:r w:rsidRPr="001F5377">
        <w:t xml:space="preserve"> </w:t>
      </w:r>
      <w:proofErr w:type="spellStart"/>
      <w:r w:rsidRPr="001F5377">
        <w:t>Storyline</w:t>
      </w:r>
      <w:proofErr w:type="spellEnd"/>
      <w:r>
        <w:t xml:space="preserve">, Adobe </w:t>
      </w:r>
      <w:proofErr w:type="spellStart"/>
      <w:r>
        <w:t>Captivate</w:t>
      </w:r>
      <w:proofErr w:type="spellEnd"/>
      <w:r w:rsidRPr="001F5377">
        <w:t>. Wykonawca zobowiązany jest przekazać Zamawiającemu pliki projektowe kursów.</w:t>
      </w:r>
    </w:p>
    <w:p w14:paraId="6640128A" w14:textId="77777777" w:rsidR="005331D8" w:rsidRPr="001F5377" w:rsidRDefault="005331D8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>Wykonawca opracuje pytania do testów w formacie .story.</w:t>
      </w:r>
    </w:p>
    <w:p w14:paraId="431422E8" w14:textId="77777777" w:rsidR="005331D8" w:rsidRPr="001F5377" w:rsidRDefault="005331D8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 xml:space="preserve">Zamawiający dopuszcza przygotowanie elementów ekranu w programach do obróbki grafiki, animacji i dźwięku, jeżeli Zamawiający wyrazi na to zgodę i będzie miał możliwość ich późniejszej edycji w programach do obróbki grafiki, animacji i dźwięku firmy Adobe (tj.: pakiet Adobe Creative </w:t>
      </w:r>
      <w:proofErr w:type="spellStart"/>
      <w:r w:rsidRPr="001F5377">
        <w:t>Cloud</w:t>
      </w:r>
      <w:proofErr w:type="spellEnd"/>
      <w:r w:rsidRPr="001F5377">
        <w:t xml:space="preserve">: Photoshop CC, Ilustrator CC, </w:t>
      </w:r>
      <w:proofErr w:type="spellStart"/>
      <w:r w:rsidRPr="001F5377">
        <w:t>After</w:t>
      </w:r>
      <w:proofErr w:type="spellEnd"/>
      <w:r w:rsidRPr="001F5377">
        <w:t xml:space="preserve"> </w:t>
      </w:r>
      <w:proofErr w:type="spellStart"/>
      <w:r w:rsidRPr="001F5377">
        <w:t>Effects</w:t>
      </w:r>
      <w:proofErr w:type="spellEnd"/>
      <w:r w:rsidRPr="001F5377">
        <w:t xml:space="preserve"> CC, Charakter </w:t>
      </w:r>
      <w:proofErr w:type="spellStart"/>
      <w:r w:rsidRPr="001F5377">
        <w:t>Animation</w:t>
      </w:r>
      <w:proofErr w:type="spellEnd"/>
      <w:r w:rsidRPr="001F5377">
        <w:t xml:space="preserve"> CC, </w:t>
      </w:r>
      <w:proofErr w:type="spellStart"/>
      <w:r w:rsidRPr="001F5377">
        <w:t>Audition</w:t>
      </w:r>
      <w:proofErr w:type="spellEnd"/>
      <w:r w:rsidRPr="001F5377">
        <w:t xml:space="preserve"> CC i inne).</w:t>
      </w:r>
    </w:p>
    <w:p w14:paraId="768BF1E6" w14:textId="38F13B85" w:rsidR="005331D8" w:rsidRDefault="005331D8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 xml:space="preserve">Wykonawca nie może osadzać w kursach e-learningowych kodu, pozwalającego bez wiedzy i zgody Zamawiającego na komunikowanie się </w:t>
      </w:r>
      <w:r w:rsidR="00825713">
        <w:br/>
      </w:r>
      <w:r w:rsidRPr="001F5377">
        <w:t>i przekazywanie danych, w tym danych statystycznych do Wykonawcy lub osób trzecich.</w:t>
      </w:r>
    </w:p>
    <w:p w14:paraId="33427C5C" w14:textId="431FE06B" w:rsidR="005331D8" w:rsidRPr="001F5377" w:rsidRDefault="005331D8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 xml:space="preserve">Wykonawca w oparciu o materiały dostarczone przez Zamawiającego opracuje i przedstawi Zamawiającemu do akceptacji koncepcję każdego kursu e-learningowego, o którym mowa w pkt. 2.1.1. w Zadaniu nr 1 oraz </w:t>
      </w:r>
      <w:r w:rsidR="00825713">
        <w:br/>
      </w:r>
      <w:r w:rsidRPr="001F5377">
        <w:t>w Zadaniu nr 2.</w:t>
      </w:r>
      <w:r>
        <w:t xml:space="preserve"> W ramach procesu akceptacji Zamawiający ma prawo zgłaszania uwag, które zostaną uwzględnione przez Wykonawcę </w:t>
      </w:r>
      <w:r w:rsidR="00825713">
        <w:br/>
      </w:r>
      <w:r>
        <w:t>w dostarczonej koncepcji.</w:t>
      </w:r>
    </w:p>
    <w:p w14:paraId="06021921" w14:textId="5365C27C" w:rsidR="001F79FE" w:rsidRDefault="005331D8" w:rsidP="001225B5">
      <w:pPr>
        <w:pStyle w:val="Akapitzlist"/>
        <w:numPr>
          <w:ilvl w:val="3"/>
          <w:numId w:val="1"/>
        </w:numPr>
        <w:spacing w:line="276" w:lineRule="auto"/>
        <w:ind w:left="2977" w:hanging="992"/>
        <w:jc w:val="both"/>
      </w:pPr>
      <w:r w:rsidRPr="001F5377">
        <w:t>Treść merytoryczna kursu e-learningowego będzie przedstawiona w sposób przejrzysty oraz z zachowaniem wartości merytorycznej dla grupy docelowej. Wykonawca zastosuje interakcję, która zwiększy zaangażowanie oraz koncentrację użytkownika. Treść będzie dostosowana do grupy docelowej, tj. osób dorosłych, pracowników i ekspertów Centrum.</w:t>
      </w:r>
    </w:p>
    <w:p w14:paraId="623CE2FB" w14:textId="77777777" w:rsidR="001F79FE" w:rsidRPr="001F5377" w:rsidRDefault="001F79FE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 xml:space="preserve">Wykonawca przekaże </w:t>
      </w:r>
      <w:r>
        <w:t xml:space="preserve">poprzez udostępniony FTP </w:t>
      </w:r>
      <w:r w:rsidRPr="001F5377">
        <w:t>(lub w inny sposób uzgodniony z Zamawiającym):</w:t>
      </w:r>
    </w:p>
    <w:p w14:paraId="54DCAEFE" w14:textId="01E30404" w:rsidR="001F79FE" w:rsidRPr="001F5377" w:rsidRDefault="001F79FE" w:rsidP="001225B5">
      <w:pPr>
        <w:pStyle w:val="Akapitzlist"/>
        <w:numPr>
          <w:ilvl w:val="3"/>
          <w:numId w:val="1"/>
        </w:numPr>
        <w:spacing w:line="276" w:lineRule="auto"/>
        <w:ind w:left="2977" w:hanging="992"/>
        <w:jc w:val="both"/>
      </w:pPr>
      <w:r w:rsidRPr="001F5377">
        <w:t>pliki źródłowe lekcji kursu online w formacie .story i formatach progra</w:t>
      </w:r>
      <w:r>
        <w:t>mów, o których mowa w pkt. 2.1.8</w:t>
      </w:r>
      <w:r w:rsidRPr="001F5377">
        <w:t>.</w:t>
      </w:r>
      <w:r w:rsidR="004E6974">
        <w:t xml:space="preserve"> </w:t>
      </w:r>
      <w:r w:rsidRPr="001F5377">
        <w:t xml:space="preserve">(jeżeli Wykonawca opracowywał w nich elementy ekranu), umożliwiające Zamawiającemu ich późniejszą, samodzielną edycję </w:t>
      </w:r>
      <w:r>
        <w:t xml:space="preserve">np.: </w:t>
      </w:r>
      <w:r w:rsidR="004E6974">
        <w:br/>
      </w:r>
      <w:r w:rsidRPr="001F5377">
        <w:t xml:space="preserve">w </w:t>
      </w:r>
      <w:proofErr w:type="spellStart"/>
      <w:r w:rsidRPr="001F5377">
        <w:t>Articulate</w:t>
      </w:r>
      <w:proofErr w:type="spellEnd"/>
      <w:r w:rsidRPr="001F5377">
        <w:t xml:space="preserve"> </w:t>
      </w:r>
      <w:proofErr w:type="spellStart"/>
      <w:r w:rsidRPr="001F5377">
        <w:t>Storyline</w:t>
      </w:r>
      <w:proofErr w:type="spellEnd"/>
      <w:r w:rsidRPr="001F5377">
        <w:t xml:space="preserve">, </w:t>
      </w:r>
      <w:r>
        <w:t xml:space="preserve">Adobe </w:t>
      </w:r>
      <w:proofErr w:type="spellStart"/>
      <w:r>
        <w:t>Captivate</w:t>
      </w:r>
      <w:proofErr w:type="spellEnd"/>
      <w:r>
        <w:t xml:space="preserve"> </w:t>
      </w:r>
      <w:r w:rsidRPr="001F5377">
        <w:t>oraz program</w:t>
      </w:r>
      <w:r>
        <w:t xml:space="preserve">ach, </w:t>
      </w:r>
      <w:r w:rsidR="004E6974">
        <w:br/>
      </w:r>
      <w:r>
        <w:t>o których mowa w pkt. 2.1.8</w:t>
      </w:r>
      <w:r w:rsidRPr="001F5377">
        <w:t xml:space="preserve">., </w:t>
      </w:r>
    </w:p>
    <w:p w14:paraId="3132311F" w14:textId="77777777" w:rsidR="001F79FE" w:rsidRPr="001F5377" w:rsidRDefault="001F79FE" w:rsidP="001225B5">
      <w:pPr>
        <w:pStyle w:val="Akapitzlist"/>
        <w:numPr>
          <w:ilvl w:val="3"/>
          <w:numId w:val="1"/>
        </w:numPr>
        <w:spacing w:line="276" w:lineRule="auto"/>
        <w:ind w:left="2977" w:hanging="992"/>
        <w:jc w:val="both"/>
      </w:pPr>
      <w:r w:rsidRPr="001F5377">
        <w:t>pliki lekcji kursu online w formacie html5 w postaci paczek SCORM,</w:t>
      </w:r>
    </w:p>
    <w:p w14:paraId="6D934CD9" w14:textId="77777777" w:rsidR="001F79FE" w:rsidRPr="001F5377" w:rsidRDefault="001F79FE" w:rsidP="001225B5">
      <w:pPr>
        <w:pStyle w:val="Akapitzlist"/>
        <w:numPr>
          <w:ilvl w:val="3"/>
          <w:numId w:val="1"/>
        </w:numPr>
        <w:spacing w:line="276" w:lineRule="auto"/>
        <w:ind w:left="2977" w:hanging="992"/>
        <w:jc w:val="both"/>
      </w:pPr>
      <w:r w:rsidRPr="001F5377">
        <w:t>pliki testów w formacie .story,</w:t>
      </w:r>
    </w:p>
    <w:p w14:paraId="46F811D3" w14:textId="77777777" w:rsidR="001F79FE" w:rsidRPr="001F5377" w:rsidRDefault="001F79FE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>Paczki SCORM przekazane przez Wykonawcę muszą być wygenerowane bezpośrednio z programu, o którym mowa w pkt. 2.1.</w:t>
      </w:r>
      <w:r>
        <w:t>6</w:t>
      </w:r>
      <w:r w:rsidRPr="001F5377">
        <w:t>. i nie mogą być modyfikowane przez Wykonawcę bez zgodny Zamawiającego.</w:t>
      </w:r>
    </w:p>
    <w:p w14:paraId="35D0A232" w14:textId="77777777" w:rsidR="001F79FE" w:rsidRPr="001F5377" w:rsidRDefault="001F79FE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>Rozmiar każdej z przekazanych przez Wykonawcę paczek SCORM nie będzie większy niż 10 MB. W uzasadnionych przypadkach i za zgodą Zamawiającego rozmiar paczki może zostać zwiększony.</w:t>
      </w:r>
    </w:p>
    <w:p w14:paraId="1EF52E59" w14:textId="71CBF9AA" w:rsidR="005331D8" w:rsidRDefault="005331D8" w:rsidP="001225B5">
      <w:pPr>
        <w:pStyle w:val="Akapitzlist"/>
        <w:spacing w:line="276" w:lineRule="auto"/>
        <w:ind w:left="1080"/>
        <w:jc w:val="both"/>
      </w:pPr>
    </w:p>
    <w:p w14:paraId="4D154A02" w14:textId="223604DE" w:rsidR="005331D8" w:rsidRDefault="005331D8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>Etap drugi –</w:t>
      </w:r>
      <w:r w:rsidR="007D5951">
        <w:t xml:space="preserve"> </w:t>
      </w:r>
      <w:r w:rsidR="00E3123C">
        <w:t>4 (cztery) miesiące po podpisaniu umowy</w:t>
      </w:r>
    </w:p>
    <w:p w14:paraId="44C50412" w14:textId="64AB382C" w:rsidR="005331D8" w:rsidRPr="005C2AD8" w:rsidRDefault="005331D8" w:rsidP="001225B5">
      <w:pPr>
        <w:pStyle w:val="Akapitzlist"/>
        <w:numPr>
          <w:ilvl w:val="2"/>
          <w:numId w:val="1"/>
        </w:numPr>
        <w:spacing w:line="276" w:lineRule="auto"/>
        <w:ind w:left="1985" w:hanging="709"/>
        <w:jc w:val="both"/>
      </w:pPr>
      <w:r w:rsidRPr="005C2AD8">
        <w:t xml:space="preserve">Zadania etapu </w:t>
      </w:r>
      <w:r>
        <w:t>drugiego</w:t>
      </w:r>
      <w:r w:rsidR="001F79FE">
        <w:t>:</w:t>
      </w:r>
    </w:p>
    <w:p w14:paraId="38B4028A" w14:textId="5F5ADC29" w:rsidR="005331D8" w:rsidRDefault="005331D8" w:rsidP="001225B5">
      <w:pPr>
        <w:pStyle w:val="Akapitzlist"/>
        <w:spacing w:line="276" w:lineRule="auto"/>
        <w:ind w:left="1985"/>
        <w:jc w:val="both"/>
      </w:pPr>
      <w:r w:rsidRPr="001225B5">
        <w:rPr>
          <w:b/>
          <w:u w:val="single"/>
        </w:rPr>
        <w:t>Zadanie nr 1:</w:t>
      </w:r>
      <w:r w:rsidRPr="001F5377">
        <w:t xml:space="preserve"> </w:t>
      </w:r>
      <w:r>
        <w:t xml:space="preserve">Wdrożenie Platformy w modelu SaaS; </w:t>
      </w:r>
    </w:p>
    <w:p w14:paraId="6CD22E6A" w14:textId="6B275CEE" w:rsidR="005331D8" w:rsidRDefault="005331D8" w:rsidP="001225B5">
      <w:pPr>
        <w:pStyle w:val="Akapitzlist"/>
        <w:spacing w:line="276" w:lineRule="auto"/>
        <w:ind w:left="1985"/>
        <w:jc w:val="both"/>
      </w:pPr>
      <w:r w:rsidRPr="001225B5">
        <w:rPr>
          <w:b/>
          <w:u w:val="single"/>
        </w:rPr>
        <w:t>Zadanie nr 2:</w:t>
      </w:r>
      <w:r w:rsidRPr="001F5377">
        <w:t xml:space="preserve"> </w:t>
      </w:r>
      <w:r>
        <w:t>Opracowanie i wdrożenie dwóch odrębnych paneli do logowania i rejestracji dla dwóch grup Użytkowników oraz panelu administratora, w tym dopasowanie podstawowych elementów systemu do graficznych sugest</w:t>
      </w:r>
      <w:r w:rsidR="00F56149">
        <w:t>ii Zamawiającego i testy;</w:t>
      </w:r>
    </w:p>
    <w:p w14:paraId="564B80E2" w14:textId="66669A0A" w:rsidR="005331D8" w:rsidRDefault="005331D8" w:rsidP="001225B5">
      <w:pPr>
        <w:pStyle w:val="Akapitzlist"/>
        <w:spacing w:line="276" w:lineRule="auto"/>
        <w:ind w:left="1985"/>
      </w:pPr>
      <w:r w:rsidRPr="001225B5">
        <w:rPr>
          <w:b/>
          <w:u w:val="single"/>
        </w:rPr>
        <w:t>Zadanie nr 3:</w:t>
      </w:r>
      <w:r w:rsidRPr="001F5377">
        <w:t xml:space="preserve"> </w:t>
      </w:r>
      <w:r>
        <w:t xml:space="preserve">Przeprowadzenie testów </w:t>
      </w:r>
      <w:r w:rsidR="005B3F07">
        <w:t xml:space="preserve">funkcjonalnych i </w:t>
      </w:r>
      <w:r>
        <w:t>akceptacyjnych;</w:t>
      </w:r>
    </w:p>
    <w:p w14:paraId="299C38FE" w14:textId="10DA171B" w:rsidR="005331D8" w:rsidRDefault="005331D8" w:rsidP="001225B5">
      <w:pPr>
        <w:pStyle w:val="Akapitzlist"/>
        <w:spacing w:line="276" w:lineRule="auto"/>
        <w:ind w:left="1985"/>
        <w:jc w:val="both"/>
      </w:pPr>
      <w:r w:rsidRPr="001225B5">
        <w:rPr>
          <w:b/>
          <w:u w:val="single"/>
        </w:rPr>
        <w:t>Zadanie nr 4:</w:t>
      </w:r>
      <w:r w:rsidRPr="001F5377">
        <w:t xml:space="preserve"> </w:t>
      </w:r>
      <w:r>
        <w:t>Przekazanie Dokumentacji Powdrożeniowej w języku polskim na nośniku; uzgodnionym przez Strony w drodze roboczych ustaleń;</w:t>
      </w:r>
    </w:p>
    <w:p w14:paraId="69432869" w14:textId="298FEED4" w:rsidR="005331D8" w:rsidRDefault="005331D8" w:rsidP="001225B5">
      <w:pPr>
        <w:pStyle w:val="Akapitzlist"/>
        <w:spacing w:line="276" w:lineRule="auto"/>
        <w:ind w:left="1985"/>
        <w:jc w:val="both"/>
      </w:pPr>
      <w:r w:rsidRPr="001225B5">
        <w:rPr>
          <w:b/>
          <w:u w:val="single"/>
        </w:rPr>
        <w:t>Zadanie nr 5:</w:t>
      </w:r>
      <w:r w:rsidRPr="001F5377">
        <w:t xml:space="preserve"> </w:t>
      </w:r>
      <w:r>
        <w:t>Uruchomienie usługi dostępu do Platformy w modelu SaaS;</w:t>
      </w:r>
    </w:p>
    <w:p w14:paraId="3935EB5D" w14:textId="2C293CBC" w:rsidR="005331D8" w:rsidRDefault="005331D8" w:rsidP="001225B5">
      <w:pPr>
        <w:pStyle w:val="Akapitzlist"/>
        <w:spacing w:line="276" w:lineRule="auto"/>
        <w:ind w:left="1985"/>
        <w:jc w:val="both"/>
      </w:pPr>
      <w:r w:rsidRPr="001225B5">
        <w:rPr>
          <w:b/>
          <w:u w:val="single"/>
        </w:rPr>
        <w:t>Zadanie nr 6:</w:t>
      </w:r>
      <w:r w:rsidRPr="001F5377">
        <w:t xml:space="preserve"> </w:t>
      </w:r>
      <w:r>
        <w:t>Przeprowadzenie szkoleń Pracowników Zamawiającego, dla nie więcej niż 10 osób wytypowanych przez Zamawiającego</w:t>
      </w:r>
      <w:r w:rsidR="007D5951">
        <w:t>.</w:t>
      </w:r>
    </w:p>
    <w:p w14:paraId="7CF1CF23" w14:textId="63A47690" w:rsidR="005331D8" w:rsidRDefault="005331D8" w:rsidP="001225B5">
      <w:pPr>
        <w:pStyle w:val="Akapitzlist"/>
        <w:spacing w:line="276" w:lineRule="auto"/>
        <w:ind w:left="1080"/>
        <w:jc w:val="both"/>
      </w:pPr>
    </w:p>
    <w:p w14:paraId="2C5A39C1" w14:textId="290F487B" w:rsidR="007D5951" w:rsidRDefault="007D5951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1F5377">
        <w:t xml:space="preserve">Wykonawca zobowiązany jest przeprowadzić we współpracy </w:t>
      </w:r>
      <w:r w:rsidR="00825713">
        <w:br/>
      </w:r>
      <w:r w:rsidRPr="001F5377">
        <w:t xml:space="preserve">z Zamawiającym testy </w:t>
      </w:r>
      <w:r>
        <w:t xml:space="preserve">funkcjonalności platformy oraz </w:t>
      </w:r>
      <w:r w:rsidRPr="001F5377">
        <w:t xml:space="preserve">opracowanych </w:t>
      </w:r>
      <w:r w:rsidR="00825713">
        <w:br/>
      </w:r>
      <w:r w:rsidRPr="001F5377">
        <w:t xml:space="preserve">i zaakceptowanych kursów e-learningowych wraz z testami sprawdzającymi wiedzę. Testy kursów powinny być przeprowadzone na różnych urządzeniach, np. komputer, tablet, smartfon. </w:t>
      </w:r>
    </w:p>
    <w:p w14:paraId="1C6660A8" w14:textId="3C05EA4F" w:rsidR="007D5951" w:rsidRDefault="007D5951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>
        <w:t xml:space="preserve">Wykonawca przekaże dokumentację techniczną </w:t>
      </w:r>
      <w:r w:rsidRPr="0017541D">
        <w:t>(powdrożeniow</w:t>
      </w:r>
      <w:r>
        <w:t>ą</w:t>
      </w:r>
      <w:r w:rsidRPr="0017541D">
        <w:t xml:space="preserve">) </w:t>
      </w:r>
      <w:r>
        <w:t xml:space="preserve">uwzględniającą wszelkie funkcjonalności systemu wraz z kursami </w:t>
      </w:r>
      <w:r w:rsidR="00825713">
        <w:br/>
      </w:r>
      <w:r>
        <w:t xml:space="preserve">w standardzie SCORM. Dokumentacja musi opisywać użyte technologie </w:t>
      </w:r>
      <w:r w:rsidR="00825713">
        <w:br/>
      </w:r>
      <w:r>
        <w:t>i zastosowane rozwiązania</w:t>
      </w:r>
      <w:r w:rsidRPr="0017541D">
        <w:t xml:space="preserve"> (w szczególności wszystki</w:t>
      </w:r>
      <w:r>
        <w:t>e</w:t>
      </w:r>
      <w:r w:rsidRPr="0017541D">
        <w:t xml:space="preserve"> używan</w:t>
      </w:r>
      <w:r>
        <w:t>e</w:t>
      </w:r>
      <w:r w:rsidRPr="0017541D">
        <w:t xml:space="preserve"> API). Dokumentacja techniczna musi być odpowiednio uporządkowana tak by była możliwość jej łatwego przeszukiwania.</w:t>
      </w:r>
    </w:p>
    <w:p w14:paraId="1E96C1B5" w14:textId="2F20AEFB" w:rsidR="007D5951" w:rsidRDefault="007D5951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E35DA4">
        <w:t xml:space="preserve">Zamawiający wymaga aby dokumentacja API była publicznie dostępna </w:t>
      </w:r>
      <w:r w:rsidR="004E6974">
        <w:br/>
      </w:r>
      <w:r w:rsidRPr="00E35DA4">
        <w:t>i nie stanowiła tajemnicy firmy.</w:t>
      </w:r>
    </w:p>
    <w:p w14:paraId="18920AD5" w14:textId="49FAB7A2" w:rsidR="007D5951" w:rsidRDefault="007D5951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E35DA4">
        <w:t xml:space="preserve">Dostarczona Zamawiającemu dokumentacja Systemu musi być napisana </w:t>
      </w:r>
      <w:r w:rsidR="00825713">
        <w:br/>
      </w:r>
      <w:r w:rsidRPr="00E35DA4">
        <w:t>w języku polskim lub/i angielskim. Dokumentacja użytkownika biznesowego musi być w języku polskim.</w:t>
      </w:r>
    </w:p>
    <w:p w14:paraId="4751A172" w14:textId="3C9F48FC" w:rsidR="001F79FE" w:rsidRDefault="001F79FE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570598">
        <w:t xml:space="preserve">Platforma i kursy e-learningowe muszą być zgodne ze standardami dostępności WCAG 2.1. </w:t>
      </w:r>
    </w:p>
    <w:p w14:paraId="21AB7672" w14:textId="77777777" w:rsidR="001F79FE" w:rsidRDefault="001F79FE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C57B7A">
        <w:t>Platforma musi być zgodna z RWD (</w:t>
      </w:r>
      <w:proofErr w:type="spellStart"/>
      <w:r w:rsidRPr="00C57B7A">
        <w:t>Responsive</w:t>
      </w:r>
      <w:proofErr w:type="spellEnd"/>
      <w:r w:rsidRPr="00C57B7A">
        <w:t xml:space="preserve"> Web Design). Platforma musi być przystosowana zarówno do obsługi z urządzeń typu desktop, tablet jak i urządzeń mobilnych</w:t>
      </w:r>
      <w:r>
        <w:t>.</w:t>
      </w:r>
    </w:p>
    <w:p w14:paraId="6A367C76" w14:textId="668FA070" w:rsidR="001F79FE" w:rsidRDefault="001F79FE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0B6921">
        <w:t xml:space="preserve">Platforma musi udostępniać system raportów z możliwością eksportu danych do plików w formatach: XML, HTML, TXT, PDF, RTF, CSV, XLSX z predefiniowanymi raportami z m. in. informacjami o uczestnikach </w:t>
      </w:r>
      <w:r w:rsidR="008253A3">
        <w:t>kursów</w:t>
      </w:r>
      <w:r w:rsidRPr="000B6921">
        <w:t xml:space="preserve">, odbytych przez nich </w:t>
      </w:r>
      <w:r w:rsidR="008253A3">
        <w:t>kursach</w:t>
      </w:r>
      <w:r w:rsidRPr="000B6921">
        <w:t xml:space="preserve">, ich postępach w </w:t>
      </w:r>
      <w:r w:rsidR="008253A3">
        <w:t>kursach</w:t>
      </w:r>
      <w:r w:rsidRPr="000B6921">
        <w:t xml:space="preserve">, wynikach ankiet i testów na podstawie wzorów dostarczonych przez Zamawiającego. </w:t>
      </w:r>
      <w:r>
        <w:t xml:space="preserve">Raporty będą sporządzane przez Wykonawcę raz </w:t>
      </w:r>
      <w:r w:rsidR="00825713">
        <w:br/>
      </w:r>
      <w:r>
        <w:t>w miesiącu.</w:t>
      </w:r>
    </w:p>
    <w:p w14:paraId="301ACD0C" w14:textId="4BCCBB98" w:rsidR="00D64D81" w:rsidRDefault="00D64D81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>
        <w:t xml:space="preserve">Wykonawca musi zapewnić kreator </w:t>
      </w:r>
      <w:r w:rsidR="008253A3">
        <w:t>kursów</w:t>
      </w:r>
      <w:r>
        <w:t xml:space="preserve">, dzięki któremu osoby wskazane przez Zamawiającego będą miały dostęp do narzędzia, które umożliwia samodzielne tworzenie kursów i wprowadzanie zmian do już istniejących kursów. Dodatkowo będą mogli tworzyć ścieżki edukacyjne </w:t>
      </w:r>
      <w:r w:rsidR="00825713">
        <w:br/>
      </w:r>
      <w:r>
        <w:t xml:space="preserve">i grupy odbiorców </w:t>
      </w:r>
      <w:r w:rsidR="008253A3">
        <w:t>kursów</w:t>
      </w:r>
      <w:r>
        <w:t xml:space="preserve"> dedykowanych, umieścić także prezentacje </w:t>
      </w:r>
      <w:r w:rsidR="00825713">
        <w:br/>
      </w:r>
      <w:r>
        <w:t xml:space="preserve">w </w:t>
      </w:r>
      <w:proofErr w:type="spellStart"/>
      <w:r>
        <w:t>ppt</w:t>
      </w:r>
      <w:proofErr w:type="spellEnd"/>
      <w:r>
        <w:t>., pliki pdf, jeśli pojawi się taka potrzeba.</w:t>
      </w:r>
    </w:p>
    <w:p w14:paraId="0F390128" w14:textId="77777777" w:rsidR="00D64D81" w:rsidRDefault="00D64D81" w:rsidP="001225B5">
      <w:pPr>
        <w:pStyle w:val="Akapitzlist"/>
        <w:numPr>
          <w:ilvl w:val="2"/>
          <w:numId w:val="1"/>
        </w:numPr>
        <w:spacing w:line="276" w:lineRule="auto"/>
        <w:ind w:left="1985" w:hanging="905"/>
        <w:jc w:val="both"/>
      </w:pPr>
      <w:r w:rsidRPr="00E3123C">
        <w:t>Wykonawca zobowiązuje się do przygotowania i przeprowadzenia szkoleń</w:t>
      </w:r>
      <w:r>
        <w:t xml:space="preserve"> </w:t>
      </w:r>
      <w:r w:rsidRPr="00E3123C">
        <w:t>dla osób wskazanych przez Zamawiającego</w:t>
      </w:r>
      <w:r>
        <w:t xml:space="preserve">. </w:t>
      </w:r>
    </w:p>
    <w:p w14:paraId="18EE0D10" w14:textId="13E59BCB" w:rsidR="00D64D81" w:rsidRDefault="00D64D81" w:rsidP="001225B5">
      <w:pPr>
        <w:pStyle w:val="Akapitzlist"/>
        <w:numPr>
          <w:ilvl w:val="3"/>
          <w:numId w:val="1"/>
        </w:numPr>
        <w:spacing w:line="276" w:lineRule="auto"/>
        <w:ind w:left="3119" w:hanging="1134"/>
        <w:jc w:val="both"/>
      </w:pPr>
      <w:r>
        <w:t xml:space="preserve">Termin </w:t>
      </w:r>
      <w:r w:rsidR="002537F4">
        <w:t xml:space="preserve">i miejsce </w:t>
      </w:r>
      <w:r>
        <w:t xml:space="preserve">szkoleń ustalony będzie przez Strony </w:t>
      </w:r>
      <w:r w:rsidR="004E6974">
        <w:br/>
      </w:r>
      <w:r>
        <w:t>w trybie roboczym.</w:t>
      </w:r>
    </w:p>
    <w:p w14:paraId="7F77D4C2" w14:textId="77777777" w:rsidR="00D64D81" w:rsidRDefault="00D64D81" w:rsidP="001225B5">
      <w:pPr>
        <w:pStyle w:val="Akapitzlist"/>
        <w:numPr>
          <w:ilvl w:val="3"/>
          <w:numId w:val="1"/>
        </w:numPr>
        <w:spacing w:line="276" w:lineRule="auto"/>
        <w:ind w:left="3119" w:hanging="1134"/>
        <w:jc w:val="both"/>
      </w:pPr>
      <w:r>
        <w:t>Zakres szkoleń obejmować będzie korzystanie z części administracyjnej platformy e-learningowej jak i z kreatora kursów.</w:t>
      </w:r>
    </w:p>
    <w:p w14:paraId="332A0E4A" w14:textId="2CCECC75" w:rsidR="00D64D81" w:rsidRPr="001F5377" w:rsidRDefault="00D64D81" w:rsidP="001225B5">
      <w:pPr>
        <w:pStyle w:val="Akapitzlist"/>
        <w:numPr>
          <w:ilvl w:val="3"/>
          <w:numId w:val="1"/>
        </w:numPr>
        <w:spacing w:line="276" w:lineRule="auto"/>
        <w:ind w:left="3119" w:hanging="1134"/>
        <w:jc w:val="both"/>
      </w:pPr>
      <w:r>
        <w:t xml:space="preserve">Wykonawca zobowiązany będzie do </w:t>
      </w:r>
      <w:r w:rsidRPr="0070545A">
        <w:t xml:space="preserve">przygotowania </w:t>
      </w:r>
      <w:r w:rsidR="00825713">
        <w:br/>
      </w:r>
      <w:r w:rsidRPr="0070545A">
        <w:t>i dostarczenia materiałów szkoleniowych</w:t>
      </w:r>
      <w:r>
        <w:t>.</w:t>
      </w:r>
    </w:p>
    <w:p w14:paraId="327BC2F1" w14:textId="77777777" w:rsidR="005331D8" w:rsidRDefault="005331D8" w:rsidP="001225B5">
      <w:pPr>
        <w:spacing w:line="276" w:lineRule="auto"/>
        <w:jc w:val="both"/>
      </w:pPr>
    </w:p>
    <w:p w14:paraId="5782BC90" w14:textId="52C9C9A5" w:rsidR="00E927A6" w:rsidRDefault="00E927A6" w:rsidP="001225B5">
      <w:pPr>
        <w:pStyle w:val="Akapitzlist"/>
        <w:numPr>
          <w:ilvl w:val="1"/>
          <w:numId w:val="1"/>
        </w:numPr>
        <w:spacing w:line="276" w:lineRule="auto"/>
        <w:ind w:left="1276" w:hanging="567"/>
        <w:jc w:val="both"/>
      </w:pPr>
      <w:r>
        <w:t xml:space="preserve">Etap </w:t>
      </w:r>
      <w:r w:rsidR="007D5951">
        <w:t>trzeci</w:t>
      </w:r>
      <w:r w:rsidR="005331D8">
        <w:t xml:space="preserve"> </w:t>
      </w:r>
      <w:r>
        <w:t>–</w:t>
      </w:r>
      <w:r w:rsidR="007D5951">
        <w:t xml:space="preserve"> </w:t>
      </w:r>
      <w:r w:rsidR="001F79FE">
        <w:t>kolejnych 14 (czternaście) miesięcy</w:t>
      </w:r>
    </w:p>
    <w:p w14:paraId="4D88C1B8" w14:textId="2249AA04" w:rsidR="005C2AD8" w:rsidRDefault="005C2AD8" w:rsidP="001225B5">
      <w:pPr>
        <w:pStyle w:val="Akapitzlist"/>
        <w:numPr>
          <w:ilvl w:val="2"/>
          <w:numId w:val="1"/>
        </w:numPr>
        <w:spacing w:line="276" w:lineRule="auto"/>
        <w:ind w:hanging="524"/>
        <w:jc w:val="both"/>
      </w:pPr>
      <w:r w:rsidRPr="005C2AD8">
        <w:t xml:space="preserve">Zadania etapu </w:t>
      </w:r>
      <w:r w:rsidR="007D5951">
        <w:t>trzeciego</w:t>
      </w:r>
      <w:r w:rsidR="001F79FE">
        <w:t>:</w:t>
      </w:r>
    </w:p>
    <w:p w14:paraId="231D8513" w14:textId="10F865B1" w:rsidR="007D5951" w:rsidRDefault="007D5951" w:rsidP="001225B5">
      <w:pPr>
        <w:pStyle w:val="Akapitzlist"/>
        <w:spacing w:line="276" w:lineRule="auto"/>
        <w:ind w:left="2127"/>
        <w:jc w:val="both"/>
      </w:pPr>
      <w:r w:rsidRPr="001225B5">
        <w:rPr>
          <w:b/>
          <w:u w:val="single"/>
        </w:rPr>
        <w:t>Zadanie nr 1:</w:t>
      </w:r>
      <w:r>
        <w:t xml:space="preserve"> </w:t>
      </w:r>
      <w:r w:rsidRPr="007D5951">
        <w:t xml:space="preserve">Uruchomienie usługi </w:t>
      </w:r>
      <w:proofErr w:type="spellStart"/>
      <w:r w:rsidRPr="007D5951">
        <w:t>HelpDesk</w:t>
      </w:r>
      <w:proofErr w:type="spellEnd"/>
      <w:r w:rsidRPr="007D5951">
        <w:t xml:space="preserve"> dla Użytkowników</w:t>
      </w:r>
      <w:r>
        <w:t>;</w:t>
      </w:r>
    </w:p>
    <w:p w14:paraId="1ECA0F2D" w14:textId="470BFE2C" w:rsidR="007D5951" w:rsidRDefault="007D5951" w:rsidP="001225B5">
      <w:pPr>
        <w:pStyle w:val="Akapitzlist"/>
        <w:spacing w:line="276" w:lineRule="auto"/>
        <w:ind w:left="2127"/>
        <w:jc w:val="both"/>
      </w:pPr>
      <w:r w:rsidRPr="001225B5">
        <w:rPr>
          <w:b/>
          <w:u w:val="single"/>
        </w:rPr>
        <w:t>Zadanie nr 2:</w:t>
      </w:r>
      <w:r>
        <w:t xml:space="preserve"> </w:t>
      </w:r>
      <w:r w:rsidRPr="007D5951">
        <w:t>Uruchomienie usługi Wsparcia technicznego</w:t>
      </w:r>
      <w:r>
        <w:t>.</w:t>
      </w:r>
    </w:p>
    <w:p w14:paraId="3222B99F" w14:textId="77777777" w:rsidR="001F79FE" w:rsidRDefault="001F79FE" w:rsidP="001225B5">
      <w:pPr>
        <w:pStyle w:val="Akapitzlist"/>
        <w:spacing w:line="276" w:lineRule="auto"/>
        <w:ind w:left="1800"/>
        <w:jc w:val="both"/>
      </w:pPr>
    </w:p>
    <w:p w14:paraId="051CCE61" w14:textId="1147B579" w:rsidR="001F79FE" w:rsidRDefault="001F79FE" w:rsidP="001225B5">
      <w:pPr>
        <w:pStyle w:val="Akapitzlist"/>
        <w:numPr>
          <w:ilvl w:val="2"/>
          <w:numId w:val="1"/>
        </w:numPr>
        <w:spacing w:line="276" w:lineRule="auto"/>
        <w:ind w:left="2127" w:hanging="851"/>
        <w:jc w:val="both"/>
      </w:pPr>
      <w:r>
        <w:t xml:space="preserve">Wykonawca zobowiązany jest w okresie obowiązywania umowy do administracji i utrzymania platformy, tj. usługi stałego administrowania całym systemem, w tym zapewnienia należytego poziomu bezpieczeństwa, wprowadzania niezbędnych poprawek oraz monitorowania i reagowania na nieprawidłowe działanie systemu, w tym również świadczenie pomocy technicznej użytkownikom </w:t>
      </w:r>
      <w:r w:rsidR="008253A3">
        <w:br/>
      </w:r>
      <w:r>
        <w:t xml:space="preserve">i administratorom Zamawiającego. </w:t>
      </w:r>
    </w:p>
    <w:p w14:paraId="3D261543" w14:textId="77777777" w:rsidR="001F79FE" w:rsidRDefault="001F79FE" w:rsidP="001225B5">
      <w:pPr>
        <w:pStyle w:val="Akapitzlist"/>
        <w:numPr>
          <w:ilvl w:val="2"/>
          <w:numId w:val="1"/>
        </w:numPr>
        <w:spacing w:line="276" w:lineRule="auto"/>
        <w:ind w:left="2127" w:hanging="851"/>
        <w:jc w:val="both"/>
      </w:pPr>
      <w:r>
        <w:t>Wykonawca będzie również dbał o zawartość baz danych w zakresie integralności i spójności danych, a także monitorował zmiany przepisów prawa i niezwłocznie dostosowywał wdrożone rozwiązania do zmieniających się przepisów.</w:t>
      </w:r>
    </w:p>
    <w:p w14:paraId="790A83C1" w14:textId="77777777" w:rsidR="001F79FE" w:rsidRDefault="001F79FE" w:rsidP="001225B5">
      <w:pPr>
        <w:pStyle w:val="Akapitzlist"/>
        <w:numPr>
          <w:ilvl w:val="2"/>
          <w:numId w:val="1"/>
        </w:numPr>
        <w:spacing w:line="276" w:lineRule="auto"/>
        <w:ind w:left="2127" w:hanging="851"/>
        <w:jc w:val="both"/>
      </w:pPr>
      <w:r>
        <w:t>W trakcie obowiązywania umowy</w:t>
      </w:r>
      <w:r w:rsidRPr="00C57B7A">
        <w:t xml:space="preserve"> Wykonawca </w:t>
      </w:r>
      <w:r>
        <w:t>zapewni możliwość aktualizacji p</w:t>
      </w:r>
      <w:r w:rsidRPr="00C57B7A">
        <w:t xml:space="preserve">latformy pod kątem wykrytych luk i błędów. </w:t>
      </w:r>
    </w:p>
    <w:p w14:paraId="236D69D8" w14:textId="7F0C2494" w:rsidR="001F79FE" w:rsidRDefault="001F79FE" w:rsidP="001225B5">
      <w:pPr>
        <w:pStyle w:val="Akapitzlist"/>
        <w:numPr>
          <w:ilvl w:val="2"/>
          <w:numId w:val="1"/>
        </w:numPr>
        <w:spacing w:line="276" w:lineRule="auto"/>
        <w:ind w:left="2127" w:hanging="851"/>
        <w:jc w:val="both"/>
      </w:pPr>
      <w:r w:rsidRPr="00726D78">
        <w:t xml:space="preserve">Wykonawca zobowiązany jest do monitoringu wydajności </w:t>
      </w:r>
      <w:r w:rsidR="008253A3">
        <w:br/>
      </w:r>
      <w:r w:rsidRPr="00726D78">
        <w:t xml:space="preserve">i bezpieczeństwa platformy </w:t>
      </w:r>
      <w:r w:rsidR="008253A3">
        <w:t>e-learningowej.</w:t>
      </w:r>
    </w:p>
    <w:p w14:paraId="37823825" w14:textId="77777777" w:rsidR="001F79FE" w:rsidRDefault="001F79FE" w:rsidP="001225B5">
      <w:pPr>
        <w:pStyle w:val="Akapitzlist"/>
        <w:numPr>
          <w:ilvl w:val="2"/>
          <w:numId w:val="1"/>
        </w:numPr>
        <w:spacing w:line="276" w:lineRule="auto"/>
        <w:ind w:left="2127" w:hanging="851"/>
        <w:jc w:val="both"/>
      </w:pPr>
      <w:r>
        <w:t>Wykonawca zapewni nielimitowaną przepustowość dla użytkowników.</w:t>
      </w:r>
    </w:p>
    <w:p w14:paraId="19B0B185" w14:textId="19638964" w:rsidR="001F79FE" w:rsidRPr="004E508B" w:rsidRDefault="001F79FE" w:rsidP="001225B5">
      <w:pPr>
        <w:pStyle w:val="Akapitzlist"/>
        <w:numPr>
          <w:ilvl w:val="2"/>
          <w:numId w:val="1"/>
        </w:numPr>
        <w:spacing w:line="276" w:lineRule="auto"/>
        <w:ind w:left="2127" w:hanging="851"/>
        <w:jc w:val="both"/>
      </w:pPr>
      <w:r w:rsidRPr="004E508B">
        <w:t xml:space="preserve">Wykonawca zapewni pomoc techniczną, tzw. helpdesk, dostępny dla użytkowników oraz administratorów platformy w dni powszednie </w:t>
      </w:r>
      <w:r w:rsidR="008253A3">
        <w:br/>
      </w:r>
      <w:r w:rsidRPr="004E508B">
        <w:t>w godz. 8:00</w:t>
      </w:r>
      <w:r>
        <w:t>-</w:t>
      </w:r>
      <w:r w:rsidRPr="004E508B">
        <w:t xml:space="preserve">16:00. </w:t>
      </w:r>
    </w:p>
    <w:p w14:paraId="2A96F922" w14:textId="77777777" w:rsidR="001F79FE" w:rsidRPr="004E508B" w:rsidRDefault="001F79FE" w:rsidP="001225B5">
      <w:pPr>
        <w:pStyle w:val="Akapitzlist"/>
        <w:numPr>
          <w:ilvl w:val="2"/>
          <w:numId w:val="1"/>
        </w:numPr>
        <w:spacing w:line="276" w:lineRule="auto"/>
        <w:ind w:left="2127" w:hanging="851"/>
        <w:jc w:val="both"/>
      </w:pPr>
      <w:r w:rsidRPr="004E508B">
        <w:t>Helpdesk dostępny będzie w ustalony w trybie roboczym sposób, np. poprzez dedykowany adres e-mail.</w:t>
      </w:r>
      <w:r>
        <w:t xml:space="preserve"> </w:t>
      </w:r>
    </w:p>
    <w:p w14:paraId="7CE06191" w14:textId="28FE6795" w:rsidR="001F79FE" w:rsidRPr="004E508B" w:rsidRDefault="001F79FE" w:rsidP="001225B5">
      <w:pPr>
        <w:pStyle w:val="Akapitzlist"/>
        <w:numPr>
          <w:ilvl w:val="2"/>
          <w:numId w:val="1"/>
        </w:numPr>
        <w:spacing w:line="276" w:lineRule="auto"/>
        <w:ind w:left="2127" w:hanging="851"/>
        <w:jc w:val="both"/>
      </w:pPr>
      <w:r w:rsidRPr="004E508B">
        <w:t>Wykonawca zapewni serwis i wsparcie</w:t>
      </w:r>
      <w:r w:rsidR="004E6974">
        <w:t xml:space="preserve"> </w:t>
      </w:r>
      <w:r w:rsidRPr="004E508B">
        <w:t>techniczne z założeniem, że maksymalny dopuszczalny czas reakcji Wykonawcy w przypadku wstąpienie usterki systemu w godzinach pracy systemu:</w:t>
      </w:r>
      <w:r w:rsidR="004E6974">
        <w:t xml:space="preserve"> </w:t>
      </w:r>
      <w:r w:rsidRPr="004E508B">
        <w:t>błąd krytyczny</w:t>
      </w:r>
      <w:r>
        <w:t xml:space="preserve"> (awaria)</w:t>
      </w:r>
      <w:r w:rsidR="004E6974">
        <w:t xml:space="preserve"> </w:t>
      </w:r>
      <w:r>
        <w:rPr>
          <w:rFonts w:ascii="Calibri" w:hAnsi="Calibri" w:cs="Calibri"/>
        </w:rPr>
        <w:t>–</w:t>
      </w:r>
      <w:r w:rsidRPr="004E508B">
        <w:t xml:space="preserve"> 4 godziny od momentu zgłoszenia</w:t>
      </w:r>
      <w:r>
        <w:t>;</w:t>
      </w:r>
      <w:r w:rsidRPr="004E508B">
        <w:t xml:space="preserve"> błąd istotny – 8 godzin od momentu zgłoszenia</w:t>
      </w:r>
      <w:r>
        <w:t>; b</w:t>
      </w:r>
      <w:r w:rsidRPr="004E508B">
        <w:t>łąd kosmetyczny – 16 godzin od m</w:t>
      </w:r>
      <w:r>
        <w:t>o</w:t>
      </w:r>
      <w:r w:rsidRPr="004E508B">
        <w:t>mentu zgłoszenia.</w:t>
      </w:r>
      <w:r w:rsidR="004E6974">
        <w:t xml:space="preserve"> </w:t>
      </w:r>
      <w:r w:rsidRPr="004E508B">
        <w:t xml:space="preserve">Maksymalny dopuszczalny czas naprawy usterki przez Wykonawcę: błąd krytyczny - naprawa do 24 godzin od momentu potwierdzenia przyjęcia zgłoszenia lub znalezienie tymczasowego obejścia i kontynuacja prac serwisowych, błąd istotny – do </w:t>
      </w:r>
      <w:r>
        <w:t>24</w:t>
      </w:r>
      <w:r w:rsidRPr="004E508B">
        <w:t xml:space="preserve"> godzin od momentu potwierdzenia przyjęcia zgłoszenia, o błąd kosmetyczny – do </w:t>
      </w:r>
      <w:r>
        <w:t>48</w:t>
      </w:r>
      <w:r w:rsidRPr="004E508B">
        <w:t xml:space="preserve"> godzin od m</w:t>
      </w:r>
      <w:r>
        <w:t>o</w:t>
      </w:r>
      <w:r w:rsidRPr="004E508B">
        <w:t>mentu potwierdzenia przyjęcia zgłoszenia od chwili zgłoszenia przez Zamawiającego.</w:t>
      </w:r>
    </w:p>
    <w:p w14:paraId="10B43076" w14:textId="6BB3CCDF" w:rsidR="007D5951" w:rsidRDefault="007D5951" w:rsidP="001225B5">
      <w:pPr>
        <w:spacing w:line="276" w:lineRule="auto"/>
        <w:jc w:val="both"/>
      </w:pPr>
    </w:p>
    <w:p w14:paraId="53DE8CEC" w14:textId="6A966E98" w:rsidR="006C590B" w:rsidRDefault="006C590B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 xml:space="preserve">Wykonawca opracuje harmonogram </w:t>
      </w:r>
      <w:r w:rsidR="008C2A08">
        <w:t xml:space="preserve">szczegółowy </w:t>
      </w:r>
      <w:r>
        <w:t xml:space="preserve">prac dotyczący etapów opisanych w pkt. 2.1. oraz 2.2. </w:t>
      </w:r>
      <w:r w:rsidR="00E3123C">
        <w:t xml:space="preserve">i 2.3. </w:t>
      </w:r>
      <w:r>
        <w:t>i przedstawi go do akceptacji Zamawiającego</w:t>
      </w:r>
      <w:r w:rsidR="00361786">
        <w:t xml:space="preserve"> w terminie 15 dni kalendarzowych od dnia podpisania Umowy</w:t>
      </w:r>
      <w:r>
        <w:t xml:space="preserve">. </w:t>
      </w:r>
      <w:r w:rsidRPr="006C590B">
        <w:t>Podczas opracowania harmonogramu Wykonawca uwzględni w szczególności: zadania Wykonawcy, zadania Zamawi</w:t>
      </w:r>
      <w:r>
        <w:t>ającego, terminy prac</w:t>
      </w:r>
      <w:r w:rsidRPr="006C590B">
        <w:t>, proces odbi</w:t>
      </w:r>
      <w:r>
        <w:t xml:space="preserve">oru, końcowy termin realizacji zadań. Harmonogram zostanie przekazany Zamawiającemu </w:t>
      </w:r>
      <w:r w:rsidR="008253A3">
        <w:br/>
      </w:r>
      <w:r>
        <w:t xml:space="preserve">w formacie </w:t>
      </w:r>
      <w:r w:rsidRPr="006C590B">
        <w:t xml:space="preserve">umożliwiającym </w:t>
      </w:r>
      <w:r>
        <w:t>jego</w:t>
      </w:r>
      <w:r w:rsidRPr="006C590B">
        <w:t xml:space="preserve"> otwarcie, edycję i nanoszenie poprawek </w:t>
      </w:r>
      <w:r w:rsidR="004E6974">
        <w:br/>
      </w:r>
      <w:r w:rsidRPr="006C590B">
        <w:t>w trybie śledzenia zmian.</w:t>
      </w:r>
    </w:p>
    <w:p w14:paraId="79BDBDD9" w14:textId="77777777" w:rsidR="00D87B67" w:rsidRDefault="00D87B67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>Zamawiający zastrzega sobie prawo do opcjonalnego skorzystania z:</w:t>
      </w:r>
    </w:p>
    <w:p w14:paraId="02A47504" w14:textId="5AF530CC" w:rsidR="00D87B67" w:rsidRDefault="00D87B67" w:rsidP="001225B5">
      <w:pPr>
        <w:pStyle w:val="Akapitzlist"/>
        <w:numPr>
          <w:ilvl w:val="2"/>
          <w:numId w:val="1"/>
        </w:numPr>
        <w:spacing w:line="276" w:lineRule="auto"/>
        <w:ind w:left="1985" w:hanging="709"/>
        <w:jc w:val="both"/>
      </w:pPr>
      <w:r>
        <w:t>zakupu i późniejszego wykorzystania wybranych przez siebie, gotowych kursów z bazy Wykonawcy. Zam</w:t>
      </w:r>
      <w:r w:rsidR="009B0CE8">
        <w:t xml:space="preserve">awiający rozumie przez to kursy, których tematyka dotyczy </w:t>
      </w:r>
      <w:r>
        <w:t>np. BHP, prawa zamówień publicznych, ochrony danych osobowych i in.</w:t>
      </w:r>
    </w:p>
    <w:p w14:paraId="3B423882" w14:textId="77777777" w:rsidR="009B0CE8" w:rsidRDefault="00D87B67" w:rsidP="001225B5">
      <w:pPr>
        <w:pStyle w:val="Akapitzlist"/>
        <w:numPr>
          <w:ilvl w:val="2"/>
          <w:numId w:val="1"/>
        </w:numPr>
        <w:spacing w:line="276" w:lineRule="auto"/>
        <w:ind w:left="1985" w:hanging="709"/>
        <w:jc w:val="both"/>
      </w:pPr>
      <w:r>
        <w:t>zlecenia Wykonawcy przygotowania dodatkowych kursów według pojawiających się potrzeb</w:t>
      </w:r>
      <w:r w:rsidR="009B0CE8">
        <w:t xml:space="preserve"> według ustalonych kryteriów, tj.</w:t>
      </w:r>
    </w:p>
    <w:p w14:paraId="4F104FF1" w14:textId="5BD15366" w:rsidR="009B0CE8" w:rsidRDefault="009B0CE8" w:rsidP="001225B5">
      <w:pPr>
        <w:pStyle w:val="Akapitzlist"/>
        <w:numPr>
          <w:ilvl w:val="3"/>
          <w:numId w:val="11"/>
        </w:numPr>
        <w:spacing w:line="276" w:lineRule="auto"/>
        <w:ind w:left="2835" w:hanging="861"/>
        <w:jc w:val="both"/>
      </w:pPr>
      <w:r>
        <w:t>o</w:t>
      </w:r>
      <w:r w:rsidRPr="009B0CE8">
        <w:t>pr</w:t>
      </w:r>
      <w:r w:rsidR="001225B5">
        <w:t>acowanie</w:t>
      </w:r>
      <w:r w:rsidRPr="009B0CE8">
        <w:t xml:space="preserve"> </w:t>
      </w:r>
      <w:r w:rsidR="008253A3">
        <w:t>kursu</w:t>
      </w:r>
      <w:r w:rsidRPr="009B0CE8">
        <w:t xml:space="preserve"> na podstawie materiałów przygotowanych przez Zamawiającego</w:t>
      </w:r>
      <w:r>
        <w:t xml:space="preserve"> – s</w:t>
      </w:r>
      <w:r w:rsidRPr="009B0CE8">
        <w:t>cenariusz dostarczony przez Zamawiającego, weryfikacja metodyczna - uwagi, propozycje rozwiązań graficznych, wprowadzenie interaktywności na etapie programowania, interakcje (liczba interakcji - max 3) etc.</w:t>
      </w:r>
    </w:p>
    <w:p w14:paraId="6E3585AF" w14:textId="7CDB8FED" w:rsidR="009B0CE8" w:rsidRDefault="008253A3" w:rsidP="001225B5">
      <w:pPr>
        <w:pStyle w:val="Akapitzlist"/>
        <w:numPr>
          <w:ilvl w:val="3"/>
          <w:numId w:val="11"/>
        </w:numPr>
        <w:spacing w:line="276" w:lineRule="auto"/>
        <w:ind w:left="2835" w:hanging="850"/>
        <w:jc w:val="both"/>
      </w:pPr>
      <w:r>
        <w:t>kurs</w:t>
      </w:r>
      <w:r w:rsidR="009B0CE8">
        <w:t xml:space="preserve"> w wersji podstawowej – </w:t>
      </w:r>
      <w:r>
        <w:t>kurs</w:t>
      </w:r>
      <w:r w:rsidR="009B0CE8" w:rsidRPr="009B0CE8">
        <w:t xml:space="preserve"> wytworzon</w:t>
      </w:r>
      <w:r>
        <w:t>y</w:t>
      </w:r>
      <w:r w:rsidR="009B0CE8" w:rsidRPr="009B0CE8">
        <w:t xml:space="preserve"> </w:t>
      </w:r>
      <w:r>
        <w:br/>
      </w:r>
      <w:r w:rsidR="009B0CE8" w:rsidRPr="009B0CE8">
        <w:t xml:space="preserve">w dostępnym na rynku narzędziu (np. </w:t>
      </w:r>
      <w:proofErr w:type="spellStart"/>
      <w:r w:rsidR="009B0CE8" w:rsidRPr="009B0CE8">
        <w:t>Articulate</w:t>
      </w:r>
      <w:proofErr w:type="spellEnd"/>
      <w:r w:rsidR="009B0CE8" w:rsidRPr="009B0CE8">
        <w:t xml:space="preserve"> </w:t>
      </w:r>
      <w:proofErr w:type="spellStart"/>
      <w:r w:rsidR="009B0CE8" w:rsidRPr="009B0CE8">
        <w:t>Storyline</w:t>
      </w:r>
      <w:proofErr w:type="spellEnd"/>
      <w:r w:rsidR="009B0CE8" w:rsidRPr="009B0CE8">
        <w:t xml:space="preserve">, Adobe </w:t>
      </w:r>
      <w:proofErr w:type="spellStart"/>
      <w:r w:rsidR="009B0CE8" w:rsidRPr="009B0CE8">
        <w:t>Captivate</w:t>
      </w:r>
      <w:proofErr w:type="spellEnd"/>
      <w:r w:rsidR="009B0CE8" w:rsidRPr="009B0CE8">
        <w:t xml:space="preserve">); aktywna mapa </w:t>
      </w:r>
      <w:r>
        <w:t>kursu</w:t>
      </w:r>
      <w:r w:rsidR="009B0CE8" w:rsidRPr="009B0CE8">
        <w:t>; słownik pojęć, dedykowana grafika (</w:t>
      </w:r>
      <w:proofErr w:type="spellStart"/>
      <w:r w:rsidR="009B0CE8" w:rsidRPr="009B0CE8">
        <w:t>stockowa</w:t>
      </w:r>
      <w:proofErr w:type="spellEnd"/>
      <w:r w:rsidR="009B0CE8" w:rsidRPr="009B0CE8">
        <w:t xml:space="preserve">); standardowy lub dedykowany layout </w:t>
      </w:r>
      <w:r>
        <w:t>kursu</w:t>
      </w:r>
      <w:r w:rsidR="009B0CE8" w:rsidRPr="009B0CE8">
        <w:t xml:space="preserve">; koncepcja </w:t>
      </w:r>
      <w:r>
        <w:t>kursu</w:t>
      </w:r>
      <w:r w:rsidR="009B0CE8" w:rsidRPr="009B0CE8">
        <w:t xml:space="preserve"> (fabularyzacja, elementy </w:t>
      </w:r>
      <w:proofErr w:type="spellStart"/>
      <w:r w:rsidR="009B0CE8" w:rsidRPr="009B0CE8">
        <w:t>storytellingu</w:t>
      </w:r>
      <w:proofErr w:type="spellEnd"/>
      <w:r w:rsidR="009B0CE8" w:rsidRPr="009B0CE8">
        <w:t xml:space="preserve">, symulacje); scenariusz </w:t>
      </w:r>
      <w:r>
        <w:t>kursu</w:t>
      </w:r>
      <w:r w:rsidR="009B0CE8" w:rsidRPr="009B0CE8">
        <w:t>; standardowe lub proste dedykowane quizy i ćwiczenia; elementy grywalizacji, standardowe testy; blokowanie ekranów (konieczność „</w:t>
      </w:r>
      <w:proofErr w:type="spellStart"/>
      <w:r w:rsidR="009B0CE8" w:rsidRPr="009B0CE8">
        <w:t>odklikania</w:t>
      </w:r>
      <w:proofErr w:type="spellEnd"/>
      <w:r w:rsidR="009B0CE8" w:rsidRPr="009B0CE8">
        <w:t xml:space="preserve">” wszystkich elementów ekranu, by przejść dalej), proste animacje; załączniki np. pliki PDF; różnorodne interaktywności, test wraz z certyfikatem zawierającym imię </w:t>
      </w:r>
      <w:r>
        <w:br/>
      </w:r>
      <w:r w:rsidR="009B0CE8" w:rsidRPr="009B0CE8">
        <w:t xml:space="preserve">i nazwisko użytkownika na zakończenie </w:t>
      </w:r>
      <w:r>
        <w:t>kursu</w:t>
      </w:r>
      <w:r w:rsidR="009B0CE8" w:rsidRPr="009B0CE8">
        <w:t>.</w:t>
      </w:r>
    </w:p>
    <w:p w14:paraId="0C3B14DC" w14:textId="5ED31C57" w:rsidR="00D87B67" w:rsidRDefault="008253A3" w:rsidP="001225B5">
      <w:pPr>
        <w:pStyle w:val="Akapitzlist"/>
        <w:numPr>
          <w:ilvl w:val="3"/>
          <w:numId w:val="11"/>
        </w:numPr>
        <w:spacing w:line="276" w:lineRule="auto"/>
        <w:ind w:left="2835" w:hanging="850"/>
        <w:jc w:val="both"/>
      </w:pPr>
      <w:r>
        <w:t>kurs</w:t>
      </w:r>
      <w:r w:rsidR="009B0CE8">
        <w:t xml:space="preserve"> w wersji zaawansowanej – </w:t>
      </w:r>
      <w:r>
        <w:t>kurs</w:t>
      </w:r>
      <w:r w:rsidR="009B0CE8" w:rsidRPr="009B0CE8">
        <w:t xml:space="preserve"> wytworzone </w:t>
      </w:r>
      <w:r>
        <w:br/>
      </w:r>
      <w:r w:rsidR="009B0CE8" w:rsidRPr="009B0CE8">
        <w:t xml:space="preserve">w dostępnym na rynku narzędziu (np. </w:t>
      </w:r>
      <w:proofErr w:type="spellStart"/>
      <w:r w:rsidR="009B0CE8" w:rsidRPr="009B0CE8">
        <w:t>Articulate</w:t>
      </w:r>
      <w:proofErr w:type="spellEnd"/>
      <w:r w:rsidR="009B0CE8" w:rsidRPr="009B0CE8">
        <w:t xml:space="preserve"> </w:t>
      </w:r>
      <w:proofErr w:type="spellStart"/>
      <w:r w:rsidR="009B0CE8" w:rsidRPr="009B0CE8">
        <w:t>Storyline</w:t>
      </w:r>
      <w:proofErr w:type="spellEnd"/>
      <w:r w:rsidR="009B0CE8" w:rsidRPr="009B0CE8">
        <w:t xml:space="preserve">, Adobe </w:t>
      </w:r>
      <w:proofErr w:type="spellStart"/>
      <w:r w:rsidR="009B0CE8" w:rsidRPr="009B0CE8">
        <w:t>Captivate</w:t>
      </w:r>
      <w:proofErr w:type="spellEnd"/>
      <w:r w:rsidR="009B0CE8" w:rsidRPr="009B0CE8">
        <w:t xml:space="preserve">); aktywna mapa </w:t>
      </w:r>
      <w:r>
        <w:t>kursu</w:t>
      </w:r>
      <w:r w:rsidR="009B0CE8" w:rsidRPr="009B0CE8">
        <w:t xml:space="preserve">; słownik pojęć; </w:t>
      </w:r>
      <w:r>
        <w:t>kurs</w:t>
      </w:r>
      <w:r w:rsidR="009B0CE8" w:rsidRPr="009B0CE8">
        <w:t xml:space="preserve"> wprowadza narrację opartą o scenki, </w:t>
      </w:r>
      <w:proofErr w:type="spellStart"/>
      <w:r w:rsidR="009B0CE8" w:rsidRPr="009B0CE8">
        <w:t>case</w:t>
      </w:r>
      <w:proofErr w:type="spellEnd"/>
      <w:r w:rsidR="009B0CE8" w:rsidRPr="009B0CE8">
        <w:t xml:space="preserve"> </w:t>
      </w:r>
      <w:proofErr w:type="spellStart"/>
      <w:r w:rsidR="009B0CE8" w:rsidRPr="009B0CE8">
        <w:t>study</w:t>
      </w:r>
      <w:proofErr w:type="spellEnd"/>
      <w:r w:rsidR="009B0CE8" w:rsidRPr="009B0CE8">
        <w:t xml:space="preserve">, rozbudowane ćwiczenia; dedykowana grafika lub stworzenie dedykowanych grafik do </w:t>
      </w:r>
      <w:r>
        <w:t>kursu</w:t>
      </w:r>
      <w:r w:rsidR="009B0CE8" w:rsidRPr="009B0CE8">
        <w:t xml:space="preserve">; dedykowany, niestandardowy layout </w:t>
      </w:r>
      <w:r>
        <w:t>kursu</w:t>
      </w:r>
      <w:r w:rsidR="009B0CE8" w:rsidRPr="009B0CE8">
        <w:t xml:space="preserve">; koncepcja </w:t>
      </w:r>
      <w:r>
        <w:t>kursu</w:t>
      </w:r>
      <w:r w:rsidR="009B0CE8" w:rsidRPr="009B0CE8">
        <w:t xml:space="preserve"> (fabularyzacja, elementy </w:t>
      </w:r>
      <w:proofErr w:type="spellStart"/>
      <w:r w:rsidR="009B0CE8" w:rsidRPr="009B0CE8">
        <w:t>storytellingu</w:t>
      </w:r>
      <w:proofErr w:type="spellEnd"/>
      <w:r w:rsidR="009B0CE8" w:rsidRPr="009B0CE8">
        <w:t xml:space="preserve">, symulacje, interaktywne animacje); scenariusz </w:t>
      </w:r>
      <w:r>
        <w:t>kursu</w:t>
      </w:r>
      <w:r w:rsidR="009B0CE8" w:rsidRPr="009B0CE8">
        <w:t>; elementy grywalizacji; dedykowane testy, ankiety, formularze, kwestionariusze; załącznik, np. pliki PDF; zaawansowane interaktywności; blokowanie ekranów (konieczność „</w:t>
      </w:r>
      <w:proofErr w:type="spellStart"/>
      <w:r w:rsidR="009B0CE8" w:rsidRPr="009B0CE8">
        <w:t>odklikania</w:t>
      </w:r>
      <w:proofErr w:type="spellEnd"/>
      <w:r w:rsidR="009B0CE8" w:rsidRPr="009B0CE8">
        <w:t xml:space="preserve">” wszystkich elementów ekranu, by przejść dalej); test wraz z certyfikatem zawierającym imię i nazwisko użytkownika na zakończenie </w:t>
      </w:r>
      <w:r>
        <w:t>kursu</w:t>
      </w:r>
      <w:r w:rsidR="009B0CE8" w:rsidRPr="009B0CE8">
        <w:t>.</w:t>
      </w:r>
    </w:p>
    <w:p w14:paraId="14336D79" w14:textId="63F330DC" w:rsidR="00E3123C" w:rsidRDefault="00E3123C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>Etap pierwszy oraz etap drugi muszą być prowadzone symultanicznie i muszą zakończyć się wraz z końcem listopada 2021 r.</w:t>
      </w:r>
    </w:p>
    <w:p w14:paraId="5D869680" w14:textId="00B65528" w:rsidR="00D64D81" w:rsidRDefault="00D64D8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 xml:space="preserve">Wykonawca </w:t>
      </w:r>
      <w:r w:rsidR="002537F4">
        <w:t>zapewni</w:t>
      </w:r>
      <w:r>
        <w:t xml:space="preserve"> przygotowani</w:t>
      </w:r>
      <w:r w:rsidR="002537F4">
        <w:t>e</w:t>
      </w:r>
      <w:r>
        <w:t xml:space="preserve"> danych </w:t>
      </w:r>
      <w:r w:rsidR="002537F4">
        <w:t xml:space="preserve">dotyczących kursów </w:t>
      </w:r>
      <w:r w:rsidR="004E6974">
        <w:br/>
      </w:r>
      <w:r w:rsidR="002537F4">
        <w:t xml:space="preserve">e-learningowych i </w:t>
      </w:r>
      <w:r>
        <w:t xml:space="preserve">użytkowników platformy e-learningowej do migracji po zakończeniu umowy. Przekazane do migracji dane powinny zawierać </w:t>
      </w:r>
      <w:r w:rsidR="00065AAF">
        <w:t xml:space="preserve">całą historię aktywności użytkowników w tym </w:t>
      </w:r>
      <w:r>
        <w:t>m.in.</w:t>
      </w:r>
      <w:r w:rsidR="004E6974">
        <w:t xml:space="preserve"> </w:t>
      </w:r>
      <w:r>
        <w:t xml:space="preserve">informacje o uczestnikach </w:t>
      </w:r>
      <w:r w:rsidR="004E6974">
        <w:t>kursów</w:t>
      </w:r>
      <w:r w:rsidRPr="000B6921">
        <w:t xml:space="preserve">, odbytych przez nich </w:t>
      </w:r>
      <w:r w:rsidR="004E6974">
        <w:t>kursach</w:t>
      </w:r>
      <w:r w:rsidRPr="000B6921">
        <w:t xml:space="preserve">, postępach w </w:t>
      </w:r>
      <w:r w:rsidR="004E6974">
        <w:t>kursach</w:t>
      </w:r>
      <w:r w:rsidRPr="000B6921">
        <w:t>, wynikach ankiet i testów</w:t>
      </w:r>
      <w:r>
        <w:t>.</w:t>
      </w:r>
      <w:r w:rsidR="00065AAF">
        <w:t xml:space="preserve"> </w:t>
      </w:r>
      <w:r w:rsidR="004E6974">
        <w:br/>
      </w:r>
      <w:r w:rsidR="00065AAF">
        <w:t xml:space="preserve">W przypadku kursów e-learningowych Wykonawca przekaże aktualne materiały w standardzie SCORM. Materiały zostaną przekazane Zamawiającemu </w:t>
      </w:r>
      <w:r w:rsidR="004E6974">
        <w:br/>
      </w:r>
      <w:r w:rsidR="00065AAF">
        <w:t>w standardzie danych, które spełnią wymogi skutecznej implementacji tych materiałów na inną platformę e-learningową dostarczoną przez innego Wykonawcę w celu kontynuacji projektu</w:t>
      </w:r>
      <w:r w:rsidR="005B3F07">
        <w:t xml:space="preserve"> (jeśli wystąpi taka konieczność)</w:t>
      </w:r>
      <w:r w:rsidR="00065AAF">
        <w:t>.</w:t>
      </w:r>
      <w:r w:rsidR="004E6974">
        <w:t xml:space="preserve"> </w:t>
      </w:r>
    </w:p>
    <w:p w14:paraId="1BD117D9" w14:textId="77777777" w:rsidR="00016133" w:rsidRDefault="00016133" w:rsidP="001F5377">
      <w:pPr>
        <w:spacing w:line="276" w:lineRule="auto"/>
        <w:ind w:left="1134"/>
        <w:jc w:val="both"/>
      </w:pPr>
    </w:p>
    <w:p w14:paraId="3F8C98B4" w14:textId="77777777" w:rsidR="00016133" w:rsidRPr="00016133" w:rsidRDefault="00016133" w:rsidP="001F5377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016133">
        <w:rPr>
          <w:b/>
        </w:rPr>
        <w:t>ZAKRES MERYTORYCZNY PROJEKTU</w:t>
      </w:r>
    </w:p>
    <w:p w14:paraId="0FCB0610" w14:textId="6DEDA2BD" w:rsidR="00016133" w:rsidRDefault="00016133" w:rsidP="001F5377">
      <w:pPr>
        <w:pStyle w:val="Akapitzlist"/>
        <w:spacing w:line="276" w:lineRule="auto"/>
        <w:jc w:val="both"/>
      </w:pPr>
      <w:r>
        <w:t xml:space="preserve">Realizacja projektu przyczyni się do poszerzenia oferty </w:t>
      </w:r>
      <w:r w:rsidR="004E6974">
        <w:t xml:space="preserve">kursów </w:t>
      </w:r>
      <w:r>
        <w:t xml:space="preserve">dla pracowników </w:t>
      </w:r>
      <w:r w:rsidR="00825713">
        <w:br/>
      </w:r>
      <w:r>
        <w:t xml:space="preserve">o element samokształcenia, a w przypadku ekspertów NCBR do powstania ustandaryzowanego narzędzia podnoszącego lub wyrównującego kompetencje wszystkich ekspertów biorących udział w procesie oceny wniosków składanych </w:t>
      </w:r>
      <w:r w:rsidR="00825713">
        <w:br/>
      </w:r>
      <w:r>
        <w:t xml:space="preserve">w konkursach NCBR. </w:t>
      </w:r>
    </w:p>
    <w:p w14:paraId="7AB45107" w14:textId="77777777" w:rsidR="00016133" w:rsidRDefault="00016133" w:rsidP="00726D78">
      <w:pPr>
        <w:pStyle w:val="Akapitzlist"/>
        <w:spacing w:line="276" w:lineRule="auto"/>
        <w:jc w:val="both"/>
      </w:pPr>
      <w:r>
        <w:t xml:space="preserve">Wdrożenie platformy e-learningowej w ramach organizacji zakłada wzrost dostępności do niezbędnych materiałów służących szybszemu i ustandaryzowanemu wdrożeniu pracowników i ekspertów wewnętrznych w ich obowiązki świadczone na rzecz NCBR. Edukacyjna platforma e-learningowa ma udostępniać funkcje, które pozwolą zautomatyzować tworzenie i prowadzenie kursów indywidualnych i grupowych, stanowiących samodzielne kursy on-line lub kursy uzupełniające prowadzone szkolenia i warsztaty. </w:t>
      </w:r>
    </w:p>
    <w:p w14:paraId="729562BD" w14:textId="7ABAD713" w:rsidR="00016133" w:rsidRDefault="00016133" w:rsidP="00726D78">
      <w:pPr>
        <w:pStyle w:val="Akapitzlist"/>
        <w:spacing w:line="276" w:lineRule="auto"/>
        <w:jc w:val="both"/>
      </w:pPr>
      <w:r>
        <w:t xml:space="preserve">Przedstawiciele zamawiającego pełniący funkcje administratorów (odrębnie dla części HR i części dla ekspertów) zostaną przeszkoleni przez dostawcę platformy i otrzymają dostęp do kreatora kursów, narzędzia które umożliwia samodzielne tworzenie kursów </w:t>
      </w:r>
      <w:r w:rsidR="00825713">
        <w:br/>
      </w:r>
      <w:r>
        <w:t>i wprowadzanie zmian w już istniejące kursy, oraz do części administracyjno-sprawozdawczej.</w:t>
      </w:r>
    </w:p>
    <w:p w14:paraId="67F9EDC2" w14:textId="77777777" w:rsidR="00016133" w:rsidRDefault="00016133" w:rsidP="00016133">
      <w:pPr>
        <w:pStyle w:val="Akapitzlist"/>
        <w:spacing w:line="276" w:lineRule="auto"/>
        <w:jc w:val="both"/>
      </w:pPr>
    </w:p>
    <w:p w14:paraId="7A232A7A" w14:textId="77777777" w:rsidR="00016133" w:rsidRPr="00016133" w:rsidRDefault="00016133" w:rsidP="0001613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016133">
        <w:rPr>
          <w:b/>
        </w:rPr>
        <w:t>KORZYŚCI WYKORZYSTANIA ELEKTRONICZNEGO SYSTEMU SZKOLEŃ NCBR (ESSN)</w:t>
      </w:r>
    </w:p>
    <w:p w14:paraId="322185F4" w14:textId="77777777" w:rsidR="00016133" w:rsidRDefault="00016133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 xml:space="preserve">Dla ekspertów Centrum: </w:t>
      </w:r>
    </w:p>
    <w:p w14:paraId="4B1CB064" w14:textId="77777777" w:rsidR="00016133" w:rsidRDefault="00016133" w:rsidP="001225B5">
      <w:pPr>
        <w:pStyle w:val="Akapitzlist"/>
        <w:spacing w:line="276" w:lineRule="auto"/>
        <w:ind w:left="1560" w:hanging="284"/>
        <w:jc w:val="both"/>
      </w:pPr>
      <w:r>
        <w:t>•</w:t>
      </w:r>
      <w:r>
        <w:tab/>
        <w:t xml:space="preserve">wzrost kompetencji ekspertów w zakresie procesu oceny wniosków i współpracy ekspertów z wnioskodawcami i beneficjentami, </w:t>
      </w:r>
    </w:p>
    <w:p w14:paraId="26A7C27F" w14:textId="77777777" w:rsidR="00016133" w:rsidRDefault="00016133" w:rsidP="001225B5">
      <w:pPr>
        <w:pStyle w:val="Akapitzlist"/>
        <w:spacing w:line="276" w:lineRule="auto"/>
        <w:ind w:left="1560" w:hanging="284"/>
        <w:jc w:val="both"/>
      </w:pPr>
      <w:r>
        <w:t>•</w:t>
      </w:r>
      <w:r>
        <w:tab/>
        <w:t xml:space="preserve">skalowalność i spójność wiedzy ekspertów, </w:t>
      </w:r>
    </w:p>
    <w:p w14:paraId="0CDD57A2" w14:textId="50892A3E" w:rsidR="00016133" w:rsidRDefault="00016133" w:rsidP="001225B5">
      <w:pPr>
        <w:pStyle w:val="Akapitzlist"/>
        <w:spacing w:line="276" w:lineRule="auto"/>
        <w:ind w:left="1560" w:hanging="284"/>
        <w:jc w:val="both"/>
      </w:pPr>
      <w:r>
        <w:t>•</w:t>
      </w:r>
      <w:r>
        <w:tab/>
        <w:t xml:space="preserve">wypełnienie zaleceń zewnętrznych dotyczących prowadzenia </w:t>
      </w:r>
      <w:r w:rsidR="004E6974">
        <w:t xml:space="preserve">kursów </w:t>
      </w:r>
      <w:r>
        <w:t xml:space="preserve">dla ekspertów, </w:t>
      </w:r>
    </w:p>
    <w:p w14:paraId="22779EFF" w14:textId="39265C06" w:rsidR="00016133" w:rsidRDefault="00016133" w:rsidP="001225B5">
      <w:pPr>
        <w:pStyle w:val="Akapitzlist"/>
        <w:spacing w:line="276" w:lineRule="auto"/>
        <w:ind w:left="1560" w:hanging="284"/>
        <w:jc w:val="both"/>
      </w:pPr>
      <w:r>
        <w:t>•</w:t>
      </w:r>
      <w:r>
        <w:tab/>
        <w:t xml:space="preserve">wypełnienie luki, jaka pojawiła się po zakończeniu </w:t>
      </w:r>
      <w:r w:rsidR="004E6974">
        <w:t xml:space="preserve">ku </w:t>
      </w:r>
      <w:r>
        <w:t xml:space="preserve">stacjonarnych, </w:t>
      </w:r>
    </w:p>
    <w:p w14:paraId="621B5881" w14:textId="77777777" w:rsidR="00016133" w:rsidRDefault="00016133" w:rsidP="001225B5">
      <w:pPr>
        <w:pStyle w:val="Akapitzlist"/>
        <w:spacing w:line="276" w:lineRule="auto"/>
        <w:ind w:left="1560" w:hanging="284"/>
        <w:jc w:val="both"/>
      </w:pPr>
      <w:r>
        <w:t>•</w:t>
      </w:r>
      <w:r>
        <w:tab/>
        <w:t xml:space="preserve">standaryzacja wiedzy wśród ekspertów, </w:t>
      </w:r>
    </w:p>
    <w:p w14:paraId="4E1F2BB9" w14:textId="77777777" w:rsidR="00016133" w:rsidRDefault="00016133" w:rsidP="001225B5">
      <w:pPr>
        <w:pStyle w:val="Akapitzlist"/>
        <w:spacing w:line="276" w:lineRule="auto"/>
        <w:ind w:left="1560" w:hanging="284"/>
        <w:jc w:val="both"/>
      </w:pPr>
      <w:r>
        <w:t>•</w:t>
      </w:r>
      <w:r>
        <w:tab/>
        <w:t xml:space="preserve">łatwy dostęp do aktualnej wiedzy na temat dokumentacji konkursowej, </w:t>
      </w:r>
    </w:p>
    <w:p w14:paraId="1CDD3066" w14:textId="77777777" w:rsidR="00016133" w:rsidRDefault="00016133" w:rsidP="001225B5">
      <w:pPr>
        <w:pStyle w:val="Akapitzlist"/>
        <w:spacing w:line="276" w:lineRule="auto"/>
        <w:ind w:left="1560" w:hanging="284"/>
        <w:jc w:val="both"/>
      </w:pPr>
      <w:r>
        <w:t>•</w:t>
      </w:r>
      <w:r>
        <w:tab/>
        <w:t xml:space="preserve">możliwość weryfikacji swojej wiedzy „bez wychodzenia z domu”, </w:t>
      </w:r>
    </w:p>
    <w:p w14:paraId="6C968AE0" w14:textId="6CD9E424" w:rsidR="00016133" w:rsidRDefault="00016133" w:rsidP="001225B5">
      <w:pPr>
        <w:pStyle w:val="Akapitzlist"/>
        <w:spacing w:line="276" w:lineRule="auto"/>
        <w:ind w:left="1560" w:hanging="284"/>
        <w:jc w:val="both"/>
      </w:pPr>
      <w:r>
        <w:t>•</w:t>
      </w:r>
      <w:r>
        <w:tab/>
        <w:t xml:space="preserve">możliwość pozyskania certyfikatów poświadczających posiadaną wiedze </w:t>
      </w:r>
      <w:r w:rsidR="00825713">
        <w:br/>
      </w:r>
      <w:r>
        <w:t xml:space="preserve">i umiejętności, </w:t>
      </w:r>
    </w:p>
    <w:p w14:paraId="665A9AB3" w14:textId="77777777" w:rsidR="00016133" w:rsidRDefault="00016133" w:rsidP="001225B5">
      <w:pPr>
        <w:pStyle w:val="Akapitzlist"/>
        <w:spacing w:line="276" w:lineRule="auto"/>
        <w:ind w:left="1276" w:hanging="284"/>
        <w:jc w:val="both"/>
      </w:pPr>
      <w:r>
        <w:t>•</w:t>
      </w:r>
      <w:r>
        <w:tab/>
        <w:t>zwiększenie zaangażowania w proces oceny na różnych etapach prac nad projektem.</w:t>
      </w:r>
    </w:p>
    <w:p w14:paraId="3CEDB173" w14:textId="77777777" w:rsidR="00016133" w:rsidRDefault="00016133" w:rsidP="00726D78">
      <w:pPr>
        <w:pStyle w:val="Akapitzlist"/>
        <w:spacing w:line="276" w:lineRule="auto"/>
        <w:ind w:left="1134"/>
        <w:jc w:val="both"/>
      </w:pPr>
    </w:p>
    <w:p w14:paraId="05BD5C40" w14:textId="77777777" w:rsidR="00016133" w:rsidRDefault="00016133" w:rsidP="00726D78">
      <w:pPr>
        <w:pStyle w:val="Akapitzlist"/>
        <w:spacing w:line="276" w:lineRule="auto"/>
        <w:ind w:left="1134"/>
        <w:jc w:val="both"/>
      </w:pPr>
      <w:r>
        <w:t>Wartość dodana dla NCBR:</w:t>
      </w:r>
    </w:p>
    <w:p w14:paraId="4C88C410" w14:textId="0FA5214F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>zwiększenie dostępu do szerokiej bazy dobrze przygotowanych ekspertów,</w:t>
      </w:r>
      <w:r w:rsidR="004E6974">
        <w:t xml:space="preserve"> </w:t>
      </w:r>
    </w:p>
    <w:p w14:paraId="35D67839" w14:textId="77777777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możliwość monitoringu postępu kształcenia ekspertów w poszczególnych obszarach, </w:t>
      </w:r>
    </w:p>
    <w:p w14:paraId="7FCEF773" w14:textId="1CC1CA2E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zmniejszenie ilości pracy działów odpowiedzialnych za ocenę wniosków </w:t>
      </w:r>
      <w:r w:rsidR="00825713">
        <w:br/>
      </w:r>
      <w:r>
        <w:t xml:space="preserve">o dofinansowanie, wniosków o wprowadzenie zmian, aneksów, wniosków </w:t>
      </w:r>
      <w:r w:rsidR="00825713">
        <w:br/>
      </w:r>
      <w:r>
        <w:t>o płatność, kontrolę projektów i innych działów NCBR i NCBR+ odpowiedzialnych za kontakt z ekspertami.</w:t>
      </w:r>
    </w:p>
    <w:p w14:paraId="41F7E153" w14:textId="77777777" w:rsidR="00016133" w:rsidRDefault="00016133" w:rsidP="00726D78">
      <w:pPr>
        <w:pStyle w:val="Akapitzlist"/>
        <w:spacing w:line="276" w:lineRule="auto"/>
        <w:ind w:left="1134"/>
        <w:jc w:val="both"/>
      </w:pPr>
    </w:p>
    <w:p w14:paraId="5D8C1261" w14:textId="77777777" w:rsidR="00016133" w:rsidRDefault="00016133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 xml:space="preserve"> Dla pracowników Centrum: </w:t>
      </w:r>
    </w:p>
    <w:p w14:paraId="61A9FC49" w14:textId="475A06C6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możliwość wykorzystania idei </w:t>
      </w:r>
      <w:proofErr w:type="spellStart"/>
      <w:r>
        <w:t>blended</w:t>
      </w:r>
      <w:proofErr w:type="spellEnd"/>
      <w:r>
        <w:t xml:space="preserve"> learningu w działaniach rozwojowych </w:t>
      </w:r>
      <w:proofErr w:type="spellStart"/>
      <w:r>
        <w:t>InnJA</w:t>
      </w:r>
      <w:proofErr w:type="spellEnd"/>
      <w:r>
        <w:t xml:space="preserve"> – kultura organizacji dla innowacji</w:t>
      </w:r>
      <w:r w:rsidR="00DA21AB">
        <w:t>,</w:t>
      </w:r>
      <w:r>
        <w:t xml:space="preserve"> co pozwoli na efektywniejsze wykorzystanie organizowanych szkoleń i warsztatów, </w:t>
      </w:r>
    </w:p>
    <w:p w14:paraId="51406FAF" w14:textId="77777777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stworzenie bazy wiedzy o realizowanych procesach dla pracowników, co pomoże w ustandaryzowaniu działań i będzie wspierało adaptację nowych pracowników na stanowisku pracy, </w:t>
      </w:r>
    </w:p>
    <w:p w14:paraId="30096D62" w14:textId="281DB1BC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możliwość weryfikacji wiedzy z zakresu ważnych aktów prawnych </w:t>
      </w:r>
      <w:r w:rsidR="004E6974">
        <w:br/>
      </w:r>
      <w:r>
        <w:t xml:space="preserve">i procedur co pozwoli na poprawę standardów pracy i poprawność stosowanych procedur, </w:t>
      </w:r>
    </w:p>
    <w:p w14:paraId="74B61626" w14:textId="77777777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łatwy i szybki dostęp do najważniejszej z punktu widzenia pracownika wiedzy podany w przystępny sposób – nie wymagający czytania setek stron dokumentów, </w:t>
      </w:r>
    </w:p>
    <w:p w14:paraId="087CAFF0" w14:textId="517610AA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możliwość wzmocnienia kompetencji pracowników w dowolnym czasie </w:t>
      </w:r>
      <w:r w:rsidR="00825713">
        <w:br/>
      </w:r>
      <w:r>
        <w:t xml:space="preserve">i miejscu dzięki platformie online, </w:t>
      </w:r>
    </w:p>
    <w:p w14:paraId="32762EAE" w14:textId="396A2E50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efektywne wykorzystanie zasobów ekspertów, przy tworzeniu kursów </w:t>
      </w:r>
      <w:r w:rsidR="00825713">
        <w:br/>
      </w:r>
      <w:r>
        <w:t>e-learningowych, którzy mogą przekazywać wiedzę pracownikom za pośrednictwem kursów – dzięki temu wdrażają ich najlepsi, a nie Ci, którzy akurat mają czas,</w:t>
      </w:r>
    </w:p>
    <w:p w14:paraId="7AE98E4B" w14:textId="77777777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wsparcie dążenia do doskonałości organizacyjnej, </w:t>
      </w:r>
    </w:p>
    <w:p w14:paraId="6D04BF37" w14:textId="77777777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>możliwość łatwiejszego przekwalifikowania/</w:t>
      </w:r>
      <w:proofErr w:type="spellStart"/>
      <w:r>
        <w:t>dokwalifikowania</w:t>
      </w:r>
      <w:proofErr w:type="spellEnd"/>
      <w:r>
        <w:t xml:space="preserve"> pracowników – w sytuacji kiedy potrzebne jest wsparcie innego działu, </w:t>
      </w:r>
    </w:p>
    <w:p w14:paraId="6A289771" w14:textId="77777777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>zwiększenie wiedzy pracowników NCBR o działalności innych działów,</w:t>
      </w:r>
    </w:p>
    <w:p w14:paraId="3246AAA2" w14:textId="6769A76F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>skuteczniejsze wdrożenie nowych pracowników przy ograniczonych zasobach wewnętrznych (liczba zadań, dostępność pracowników/managerów podczas procesu wdrażania), większy komfort dla pracownika</w:t>
      </w:r>
      <w:r w:rsidR="004E6974">
        <w:t xml:space="preserve"> </w:t>
      </w:r>
      <w:r>
        <w:t>w zakresie dostępu i czasu na przyswojenie wiedzy.</w:t>
      </w:r>
      <w:r w:rsidR="004E6974">
        <w:t xml:space="preserve"> </w:t>
      </w:r>
    </w:p>
    <w:p w14:paraId="5C0CE7DC" w14:textId="77777777" w:rsidR="00016133" w:rsidRDefault="00016133" w:rsidP="00726D78">
      <w:pPr>
        <w:pStyle w:val="Akapitzlist"/>
        <w:spacing w:line="276" w:lineRule="auto"/>
        <w:ind w:left="1134"/>
        <w:jc w:val="both"/>
      </w:pPr>
    </w:p>
    <w:p w14:paraId="7627C90C" w14:textId="77777777" w:rsidR="00016133" w:rsidRDefault="00016133" w:rsidP="00726D78">
      <w:pPr>
        <w:pStyle w:val="Akapitzlist"/>
        <w:spacing w:line="276" w:lineRule="auto"/>
        <w:ind w:left="1134"/>
        <w:jc w:val="both"/>
      </w:pPr>
      <w:r>
        <w:t>Wartość dodana dla NCBR:</w:t>
      </w:r>
    </w:p>
    <w:p w14:paraId="6F58C14D" w14:textId="77777777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standaryzacja procesu adaptacji pracowników na stanowisku pracy – ujednolicenie wiedzy i działań, </w:t>
      </w:r>
    </w:p>
    <w:p w14:paraId="3AFC8F33" w14:textId="77777777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możliwość weryfikacji wiedzy, którą zdobywają pracownicy – szczególnie nowozatrudnieni, </w:t>
      </w:r>
    </w:p>
    <w:p w14:paraId="060E647C" w14:textId="77777777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wsparcie managera we wdrożeniu nowych pracowników na stanowisku pracy, </w:t>
      </w:r>
    </w:p>
    <w:p w14:paraId="71318B10" w14:textId="77777777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 xml:space="preserve">skrócenie czasu poświęcanego na adaptacje pracowników w organizacji przez ekspertów, </w:t>
      </w:r>
    </w:p>
    <w:p w14:paraId="14B0D07D" w14:textId="5B4932B3" w:rsidR="00016133" w:rsidRDefault="00016133" w:rsidP="001225B5">
      <w:pPr>
        <w:pStyle w:val="Akapitzlist"/>
        <w:spacing w:line="276" w:lineRule="auto"/>
        <w:ind w:left="1701" w:hanging="283"/>
        <w:jc w:val="both"/>
      </w:pPr>
      <w:r>
        <w:t>•</w:t>
      </w:r>
      <w:r>
        <w:tab/>
        <w:t>realizacja celów organizacji w zakresie wartości Grupy NCBR: zaangażowanie, rozwój.</w:t>
      </w:r>
      <w:r w:rsidR="004E6974">
        <w:t xml:space="preserve"> </w:t>
      </w:r>
    </w:p>
    <w:p w14:paraId="5E3AFFA2" w14:textId="77777777" w:rsidR="004B7BE2" w:rsidRDefault="004B7BE2" w:rsidP="00016133">
      <w:pPr>
        <w:pStyle w:val="Akapitzlist"/>
        <w:spacing w:line="276" w:lineRule="auto"/>
        <w:ind w:left="1080"/>
        <w:jc w:val="both"/>
      </w:pPr>
    </w:p>
    <w:p w14:paraId="186DDAD9" w14:textId="77777777" w:rsidR="004B7BE2" w:rsidRPr="00C41441" w:rsidRDefault="004B7BE2" w:rsidP="004B7BE2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C41441">
        <w:rPr>
          <w:b/>
        </w:rPr>
        <w:t>ZAKRES FUNKCJONALNY PLATFORMY</w:t>
      </w:r>
    </w:p>
    <w:p w14:paraId="49716703" w14:textId="222AF404" w:rsidR="00C41441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 xml:space="preserve">LOGOWANIE – powstanie dwóch odrębnych paneli do logowania dla dwóch grup użytkowników (pracowników Centrum i ekspertów zewnętrznych). </w:t>
      </w:r>
    </w:p>
    <w:p w14:paraId="1E89B010" w14:textId="00BA0EA7" w:rsidR="00C41441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>PERSONALIZACJA – po zalogowaniu każdy z użytkowników będzie posiadał swój indywidualny profil, w którym będą dostępne jego dane, przypisane dla niego kursy, informacja o postępach w realizacji kursów, certyfikaty zakończenia kursów i inne właściwe informacje dla procesu e-learningowego.</w:t>
      </w:r>
      <w:r w:rsidR="004E6974">
        <w:t xml:space="preserve"> </w:t>
      </w:r>
    </w:p>
    <w:p w14:paraId="233424B7" w14:textId="7CD0BCCF" w:rsidR="00C41441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 xml:space="preserve">TESTY – kursy e-learningowe powinny zawierać testy (cząstkowe i test końcowy). </w:t>
      </w:r>
    </w:p>
    <w:p w14:paraId="22713E39" w14:textId="6EE84E7A" w:rsidR="00C41441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>CERTYFIKACJA UCZESTNIKÓW – każdy kurs będzie się kończył możliwością wygenerowania przez użytkownika imiennego certyfikatu</w:t>
      </w:r>
      <w:r w:rsidR="008C0ADD">
        <w:t xml:space="preserve"> zawierającego unikalny numer</w:t>
      </w:r>
      <w:r>
        <w:t xml:space="preserve">. </w:t>
      </w:r>
    </w:p>
    <w:p w14:paraId="6D6CDDF5" w14:textId="61179EAC" w:rsidR="00C41441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 xml:space="preserve">ANKIETY – możliwość generowania ankiet dla użytkowników. </w:t>
      </w:r>
    </w:p>
    <w:p w14:paraId="048BE443" w14:textId="622F0C2B" w:rsidR="00C41441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 xml:space="preserve">ADMINISTRACJA – administracja platformą zostanie zautomatyzowana. Dostawca usługi umożliwi dostęp do części sprawozdawczej administratorom wskazanym przez zamawiającego, którzy będą mieli dostęp do informacji m.in. </w:t>
      </w:r>
      <w:r w:rsidR="00825713">
        <w:br/>
      </w:r>
      <w:r>
        <w:t xml:space="preserve">o frekwencji w poszczególnych kursach, czasu spędzonego na realizację kursu, postępów w ramach poszczególnych kursów, szybkiej aktualizacji kont użytkowników platformy (rotacja pracowników) etc. </w:t>
      </w:r>
    </w:p>
    <w:p w14:paraId="05C09351" w14:textId="14CD0E84" w:rsidR="00C41441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>KREATOR KURSÓW – administratorzy wskazani przez zamawiającego będą mieli dostęp do kreatora kursów, narzędzia</w:t>
      </w:r>
      <w:r w:rsidR="00B82F6E">
        <w:t>,</w:t>
      </w:r>
      <w:r>
        <w:t xml:space="preserve"> które umożliwia samodzielne tworzenie kursów i wprowadzanie zmian </w:t>
      </w:r>
      <w:r w:rsidR="00B82F6E">
        <w:t>do</w:t>
      </w:r>
      <w:r>
        <w:t xml:space="preserve"> już istniejąc</w:t>
      </w:r>
      <w:r w:rsidR="00B82F6E">
        <w:t>ych</w:t>
      </w:r>
      <w:r>
        <w:t xml:space="preserve"> kurs</w:t>
      </w:r>
      <w:r w:rsidR="00B82F6E">
        <w:t>ów</w:t>
      </w:r>
      <w:r>
        <w:t xml:space="preserve">. Dodatkowo będą mogli tworzyć ścieżki edukacyjne i grupy odbiorców </w:t>
      </w:r>
      <w:r w:rsidR="004E6974">
        <w:t xml:space="preserve">kursów </w:t>
      </w:r>
      <w:r>
        <w:t xml:space="preserve">dedykowanych, umieścić także prezentacje w </w:t>
      </w:r>
      <w:proofErr w:type="spellStart"/>
      <w:r>
        <w:t>ppt</w:t>
      </w:r>
      <w:proofErr w:type="spellEnd"/>
      <w:r>
        <w:t>., pliki pdf</w:t>
      </w:r>
      <w:r w:rsidR="00B82F6E">
        <w:t>,</w:t>
      </w:r>
      <w:r>
        <w:t xml:space="preserve"> jeśli pojawi się taka potrzeba.</w:t>
      </w:r>
    </w:p>
    <w:p w14:paraId="47E04E03" w14:textId="77777777" w:rsidR="00C41441" w:rsidRDefault="00C41441" w:rsidP="00726D78">
      <w:pPr>
        <w:spacing w:line="276" w:lineRule="auto"/>
        <w:jc w:val="both"/>
      </w:pPr>
    </w:p>
    <w:p w14:paraId="031D9CCA" w14:textId="77777777" w:rsidR="00C41441" w:rsidRDefault="00C41441" w:rsidP="00726D78">
      <w:pPr>
        <w:spacing w:line="276" w:lineRule="auto"/>
        <w:ind w:left="1134"/>
        <w:jc w:val="both"/>
      </w:pPr>
      <w:r>
        <w:t>Przykłady ćwiczeń:</w:t>
      </w:r>
    </w:p>
    <w:p w14:paraId="2214A0BD" w14:textId="19B2A30A" w:rsidR="00C41441" w:rsidRDefault="00C41441" w:rsidP="00726D78">
      <w:pPr>
        <w:pStyle w:val="Akapitzlist"/>
        <w:numPr>
          <w:ilvl w:val="0"/>
          <w:numId w:val="3"/>
        </w:numPr>
        <w:spacing w:line="276" w:lineRule="auto"/>
        <w:ind w:left="1560"/>
        <w:jc w:val="both"/>
      </w:pPr>
      <w:proofErr w:type="spellStart"/>
      <w:r>
        <w:t>Drag&amp;drop</w:t>
      </w:r>
      <w:proofErr w:type="spellEnd"/>
      <w:r>
        <w:t>:</w:t>
      </w:r>
    </w:p>
    <w:p w14:paraId="0C6744B6" w14:textId="77777777" w:rsidR="00C41441" w:rsidRDefault="00C41441" w:rsidP="001225B5">
      <w:pPr>
        <w:pStyle w:val="Akapitzlist"/>
        <w:numPr>
          <w:ilvl w:val="0"/>
          <w:numId w:val="5"/>
        </w:numPr>
        <w:spacing w:line="276" w:lineRule="auto"/>
        <w:ind w:left="1701" w:hanging="141"/>
        <w:jc w:val="both"/>
      </w:pPr>
      <w:r>
        <w:t>dopasowywanie słów kluczowych do luk w tekście,</w:t>
      </w:r>
    </w:p>
    <w:p w14:paraId="70C3C09F" w14:textId="77777777" w:rsidR="00C41441" w:rsidRDefault="00C41441" w:rsidP="001225B5">
      <w:pPr>
        <w:pStyle w:val="Akapitzlist"/>
        <w:numPr>
          <w:ilvl w:val="0"/>
          <w:numId w:val="5"/>
        </w:numPr>
        <w:spacing w:line="276" w:lineRule="auto"/>
        <w:ind w:left="1701" w:hanging="141"/>
        <w:jc w:val="both"/>
      </w:pPr>
      <w:r>
        <w:t xml:space="preserve">dopasowywanie słów kluczowych do obrazków, </w:t>
      </w:r>
    </w:p>
    <w:p w14:paraId="20C1910B" w14:textId="5750CEF7" w:rsidR="00C41441" w:rsidRDefault="00C41441" w:rsidP="001225B5">
      <w:pPr>
        <w:pStyle w:val="Akapitzlist"/>
        <w:numPr>
          <w:ilvl w:val="0"/>
          <w:numId w:val="5"/>
        </w:numPr>
        <w:spacing w:line="276" w:lineRule="auto"/>
        <w:ind w:left="1701" w:hanging="141"/>
        <w:jc w:val="both"/>
      </w:pPr>
      <w:r>
        <w:t xml:space="preserve">dopasowywanie słów kluczowych wg kategorii, </w:t>
      </w:r>
    </w:p>
    <w:p w14:paraId="3CE62172" w14:textId="77777777" w:rsidR="00C41441" w:rsidRDefault="00C41441" w:rsidP="00726D78">
      <w:pPr>
        <w:pStyle w:val="Akapitzlist"/>
        <w:numPr>
          <w:ilvl w:val="0"/>
          <w:numId w:val="3"/>
        </w:numPr>
        <w:spacing w:line="276" w:lineRule="auto"/>
        <w:ind w:left="1560"/>
        <w:jc w:val="both"/>
      </w:pPr>
      <w:proofErr w:type="spellStart"/>
      <w:r>
        <w:t>Spellpad</w:t>
      </w:r>
      <w:proofErr w:type="spellEnd"/>
      <w:r>
        <w:t>:</w:t>
      </w:r>
    </w:p>
    <w:p w14:paraId="639DF312" w14:textId="77777777" w:rsidR="00C41441" w:rsidRDefault="00C41441" w:rsidP="001225B5">
      <w:pPr>
        <w:pStyle w:val="Akapitzlist"/>
        <w:numPr>
          <w:ilvl w:val="0"/>
          <w:numId w:val="6"/>
        </w:numPr>
        <w:spacing w:line="276" w:lineRule="auto"/>
        <w:ind w:left="2127" w:hanging="567"/>
        <w:jc w:val="both"/>
      </w:pPr>
      <w:r>
        <w:t xml:space="preserve">wpisywanie słów kluczy do luk w tekście, </w:t>
      </w:r>
    </w:p>
    <w:p w14:paraId="3D82DF84" w14:textId="77777777" w:rsidR="00C41441" w:rsidRDefault="00C41441" w:rsidP="001225B5">
      <w:pPr>
        <w:pStyle w:val="Akapitzlist"/>
        <w:numPr>
          <w:ilvl w:val="0"/>
          <w:numId w:val="6"/>
        </w:numPr>
        <w:spacing w:line="276" w:lineRule="auto"/>
        <w:ind w:left="2127" w:hanging="567"/>
        <w:jc w:val="both"/>
      </w:pPr>
      <w:r>
        <w:t xml:space="preserve">podpisywanie obrazków, </w:t>
      </w:r>
    </w:p>
    <w:p w14:paraId="60C5ACF5" w14:textId="77777777" w:rsidR="00C41441" w:rsidRDefault="00C41441" w:rsidP="00726D78">
      <w:pPr>
        <w:pStyle w:val="Akapitzlist"/>
        <w:numPr>
          <w:ilvl w:val="0"/>
          <w:numId w:val="3"/>
        </w:numPr>
        <w:spacing w:line="276" w:lineRule="auto"/>
        <w:ind w:left="1560"/>
        <w:jc w:val="both"/>
      </w:pPr>
      <w:r>
        <w:t xml:space="preserve">Ćwiczenie z elementami listy rozwijanej, </w:t>
      </w:r>
    </w:p>
    <w:p w14:paraId="1A892353" w14:textId="77777777" w:rsidR="00C41441" w:rsidRDefault="00C41441" w:rsidP="00726D78">
      <w:pPr>
        <w:pStyle w:val="Akapitzlist"/>
        <w:numPr>
          <w:ilvl w:val="0"/>
          <w:numId w:val="3"/>
        </w:numPr>
        <w:spacing w:line="276" w:lineRule="auto"/>
        <w:ind w:left="1560"/>
        <w:jc w:val="both"/>
      </w:pPr>
      <w:r>
        <w:t>Ćwiczenie prawda/fałsz.</w:t>
      </w:r>
    </w:p>
    <w:p w14:paraId="1A1CE558" w14:textId="77777777" w:rsidR="00C41441" w:rsidRDefault="00C41441" w:rsidP="00726D78">
      <w:pPr>
        <w:spacing w:line="276" w:lineRule="auto"/>
        <w:jc w:val="both"/>
      </w:pPr>
    </w:p>
    <w:p w14:paraId="619731AA" w14:textId="75257C3D" w:rsidR="00C41441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>HELPDESK – funkcjonowanie on-linowej linii wsparcia dla użytkowników</w:t>
      </w:r>
      <w:r w:rsidR="008C0ADD">
        <w:t xml:space="preserve"> 8:00-16:00</w:t>
      </w:r>
      <w:r>
        <w:t>.</w:t>
      </w:r>
    </w:p>
    <w:p w14:paraId="005938A7" w14:textId="769F0048" w:rsidR="00C41441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>SERWIS I WSPARCIE</w:t>
      </w:r>
      <w:r w:rsidR="004E6974">
        <w:t xml:space="preserve"> </w:t>
      </w:r>
      <w:r>
        <w:t>TECHNICZNE – maksymalny dopuszczalny czas reakcji Wykonawcy w przypadku wstąpienie usterki systemu w godzinach pracy systemu:</w:t>
      </w:r>
      <w:r w:rsidR="004E6974">
        <w:t xml:space="preserve"> </w:t>
      </w:r>
      <w:r>
        <w:t>błąd krytyczny</w:t>
      </w:r>
      <w:r w:rsidR="00D96574">
        <w:t xml:space="preserve"> (awaria)</w:t>
      </w:r>
      <w:r>
        <w:t xml:space="preserve"> – 4 godziny od momentu zgłoszenia</w:t>
      </w:r>
      <w:r w:rsidR="00B82F6E">
        <w:t>;</w:t>
      </w:r>
      <w:r>
        <w:t xml:space="preserve"> błąd istotny – 8 godzin od momentu zgłoszenia</w:t>
      </w:r>
      <w:r w:rsidR="00B82F6E">
        <w:t>; b</w:t>
      </w:r>
      <w:r>
        <w:t xml:space="preserve">łąd kosmetyczny – 16 godzin od </w:t>
      </w:r>
      <w:r w:rsidR="00B82F6E">
        <w:t xml:space="preserve">momentu </w:t>
      </w:r>
      <w:r>
        <w:t>zgłoszenia. Maksymalny dopuszczalny czas naprawy usterki przez Wykonawcę: błąd krytyczny – naprawa do 24 godzin od momentu potwierdzenia przyjęcia zgłoszenia lub znalezienie tymczasowego obejścia i kontynuacja prac serwisowych</w:t>
      </w:r>
      <w:r w:rsidR="00B82F6E">
        <w:t>;</w:t>
      </w:r>
      <w:r>
        <w:t xml:space="preserve"> błąd istotny – do </w:t>
      </w:r>
      <w:r w:rsidR="00C669D8">
        <w:t xml:space="preserve">24 </w:t>
      </w:r>
      <w:r>
        <w:t>godzin od momentu potwierdzenia przyjęcia zgłoszenia</w:t>
      </w:r>
      <w:r w:rsidR="00B82F6E">
        <w:t>;</w:t>
      </w:r>
      <w:r>
        <w:t xml:space="preserve"> błąd kosmetyczny – do </w:t>
      </w:r>
      <w:r w:rsidR="00C669D8">
        <w:t xml:space="preserve">48 </w:t>
      </w:r>
      <w:r>
        <w:t>godzin od m</w:t>
      </w:r>
      <w:r w:rsidR="00B82F6E">
        <w:t>o</w:t>
      </w:r>
      <w:r>
        <w:t xml:space="preserve">mentu potwierdzenia przyjęcia zgłoszenia od chwili zgłoszenia przez Zamawiającego. </w:t>
      </w:r>
    </w:p>
    <w:p w14:paraId="79DF15BD" w14:textId="77777777" w:rsidR="00C41441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 xml:space="preserve">HOSTING – zapewnienie optymalnych parametrów technicznych umożliwiających pełną dostępność systemu dla określonych w zamówieniu grup odbiorców. Jednocześnie Wykonawca zobowiązany jest do monitoringu wydajności i bezpieczeństwa platformy szkoleniowej; </w:t>
      </w:r>
    </w:p>
    <w:p w14:paraId="7E51E0E7" w14:textId="77777777" w:rsidR="00C41441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 xml:space="preserve">RESPONSYWNOŚĆ – dopasowanie platformy i kursów do potrzeb odbiorców poprzez umożliwienie dostępu z poziomu urządzeń mobilnych w standardzie RWD. </w:t>
      </w:r>
    </w:p>
    <w:p w14:paraId="31BC57FE" w14:textId="2E4233C6" w:rsidR="00F90D50" w:rsidRDefault="00C41441" w:rsidP="001225B5">
      <w:pPr>
        <w:pStyle w:val="Akapitzlist"/>
        <w:numPr>
          <w:ilvl w:val="1"/>
          <w:numId w:val="1"/>
        </w:numPr>
        <w:spacing w:line="276" w:lineRule="auto"/>
        <w:ind w:left="1276" w:hanging="556"/>
        <w:jc w:val="both"/>
      </w:pPr>
      <w:r>
        <w:t>DOSTĘPNOŚĆ – platforma i kursy zgodne ze standardami dostępności WCAG</w:t>
      </w:r>
      <w:r w:rsidR="004E6974">
        <w:t>.</w:t>
      </w:r>
      <w:r>
        <w:t xml:space="preserve"> </w:t>
      </w:r>
    </w:p>
    <w:sectPr w:rsidR="00F9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992"/>
    <w:multiLevelType w:val="hybridMultilevel"/>
    <w:tmpl w:val="50A8B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03B"/>
    <w:multiLevelType w:val="multilevel"/>
    <w:tmpl w:val="C242FB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516A64"/>
    <w:multiLevelType w:val="multilevel"/>
    <w:tmpl w:val="BDEA535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1C483472"/>
    <w:multiLevelType w:val="hybridMultilevel"/>
    <w:tmpl w:val="6EA08386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7274992"/>
    <w:multiLevelType w:val="multilevel"/>
    <w:tmpl w:val="D86C4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C0D6F7A"/>
    <w:multiLevelType w:val="multilevel"/>
    <w:tmpl w:val="BDEA535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413D06F1"/>
    <w:multiLevelType w:val="multilevel"/>
    <w:tmpl w:val="720A4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479278A"/>
    <w:multiLevelType w:val="hybridMultilevel"/>
    <w:tmpl w:val="03E4A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D179B"/>
    <w:multiLevelType w:val="multilevel"/>
    <w:tmpl w:val="720A4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4B663B2"/>
    <w:multiLevelType w:val="hybridMultilevel"/>
    <w:tmpl w:val="48C6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5763B"/>
    <w:multiLevelType w:val="hybridMultilevel"/>
    <w:tmpl w:val="14BE0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A6"/>
    <w:rsid w:val="00016133"/>
    <w:rsid w:val="00065AAF"/>
    <w:rsid w:val="000B6921"/>
    <w:rsid w:val="001225B5"/>
    <w:rsid w:val="00137FB4"/>
    <w:rsid w:val="00163918"/>
    <w:rsid w:val="001F5377"/>
    <w:rsid w:val="001F79FE"/>
    <w:rsid w:val="002537F4"/>
    <w:rsid w:val="0030629E"/>
    <w:rsid w:val="00324D73"/>
    <w:rsid w:val="00360DD0"/>
    <w:rsid w:val="00361786"/>
    <w:rsid w:val="003A42A4"/>
    <w:rsid w:val="003D0790"/>
    <w:rsid w:val="00434536"/>
    <w:rsid w:val="004657F8"/>
    <w:rsid w:val="00474E12"/>
    <w:rsid w:val="004B7BE2"/>
    <w:rsid w:val="004E508B"/>
    <w:rsid w:val="004E6974"/>
    <w:rsid w:val="005331D8"/>
    <w:rsid w:val="00570598"/>
    <w:rsid w:val="005B3F07"/>
    <w:rsid w:val="005C2AD8"/>
    <w:rsid w:val="005F3F78"/>
    <w:rsid w:val="005F765A"/>
    <w:rsid w:val="00635F6A"/>
    <w:rsid w:val="0064718F"/>
    <w:rsid w:val="006C590B"/>
    <w:rsid w:val="006F0C63"/>
    <w:rsid w:val="00721010"/>
    <w:rsid w:val="00726D78"/>
    <w:rsid w:val="0073075E"/>
    <w:rsid w:val="00751667"/>
    <w:rsid w:val="007612D5"/>
    <w:rsid w:val="00761A31"/>
    <w:rsid w:val="007A3CC4"/>
    <w:rsid w:val="007D5951"/>
    <w:rsid w:val="008253A3"/>
    <w:rsid w:val="00825713"/>
    <w:rsid w:val="00861A66"/>
    <w:rsid w:val="008C0ADD"/>
    <w:rsid w:val="008C2A08"/>
    <w:rsid w:val="008C7644"/>
    <w:rsid w:val="008E1C52"/>
    <w:rsid w:val="00913350"/>
    <w:rsid w:val="00982DBF"/>
    <w:rsid w:val="009B0CE8"/>
    <w:rsid w:val="009B3691"/>
    <w:rsid w:val="009C4CBD"/>
    <w:rsid w:val="00AA55C6"/>
    <w:rsid w:val="00AB59A2"/>
    <w:rsid w:val="00AF657F"/>
    <w:rsid w:val="00B3474C"/>
    <w:rsid w:val="00B82F6E"/>
    <w:rsid w:val="00B87BBC"/>
    <w:rsid w:val="00B87C1D"/>
    <w:rsid w:val="00B945E3"/>
    <w:rsid w:val="00C008C5"/>
    <w:rsid w:val="00C12101"/>
    <w:rsid w:val="00C14415"/>
    <w:rsid w:val="00C41441"/>
    <w:rsid w:val="00C543AC"/>
    <w:rsid w:val="00C54E12"/>
    <w:rsid w:val="00C57B7A"/>
    <w:rsid w:val="00C669D8"/>
    <w:rsid w:val="00CB5C09"/>
    <w:rsid w:val="00CD334F"/>
    <w:rsid w:val="00D64D81"/>
    <w:rsid w:val="00D80855"/>
    <w:rsid w:val="00D87B67"/>
    <w:rsid w:val="00D96574"/>
    <w:rsid w:val="00DA21AB"/>
    <w:rsid w:val="00E04668"/>
    <w:rsid w:val="00E22D45"/>
    <w:rsid w:val="00E3123C"/>
    <w:rsid w:val="00E35DA4"/>
    <w:rsid w:val="00E64D39"/>
    <w:rsid w:val="00E927A6"/>
    <w:rsid w:val="00EC58EF"/>
    <w:rsid w:val="00F1704E"/>
    <w:rsid w:val="00F2030E"/>
    <w:rsid w:val="00F30282"/>
    <w:rsid w:val="00F40CF7"/>
    <w:rsid w:val="00F56149"/>
    <w:rsid w:val="00F671A6"/>
    <w:rsid w:val="00F90D50"/>
    <w:rsid w:val="00F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570F"/>
  <w15:chartTrackingRefBased/>
  <w15:docId w15:val="{DBD8A28B-35B5-43B6-B6D3-F80070B5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7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7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2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7A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7A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A6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90D5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9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3123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Czajkowski</dc:creator>
  <cp:keywords/>
  <dc:description/>
  <cp:lastModifiedBy>Jakub Wojtkowski</cp:lastModifiedBy>
  <cp:revision>2</cp:revision>
  <dcterms:created xsi:type="dcterms:W3CDTF">2020-12-31T10:44:00Z</dcterms:created>
  <dcterms:modified xsi:type="dcterms:W3CDTF">2020-12-31T10:44:00Z</dcterms:modified>
</cp:coreProperties>
</file>