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51A055E9" w:rsidR="00A848B3" w:rsidRPr="00893A57" w:rsidRDefault="00A848B3" w:rsidP="00A848B3">
      <w:pPr>
        <w:jc w:val="right"/>
        <w:rPr>
          <w:rFonts w:ascii="Arial" w:hAnsi="Arial" w:cs="Arial"/>
          <w:b/>
        </w:rPr>
      </w:pPr>
      <w:r w:rsidRPr="00893A57">
        <w:rPr>
          <w:rFonts w:ascii="Arial" w:hAnsi="Arial" w:cs="Arial"/>
          <w:b/>
        </w:rPr>
        <w:t xml:space="preserve">Załącznik nr </w:t>
      </w:r>
      <w:r w:rsidR="00740B4F">
        <w:rPr>
          <w:rFonts w:ascii="Arial" w:hAnsi="Arial" w:cs="Arial"/>
          <w:b/>
        </w:rPr>
        <w:t>2</w:t>
      </w:r>
      <w:r w:rsidRPr="00893A57">
        <w:rPr>
          <w:rFonts w:ascii="Arial" w:hAnsi="Arial" w:cs="Arial"/>
          <w:b/>
        </w:rPr>
        <w:t>.</w:t>
      </w:r>
      <w:r w:rsidR="00514C2A" w:rsidRPr="00893A57">
        <w:rPr>
          <w:rFonts w:ascii="Arial" w:hAnsi="Arial" w:cs="Arial"/>
          <w:b/>
        </w:rPr>
        <w:t>7</w:t>
      </w:r>
      <w:r w:rsidRPr="00893A57">
        <w:rPr>
          <w:rFonts w:ascii="Arial" w:hAnsi="Arial" w:cs="Arial"/>
          <w:b/>
        </w:rPr>
        <w:t xml:space="preserve"> do SWZ</w:t>
      </w:r>
    </w:p>
    <w:p w14:paraId="377A683D" w14:textId="54257D40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893A57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48E5DD86" w:rsidR="00A71050" w:rsidRPr="001E18CE" w:rsidRDefault="000C6805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862505" w:rsidRPr="00862505">
        <w:rPr>
          <w:rFonts w:ascii="Arial" w:hAnsi="Arial" w:cs="Arial"/>
          <w:b/>
          <w:sz w:val="28"/>
          <w:szCs w:val="28"/>
        </w:rPr>
        <w:t>Spektrofotometr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21C3FBB2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CF4AD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14497E" w:rsidRPr="0014497E">
              <w:rPr>
                <w:rFonts w:ascii="Arial" w:hAnsi="Arial" w:cs="Arial"/>
                <w:sz w:val="22"/>
                <w:szCs w:val="22"/>
                <w:lang w:val="en-US"/>
              </w:rPr>
              <w:t>Spektrofotometr</w:t>
            </w:r>
          </w:p>
        </w:tc>
        <w:tc>
          <w:tcPr>
            <w:tcW w:w="4961" w:type="dxa"/>
            <w:hideMark/>
          </w:tcPr>
          <w:p w14:paraId="577BDFEC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Tryb wyświetlacza: Transmitancja (%), absorbancja, stężenie, skanowanie</w:t>
            </w:r>
          </w:p>
          <w:p w14:paraId="464A3DB8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Źródło światła: Lampa halogenowa</w:t>
            </w:r>
          </w:p>
          <w:p w14:paraId="292EA5A5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Projekcja promieniowania:</w:t>
            </w:r>
          </w:p>
          <w:p w14:paraId="7D9570B2" w14:textId="13D91284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Technika promieniowania referencyjnego</w:t>
            </w:r>
            <w:r w:rsidR="00042C82">
              <w:rPr>
                <w:rFonts w:ascii="Arial" w:hAnsi="Arial" w:cs="Arial"/>
              </w:rPr>
              <w:t xml:space="preserve">: </w:t>
            </w:r>
            <w:r w:rsidRPr="00CE661B">
              <w:rPr>
                <w:rFonts w:ascii="Arial" w:hAnsi="Arial" w:cs="Arial"/>
              </w:rPr>
              <w:t>spektralna</w:t>
            </w:r>
          </w:p>
          <w:p w14:paraId="691160FC" w14:textId="7E769F24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Zakres długości fal: 320 do 1100 nm</w:t>
            </w:r>
          </w:p>
          <w:p w14:paraId="5AC29B5B" w14:textId="3B3BC74E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 xml:space="preserve">- Dokładność długości fali: ±1,5 nm (zakres długości fal 340 do </w:t>
            </w:r>
            <w:r w:rsidR="00C8047A">
              <w:rPr>
                <w:rFonts w:ascii="Arial" w:hAnsi="Arial" w:cs="Arial"/>
              </w:rPr>
              <w:t>11</w:t>
            </w:r>
            <w:r w:rsidRPr="00CE661B">
              <w:rPr>
                <w:rFonts w:ascii="Arial" w:hAnsi="Arial" w:cs="Arial"/>
              </w:rPr>
              <w:t>00 nm)</w:t>
            </w:r>
          </w:p>
          <w:p w14:paraId="76CEDCE7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Powtarzalność długości fal: ±0,1 nm</w:t>
            </w:r>
          </w:p>
          <w:p w14:paraId="78FD8ADE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 xml:space="preserve">- Rozdzielczość długości fal: 1 nm </w:t>
            </w:r>
          </w:p>
          <w:p w14:paraId="31C557B7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Kalibracja i wybór długości fal: Automatycznie</w:t>
            </w:r>
          </w:p>
          <w:p w14:paraId="7AC2E510" w14:textId="77777777" w:rsidR="00CE661B" w:rsidRPr="00CE661B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Szerokość pasma spektralnego: 5 nm</w:t>
            </w:r>
          </w:p>
          <w:p w14:paraId="0CB2ADBE" w14:textId="77777777" w:rsidR="00A71050" w:rsidRDefault="00CE661B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Zakres pomiaru fotometrycznego: ±3,0 Abs (zakres długości fal od 340 do 900 nm)</w:t>
            </w:r>
          </w:p>
          <w:p w14:paraId="1D6D45CE" w14:textId="335C3237" w:rsidR="0087477A" w:rsidRPr="00F02785" w:rsidRDefault="0087477A" w:rsidP="00CE661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kuwety badawcze prostokątne o d</w:t>
            </w:r>
            <w:r w:rsidRPr="0087477A">
              <w:rPr>
                <w:rFonts w:ascii="Arial" w:hAnsi="Arial" w:cs="Arial"/>
              </w:rPr>
              <w:t>ługoś</w:t>
            </w:r>
            <w:r>
              <w:rPr>
                <w:rFonts w:ascii="Arial" w:hAnsi="Arial" w:cs="Arial"/>
              </w:rPr>
              <w:t>ci</w:t>
            </w:r>
            <w:r w:rsidRPr="0087477A">
              <w:rPr>
                <w:rFonts w:ascii="Arial" w:hAnsi="Arial" w:cs="Arial"/>
              </w:rPr>
              <w:t xml:space="preserve"> drogi optycznej [mm]</w:t>
            </w:r>
            <w:r>
              <w:rPr>
                <w:rFonts w:ascii="Arial" w:hAnsi="Arial" w:cs="Arial"/>
              </w:rPr>
              <w:t>:</w:t>
            </w:r>
            <w:r w:rsidR="005A76D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1cm </w:t>
            </w:r>
            <w:r>
              <w:rPr>
                <w:rFonts w:ascii="Arial" w:hAnsi="Arial" w:cs="Arial"/>
              </w:rPr>
              <w:sym w:font="Symbol" w:char="F02D"/>
            </w:r>
            <w:r>
              <w:rPr>
                <w:rFonts w:ascii="Arial" w:hAnsi="Arial" w:cs="Arial"/>
              </w:rPr>
              <w:t xml:space="preserve"> </w:t>
            </w:r>
            <w:r w:rsidR="002814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szt., 5cm </w:t>
            </w:r>
            <w:r>
              <w:rPr>
                <w:rFonts w:ascii="Arial" w:hAnsi="Arial" w:cs="Arial"/>
              </w:rPr>
              <w:sym w:font="Symbol" w:char="F02D"/>
            </w:r>
            <w:r>
              <w:rPr>
                <w:rFonts w:ascii="Arial" w:hAnsi="Arial" w:cs="Arial"/>
              </w:rPr>
              <w:t xml:space="preserve"> </w:t>
            </w:r>
            <w:r w:rsidR="0028149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C666F3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165E8B0A" w:rsidR="00C666F3" w:rsidRPr="001E18CE" w:rsidRDefault="00CE661B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C666F3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C666F3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601D551B" w14:textId="1246E79D" w:rsidR="00C666F3" w:rsidRPr="001E18CE" w:rsidRDefault="00C666F3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24402">
              <w:rPr>
                <w:rFonts w:ascii="Arial" w:hAnsi="Arial" w:cs="Arial"/>
              </w:rPr>
              <w:t xml:space="preserve">zasilanie </w:t>
            </w:r>
            <w:r w:rsidR="00CE661B">
              <w:rPr>
                <w:rFonts w:ascii="Arial" w:hAnsi="Arial" w:cs="Arial"/>
              </w:rPr>
              <w:t>230V</w:t>
            </w:r>
          </w:p>
        </w:tc>
        <w:tc>
          <w:tcPr>
            <w:tcW w:w="709" w:type="dxa"/>
          </w:tcPr>
          <w:p w14:paraId="6056C692" w14:textId="77777777" w:rsidR="00C666F3" w:rsidRPr="001E18CE" w:rsidRDefault="00C666F3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C0CC01A" w14:textId="77777777" w:rsidR="00C666F3" w:rsidRPr="001E18CE" w:rsidRDefault="00C666F3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8F078D" w:rsidRPr="001E18CE" w14:paraId="19C564B6" w14:textId="77777777" w:rsidTr="006373F6">
        <w:trPr>
          <w:trHeight w:val="300"/>
        </w:trPr>
        <w:tc>
          <w:tcPr>
            <w:tcW w:w="1828" w:type="dxa"/>
          </w:tcPr>
          <w:p w14:paraId="5283BC1B" w14:textId="510C0A53" w:rsidR="008F078D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173C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F078D" w:rsidRPr="008F078D">
              <w:rPr>
                <w:rFonts w:ascii="Arial" w:hAnsi="Arial" w:cs="Arial"/>
                <w:sz w:val="22"/>
                <w:szCs w:val="22"/>
              </w:rPr>
              <w:t>Oprogramowanie</w:t>
            </w:r>
          </w:p>
        </w:tc>
        <w:tc>
          <w:tcPr>
            <w:tcW w:w="4961" w:type="dxa"/>
          </w:tcPr>
          <w:p w14:paraId="3D5B4CAE" w14:textId="7463A53F" w:rsidR="00C85E64" w:rsidRPr="00CE661B" w:rsidRDefault="00C85E64" w:rsidP="00C85E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</w:t>
            </w:r>
            <w:r w:rsidRPr="00CE661B">
              <w:rPr>
                <w:rFonts w:ascii="Arial" w:hAnsi="Arial" w:cs="Arial"/>
              </w:rPr>
              <w:t>rzechowywanie danych pomiarowych (wynik, data, godzina, ID próbki, ID użytkownika)</w:t>
            </w:r>
          </w:p>
          <w:p w14:paraId="72997B2F" w14:textId="77777777" w:rsidR="00C85E64" w:rsidRPr="00CE661B" w:rsidRDefault="00C85E64" w:rsidP="00C85E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E661B">
              <w:rPr>
                <w:rFonts w:ascii="Arial" w:hAnsi="Arial" w:cs="Arial"/>
              </w:rPr>
              <w:t>- Programy użytkownika: min. 30</w:t>
            </w:r>
          </w:p>
          <w:p w14:paraId="22D443B5" w14:textId="0517C153" w:rsidR="008F078D" w:rsidRDefault="008F078D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4363FCF" w14:textId="1DDEA041" w:rsidR="008F078D" w:rsidRPr="001E18CE" w:rsidRDefault="008F078D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03AC5DB" w14:textId="77777777" w:rsidR="008F078D" w:rsidRPr="001E18CE" w:rsidRDefault="008F078D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D3445C" w:rsidRPr="001E18CE" w14:paraId="0B9A5F70" w14:textId="77777777" w:rsidTr="006373F6">
        <w:trPr>
          <w:trHeight w:val="300"/>
        </w:trPr>
        <w:tc>
          <w:tcPr>
            <w:tcW w:w="1828" w:type="dxa"/>
          </w:tcPr>
          <w:p w14:paraId="38706C7C" w14:textId="313EF33D" w:rsidR="00D3445C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  <w:r w:rsidR="00D3445C">
              <w:rPr>
                <w:rFonts w:ascii="Arial" w:hAnsi="Arial" w:cs="Arial"/>
                <w:sz w:val="22"/>
                <w:szCs w:val="22"/>
              </w:rPr>
              <w:t>. Dodatkowo</w:t>
            </w:r>
          </w:p>
        </w:tc>
        <w:tc>
          <w:tcPr>
            <w:tcW w:w="4961" w:type="dxa"/>
          </w:tcPr>
          <w:p w14:paraId="3C4C10FF" w14:textId="68DFA596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</w:t>
            </w:r>
            <w:r w:rsidR="009527BC">
              <w:rPr>
                <w:rFonts w:ascii="Arial" w:hAnsi="Arial" w:cs="Arial"/>
              </w:rPr>
              <w:t>/instalacja</w:t>
            </w:r>
          </w:p>
          <w:p w14:paraId="5F608403" w14:textId="15788E37" w:rsidR="00F02785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 w:rsidR="00F02785">
              <w:rPr>
                <w:rFonts w:ascii="Arial" w:hAnsi="Arial" w:cs="Arial"/>
              </w:rPr>
              <w:t>W</w:t>
            </w:r>
            <w:r w:rsidR="00F02785" w:rsidRPr="00CE661B">
              <w:rPr>
                <w:rFonts w:ascii="Arial" w:hAnsi="Arial" w:cs="Arial"/>
              </w:rPr>
              <w:t xml:space="preserve">zorcowanie </w:t>
            </w:r>
            <w:r w:rsidR="007A5D71">
              <w:rPr>
                <w:rFonts w:ascii="Arial" w:hAnsi="Arial" w:cs="Arial"/>
              </w:rPr>
              <w:t xml:space="preserve">w laboratorium posiadającym akredytację w wymienionym zakresie </w:t>
            </w:r>
            <w:r w:rsidR="00F02785" w:rsidRPr="00CE661B">
              <w:rPr>
                <w:rFonts w:ascii="Arial" w:hAnsi="Arial" w:cs="Arial"/>
              </w:rPr>
              <w:t>(przy długościach fali: 410, 450, 510, 535, 570, 652  nm)</w:t>
            </w:r>
          </w:p>
          <w:p w14:paraId="00AE58D5" w14:textId="0A6026ED" w:rsidR="00D3445C" w:rsidRPr="001E18CE" w:rsidRDefault="00F02785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445C" w:rsidRPr="001E18CE">
              <w:rPr>
                <w:rFonts w:ascii="Arial" w:hAnsi="Arial" w:cs="Arial"/>
              </w:rPr>
              <w:t>szkolenie pracowników w zakresie użytkowania, obsługi i konserwacji w miejscu instalacji</w:t>
            </w:r>
          </w:p>
          <w:p w14:paraId="3B9297AE" w14:textId="77777777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01D1BFD0" w14:textId="77777777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4BFE953B" w14:textId="77777777" w:rsidR="00D3445C" w:rsidRPr="008F078D" w:rsidRDefault="00D3445C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0AFDD84" w14:textId="77777777" w:rsidR="00D3445C" w:rsidRPr="001E18CE" w:rsidRDefault="00D3445C" w:rsidP="00C666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5D1C5B3" w14:textId="77777777" w:rsidR="00D3445C" w:rsidRPr="001E18CE" w:rsidRDefault="00D3445C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8CB"/>
    <w:rsid w:val="00027305"/>
    <w:rsid w:val="00030ABA"/>
    <w:rsid w:val="00042C82"/>
    <w:rsid w:val="00065510"/>
    <w:rsid w:val="00097C72"/>
    <w:rsid w:val="000C6805"/>
    <w:rsid w:val="000D6A27"/>
    <w:rsid w:val="00114538"/>
    <w:rsid w:val="00115CB4"/>
    <w:rsid w:val="001255CA"/>
    <w:rsid w:val="001335F0"/>
    <w:rsid w:val="0014497E"/>
    <w:rsid w:val="001B0803"/>
    <w:rsid w:val="001C3688"/>
    <w:rsid w:val="001F3391"/>
    <w:rsid w:val="00217119"/>
    <w:rsid w:val="00224402"/>
    <w:rsid w:val="00234776"/>
    <w:rsid w:val="0028149F"/>
    <w:rsid w:val="00286B0C"/>
    <w:rsid w:val="002A4BAA"/>
    <w:rsid w:val="002C08FF"/>
    <w:rsid w:val="002D3DAE"/>
    <w:rsid w:val="002D424F"/>
    <w:rsid w:val="002D430E"/>
    <w:rsid w:val="0031516D"/>
    <w:rsid w:val="003160B2"/>
    <w:rsid w:val="00392561"/>
    <w:rsid w:val="003E027F"/>
    <w:rsid w:val="003E4A38"/>
    <w:rsid w:val="00405761"/>
    <w:rsid w:val="00410366"/>
    <w:rsid w:val="004619F7"/>
    <w:rsid w:val="00483CCB"/>
    <w:rsid w:val="004936D6"/>
    <w:rsid w:val="004D2500"/>
    <w:rsid w:val="004D5E01"/>
    <w:rsid w:val="004D6310"/>
    <w:rsid w:val="00500DBF"/>
    <w:rsid w:val="00514C2A"/>
    <w:rsid w:val="005325EA"/>
    <w:rsid w:val="00576F41"/>
    <w:rsid w:val="00582D4E"/>
    <w:rsid w:val="00584517"/>
    <w:rsid w:val="005A76DA"/>
    <w:rsid w:val="005C78A2"/>
    <w:rsid w:val="005D0AB4"/>
    <w:rsid w:val="005E7871"/>
    <w:rsid w:val="00605EAB"/>
    <w:rsid w:val="006137F2"/>
    <w:rsid w:val="006173C9"/>
    <w:rsid w:val="006373F6"/>
    <w:rsid w:val="00640A09"/>
    <w:rsid w:val="00657866"/>
    <w:rsid w:val="006877E1"/>
    <w:rsid w:val="006F4BB7"/>
    <w:rsid w:val="00740B4F"/>
    <w:rsid w:val="007838CB"/>
    <w:rsid w:val="007A5D71"/>
    <w:rsid w:val="007D26FF"/>
    <w:rsid w:val="007F20E7"/>
    <w:rsid w:val="007F5AF9"/>
    <w:rsid w:val="00850E9E"/>
    <w:rsid w:val="00862505"/>
    <w:rsid w:val="0087477A"/>
    <w:rsid w:val="00893A57"/>
    <w:rsid w:val="008A487E"/>
    <w:rsid w:val="008A6A13"/>
    <w:rsid w:val="008F078D"/>
    <w:rsid w:val="008F661E"/>
    <w:rsid w:val="0092196C"/>
    <w:rsid w:val="00933CF4"/>
    <w:rsid w:val="009527BC"/>
    <w:rsid w:val="009C2A8F"/>
    <w:rsid w:val="009D4D40"/>
    <w:rsid w:val="00A101F1"/>
    <w:rsid w:val="00A31466"/>
    <w:rsid w:val="00A6766F"/>
    <w:rsid w:val="00A71050"/>
    <w:rsid w:val="00A848B3"/>
    <w:rsid w:val="00A94966"/>
    <w:rsid w:val="00AA52C6"/>
    <w:rsid w:val="00AB4940"/>
    <w:rsid w:val="00B04EB2"/>
    <w:rsid w:val="00B34A12"/>
    <w:rsid w:val="00B66C43"/>
    <w:rsid w:val="00B860D2"/>
    <w:rsid w:val="00BE4277"/>
    <w:rsid w:val="00BE524B"/>
    <w:rsid w:val="00C666F3"/>
    <w:rsid w:val="00C72C7C"/>
    <w:rsid w:val="00C8047A"/>
    <w:rsid w:val="00C81F3F"/>
    <w:rsid w:val="00C85E64"/>
    <w:rsid w:val="00C96902"/>
    <w:rsid w:val="00CB47EA"/>
    <w:rsid w:val="00CD2C09"/>
    <w:rsid w:val="00CE4F52"/>
    <w:rsid w:val="00CE661B"/>
    <w:rsid w:val="00CF4AD7"/>
    <w:rsid w:val="00D05732"/>
    <w:rsid w:val="00D3445C"/>
    <w:rsid w:val="00D512D6"/>
    <w:rsid w:val="00D53F67"/>
    <w:rsid w:val="00D75F8B"/>
    <w:rsid w:val="00D85B57"/>
    <w:rsid w:val="00E27BAE"/>
    <w:rsid w:val="00E33778"/>
    <w:rsid w:val="00E46B55"/>
    <w:rsid w:val="00ED5E6D"/>
    <w:rsid w:val="00F02785"/>
    <w:rsid w:val="00F466EA"/>
    <w:rsid w:val="00F771DE"/>
    <w:rsid w:val="00F96541"/>
    <w:rsid w:val="00F96661"/>
    <w:rsid w:val="00FC0637"/>
    <w:rsid w:val="00FC37CB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119</cp:revision>
  <dcterms:created xsi:type="dcterms:W3CDTF">2024-11-11T08:00:00Z</dcterms:created>
  <dcterms:modified xsi:type="dcterms:W3CDTF">2024-11-14T10:43:00Z</dcterms:modified>
</cp:coreProperties>
</file>