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A3" w:rsidRDefault="001023A3" w:rsidP="001023A3">
      <w:pPr>
        <w:pStyle w:val="Nagwek"/>
        <w:ind w:left="3960"/>
        <w:jc w:val="right"/>
        <w:rPr>
          <w:rFonts w:ascii="Arial" w:hAnsi="Arial" w:cs="Arial"/>
          <w:b/>
          <w:bCs/>
          <w:szCs w:val="24"/>
        </w:rPr>
      </w:pPr>
      <w:r w:rsidRPr="001023A3">
        <w:rPr>
          <w:rFonts w:ascii="Arial" w:hAnsi="Arial" w:cs="Arial"/>
          <w:b/>
          <w:bCs/>
          <w:szCs w:val="24"/>
        </w:rPr>
        <w:t>Załącznik nr 2</w:t>
      </w:r>
    </w:p>
    <w:p w:rsidR="001023A3" w:rsidRPr="001023A3" w:rsidRDefault="001023A3" w:rsidP="001023A3">
      <w:pPr>
        <w:pStyle w:val="Nagwek"/>
        <w:ind w:left="3960"/>
        <w:jc w:val="right"/>
        <w:rPr>
          <w:rFonts w:ascii="Arial" w:hAnsi="Arial" w:cs="Arial"/>
          <w:b/>
          <w:bCs/>
          <w:szCs w:val="24"/>
        </w:rPr>
      </w:pPr>
      <w:r w:rsidRPr="001023A3">
        <w:rPr>
          <w:rFonts w:ascii="Arial" w:hAnsi="Arial" w:cs="Arial"/>
          <w:b/>
          <w:bCs/>
          <w:szCs w:val="24"/>
        </w:rPr>
        <w:t>do szacowania kosztów usługi</w:t>
      </w:r>
    </w:p>
    <w:p w:rsidR="001023A3" w:rsidRDefault="001023A3" w:rsidP="001023A3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600A2D" w:rsidRPr="00505466" w:rsidRDefault="00600A2D" w:rsidP="001023A3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5054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......................................…</w:t>
      </w:r>
    </w:p>
    <w:p w:rsidR="00600A2D" w:rsidRPr="001023A3" w:rsidRDefault="00600A2D" w:rsidP="001023A3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  <w:r w:rsidRPr="001023A3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Wykonawca</w:t>
      </w:r>
    </w:p>
    <w:p w:rsidR="00600A2D" w:rsidRPr="00505466" w:rsidRDefault="00600A2D" w:rsidP="00600A2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94"/>
        <w:gridCol w:w="5044"/>
      </w:tblGrid>
      <w:tr w:rsidR="00600A2D" w:rsidRPr="00505466" w:rsidTr="005709A9">
        <w:trPr>
          <w:trHeight w:val="855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B1649" w:rsidRDefault="005B1649" w:rsidP="001023A3">
            <w:pPr>
              <w:widowControl/>
              <w:suppressAutoHyphens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1023A3">
            <w:pPr>
              <w:widowControl/>
              <w:suppressAutoHyphens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F O R M U L A R Z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SZACUNKOWY</w:t>
            </w:r>
          </w:p>
        </w:tc>
      </w:tr>
      <w:tr w:rsidR="00600A2D" w:rsidRPr="00505466" w:rsidTr="005709A9">
        <w:trPr>
          <w:trHeight w:val="2460"/>
          <w:tblCellSpacing w:w="0" w:type="dxa"/>
        </w:trPr>
        <w:tc>
          <w:tcPr>
            <w:tcW w:w="2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 w:rsidR="001023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szacowania</w:t>
            </w:r>
          </w:p>
        </w:tc>
        <w:tc>
          <w:tcPr>
            <w:tcW w:w="2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00A2D" w:rsidRPr="00505466" w:rsidRDefault="00600A2D" w:rsidP="00433EC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ED76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Ś</w:t>
            </w:r>
            <w:r w:rsidRPr="005054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wiadczenie usługi rzeczoznawcy majątkowego poprzez wykonanie oraz dostarczenie </w:t>
            </w:r>
            <w:r w:rsidR="00433E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dwóch </w:t>
            </w:r>
            <w:r w:rsidRPr="005054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operatów szacunkowych szkód wyrządzonych przez </w:t>
            </w:r>
            <w:r w:rsidR="009F40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bobra europejskiego,</w:t>
            </w:r>
            <w:r w:rsidRPr="005054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na terenie województwa lubelskiego </w:t>
            </w:r>
          </w:p>
        </w:tc>
      </w:tr>
      <w:tr w:rsidR="00600A2D" w:rsidRPr="00505466" w:rsidTr="005709A9">
        <w:trPr>
          <w:trHeight w:val="1155"/>
          <w:tblCellSpacing w:w="0" w:type="dxa"/>
        </w:trPr>
        <w:tc>
          <w:tcPr>
            <w:tcW w:w="2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Zamawiający</w:t>
            </w:r>
          </w:p>
        </w:tc>
        <w:tc>
          <w:tcPr>
            <w:tcW w:w="2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Regionalna Dyrekcja Ochrony Środowiska </w:t>
            </w: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br/>
              <w:t>w Lublinie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ul. Bazylianówka 46, 20-144 Lublin</w:t>
            </w:r>
          </w:p>
        </w:tc>
      </w:tr>
      <w:tr w:rsidR="00600A2D" w:rsidRPr="00505466" w:rsidTr="005709A9">
        <w:trPr>
          <w:trHeight w:val="1770"/>
          <w:tblCellSpacing w:w="0" w:type="dxa"/>
        </w:trPr>
        <w:tc>
          <w:tcPr>
            <w:tcW w:w="2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Nazwa i adres Wykonawcy</w:t>
            </w:r>
          </w:p>
        </w:tc>
        <w:tc>
          <w:tcPr>
            <w:tcW w:w="2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810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Województwo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825"/>
          <w:tblCellSpacing w:w="0" w:type="dxa"/>
        </w:trPr>
        <w:tc>
          <w:tcPr>
            <w:tcW w:w="2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Adres skrzynki ePUAP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480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NIP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585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810"/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00A2D" w:rsidRPr="00ED7687" w:rsidRDefault="00433ECD" w:rsidP="001023A3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433E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lastRenderedPageBreak/>
              <w:t>W</w:t>
            </w:r>
            <w:r w:rsidR="00600A2D" w:rsidRPr="00433ECD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yko</w:t>
            </w:r>
            <w:r w:rsidR="00600A2D" w:rsidRPr="005054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</w:t>
            </w:r>
            <w:r w:rsidR="00600A2D" w:rsidRPr="00ED76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anie i dostarczenie 2 </w:t>
            </w:r>
            <w:r w:rsidR="00600A2D" w:rsidRPr="005054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operatów szacunkowych szkód wyrządzonych przez bobry europejskie, na terenie województwa lubelskiego, w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e wskazanych lokalizacjach (po dwa operaty, oddzielne dla każdego wniosku</w:t>
            </w:r>
            <w:r w:rsidR="00600A2D" w:rsidRPr="005054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):</w:t>
            </w:r>
          </w:p>
          <w:p w:rsidR="00600A2D" w:rsidRPr="00ED7687" w:rsidRDefault="00600A2D" w:rsidP="001023A3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ED76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5054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działki ewidencyjne nr: 132/1, 188/1, 239/8, 239/10, 1015/1, obręb ewidencyjny 0012 Mysłów, gmina Wola Mysłowska, powiat łukowski, województwo lubelskie;</w:t>
            </w:r>
          </w:p>
          <w:p w:rsidR="00600A2D" w:rsidRPr="00505466" w:rsidRDefault="00600A2D" w:rsidP="001023A3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ED76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5054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działki ewidencyjne nr: 1433, 1436, 1437, 1438, 1457, 1473, 1475, 1477, 1478, 1484, 1485, 1486, obręb ewidencyjny 0005 Gózd, gmina Kłoczew, powiat rycki, województwo lubelskie</w:t>
            </w:r>
            <w:r w:rsidR="001023A3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</w:tr>
      <w:tr w:rsidR="00600A2D" w:rsidRPr="00505466" w:rsidTr="005709A9">
        <w:trPr>
          <w:trHeight w:val="1365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Cena o</w:t>
            </w:r>
            <w:r w:rsidRPr="005054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fertowa w zł brutto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(cyfrowo i słownie)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ED7687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ED7687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ED76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- Operat nr 1</w:t>
            </w:r>
            <w:r w:rsidRPr="00ED76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- </w:t>
            </w: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..........</w:t>
            </w:r>
            <w:r w:rsidRPr="00ED768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...……………….........</w:t>
            </w: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="00433E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 xml:space="preserve"> brutto</w:t>
            </w:r>
          </w:p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(słownie: ..............……………...............................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ED7687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..................................…………….......................…)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ED7687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ED76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- Operat nr 2</w:t>
            </w:r>
            <w:r w:rsidRPr="00ED76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- </w:t>
            </w: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..........</w:t>
            </w:r>
            <w:r w:rsidRPr="00ED768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...……………….........</w:t>
            </w: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="00433E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 xml:space="preserve"> brutto</w:t>
            </w:r>
          </w:p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(słownie: ..............……………...............................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ED7687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..................................…………….......................…)</w:t>
            </w:r>
          </w:p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1140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C10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Rodzaj Wykonawcy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mikroprzedsiębiorstwo</w:t>
            </w: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małe przedsiębiorstwo</w:t>
            </w: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średnie przedsiębiorstwo</w:t>
            </w: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jednoosobowa działalność gospodarcza</w:t>
            </w: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osoba fizyczna nieprowadząca działalności</w:t>
            </w:r>
          </w:p>
          <w:p w:rsidR="00600A2D" w:rsidRPr="00505466" w:rsidRDefault="00600A2D" w:rsidP="005709A9">
            <w:pPr>
              <w:widowControl/>
              <w:suppressAutoHyphens w:val="0"/>
              <w:ind w:left="62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gospodarczej</w:t>
            </w:r>
          </w:p>
          <w:p w:rsidR="00600A2D" w:rsidRDefault="00600A2D" w:rsidP="001023A3">
            <w:pPr>
              <w:widowControl/>
              <w:suppressAutoHyphens w:val="0"/>
              <w:ind w:left="62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inny rodzaj</w:t>
            </w:r>
            <w:r w:rsidR="007D66CC">
              <w:rPr>
                <w:rStyle w:val="Odwoanieprzypisudolnego"/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  <w:p w:rsidR="005C105C" w:rsidRPr="001023A3" w:rsidRDefault="005C105C" w:rsidP="001023A3">
            <w:pPr>
              <w:widowControl/>
              <w:suppressAutoHyphens w:val="0"/>
              <w:ind w:left="62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1140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Informacja w zakresie sposobu 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przesyłania faktur</w:t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:rsidR="00600A2D" w:rsidRPr="00505466" w:rsidRDefault="00600A2D" w:rsidP="005709A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Oświadczam, że</w:t>
            </w:r>
          </w:p>
          <w:p w:rsidR="00600A2D" w:rsidRPr="00505466" w:rsidRDefault="00600A2D" w:rsidP="005709A9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wyślę ustrukturyzowaną fakturę elektroniczną</w:t>
            </w:r>
          </w:p>
          <w:p w:rsidR="00600A2D" w:rsidRPr="00505466" w:rsidRDefault="00600A2D" w:rsidP="005709A9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nie wyślę ustrukturyzowanej faktury elektronicznej</w:t>
            </w:r>
            <w:r w:rsidR="007D66CC">
              <w:rPr>
                <w:rStyle w:val="Odwoanieprzypisudolnego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00A2D" w:rsidRPr="00505466" w:rsidTr="005709A9">
        <w:trPr>
          <w:trHeight w:val="1125"/>
          <w:tblCellSpacing w:w="0" w:type="dxa"/>
        </w:trPr>
        <w:tc>
          <w:tcPr>
            <w:tcW w:w="22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00A2D" w:rsidRPr="00505466" w:rsidRDefault="00600A2D" w:rsidP="005709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  <w:t>Oświadczenie wymagane od Wykonawcy w zakresie wypełnienia obowiązków informacyjnych przewidzianych w art. 13 lub art. 14 RODO</w:t>
            </w:r>
          </w:p>
        </w:tc>
        <w:tc>
          <w:tcPr>
            <w:tcW w:w="27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600A2D" w:rsidRPr="00505466" w:rsidRDefault="00600A2D" w:rsidP="005C105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Oświadczam, że wypełniłem obowiązki informacyjne przewidziane w art. 13 lub art. 14 RODO</w:t>
            </w:r>
            <w:r w:rsidR="005C105C">
              <w:rPr>
                <w:rStyle w:val="Odwoanieprzypisudolnego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footnoteReference w:id="3"/>
            </w:r>
            <w:r w:rsidR="005C1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wobec osób fizycznych, od których dane osobowe bezpośrednio lub pośrednio pozyskałem w celu ubiegania się o</w:t>
            </w:r>
            <w:r w:rsidR="005C1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Pr="005054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udzielenie zamówienia publicznego w niniejszym postępowaniu</w:t>
            </w:r>
            <w:r w:rsidR="005C105C">
              <w:rPr>
                <w:rStyle w:val="Odwoanieprzypisudolnego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footnoteReference w:id="4"/>
            </w:r>
          </w:p>
        </w:tc>
      </w:tr>
    </w:tbl>
    <w:p w:rsidR="005C105C" w:rsidRDefault="005C105C" w:rsidP="00600A2D">
      <w:pPr>
        <w:widowControl/>
        <w:suppressAutoHyphens w:val="0"/>
        <w:spacing w:before="100" w:beforeAutospacing="1" w:after="119"/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sectPr w:rsidR="005C105C" w:rsidSect="00DB6A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105C" w:rsidRPr="005C105C" w:rsidRDefault="005C105C" w:rsidP="00600A2D">
      <w:pPr>
        <w:widowControl/>
        <w:suppressAutoHyphens w:val="0"/>
        <w:spacing w:before="100" w:beforeAutospacing="1" w:after="119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5C105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lastRenderedPageBreak/>
        <w:t>B)</w:t>
      </w:r>
    </w:p>
    <w:p w:rsidR="00600A2D" w:rsidRPr="00275C25" w:rsidRDefault="00600A2D" w:rsidP="005C105C">
      <w:pPr>
        <w:widowControl/>
        <w:suppressAutoHyphens w:val="0"/>
        <w:spacing w:before="100" w:beforeAutospacing="1" w:after="119"/>
        <w:jc w:val="both"/>
        <w:rPr>
          <w:rFonts w:eastAsia="Times New Roman" w:cs="Times New Roman"/>
          <w:kern w:val="0"/>
          <w:lang w:eastAsia="pl-PL" w:bidi="ar-SA"/>
        </w:rPr>
      </w:pPr>
      <w:r w:rsidRPr="00275C2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Oświadczam, że przeanalizowałem i w pełni akceptuję treść dokumentów tworzących </w:t>
      </w:r>
      <w:r w:rsidR="00EE7D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Opis przedmiotu </w:t>
      </w:r>
      <w:r w:rsidR="001551F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zamówienia</w:t>
      </w:r>
      <w:r w:rsidRPr="00275C2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oraz informuję, że zdobyłem wszelkie niezbędne informacje do pracowania oferty i podpisania umowy, a przedmiotowa oferta obejmuje pełen zakres zamówienia określony w</w:t>
      </w:r>
      <w:r w:rsidR="00EE7D3E" w:rsidRPr="00275C2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EE7D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Opisie przedmiotu </w:t>
      </w:r>
      <w:r w:rsidR="001551F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zamówienia</w:t>
      </w:r>
      <w:r w:rsidRPr="00275C2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:rsidR="00600A2D" w:rsidRPr="00505466" w:rsidRDefault="00600A2D" w:rsidP="00600A2D">
      <w:pPr>
        <w:widowControl/>
        <w:suppressAutoHyphens w:val="0"/>
        <w:spacing w:before="100" w:beforeAutospacing="1" w:after="119"/>
        <w:rPr>
          <w:rFonts w:eastAsia="Times New Roman" w:cs="Times New Roman"/>
          <w:kern w:val="0"/>
          <w:lang w:eastAsia="pl-PL" w:bidi="ar-SA"/>
        </w:rPr>
      </w:pPr>
      <w:r w:rsidRPr="0050546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C)</w:t>
      </w:r>
    </w:p>
    <w:p w:rsidR="00600A2D" w:rsidRPr="005C105C" w:rsidRDefault="00600A2D" w:rsidP="00275C25">
      <w:pPr>
        <w:widowControl/>
        <w:suppressAutoHyphens w:val="0"/>
        <w:spacing w:before="100" w:beforeAutospacing="1"/>
        <w:jc w:val="both"/>
        <w:rPr>
          <w:rFonts w:eastAsia="Times New Roman" w:cs="Times New Roman"/>
          <w:kern w:val="0"/>
          <w:lang w:eastAsia="pl-PL" w:bidi="ar-SA"/>
        </w:rPr>
      </w:pPr>
      <w:r w:rsidRPr="005C105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Informuję/my, że dokumenty wskazane poniżej Zamawiający może uzyskać w formie elektronicznej z ogólnodostępnych baz danych pod adresem internetowym:</w:t>
      </w:r>
    </w:p>
    <w:p w:rsidR="00600A2D" w:rsidRPr="00505466" w:rsidRDefault="00600A2D" w:rsidP="00600A2D">
      <w:pPr>
        <w:widowControl/>
        <w:suppressAutoHyphens w:val="0"/>
        <w:spacing w:before="100" w:beforeAutospacing="1" w:after="119"/>
        <w:ind w:left="567" w:hanging="567"/>
        <w:rPr>
          <w:rFonts w:eastAsia="Times New Roman" w:cs="Times New Roman"/>
          <w:kern w:val="0"/>
          <w:lang w:eastAsia="pl-PL" w:bidi="ar-SA"/>
        </w:rPr>
      </w:pPr>
      <w:r w:rsidRPr="00505466">
        <w:rPr>
          <w:rFonts w:ascii="Wingdings" w:eastAsia="Times New Roman" w:hAnsi="Wingdings" w:cs="Times New Roman"/>
          <w:kern w:val="0"/>
          <w:sz w:val="27"/>
          <w:szCs w:val="27"/>
          <w:lang w:eastAsia="pl-PL" w:bidi="ar-SA"/>
        </w:rPr>
        <w:t></w:t>
      </w:r>
      <w:r w:rsidRPr="00505466">
        <w:rPr>
          <w:rFonts w:ascii="Wingdings" w:eastAsia="Times New Roman" w:hAnsi="Wingdings" w:cs="Times New Roman"/>
          <w:kern w:val="0"/>
          <w:sz w:val="27"/>
          <w:szCs w:val="27"/>
          <w:lang w:eastAsia="pl-PL" w:bidi="ar-SA"/>
        </w:rPr>
        <w:t></w:t>
      </w:r>
      <w:r w:rsidRPr="0050546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odpis z KRS dostępny jest, w formie elektronicznej, bezpłatnie w ogólnodostępnej bazie danych pod adresem: </w:t>
      </w:r>
      <w:hyperlink r:id="rId8" w:history="1">
        <w:r w:rsidRPr="00505466">
          <w:rPr>
            <w:rFonts w:ascii="Arial" w:eastAsia="Times New Roman" w:hAnsi="Arial" w:cs="Arial"/>
            <w:color w:val="0000FF"/>
            <w:kern w:val="0"/>
            <w:sz w:val="22"/>
            <w:u w:val="single"/>
            <w:lang w:eastAsia="pl-PL" w:bidi="ar-SA"/>
          </w:rPr>
          <w:t>https://ekrs.ms.gov.pl/web</w:t>
        </w:r>
      </w:hyperlink>
    </w:p>
    <w:p w:rsidR="00600A2D" w:rsidRPr="00505466" w:rsidRDefault="00600A2D" w:rsidP="00275C25">
      <w:pPr>
        <w:widowControl/>
        <w:suppressAutoHyphens w:val="0"/>
        <w:spacing w:before="100" w:beforeAutospacing="1" w:after="119"/>
        <w:ind w:left="567" w:hanging="567"/>
        <w:rPr>
          <w:rFonts w:eastAsia="Times New Roman" w:cs="Times New Roman"/>
          <w:kern w:val="0"/>
          <w:lang w:eastAsia="pl-PL" w:bidi="ar-SA"/>
        </w:rPr>
      </w:pPr>
      <w:r w:rsidRPr="0050546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Nr KRS ………………………………..…………….</w:t>
      </w:r>
    </w:p>
    <w:p w:rsidR="00600A2D" w:rsidRPr="00505466" w:rsidRDefault="00600A2D" w:rsidP="00275C25">
      <w:pPr>
        <w:widowControl/>
        <w:suppressAutoHyphens w:val="0"/>
        <w:spacing w:before="100" w:beforeAutospacing="1"/>
        <w:ind w:left="567" w:hanging="567"/>
        <w:jc w:val="both"/>
        <w:rPr>
          <w:rFonts w:eastAsia="Times New Roman" w:cs="Times New Roman"/>
          <w:kern w:val="0"/>
          <w:lang w:eastAsia="pl-PL" w:bidi="ar-SA"/>
        </w:rPr>
      </w:pPr>
      <w:r w:rsidRPr="00505466">
        <w:rPr>
          <w:rFonts w:ascii="Wingdings" w:eastAsia="Times New Roman" w:hAnsi="Wingdings" w:cs="Arial"/>
          <w:kern w:val="0"/>
          <w:sz w:val="27"/>
          <w:szCs w:val="27"/>
          <w:lang w:eastAsia="pl-PL" w:bidi="ar-SA"/>
        </w:rPr>
        <w:t></w:t>
      </w:r>
      <w:r w:rsidRPr="00505466">
        <w:rPr>
          <w:rFonts w:ascii="Wingdings" w:eastAsia="Times New Roman" w:hAnsi="Wingdings" w:cs="Arial"/>
          <w:kern w:val="0"/>
          <w:sz w:val="27"/>
          <w:szCs w:val="27"/>
          <w:lang w:eastAsia="pl-PL" w:bidi="ar-SA"/>
        </w:rPr>
        <w:t></w:t>
      </w:r>
      <w:r w:rsidRPr="0050546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odpis z CEIDG dostępny jest w formie elektronicznej, bezpłatnie w</w:t>
      </w:r>
      <w:r w:rsidR="00275C2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 </w:t>
      </w:r>
      <w:r w:rsidRPr="0050546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ogólnodostępnej bazie danych, pod adresem: </w:t>
      </w:r>
      <w:hyperlink r:id="rId9" w:history="1">
        <w:r w:rsidRPr="00505466">
          <w:rPr>
            <w:rFonts w:ascii="Arial" w:eastAsia="Times New Roman" w:hAnsi="Arial" w:cs="Arial"/>
            <w:color w:val="0000FF"/>
            <w:kern w:val="0"/>
            <w:sz w:val="22"/>
            <w:u w:val="single"/>
            <w:lang w:eastAsia="pl-PL" w:bidi="ar-SA"/>
          </w:rPr>
          <w:t>https://prod.ceidg.gov.pl/CEIDG</w:t>
        </w:r>
      </w:hyperlink>
    </w:p>
    <w:p w:rsidR="00600A2D" w:rsidRDefault="00600A2D" w:rsidP="00600A2D">
      <w:pPr>
        <w:widowControl/>
        <w:suppressAutoHyphens w:val="0"/>
        <w:spacing w:before="100" w:beforeAutospacing="1" w:after="240"/>
        <w:jc w:val="center"/>
        <w:rPr>
          <w:rFonts w:eastAsia="Times New Roman" w:cs="Times New Roman"/>
          <w:kern w:val="0"/>
          <w:lang w:eastAsia="pl-PL" w:bidi="ar-SA"/>
        </w:rPr>
      </w:pPr>
      <w:bookmarkStart w:id="0" w:name="_GoBack"/>
      <w:bookmarkEnd w:id="0"/>
    </w:p>
    <w:p w:rsidR="00600A2D" w:rsidRDefault="00600A2D" w:rsidP="00600A2D">
      <w:pPr>
        <w:widowControl/>
        <w:suppressAutoHyphens w:val="0"/>
        <w:spacing w:before="100" w:beforeAutospacing="1" w:after="240"/>
        <w:jc w:val="center"/>
        <w:rPr>
          <w:rFonts w:eastAsia="Times New Roman" w:cs="Times New Roman"/>
          <w:kern w:val="0"/>
          <w:lang w:eastAsia="pl-PL" w:bidi="ar-SA"/>
        </w:rPr>
      </w:pPr>
    </w:p>
    <w:p w:rsidR="00600A2D" w:rsidRDefault="00600A2D" w:rsidP="00600A2D">
      <w:pPr>
        <w:widowControl/>
        <w:suppressAutoHyphens w:val="0"/>
        <w:spacing w:before="100" w:beforeAutospacing="1" w:after="240"/>
        <w:jc w:val="center"/>
        <w:rPr>
          <w:rFonts w:eastAsia="Times New Roman" w:cs="Times New Roman"/>
          <w:kern w:val="0"/>
          <w:lang w:eastAsia="pl-PL" w:bidi="ar-SA"/>
        </w:rPr>
      </w:pPr>
    </w:p>
    <w:p w:rsidR="00600A2D" w:rsidRDefault="00600A2D" w:rsidP="00600A2D">
      <w:pPr>
        <w:widowControl/>
        <w:suppressAutoHyphens w:val="0"/>
        <w:spacing w:before="100" w:beforeAutospacing="1" w:after="240"/>
        <w:jc w:val="center"/>
        <w:rPr>
          <w:rFonts w:eastAsia="Times New Roman" w:cs="Times New Roman"/>
          <w:kern w:val="0"/>
          <w:lang w:eastAsia="pl-PL" w:bidi="ar-SA"/>
        </w:rPr>
      </w:pPr>
    </w:p>
    <w:p w:rsidR="00600A2D" w:rsidRPr="00505466" w:rsidRDefault="00600A2D" w:rsidP="00600A2D">
      <w:pPr>
        <w:widowControl/>
        <w:suppressAutoHyphens w:val="0"/>
        <w:spacing w:before="100" w:beforeAutospacing="1" w:after="240"/>
        <w:jc w:val="center"/>
        <w:rPr>
          <w:rFonts w:eastAsia="Times New Roman" w:cs="Times New Roman"/>
          <w:kern w:val="0"/>
          <w:lang w:eastAsia="pl-PL" w:bidi="ar-SA"/>
        </w:rPr>
      </w:pPr>
    </w:p>
    <w:p w:rsidR="00600A2D" w:rsidRPr="00447C52" w:rsidRDefault="00600A2D" w:rsidP="00600A2D">
      <w:pPr>
        <w:ind w:left="3540" w:firstLine="708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47C52">
        <w:rPr>
          <w:rFonts w:ascii="Arial" w:eastAsia="Times New Roman" w:hAnsi="Arial" w:cs="Arial"/>
          <w:b/>
          <w:bCs/>
          <w:color w:val="000000"/>
          <w:lang w:eastAsia="pl-PL"/>
        </w:rPr>
        <w:t>.................……..…........................</w:t>
      </w:r>
    </w:p>
    <w:p w:rsidR="00600A2D" w:rsidRPr="00447C52" w:rsidRDefault="00600A2D" w:rsidP="00600A2D">
      <w:pPr>
        <w:ind w:left="3540" w:firstLine="708"/>
        <w:jc w:val="center"/>
        <w:rPr>
          <w:rFonts w:eastAsia="Times New Roman"/>
          <w:bCs/>
          <w:color w:val="000000"/>
          <w:sz w:val="16"/>
          <w:szCs w:val="16"/>
          <w:lang w:eastAsia="pl-PL"/>
        </w:rPr>
      </w:pPr>
      <w:r w:rsidRPr="00447C52">
        <w:rPr>
          <w:rFonts w:eastAsia="Times New Roman"/>
          <w:bCs/>
          <w:color w:val="000000"/>
          <w:sz w:val="16"/>
          <w:szCs w:val="16"/>
          <w:lang w:eastAsia="pl-PL"/>
        </w:rPr>
        <w:t xml:space="preserve">podpis osoby/osób upoważnionych do </w:t>
      </w:r>
    </w:p>
    <w:p w:rsidR="00600A2D" w:rsidRPr="00447C52" w:rsidRDefault="00600A2D" w:rsidP="00600A2D">
      <w:pPr>
        <w:ind w:left="3540" w:firstLine="708"/>
        <w:jc w:val="center"/>
        <w:rPr>
          <w:rFonts w:eastAsia="Times New Roman"/>
          <w:bCs/>
          <w:color w:val="000000"/>
          <w:sz w:val="16"/>
          <w:szCs w:val="16"/>
          <w:lang w:eastAsia="pl-PL"/>
        </w:rPr>
      </w:pPr>
      <w:r w:rsidRPr="00447C52">
        <w:rPr>
          <w:rFonts w:eastAsia="Times New Roman"/>
          <w:bCs/>
          <w:color w:val="000000"/>
          <w:sz w:val="16"/>
          <w:szCs w:val="16"/>
          <w:lang w:eastAsia="pl-PL"/>
        </w:rPr>
        <w:t>występowania w imieniu wykonawcy</w:t>
      </w:r>
    </w:p>
    <w:p w:rsidR="00600A2D" w:rsidRDefault="00600A2D" w:rsidP="00600A2D">
      <w:pPr>
        <w:ind w:left="3540" w:firstLine="708"/>
        <w:jc w:val="center"/>
        <w:rPr>
          <w:rFonts w:eastAsia="Times New Roman"/>
          <w:bCs/>
          <w:color w:val="000000"/>
          <w:sz w:val="16"/>
          <w:szCs w:val="16"/>
          <w:lang w:eastAsia="pl-PL"/>
        </w:rPr>
      </w:pPr>
      <w:r w:rsidRPr="00447C52">
        <w:rPr>
          <w:rFonts w:eastAsia="Times New Roman"/>
          <w:bCs/>
          <w:color w:val="000000"/>
          <w:sz w:val="16"/>
          <w:szCs w:val="16"/>
          <w:lang w:eastAsia="pl-PL"/>
        </w:rPr>
        <w:t>(pożądany czytelny podpis albo podpis</w:t>
      </w:r>
      <w:r w:rsidRPr="008D401F">
        <w:rPr>
          <w:rFonts w:eastAsia="Times New Roman"/>
          <w:bCs/>
          <w:color w:val="000000"/>
          <w:sz w:val="16"/>
          <w:szCs w:val="16"/>
          <w:lang w:eastAsia="pl-PL"/>
        </w:rPr>
        <w:t>y)</w:t>
      </w:r>
    </w:p>
    <w:p w:rsidR="00600A2D" w:rsidRDefault="00600A2D" w:rsidP="00600A2D">
      <w:pPr>
        <w:ind w:left="3540" w:firstLine="708"/>
        <w:jc w:val="center"/>
        <w:rPr>
          <w:rFonts w:eastAsia="Times New Roman"/>
          <w:bCs/>
          <w:color w:val="000000"/>
          <w:sz w:val="16"/>
          <w:szCs w:val="16"/>
          <w:lang w:eastAsia="pl-PL"/>
        </w:rPr>
      </w:pPr>
    </w:p>
    <w:p w:rsidR="00600A2D" w:rsidRPr="00275C25" w:rsidRDefault="00600A2D" w:rsidP="00275C25">
      <w:pPr>
        <w:widowControl/>
        <w:suppressAutoHyphens w:val="0"/>
        <w:spacing w:before="100" w:beforeAutospacing="1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sectPr w:rsidR="00600A2D" w:rsidRPr="00275C25" w:rsidSect="00DB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11" w:rsidRDefault="004E7611" w:rsidP="0095448B">
      <w:r>
        <w:separator/>
      </w:r>
    </w:p>
  </w:endnote>
  <w:endnote w:type="continuationSeparator" w:id="0">
    <w:p w:rsidR="004E7611" w:rsidRDefault="004E7611" w:rsidP="0095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11" w:rsidRDefault="004E7611" w:rsidP="0095448B">
      <w:r>
        <w:separator/>
      </w:r>
    </w:p>
  </w:footnote>
  <w:footnote w:type="continuationSeparator" w:id="0">
    <w:p w:rsidR="004E7611" w:rsidRDefault="004E7611" w:rsidP="0095448B">
      <w:r>
        <w:continuationSeparator/>
      </w:r>
    </w:p>
  </w:footnote>
  <w:footnote w:id="1">
    <w:p w:rsidR="007D66CC" w:rsidRPr="005C105C" w:rsidRDefault="007D66CC" w:rsidP="005C105C">
      <w:pPr>
        <w:pStyle w:val="Tekstprzypisudolnego"/>
        <w:jc w:val="both"/>
        <w:rPr>
          <w:rFonts w:ascii="Arial" w:hAnsi="Arial" w:cs="Arial"/>
        </w:rPr>
      </w:pPr>
      <w:r w:rsidRPr="005C105C">
        <w:rPr>
          <w:rStyle w:val="Odwoanieprzypisudolnego"/>
          <w:rFonts w:ascii="Arial" w:hAnsi="Arial" w:cs="Arial"/>
        </w:rPr>
        <w:footnoteRef/>
      </w:r>
      <w:r w:rsidRPr="005C105C">
        <w:rPr>
          <w:rFonts w:ascii="Arial" w:hAnsi="Arial" w:cs="Arial"/>
        </w:rPr>
        <w:t xml:space="preserve"> Zaznaczyć właściwe</w:t>
      </w:r>
    </w:p>
  </w:footnote>
  <w:footnote w:id="2">
    <w:p w:rsidR="007D66CC" w:rsidRPr="005C105C" w:rsidRDefault="007D66CC" w:rsidP="005C105C">
      <w:pPr>
        <w:pStyle w:val="Tekstprzypisudolnego"/>
        <w:jc w:val="both"/>
        <w:rPr>
          <w:rFonts w:ascii="Arial" w:hAnsi="Arial" w:cs="Arial"/>
        </w:rPr>
      </w:pPr>
      <w:r w:rsidRPr="005C105C">
        <w:rPr>
          <w:rStyle w:val="Odwoanieprzypisudolnego"/>
          <w:rFonts w:ascii="Arial" w:hAnsi="Arial" w:cs="Arial"/>
        </w:rPr>
        <w:footnoteRef/>
      </w:r>
      <w:r w:rsidRPr="005C105C">
        <w:rPr>
          <w:rFonts w:ascii="Arial" w:hAnsi="Arial" w:cs="Arial"/>
        </w:rPr>
        <w:t xml:space="preserve"> Niepotrzebne skreślić</w:t>
      </w:r>
    </w:p>
  </w:footnote>
  <w:footnote w:id="3">
    <w:p w:rsidR="005C105C" w:rsidRPr="005C105C" w:rsidRDefault="005C105C" w:rsidP="005C105C">
      <w:pPr>
        <w:pStyle w:val="Tekstprzypisudolnego"/>
        <w:jc w:val="both"/>
        <w:rPr>
          <w:rFonts w:ascii="Arial" w:hAnsi="Arial" w:cs="Arial"/>
        </w:rPr>
      </w:pPr>
      <w:r w:rsidRPr="005C105C">
        <w:rPr>
          <w:rStyle w:val="Odwoanieprzypisudolnego"/>
          <w:rFonts w:ascii="Arial" w:hAnsi="Arial" w:cs="Arial"/>
        </w:rPr>
        <w:footnoteRef/>
      </w:r>
      <w:r w:rsidRPr="005C105C">
        <w:rPr>
          <w:rFonts w:ascii="Arial" w:hAnsi="Arial" w:cs="Arial"/>
        </w:rPr>
        <w:t xml:space="preserve"> </w:t>
      </w:r>
      <w:r w:rsidRPr="005C105C">
        <w:rPr>
          <w:rFonts w:ascii="Arial" w:eastAsia="Times New Roman" w:hAnsi="Arial" w:cs="Arial"/>
          <w:color w:val="000000"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</w:t>
      </w:r>
    </w:p>
  </w:footnote>
  <w:footnote w:id="4">
    <w:p w:rsidR="005C105C" w:rsidRDefault="005C105C" w:rsidP="005C105C">
      <w:pPr>
        <w:pStyle w:val="Tekstprzypisudolnego"/>
        <w:jc w:val="both"/>
      </w:pPr>
      <w:r w:rsidRPr="005C105C">
        <w:rPr>
          <w:rStyle w:val="Odwoanieprzypisudolnego"/>
          <w:rFonts w:ascii="Arial" w:hAnsi="Arial" w:cs="Arial"/>
        </w:rPr>
        <w:footnoteRef/>
      </w:r>
      <w:r w:rsidRPr="005C105C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 w:cs="Arial"/>
        </w:rPr>
        <w:t> </w:t>
      </w:r>
      <w:r w:rsidRPr="005C105C">
        <w:rPr>
          <w:rFonts w:ascii="Arial" w:hAnsi="Arial" w:cs="Arial"/>
        </w:rPr>
        <w:t>4 lub art. 14 ust. 5 RODO treści oświadczenia wykonawca nie składa (zalecane jest usunięcie treści oświadczenia np. przez jego wykreślenie)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E37"/>
    <w:multiLevelType w:val="multilevel"/>
    <w:tmpl w:val="703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16BA4"/>
    <w:multiLevelType w:val="hybridMultilevel"/>
    <w:tmpl w:val="4968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372"/>
    <w:multiLevelType w:val="hybridMultilevel"/>
    <w:tmpl w:val="5AF27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E33"/>
    <w:multiLevelType w:val="hybridMultilevel"/>
    <w:tmpl w:val="4CD0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113"/>
    <w:rsid w:val="00015F4A"/>
    <w:rsid w:val="0007292D"/>
    <w:rsid w:val="001023A3"/>
    <w:rsid w:val="001551FA"/>
    <w:rsid w:val="001940B4"/>
    <w:rsid w:val="00275C25"/>
    <w:rsid w:val="00293F8B"/>
    <w:rsid w:val="002F6218"/>
    <w:rsid w:val="002F6648"/>
    <w:rsid w:val="003D4864"/>
    <w:rsid w:val="003E64DA"/>
    <w:rsid w:val="00411B03"/>
    <w:rsid w:val="00433ECD"/>
    <w:rsid w:val="00467598"/>
    <w:rsid w:val="004C2E35"/>
    <w:rsid w:val="004D3C5B"/>
    <w:rsid w:val="004E7611"/>
    <w:rsid w:val="00543985"/>
    <w:rsid w:val="005B1649"/>
    <w:rsid w:val="005C0D80"/>
    <w:rsid w:val="005C105C"/>
    <w:rsid w:val="005E736C"/>
    <w:rsid w:val="00600A2D"/>
    <w:rsid w:val="006717EE"/>
    <w:rsid w:val="0069677F"/>
    <w:rsid w:val="00707E89"/>
    <w:rsid w:val="00764561"/>
    <w:rsid w:val="007D66CC"/>
    <w:rsid w:val="008B4456"/>
    <w:rsid w:val="008F227B"/>
    <w:rsid w:val="0095448B"/>
    <w:rsid w:val="009F4023"/>
    <w:rsid w:val="00A02113"/>
    <w:rsid w:val="00A11963"/>
    <w:rsid w:val="00AD5D68"/>
    <w:rsid w:val="00AE1990"/>
    <w:rsid w:val="00AF061C"/>
    <w:rsid w:val="00B02790"/>
    <w:rsid w:val="00B06C7F"/>
    <w:rsid w:val="00B22AC2"/>
    <w:rsid w:val="00DB6A92"/>
    <w:rsid w:val="00DD56A7"/>
    <w:rsid w:val="00DE70F1"/>
    <w:rsid w:val="00E46EA3"/>
    <w:rsid w:val="00EC0862"/>
    <w:rsid w:val="00EE7D3E"/>
    <w:rsid w:val="00FD3DC4"/>
    <w:rsid w:val="00FD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11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02113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48B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4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544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1B0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1B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1B0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1B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7600-D939-42EE-9FA8-49E1EB8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esychut</dc:creator>
  <cp:lastModifiedBy>esychut</cp:lastModifiedBy>
  <cp:revision>2</cp:revision>
  <cp:lastPrinted>2022-01-27T14:05:00Z</cp:lastPrinted>
  <dcterms:created xsi:type="dcterms:W3CDTF">2022-08-10T08:05:00Z</dcterms:created>
  <dcterms:modified xsi:type="dcterms:W3CDTF">2022-08-10T08:05:00Z</dcterms:modified>
</cp:coreProperties>
</file>