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A7FB" w14:textId="77777777" w:rsidR="003A7E75" w:rsidRPr="005C73F4" w:rsidRDefault="00FE16F0" w:rsidP="00FE4E8C">
      <w:pPr>
        <w:autoSpaceDE w:val="0"/>
        <w:autoSpaceDN w:val="0"/>
        <w:adjustRightInd w:val="0"/>
        <w:spacing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4E63552C"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FF0BCF">
        <w:rPr>
          <w:b/>
          <w:bCs/>
          <w:color w:val="000000" w:themeColor="text1"/>
          <w:sz w:val="32"/>
          <w:szCs w:val="32"/>
        </w:rPr>
        <w:t>5/</w:t>
      </w:r>
      <w:r w:rsidR="1FF5DF1A" w:rsidRPr="0046585A">
        <w:rPr>
          <w:b/>
          <w:bCs/>
          <w:color w:val="000000" w:themeColor="text1"/>
          <w:sz w:val="32"/>
          <w:szCs w:val="32"/>
        </w:rPr>
        <w:t>2</w:t>
      </w:r>
      <w:r w:rsidR="00646572" w:rsidRPr="0046585A">
        <w:rPr>
          <w:b/>
          <w:bCs/>
          <w:color w:val="000000" w:themeColor="text1"/>
          <w:sz w:val="32"/>
          <w:szCs w:val="32"/>
        </w:rPr>
        <w:t>4</w:t>
      </w:r>
      <w:r w:rsidR="00574A51">
        <w:rPr>
          <w:b/>
          <w:bCs/>
          <w:color w:val="000000" w:themeColor="text1"/>
          <w:sz w:val="32"/>
          <w:szCs w:val="32"/>
        </w:rPr>
        <w:t xml:space="preserve"> </w:t>
      </w:r>
    </w:p>
    <w:p w14:paraId="1455DFA5" w14:textId="25B7C14A" w:rsidR="00CC6973" w:rsidRPr="002821BD" w:rsidRDefault="002821BD" w:rsidP="00FE4E8C">
      <w:pPr>
        <w:autoSpaceDE w:val="0"/>
        <w:autoSpaceDN w:val="0"/>
        <w:adjustRightInd w:val="0"/>
        <w:spacing w:after="240" w:line="276" w:lineRule="auto"/>
        <w:rPr>
          <w:rFonts w:cstheme="minorHAnsi"/>
          <w:b/>
          <w:bCs/>
        </w:rPr>
      </w:pPr>
      <w:r w:rsidRPr="002821BD">
        <w:rPr>
          <w:rFonts w:cstheme="minorHAnsi"/>
          <w:b/>
          <w:bCs/>
          <w:color w:val="000000"/>
          <w:sz w:val="32"/>
          <w:szCs w:val="32"/>
        </w:rPr>
        <w:t xml:space="preserve">Szkolenia dla </w:t>
      </w:r>
      <w:r w:rsidR="00FF0BCF">
        <w:rPr>
          <w:rFonts w:cstheme="minorHAnsi"/>
          <w:b/>
          <w:bCs/>
          <w:color w:val="000000"/>
          <w:sz w:val="32"/>
          <w:szCs w:val="32"/>
        </w:rPr>
        <w:t>osób wykluczonych cyfrowo</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7D1DF79B" w14:textId="0297C8F1" w:rsidR="00887AD8" w:rsidRDefault="00544EDA" w:rsidP="00FE4E8C">
      <w:pPr>
        <w:autoSpaceDE w:val="0"/>
        <w:autoSpaceDN w:val="0"/>
        <w:adjustRightInd w:val="0"/>
        <w:spacing w:after="0" w:line="276" w:lineRule="auto"/>
        <w:rPr>
          <w:rFonts w:cstheme="minorHAnsi"/>
          <w:b/>
          <w:bCs/>
          <w:color w:val="000000" w:themeColor="text1"/>
          <w:sz w:val="32"/>
          <w:szCs w:val="32"/>
        </w:rPr>
      </w:pPr>
      <w:r w:rsidRPr="0046585A">
        <w:rPr>
          <w:rFonts w:cstheme="minorHAnsi"/>
          <w:b/>
          <w:bCs/>
          <w:color w:val="000000" w:themeColor="text1"/>
          <w:sz w:val="32"/>
          <w:szCs w:val="32"/>
        </w:rPr>
        <w:t xml:space="preserve">czerwiec </w:t>
      </w:r>
      <w:r w:rsidR="00CC6973" w:rsidRPr="0046585A">
        <w:rPr>
          <w:rFonts w:cstheme="minorHAnsi"/>
          <w:b/>
          <w:bCs/>
          <w:color w:val="000000" w:themeColor="text1"/>
          <w:sz w:val="32"/>
          <w:szCs w:val="32"/>
        </w:rPr>
        <w:t>202</w:t>
      </w:r>
      <w:r w:rsidR="005D0EE0" w:rsidRPr="0046585A">
        <w:rPr>
          <w:rFonts w:cstheme="minorHAnsi"/>
          <w:b/>
          <w:bCs/>
          <w:color w:val="000000" w:themeColor="text1"/>
          <w:sz w:val="32"/>
          <w:szCs w:val="32"/>
        </w:rPr>
        <w:t>4</w:t>
      </w:r>
      <w:r w:rsidR="003A7E75" w:rsidRPr="0046585A">
        <w:rPr>
          <w:rFonts w:cstheme="minorHAnsi"/>
          <w:b/>
          <w:bCs/>
          <w:color w:val="000000" w:themeColor="text1"/>
          <w:sz w:val="32"/>
          <w:szCs w:val="32"/>
        </w:rPr>
        <w:t xml:space="preserve"> r.</w:t>
      </w:r>
    </w:p>
    <w:p w14:paraId="0A608A9A" w14:textId="0ECE7B3E" w:rsidR="00887500" w:rsidRPr="00FE4E8C" w:rsidRDefault="00FE4E8C" w:rsidP="00FE4E8C">
      <w:pPr>
        <w:rPr>
          <w:rFonts w:cstheme="minorHAnsi"/>
          <w:b/>
          <w:bCs/>
          <w:color w:val="000000" w:themeColor="text1"/>
          <w:sz w:val="32"/>
          <w:szCs w:val="32"/>
        </w:rPr>
      </w:pPr>
      <w:r>
        <w:rPr>
          <w:rFonts w:cstheme="minorHAnsi"/>
          <w:b/>
          <w:bCs/>
          <w:color w:val="000000" w:themeColor="text1"/>
          <w:sz w:val="32"/>
          <w:szCs w:val="32"/>
        </w:rPr>
        <w:br w:type="page"/>
      </w:r>
    </w:p>
    <w:p w14:paraId="61DD4967" w14:textId="3D734666" w:rsidR="00E448AA" w:rsidRPr="00FE4E8C" w:rsidRDefault="00CC6973" w:rsidP="005E670B">
      <w:pPr>
        <w:pStyle w:val="Nagwek2"/>
        <w:rPr>
          <w:color w:val="000000"/>
        </w:rPr>
      </w:pPr>
      <w:r w:rsidRPr="00FE4E8C">
        <w:lastRenderedPageBreak/>
        <w:t>§ 1</w:t>
      </w:r>
    </w:p>
    <w:p w14:paraId="0155F047" w14:textId="77777777" w:rsidR="00CC6973" w:rsidRPr="00FE4E8C" w:rsidRDefault="00CC6973" w:rsidP="005E670B">
      <w:pPr>
        <w:pStyle w:val="Nagwek2"/>
        <w:rPr>
          <w:color w:val="000000"/>
        </w:rPr>
      </w:pPr>
      <w:r w:rsidRPr="00FE4E8C">
        <w:t>Określenia i skróty</w:t>
      </w:r>
    </w:p>
    <w:p w14:paraId="58EF90EF" w14:textId="77777777" w:rsidR="00CC6973" w:rsidRPr="00FE4E8C" w:rsidRDefault="00CC6973"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następujące określenia i skróty oznaczają: </w:t>
      </w:r>
    </w:p>
    <w:p w14:paraId="7998030E" w14:textId="4450B38B"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CPPC - Centrum Projektów Polska Cyfrowa z siedzibą w Warszawie przy ul. Spokojnej 13a, 01-044 Warszawa;</w:t>
      </w:r>
    </w:p>
    <w:p w14:paraId="0D59B156" w14:textId="35BEDE49" w:rsidR="00533B37" w:rsidRPr="00FE4E8C" w:rsidRDefault="002200DE" w:rsidP="00FE4E8C">
      <w:pPr>
        <w:pStyle w:val="Akapitzlist"/>
        <w:numPr>
          <w:ilvl w:val="0"/>
          <w:numId w:val="6"/>
        </w:numPr>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2625512C" w:rsidR="002200DE" w:rsidRPr="00FE4E8C" w:rsidRDefault="002200DE" w:rsidP="00FE4E8C">
      <w:pPr>
        <w:pStyle w:val="Akapitzlist"/>
        <w:numPr>
          <w:ilvl w:val="0"/>
          <w:numId w:val="6"/>
        </w:numPr>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r w:rsidR="00753566" w:rsidRPr="00FE4E8C">
        <w:rPr>
          <w:rFonts w:ascii="Calibri" w:eastAsia="Trebuchet MS" w:hAnsi="Calibri" w:cs="Calibri"/>
          <w:color w:val="000000" w:themeColor="text1"/>
          <w:sz w:val="24"/>
          <w:szCs w:val="24"/>
        </w:rPr>
        <w:t> </w:t>
      </w:r>
    </w:p>
    <w:p w14:paraId="3ADA2992" w14:textId="2E56B12A"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3B537184"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 xml:space="preserve">); </w:t>
      </w:r>
    </w:p>
    <w:p w14:paraId="73B522FE" w14:textId="7777777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20CF99AE" w:rsidR="00436CA8" w:rsidRPr="00FE4E8C" w:rsidRDefault="00436CA8"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-IW.06-00</w:t>
      </w:r>
      <w:r w:rsidR="00FF0BCF">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/2</w:t>
      </w:r>
      <w:r w:rsidR="00646572"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w:t>
      </w:r>
    </w:p>
    <w:p w14:paraId="292E949D" w14:textId="4AE82571"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Obszar konkursowy – obszar określony w załączniku nr </w:t>
      </w:r>
      <w:r w:rsidR="00F13275" w:rsidRPr="00FE4E8C">
        <w:rPr>
          <w:rFonts w:ascii="Calibri" w:eastAsia="Trebuchet MS" w:hAnsi="Calibri" w:cs="Calibri"/>
          <w:color w:val="000000" w:themeColor="text1"/>
          <w:sz w:val="24"/>
          <w:szCs w:val="24"/>
        </w:rPr>
        <w:t>5</w:t>
      </w:r>
      <w:r w:rsidR="003618E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na którym może być realizowane Przedsięwzięcie; </w:t>
      </w:r>
    </w:p>
    <w:p w14:paraId="0161CF3A" w14:textId="710EF10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03C94BDD" w:rsidR="5E7C5735" w:rsidRPr="00FE4E8C" w:rsidRDefault="5E7C5735"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 xml:space="preserve">; </w:t>
      </w:r>
    </w:p>
    <w:p w14:paraId="77F3E4FA" w14:textId="57ED24A9"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Przedsięwzięcie – projekt realizowany przez OOW</w:t>
      </w:r>
      <w:r w:rsidR="004C1600" w:rsidRPr="00FE4E8C">
        <w:rPr>
          <w:rFonts w:ascii="Calibri" w:eastAsia="Trebuchet MS" w:hAnsi="Calibri" w:cs="Calibri"/>
          <w:color w:val="000000" w:themeColor="text1"/>
          <w:sz w:val="24"/>
          <w:szCs w:val="24"/>
        </w:rPr>
        <w:t xml:space="preserve"> określony</w:t>
      </w:r>
      <w:r w:rsidRPr="00FE4E8C">
        <w:rPr>
          <w:rFonts w:ascii="Calibri" w:eastAsia="Trebuchet MS" w:hAnsi="Calibri" w:cs="Calibri"/>
          <w:color w:val="000000" w:themeColor="text1"/>
          <w:sz w:val="24"/>
          <w:szCs w:val="24"/>
        </w:rPr>
        <w:t xml:space="preserve"> </w:t>
      </w:r>
      <w:r w:rsidR="52EDEB53" w:rsidRPr="00FE4E8C">
        <w:rPr>
          <w:rFonts w:ascii="Calibri" w:eastAsia="Trebuchet MS" w:hAnsi="Calibri" w:cs="Calibri"/>
          <w:color w:val="000000" w:themeColor="text1"/>
          <w:sz w:val="24"/>
          <w:szCs w:val="24"/>
        </w:rPr>
        <w:t xml:space="preserve">we Wniosku, </w:t>
      </w:r>
      <w:r w:rsidRPr="00FE4E8C">
        <w:rPr>
          <w:rFonts w:ascii="Calibri" w:eastAsia="Trebuchet MS" w:hAnsi="Calibri" w:cs="Calibri"/>
          <w:color w:val="000000" w:themeColor="text1"/>
          <w:sz w:val="24"/>
          <w:szCs w:val="24"/>
        </w:rPr>
        <w:t xml:space="preserve">na </w:t>
      </w:r>
      <w:r w:rsidR="62C21A9F"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2741186A"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515DC6" w:rsidRPr="00FE4E8C">
        <w:rPr>
          <w:rFonts w:ascii="Calibri" w:eastAsia="Trebuchet MS" w:hAnsi="Calibri" w:cs="Calibri"/>
          <w:sz w:val="24"/>
          <w:szCs w:val="24"/>
        </w:rPr>
        <w:t xml:space="preserve">2024 </w:t>
      </w:r>
      <w:r w:rsidRPr="00FE4E8C">
        <w:rPr>
          <w:rFonts w:ascii="Calibri" w:eastAsia="Trebuchet MS" w:hAnsi="Calibri" w:cs="Calibri"/>
          <w:sz w:val="24"/>
          <w:szCs w:val="24"/>
        </w:rPr>
        <w:t xml:space="preserve">poz. </w:t>
      </w:r>
      <w:r w:rsidR="00515DC6" w:rsidRPr="00FE4E8C">
        <w:rPr>
          <w:rFonts w:ascii="Calibri" w:eastAsia="Trebuchet MS" w:hAnsi="Calibri" w:cs="Calibri"/>
          <w:sz w:val="24"/>
          <w:szCs w:val="24"/>
        </w:rPr>
        <w:t>324</w:t>
      </w:r>
      <w:r w:rsidR="004C1069" w:rsidRPr="00FE4E8C">
        <w:rPr>
          <w:rFonts w:ascii="Calibri" w:eastAsia="Trebuchet MS" w:hAnsi="Calibri" w:cs="Calibri"/>
          <w:sz w:val="24"/>
          <w:szCs w:val="24"/>
        </w:rPr>
        <w:t xml:space="preserve"> z późń. zm.</w:t>
      </w:r>
      <w:r w:rsidRPr="00FE4E8C">
        <w:rPr>
          <w:rFonts w:ascii="Calibri" w:eastAsia="Trebuchet MS" w:hAnsi="Calibri" w:cs="Calibri"/>
          <w:sz w:val="24"/>
          <w:szCs w:val="24"/>
        </w:rPr>
        <w:t>);</w:t>
      </w:r>
    </w:p>
    <w:p w14:paraId="215ED14D" w14:textId="77777777"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 wniosek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dotyczący pojedynczego </w:t>
      </w:r>
      <w:r w:rsidR="495BAA77"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D904246" w14:textId="1F949312"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Wniosek o ponowną ocenę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wystąpienie </w:t>
      </w:r>
      <w:r w:rsidR="495BAA77"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 xml:space="preserve">o weryfikację dokonanej oceny </w:t>
      </w:r>
      <w:r w:rsidR="495BAA7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 zakresie zgodności oceny z kryteriami wyboru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rzedsięwzięć lub naruszeń o charakterze proceduralnym, które wystąpiły w trakcie oceny</w:t>
      </w:r>
      <w:r w:rsidR="00E711FA" w:rsidRPr="00FE4E8C">
        <w:rPr>
          <w:rFonts w:ascii="Calibri" w:eastAsia="Trebuchet MS" w:hAnsi="Calibri" w:cs="Calibri"/>
          <w:color w:val="000000" w:themeColor="text1"/>
          <w:sz w:val="24"/>
          <w:szCs w:val="24"/>
        </w:rPr>
        <w:t>, na zasadach określonych w art. 14lze Ustawy</w:t>
      </w:r>
      <w:r w:rsidRPr="00FE4E8C">
        <w:rPr>
          <w:rFonts w:ascii="Calibri" w:eastAsia="Trebuchet MS" w:hAnsi="Calibri" w:cs="Calibri"/>
          <w:color w:val="000000" w:themeColor="text1"/>
          <w:sz w:val="24"/>
          <w:szCs w:val="24"/>
        </w:rPr>
        <w:t>;</w:t>
      </w:r>
    </w:p>
    <w:p w14:paraId="324B6653" w14:textId="77777777" w:rsidR="000C0D41" w:rsidRPr="00FE4E8C" w:rsidRDefault="0A8D35C6" w:rsidP="00FE4E8C">
      <w:pPr>
        <w:pStyle w:val="Akapitzlist"/>
        <w:numPr>
          <w:ilvl w:val="0"/>
          <w:numId w:val="6"/>
        </w:numPr>
        <w:spacing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Wnioskodawca – podmiot</w:t>
      </w:r>
      <w:r w:rsidR="38BF3837"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ubiegający się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na danym </w:t>
      </w:r>
      <w:r w:rsidR="495BAA77"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74BC8853" w14:textId="6782DE53" w:rsidR="755F0F43" w:rsidRPr="00303462" w:rsidRDefault="1E33C459" w:rsidP="00303462">
      <w:pPr>
        <w:pStyle w:val="Akapitzlist"/>
        <w:numPr>
          <w:ilvl w:val="0"/>
          <w:numId w:val="6"/>
        </w:numPr>
        <w:spacing w:after="360" w:line="276" w:lineRule="auto"/>
        <w:ind w:left="709"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7FC6C2EC" w14:textId="77777777" w:rsidR="00CC6973" w:rsidRPr="00FE4E8C" w:rsidRDefault="3D910D9D" w:rsidP="005E670B">
      <w:pPr>
        <w:pStyle w:val="Nagwek2"/>
        <w:rPr>
          <w:color w:val="000000"/>
        </w:rPr>
      </w:pPr>
      <w:r w:rsidRPr="00FE4E8C">
        <w:t>§ 2</w:t>
      </w:r>
    </w:p>
    <w:p w14:paraId="0730D1CC" w14:textId="77777777" w:rsidR="00CC6973" w:rsidRPr="00FE4E8C" w:rsidRDefault="00CC6973" w:rsidP="005E670B">
      <w:pPr>
        <w:pStyle w:val="Nagwek2"/>
        <w:rPr>
          <w:color w:val="000000"/>
        </w:rPr>
      </w:pPr>
      <w:r w:rsidRPr="00FE4E8C">
        <w:t>Podstawy prawne</w:t>
      </w:r>
    </w:p>
    <w:p w14:paraId="76ED2E89" w14:textId="77777777" w:rsidR="00CC6973" w:rsidRPr="00FE4E8C" w:rsidRDefault="001D36FC"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 xml:space="preserve">jest organizowany w oparciu o następujące akty prawne: </w:t>
      </w:r>
    </w:p>
    <w:p w14:paraId="3D79AC8D" w14:textId="756F588B" w:rsidR="00CD0A78"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Decyzję wykonawczą Rady w sprawie zatwierdzenia oceny planu odbudowy i zwiększania odporności Polski (COM(2022)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 dniu 17 czerwca 2022 r.; </w:t>
      </w:r>
    </w:p>
    <w:p w14:paraId="127B1DD2" w14:textId="1D81BE6C" w:rsidR="00604F0D" w:rsidRPr="00303462" w:rsidRDefault="675FF5C4" w:rsidP="00303462">
      <w:pPr>
        <w:pStyle w:val="Akapitzlist"/>
        <w:numPr>
          <w:ilvl w:val="0"/>
          <w:numId w:val="16"/>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833C04E" w14:textId="77777777" w:rsidR="00CC6973" w:rsidRPr="00FE4E8C" w:rsidRDefault="00CC6973" w:rsidP="005E670B">
      <w:pPr>
        <w:pStyle w:val="Nagwek2"/>
        <w:rPr>
          <w:color w:val="000000"/>
        </w:rPr>
      </w:pPr>
      <w:r w:rsidRPr="00FE4E8C">
        <w:t>§ 3</w:t>
      </w:r>
    </w:p>
    <w:p w14:paraId="146540F6" w14:textId="77777777" w:rsidR="00CC6973" w:rsidRPr="00FE4E8C" w:rsidRDefault="00CC6973" w:rsidP="005E670B">
      <w:pPr>
        <w:pStyle w:val="Nagwek2"/>
      </w:pPr>
      <w:r w:rsidRPr="00FE4E8C">
        <w:t>Postanowienia ogólne</w:t>
      </w:r>
    </w:p>
    <w:p w14:paraId="35C16B1C" w14:textId="20719507" w:rsidR="007A558D" w:rsidRPr="00FE4E8C" w:rsidRDefault="001D36F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D822849" w:rsidRPr="00FE4E8C">
        <w:rPr>
          <w:rFonts w:ascii="Calibri" w:eastAsia="Trebuchet MS" w:hAnsi="Calibri" w:cs="Calibri"/>
          <w:color w:val="000000" w:themeColor="text1"/>
          <w:sz w:val="24"/>
          <w:szCs w:val="24"/>
        </w:rPr>
        <w:t>organizowany jest przez JW</w:t>
      </w:r>
      <w:r w:rsidR="0094088F" w:rsidRPr="00FE4E8C">
        <w:rPr>
          <w:rFonts w:ascii="Calibri" w:eastAsia="Trebuchet MS" w:hAnsi="Calibri" w:cs="Calibri"/>
          <w:color w:val="000000" w:themeColor="text1"/>
          <w:sz w:val="24"/>
          <w:szCs w:val="24"/>
        </w:rPr>
        <w:t xml:space="preserve"> w terminie wskazanym w ogłoszeniu o naborze na stronie internetowej JW</w:t>
      </w:r>
      <w:r w:rsidR="00BF32C3" w:rsidRPr="00FE4E8C">
        <w:rPr>
          <w:rFonts w:ascii="Calibri" w:eastAsia="Trebuchet MS" w:hAnsi="Calibri" w:cs="Calibri"/>
          <w:color w:val="000000" w:themeColor="text1"/>
          <w:sz w:val="24"/>
          <w:szCs w:val="24"/>
        </w:rPr>
        <w:t>.</w:t>
      </w:r>
    </w:p>
    <w:p w14:paraId="0593CFF7" w14:textId="12056F98" w:rsidR="00AA28A3" w:rsidRPr="00FE4E8C" w:rsidRDefault="00D04A56"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Jeżeli na dany </w:t>
      </w:r>
      <w:r w:rsidR="006B3A5C" w:rsidRPr="00FE4E8C">
        <w:rPr>
          <w:rFonts w:ascii="Calibri" w:eastAsia="Trebuchet MS" w:hAnsi="Calibri" w:cs="Calibri"/>
          <w:color w:val="000000" w:themeColor="text1"/>
          <w:sz w:val="24"/>
          <w:szCs w:val="24"/>
        </w:rPr>
        <w:t xml:space="preserve">Obszar </w:t>
      </w:r>
      <w:r w:rsidRPr="00FE4E8C">
        <w:rPr>
          <w:rFonts w:ascii="Calibri" w:eastAsia="Trebuchet MS" w:hAnsi="Calibri" w:cs="Calibri"/>
          <w:color w:val="000000" w:themeColor="text1"/>
          <w:sz w:val="24"/>
          <w:szCs w:val="24"/>
        </w:rPr>
        <w:t>konkursowy nie zostanie złożony żad</w:t>
      </w:r>
      <w:r w:rsidR="007A558D" w:rsidRPr="00FE4E8C">
        <w:rPr>
          <w:rFonts w:ascii="Calibri" w:eastAsia="Trebuchet MS" w:hAnsi="Calibri" w:cs="Calibri"/>
          <w:color w:val="000000" w:themeColor="text1"/>
          <w:sz w:val="24"/>
          <w:szCs w:val="24"/>
        </w:rPr>
        <w:t>en</w:t>
      </w:r>
      <w:r w:rsidRPr="00FE4E8C">
        <w:rPr>
          <w:rFonts w:ascii="Calibri" w:eastAsia="Trebuchet MS" w:hAnsi="Calibri" w:cs="Calibri"/>
          <w:color w:val="000000" w:themeColor="text1"/>
          <w:sz w:val="24"/>
          <w:szCs w:val="24"/>
        </w:rPr>
        <w:t xml:space="preserve"> </w:t>
      </w:r>
      <w:r w:rsidR="006B3A5C" w:rsidRPr="00FE4E8C">
        <w:rPr>
          <w:rFonts w:ascii="Calibri" w:eastAsia="Trebuchet MS" w:hAnsi="Calibri" w:cs="Calibri"/>
          <w:color w:val="000000" w:themeColor="text1"/>
          <w:sz w:val="24"/>
          <w:szCs w:val="24"/>
        </w:rPr>
        <w:t xml:space="preserve">Wniosek, </w:t>
      </w:r>
      <w:r w:rsidR="007A558D" w:rsidRPr="00FE4E8C">
        <w:rPr>
          <w:rFonts w:ascii="Calibri" w:eastAsia="Trebuchet MS" w:hAnsi="Calibri" w:cs="Calibri"/>
          <w:color w:val="000000" w:themeColor="text1"/>
          <w:sz w:val="24"/>
          <w:szCs w:val="24"/>
        </w:rPr>
        <w:t>JW m</w:t>
      </w:r>
      <w:r w:rsidRPr="00FE4E8C">
        <w:rPr>
          <w:rFonts w:ascii="Calibri" w:eastAsia="Trebuchet MS" w:hAnsi="Calibri" w:cs="Calibri"/>
          <w:color w:val="000000" w:themeColor="text1"/>
          <w:sz w:val="24"/>
          <w:szCs w:val="24"/>
        </w:rPr>
        <w:t xml:space="preserve">a prawo wydłużyć na tym </w:t>
      </w:r>
      <w:r w:rsidR="00BB317D" w:rsidRPr="00FE4E8C">
        <w:rPr>
          <w:rFonts w:ascii="Calibri" w:eastAsia="Trebuchet MS" w:hAnsi="Calibri" w:cs="Calibri"/>
          <w:color w:val="000000" w:themeColor="text1"/>
          <w:sz w:val="24"/>
          <w:szCs w:val="24"/>
        </w:rPr>
        <w:t xml:space="preserve">Obszarze konkursowym </w:t>
      </w:r>
      <w:r w:rsidRPr="00FE4E8C">
        <w:rPr>
          <w:rFonts w:ascii="Calibri" w:eastAsia="Trebuchet MS" w:hAnsi="Calibri" w:cs="Calibri"/>
          <w:color w:val="000000" w:themeColor="text1"/>
          <w:sz w:val="24"/>
          <w:szCs w:val="24"/>
        </w:rPr>
        <w:t xml:space="preserve">nabór o 14 dni o czym informuje na swojej stronie internetowej najpóźniej ostatniego dnia terminu składania </w:t>
      </w:r>
      <w:r w:rsidR="006B3A5C"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w:t>
      </w:r>
    </w:p>
    <w:p w14:paraId="48E6CDEE" w14:textId="67A40D57" w:rsidR="007A558D" w:rsidRPr="00FE4E8C" w:rsidRDefault="006B3A5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Uprawnienie JW</w:t>
      </w:r>
      <w:r w:rsidR="007A558D" w:rsidRPr="00FE4E8C">
        <w:rPr>
          <w:rFonts w:ascii="Calibri" w:eastAsia="Trebuchet MS" w:hAnsi="Calibri" w:cs="Calibri"/>
          <w:color w:val="000000" w:themeColor="text1"/>
          <w:sz w:val="24"/>
          <w:szCs w:val="24"/>
        </w:rPr>
        <w:t>, o którym mowa w ust. 2 powyżej może być stosowane wielokrotnie.</w:t>
      </w:r>
    </w:p>
    <w:p w14:paraId="22524613" w14:textId="0C738FE9" w:rsidR="00712C8E" w:rsidRPr="00FE4E8C" w:rsidRDefault="72640B31"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ocenie </w:t>
      </w:r>
      <w:r w:rsidR="004C55C4"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będą brali udział </w:t>
      </w:r>
      <w:r w:rsidR="1D6F50FC" w:rsidRPr="00FE4E8C">
        <w:rPr>
          <w:rFonts w:ascii="Calibri" w:eastAsia="Trebuchet MS" w:hAnsi="Calibri" w:cs="Calibri"/>
          <w:color w:val="000000" w:themeColor="text1"/>
          <w:sz w:val="24"/>
          <w:szCs w:val="24"/>
        </w:rPr>
        <w:t xml:space="preserve">członkowie KOP. </w:t>
      </w:r>
    </w:p>
    <w:p w14:paraId="5DDD22A7" w14:textId="2497895B" w:rsidR="00CC6973" w:rsidRPr="00FE4E8C" w:rsidRDefault="6A4636AE"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Przedmiotem</w:t>
      </w:r>
      <w:r w:rsidR="001D36FC" w:rsidRPr="00FE4E8C">
        <w:rPr>
          <w:rFonts w:ascii="Calibri" w:eastAsia="Trebuchet MS" w:hAnsi="Calibri" w:cs="Calibri"/>
          <w:color w:val="000000" w:themeColor="text1"/>
          <w:sz w:val="24"/>
          <w:szCs w:val="24"/>
        </w:rPr>
        <w:t xml:space="preserve"> naboru</w:t>
      </w:r>
      <w:r w:rsidRPr="00FE4E8C">
        <w:rPr>
          <w:rFonts w:ascii="Calibri" w:eastAsia="Trebuchet MS" w:hAnsi="Calibri" w:cs="Calibri"/>
          <w:color w:val="000000" w:themeColor="text1"/>
          <w:sz w:val="24"/>
          <w:szCs w:val="24"/>
        </w:rPr>
        <w:t xml:space="preserve"> jest wyłonienie </w:t>
      </w:r>
      <w:r w:rsidR="005B3602" w:rsidRPr="00FE4E8C">
        <w:rPr>
          <w:rFonts w:ascii="Calibri" w:eastAsia="Trebuchet MS" w:hAnsi="Calibri" w:cs="Calibri"/>
          <w:color w:val="000000" w:themeColor="text1"/>
          <w:sz w:val="24"/>
          <w:szCs w:val="24"/>
        </w:rPr>
        <w:t>do objęcia wsparciem P</w:t>
      </w:r>
      <w:r w:rsidR="3B58EB48" w:rsidRPr="00FE4E8C">
        <w:rPr>
          <w:rFonts w:ascii="Calibri" w:eastAsia="Trebuchet MS" w:hAnsi="Calibri" w:cs="Calibri"/>
          <w:color w:val="000000" w:themeColor="text1"/>
          <w:sz w:val="24"/>
          <w:szCs w:val="24"/>
        </w:rPr>
        <w:t>rzedsięwzięć</w:t>
      </w:r>
      <w:r w:rsidRPr="00FE4E8C">
        <w:rPr>
          <w:rFonts w:ascii="Calibri" w:eastAsia="Trebuchet MS" w:hAnsi="Calibri" w:cs="Calibri"/>
          <w:color w:val="000000" w:themeColor="text1"/>
          <w:sz w:val="24"/>
          <w:szCs w:val="24"/>
        </w:rPr>
        <w:t xml:space="preserve">, które w największym stopniu przyczynią się do osiągnięcia celu szczegółowego </w:t>
      </w:r>
      <w:r w:rsidR="00F32CDD"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00F32CDD" w:rsidRPr="00FE4E8C">
        <w:rPr>
          <w:rFonts w:ascii="Calibri" w:eastAsia="Trebuchet MS" w:hAnsi="Calibri" w:cs="Calibri"/>
          <w:color w:val="000000" w:themeColor="text1"/>
          <w:sz w:val="24"/>
          <w:szCs w:val="24"/>
        </w:rPr>
        <w:t>. „</w:t>
      </w:r>
      <w:r w:rsidR="00766206" w:rsidRPr="00FE4E8C">
        <w:rPr>
          <w:rFonts w:ascii="Calibri" w:eastAsia="Trebuchet MS" w:hAnsi="Calibri" w:cs="Calibri"/>
          <w:color w:val="000000" w:themeColor="text1"/>
          <w:sz w:val="24"/>
          <w:szCs w:val="24"/>
        </w:rPr>
        <w:t xml:space="preserve">Rozwój e-usług i ich konsolidacja, tworzenie warunków dla rozwoju zastosowań przełomowych technologii cyfrowych w sektorze publicznym, gospodarce i społeczeństwie, usprawnienie komunikacji między instytucjami publicznymi, obywatelami i biznesem </w:t>
      </w:r>
      <w:r w:rsidR="00766206" w:rsidRPr="00FE4E8C">
        <w:rPr>
          <w:rFonts w:ascii="Calibri" w:eastAsia="Trebuchet MS" w:hAnsi="Calibri" w:cs="Calibri"/>
          <w:color w:val="000000" w:themeColor="text1"/>
          <w:sz w:val="24"/>
          <w:szCs w:val="24"/>
        </w:rPr>
        <w:lastRenderedPageBreak/>
        <w:t>oraz wyrównywanie poziomu wyposażenia szkół i podnoszenie kompetencji cyfrowych obywateli</w:t>
      </w:r>
      <w:r w:rsidR="00F32CDD"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KPO</w:t>
      </w:r>
      <w:r w:rsidR="7FF8BF6B" w:rsidRPr="00FE4E8C">
        <w:rPr>
          <w:rFonts w:ascii="Calibri" w:eastAsia="Trebuchet MS" w:hAnsi="Calibri" w:cs="Calibri"/>
          <w:color w:val="000000" w:themeColor="text1"/>
          <w:sz w:val="24"/>
          <w:szCs w:val="24"/>
        </w:rPr>
        <w:t>.</w:t>
      </w:r>
      <w:r w:rsidR="2F3805EF" w:rsidRPr="00FE4E8C">
        <w:rPr>
          <w:rFonts w:ascii="Calibri" w:eastAsia="Trebuchet MS" w:hAnsi="Calibri" w:cs="Calibri"/>
          <w:color w:val="000000" w:themeColor="text1"/>
          <w:sz w:val="24"/>
          <w:szCs w:val="24"/>
        </w:rPr>
        <w:t xml:space="preserve"> </w:t>
      </w:r>
      <w:r w:rsidR="3D4CC277" w:rsidRPr="00FE4E8C">
        <w:rPr>
          <w:rFonts w:ascii="Calibri" w:eastAsia="Trebuchet MS" w:hAnsi="Calibri" w:cs="Calibri"/>
          <w:color w:val="000000" w:themeColor="text1"/>
          <w:sz w:val="24"/>
          <w:szCs w:val="24"/>
        </w:rPr>
        <w:t>C</w:t>
      </w:r>
      <w:r w:rsidR="2F3805EF" w:rsidRPr="00FE4E8C">
        <w:rPr>
          <w:rFonts w:ascii="Calibri" w:eastAsia="Trebuchet MS" w:hAnsi="Calibri" w:cs="Calibri"/>
          <w:color w:val="000000" w:themeColor="text1"/>
          <w:sz w:val="24"/>
          <w:szCs w:val="24"/>
        </w:rPr>
        <w:t xml:space="preserve">el ten będzie realizowany poprzez </w:t>
      </w:r>
      <w:r w:rsidR="00021B65" w:rsidRPr="00FE4E8C">
        <w:rPr>
          <w:rFonts w:ascii="Calibri" w:eastAsia="Trebuchet MS" w:hAnsi="Calibri" w:cs="Calibri"/>
          <w:color w:val="000000" w:themeColor="text1"/>
          <w:sz w:val="24"/>
          <w:szCs w:val="24"/>
        </w:rPr>
        <w:t xml:space="preserve">Inwestycję </w:t>
      </w:r>
      <w:r w:rsidR="2BC6FFD4"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2BC6FFD4"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2F3805EF" w:rsidRPr="00FE4E8C">
        <w:rPr>
          <w:rFonts w:ascii="Calibri" w:eastAsia="Trebuchet MS" w:hAnsi="Calibri" w:cs="Calibri"/>
          <w:color w:val="000000" w:themeColor="text1"/>
          <w:sz w:val="24"/>
          <w:szCs w:val="24"/>
        </w:rPr>
        <w:t xml:space="preserve">. </w:t>
      </w:r>
    </w:p>
    <w:p w14:paraId="07874D8B" w14:textId="73BECD20" w:rsidR="003A5E62" w:rsidRPr="00FE4E8C" w:rsidRDefault="116312BD"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Wsparciem obejmuje się</w:t>
      </w:r>
      <w:r w:rsidR="6427602F" w:rsidRPr="00FE4E8C">
        <w:rPr>
          <w:rFonts w:ascii="Calibri" w:eastAsia="Trebuchet MS" w:hAnsi="Calibri" w:cs="Calibri"/>
          <w:color w:val="000000" w:themeColor="text1"/>
          <w:sz w:val="24"/>
          <w:szCs w:val="24"/>
        </w:rPr>
        <w:t xml:space="preserve"> </w:t>
      </w:r>
      <w:r w:rsidR="495BAA77" w:rsidRPr="00FE4E8C">
        <w:rPr>
          <w:rFonts w:ascii="Calibri" w:eastAsia="Trebuchet MS" w:hAnsi="Calibri" w:cs="Calibri"/>
          <w:color w:val="000000" w:themeColor="text1"/>
          <w:sz w:val="24"/>
          <w:szCs w:val="24"/>
        </w:rPr>
        <w:t xml:space="preserve">Przedsięwzięcia </w:t>
      </w:r>
      <w:r w:rsidR="4F37C254" w:rsidRPr="00FE4E8C">
        <w:rPr>
          <w:rFonts w:ascii="Calibri" w:eastAsia="Trebuchet MS" w:hAnsi="Calibri" w:cs="Calibri"/>
          <w:color w:val="000000" w:themeColor="text1"/>
          <w:sz w:val="24"/>
          <w:szCs w:val="24"/>
        </w:rPr>
        <w:t xml:space="preserve">realizowane na terytorium Rzeczypospolitej Polskiej polegające na </w:t>
      </w:r>
      <w:r w:rsidR="00766206" w:rsidRPr="00FE4E8C">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E4E8C">
        <w:rPr>
          <w:rFonts w:ascii="Calibri" w:eastAsia="Trebuchet MS" w:hAnsi="Calibri" w:cs="Calibri"/>
          <w:color w:val="000000" w:themeColor="text1"/>
          <w:sz w:val="24"/>
          <w:szCs w:val="24"/>
        </w:rPr>
        <w:t>p</w:t>
      </w:r>
      <w:r w:rsidR="00766206" w:rsidRPr="00FE4E8C">
        <w:rPr>
          <w:rFonts w:ascii="Calibri" w:eastAsia="Trebuchet MS" w:hAnsi="Calibri" w:cs="Calibri"/>
          <w:color w:val="000000" w:themeColor="text1"/>
          <w:sz w:val="24"/>
          <w:szCs w:val="24"/>
        </w:rPr>
        <w:t xml:space="preserve">rzedsięwzięcia stanowiącą załącznik nr </w:t>
      </w:r>
      <w:r w:rsidR="001C3B64" w:rsidRPr="00FE4E8C">
        <w:rPr>
          <w:rFonts w:ascii="Calibri" w:eastAsia="Trebuchet MS" w:hAnsi="Calibri" w:cs="Calibri"/>
          <w:color w:val="000000" w:themeColor="text1"/>
          <w:sz w:val="24"/>
          <w:szCs w:val="24"/>
        </w:rPr>
        <w:t>9</w:t>
      </w:r>
      <w:r w:rsidR="00766206" w:rsidRPr="00FE4E8C">
        <w:rPr>
          <w:rFonts w:ascii="Calibri" w:eastAsia="Trebuchet MS" w:hAnsi="Calibri" w:cs="Calibri"/>
          <w:color w:val="000000" w:themeColor="text1"/>
          <w:sz w:val="24"/>
          <w:szCs w:val="24"/>
        </w:rPr>
        <w:t xml:space="preserve"> do Regulaminu.</w:t>
      </w:r>
    </w:p>
    <w:p w14:paraId="6CB67E0C" w14:textId="2CF4E416" w:rsidR="002C6BDF" w:rsidRPr="00FE4E8C" w:rsidRDefault="51D85D89" w:rsidP="00FE4E8C">
      <w:pPr>
        <w:pStyle w:val="Akapitzlist"/>
        <w:numPr>
          <w:ilvl w:val="0"/>
          <w:numId w:val="7"/>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Kwota środków przeznaczonych na </w:t>
      </w:r>
      <w:r w:rsidR="6755B029" w:rsidRPr="00FE4E8C">
        <w:rPr>
          <w:rFonts w:ascii="Calibri" w:eastAsia="Trebuchet MS" w:hAnsi="Calibri" w:cs="Calibri"/>
          <w:color w:val="000000" w:themeColor="text1"/>
          <w:sz w:val="24"/>
          <w:szCs w:val="24"/>
        </w:rPr>
        <w:t>objęcie</w:t>
      </w:r>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 xml:space="preserve">Przedsięwzięć </w:t>
      </w:r>
      <w:r w:rsidR="7617B9AC" w:rsidRPr="00FE4E8C">
        <w:rPr>
          <w:rFonts w:ascii="Calibri" w:eastAsia="Trebuchet MS" w:hAnsi="Calibri" w:cs="Calibri"/>
          <w:color w:val="000000" w:themeColor="text1"/>
          <w:sz w:val="24"/>
          <w:szCs w:val="24"/>
        </w:rPr>
        <w:t>wsparciem</w:t>
      </w:r>
      <w:r w:rsidR="3C46E052"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w:t>
      </w:r>
      <w:r w:rsidR="00396575" w:rsidRPr="00FE4E8C">
        <w:rPr>
          <w:rFonts w:ascii="Calibri" w:eastAsia="Trebuchet MS" w:hAnsi="Calibri" w:cs="Calibri"/>
          <w:color w:val="000000" w:themeColor="text1"/>
          <w:sz w:val="24"/>
          <w:szCs w:val="24"/>
        </w:rPr>
        <w:t xml:space="preserve"> </w:t>
      </w:r>
      <w:r w:rsidR="005B3602" w:rsidRPr="00FE4E8C">
        <w:rPr>
          <w:rFonts w:ascii="Calibri" w:eastAsia="Trebuchet MS" w:hAnsi="Calibri" w:cs="Calibri"/>
          <w:color w:val="000000" w:themeColor="text1"/>
          <w:sz w:val="24"/>
          <w:szCs w:val="24"/>
        </w:rPr>
        <w:t>naborze</w:t>
      </w:r>
      <w:r w:rsidR="0046585A" w:rsidRPr="00FE4E8C">
        <w:rPr>
          <w:rFonts w:ascii="Calibri" w:eastAsia="Trebuchet MS" w:hAnsi="Calibri" w:cs="Calibri"/>
          <w:color w:val="000000" w:themeColor="text1"/>
          <w:sz w:val="24"/>
          <w:szCs w:val="24"/>
        </w:rPr>
        <w:t xml:space="preserve"> </w:t>
      </w:r>
      <w:r w:rsidR="00E7593E">
        <w:rPr>
          <w:rFonts w:ascii="Calibri" w:eastAsia="Trebuchet MS" w:hAnsi="Calibri" w:cs="Calibri"/>
          <w:color w:val="000000" w:themeColor="text1"/>
          <w:sz w:val="24"/>
          <w:szCs w:val="24"/>
        </w:rPr>
        <w:t xml:space="preserve">to </w:t>
      </w:r>
      <w:r w:rsidR="00E7593E" w:rsidRPr="00E7593E">
        <w:rPr>
          <w:rFonts w:ascii="Calibri" w:eastAsia="Trebuchet MS" w:hAnsi="Calibri" w:cs="Calibri"/>
          <w:color w:val="000000" w:themeColor="text1"/>
          <w:sz w:val="24"/>
          <w:szCs w:val="24"/>
        </w:rPr>
        <w:t>93 775 142,18</w:t>
      </w:r>
      <w:r w:rsidR="00E7593E">
        <w:rPr>
          <w:rFonts w:ascii="Calibri" w:eastAsia="Trebuchet MS" w:hAnsi="Calibri" w:cs="Calibri"/>
          <w:color w:val="000000" w:themeColor="text1"/>
          <w:sz w:val="24"/>
          <w:szCs w:val="24"/>
        </w:rPr>
        <w:t xml:space="preserve"> </w:t>
      </w:r>
      <w:r w:rsidR="00C94BAF" w:rsidRPr="00FE4E8C">
        <w:rPr>
          <w:rFonts w:ascii="Calibri" w:eastAsia="Trebuchet MS" w:hAnsi="Calibri" w:cs="Calibri"/>
          <w:color w:val="000000" w:themeColor="text1"/>
          <w:sz w:val="24"/>
          <w:szCs w:val="24"/>
        </w:rPr>
        <w:t xml:space="preserve">PLN </w:t>
      </w:r>
      <w:r w:rsidRPr="00FE4E8C">
        <w:rPr>
          <w:rFonts w:ascii="Calibri" w:eastAsia="Trebuchet MS" w:hAnsi="Calibri" w:cs="Calibri"/>
          <w:color w:val="000000" w:themeColor="text1"/>
          <w:sz w:val="24"/>
          <w:szCs w:val="24"/>
        </w:rPr>
        <w:t>(słownie</w:t>
      </w:r>
      <w:r w:rsidR="004F78A2" w:rsidRPr="00FE4E8C">
        <w:rPr>
          <w:rFonts w:ascii="Calibri" w:eastAsia="Trebuchet MS" w:hAnsi="Calibri" w:cs="Calibri"/>
          <w:color w:val="000000" w:themeColor="text1"/>
          <w:sz w:val="24"/>
          <w:szCs w:val="24"/>
        </w:rPr>
        <w:t>:</w:t>
      </w:r>
      <w:r w:rsidR="0046585A" w:rsidRPr="00FE4E8C">
        <w:rPr>
          <w:rFonts w:ascii="Calibri" w:eastAsia="Trebuchet MS" w:hAnsi="Calibri" w:cs="Calibri"/>
          <w:color w:val="000000" w:themeColor="text1"/>
          <w:sz w:val="24"/>
          <w:szCs w:val="24"/>
        </w:rPr>
        <w:t xml:space="preserve"> </w:t>
      </w:r>
      <w:r w:rsidR="00E7593E" w:rsidRPr="00E7593E">
        <w:rPr>
          <w:rFonts w:ascii="Calibri" w:eastAsia="Trebuchet MS" w:hAnsi="Calibri" w:cs="Calibri"/>
          <w:color w:val="000000" w:themeColor="text1"/>
          <w:sz w:val="24"/>
          <w:szCs w:val="24"/>
        </w:rPr>
        <w:t xml:space="preserve">dziewięćdziesiąt trzy miliony siedemset siedemdziesiąt pięć tysięcy sto czterdzieści dwa złote </w:t>
      </w:r>
      <w:r w:rsidR="00E7593E">
        <w:rPr>
          <w:rFonts w:ascii="Calibri" w:eastAsia="Trebuchet MS" w:hAnsi="Calibri" w:cs="Calibri"/>
          <w:color w:val="000000" w:themeColor="text1"/>
          <w:sz w:val="24"/>
          <w:szCs w:val="24"/>
        </w:rPr>
        <w:t>18</w:t>
      </w:r>
      <w:r w:rsidR="00C94BAF" w:rsidRPr="00FE4E8C">
        <w:rPr>
          <w:rFonts w:ascii="Calibri" w:eastAsia="Trebuchet MS" w:hAnsi="Calibri" w:cs="Calibri"/>
          <w:color w:val="000000" w:themeColor="text1"/>
          <w:sz w:val="24"/>
          <w:szCs w:val="24"/>
        </w:rPr>
        <w:t>/100</w:t>
      </w:r>
      <w:r w:rsidRPr="00FE4E8C">
        <w:rPr>
          <w:rFonts w:ascii="Calibri" w:eastAsia="Trebuchet MS" w:hAnsi="Calibri" w:cs="Calibri"/>
          <w:color w:val="000000" w:themeColor="text1"/>
          <w:sz w:val="24"/>
          <w:szCs w:val="24"/>
        </w:rPr>
        <w:t xml:space="preserve">) i stanowi środki pochodzące </w:t>
      </w:r>
      <w:r w:rsidR="30D6F23E" w:rsidRPr="00FE4E8C">
        <w:rPr>
          <w:rFonts w:ascii="Calibri" w:eastAsia="Trebuchet MS" w:hAnsi="Calibri" w:cs="Calibri"/>
          <w:color w:val="000000" w:themeColor="text1"/>
          <w:sz w:val="24"/>
          <w:szCs w:val="24"/>
          <w:shd w:val="clear" w:color="auto" w:fill="FFFFFF"/>
        </w:rPr>
        <w:t xml:space="preserve">z </w:t>
      </w:r>
      <w:r w:rsidR="5CBECF7A" w:rsidRPr="00FE4E8C">
        <w:rPr>
          <w:rFonts w:ascii="Calibri" w:eastAsia="Trebuchet MS" w:hAnsi="Calibri" w:cs="Calibri"/>
          <w:color w:val="000000" w:themeColor="text1"/>
          <w:sz w:val="24"/>
          <w:szCs w:val="24"/>
          <w:shd w:val="clear" w:color="auto" w:fill="FFFFFF"/>
        </w:rPr>
        <w:t>E</w:t>
      </w:r>
      <w:r w:rsidR="30D6F23E" w:rsidRPr="00FE4E8C">
        <w:rPr>
          <w:rFonts w:ascii="Calibri" w:eastAsia="Trebuchet MS" w:hAnsi="Calibri" w:cs="Calibri"/>
          <w:color w:val="000000" w:themeColor="text1"/>
          <w:sz w:val="24"/>
          <w:szCs w:val="24"/>
          <w:shd w:val="clear" w:color="auto" w:fill="FFFFFF"/>
        </w:rPr>
        <w:t>uropejskiego Funduszu na rzecz Odbudowy i Zwiększania Odporności</w:t>
      </w:r>
      <w:r w:rsidR="00766206" w:rsidRPr="00FE4E8C">
        <w:rPr>
          <w:rFonts w:ascii="Calibri" w:eastAsiaTheme="minorEastAsia" w:hAnsi="Calibri" w:cs="Calibri"/>
          <w:color w:val="000000" w:themeColor="text1"/>
          <w:sz w:val="24"/>
          <w:szCs w:val="24"/>
          <w:shd w:val="clear" w:color="auto" w:fill="FFFFFF"/>
        </w:rPr>
        <w:t>.</w:t>
      </w:r>
    </w:p>
    <w:p w14:paraId="6EE0A0F6" w14:textId="61F30DC1" w:rsidR="350730EF" w:rsidRPr="00FE4E8C" w:rsidRDefault="5983D165" w:rsidP="00FE4E8C">
      <w:pPr>
        <w:pStyle w:val="Akapitzlist"/>
        <w:numPr>
          <w:ilvl w:val="0"/>
          <w:numId w:val="7"/>
        </w:numPr>
        <w:spacing w:after="0" w:line="276" w:lineRule="auto"/>
        <w:rPr>
          <w:rFonts w:ascii="Calibri" w:eastAsia="Calibri" w:hAnsi="Calibri" w:cs="Calibri"/>
          <w:color w:val="000000" w:themeColor="text1"/>
          <w:sz w:val="24"/>
          <w:szCs w:val="24"/>
        </w:rPr>
      </w:pPr>
      <w:r w:rsidRPr="00FE4E8C">
        <w:rPr>
          <w:rFonts w:ascii="Calibri" w:eastAsia="Calibri" w:hAnsi="Calibri" w:cs="Calibri"/>
          <w:color w:val="000000" w:themeColor="text1"/>
          <w:sz w:val="24"/>
          <w:szCs w:val="24"/>
        </w:rPr>
        <w:t xml:space="preserve">Maksymalny poziom dofinansowania UE w </w:t>
      </w:r>
      <w:r w:rsidR="0C02B869" w:rsidRPr="00FE4E8C">
        <w:rPr>
          <w:rFonts w:ascii="Calibri" w:eastAsia="Calibri" w:hAnsi="Calibri" w:cs="Calibri"/>
          <w:color w:val="000000" w:themeColor="text1"/>
          <w:sz w:val="24"/>
          <w:szCs w:val="24"/>
        </w:rPr>
        <w:t>Przedsięwzięciu</w:t>
      </w:r>
      <w:r w:rsidRPr="00FE4E8C">
        <w:rPr>
          <w:rFonts w:ascii="Calibri" w:eastAsia="Calibri" w:hAnsi="Calibri" w:cs="Calibri"/>
          <w:color w:val="000000" w:themeColor="text1"/>
          <w:sz w:val="24"/>
          <w:szCs w:val="24"/>
        </w:rPr>
        <w:t xml:space="preserve"> wynosi </w:t>
      </w:r>
      <w:r w:rsidR="00766206" w:rsidRPr="00FE4E8C">
        <w:rPr>
          <w:rFonts w:ascii="Calibri" w:eastAsia="Calibri" w:hAnsi="Calibri" w:cs="Calibri"/>
          <w:color w:val="000000" w:themeColor="text1"/>
          <w:sz w:val="24"/>
          <w:szCs w:val="24"/>
        </w:rPr>
        <w:t>10</w:t>
      </w:r>
      <w:r w:rsidR="00E84348" w:rsidRPr="00FE4E8C">
        <w:rPr>
          <w:rFonts w:ascii="Calibri" w:eastAsia="Calibri" w:hAnsi="Calibri" w:cs="Calibri"/>
          <w:color w:val="000000" w:themeColor="text1"/>
          <w:sz w:val="24"/>
          <w:szCs w:val="24"/>
        </w:rPr>
        <w:t>0</w:t>
      </w:r>
      <w:r w:rsidRPr="00FE4E8C">
        <w:rPr>
          <w:rFonts w:ascii="Calibri" w:eastAsia="Calibri" w:hAnsi="Calibri" w:cs="Calibri"/>
          <w:color w:val="000000" w:themeColor="text1"/>
          <w:sz w:val="24"/>
          <w:szCs w:val="24"/>
        </w:rPr>
        <w:t xml:space="preserve">% </w:t>
      </w:r>
      <w:r w:rsidR="5565D4AA" w:rsidRPr="00FE4E8C">
        <w:rPr>
          <w:rFonts w:ascii="Calibri" w:eastAsia="Calibri" w:hAnsi="Calibri" w:cs="Calibri"/>
          <w:color w:val="000000" w:themeColor="text1"/>
          <w:sz w:val="24"/>
          <w:szCs w:val="24"/>
        </w:rPr>
        <w:t xml:space="preserve">kwoty </w:t>
      </w:r>
      <w:r w:rsidRPr="00FE4E8C">
        <w:rPr>
          <w:rFonts w:ascii="Calibri" w:eastAsia="Calibri" w:hAnsi="Calibri" w:cs="Calibri"/>
          <w:color w:val="000000" w:themeColor="text1"/>
          <w:sz w:val="24"/>
          <w:szCs w:val="24"/>
        </w:rPr>
        <w:t>wydatków kwalifikowa</w:t>
      </w:r>
      <w:r w:rsidR="006B3A5C" w:rsidRPr="00FE4E8C">
        <w:rPr>
          <w:rFonts w:ascii="Calibri" w:eastAsia="Calibri" w:hAnsi="Calibri" w:cs="Calibri"/>
          <w:color w:val="000000" w:themeColor="text1"/>
          <w:sz w:val="24"/>
          <w:szCs w:val="24"/>
        </w:rPr>
        <w:t>l</w:t>
      </w:r>
      <w:r w:rsidRPr="00FE4E8C">
        <w:rPr>
          <w:rFonts w:ascii="Calibri" w:eastAsia="Calibri" w:hAnsi="Calibri" w:cs="Calibri"/>
          <w:color w:val="000000" w:themeColor="text1"/>
          <w:sz w:val="24"/>
          <w:szCs w:val="24"/>
        </w:rPr>
        <w:t xml:space="preserve">nych </w:t>
      </w:r>
      <w:r w:rsidR="5565D4AA" w:rsidRPr="00FE4E8C">
        <w:rPr>
          <w:rFonts w:ascii="Calibri" w:eastAsia="Calibri" w:hAnsi="Calibri" w:cs="Calibri"/>
          <w:color w:val="000000" w:themeColor="text1"/>
          <w:sz w:val="24"/>
          <w:szCs w:val="24"/>
        </w:rPr>
        <w:t>Przedsięwzięcia</w:t>
      </w:r>
      <w:r w:rsidRPr="00FE4E8C">
        <w:rPr>
          <w:rFonts w:ascii="Calibri" w:eastAsia="Calibri" w:hAnsi="Calibri" w:cs="Calibri"/>
          <w:color w:val="000000" w:themeColor="text1"/>
          <w:sz w:val="24"/>
          <w:szCs w:val="24"/>
        </w:rPr>
        <w:t>.</w:t>
      </w:r>
    </w:p>
    <w:p w14:paraId="300E872D" w14:textId="7CFF7478" w:rsidR="00CC6973" w:rsidRPr="00FE4E8C" w:rsidRDefault="005B3602"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1D85D89" w:rsidRPr="00FE4E8C">
        <w:rPr>
          <w:rFonts w:ascii="Calibri" w:eastAsia="Trebuchet MS" w:hAnsi="Calibri" w:cs="Calibri"/>
          <w:color w:val="000000" w:themeColor="text1"/>
          <w:sz w:val="24"/>
          <w:szCs w:val="24"/>
        </w:rPr>
        <w:t>prowadz</w:t>
      </w:r>
      <w:r w:rsidRPr="00FE4E8C">
        <w:rPr>
          <w:rFonts w:ascii="Calibri" w:eastAsia="Trebuchet MS" w:hAnsi="Calibri" w:cs="Calibri"/>
          <w:color w:val="000000" w:themeColor="text1"/>
          <w:sz w:val="24"/>
          <w:szCs w:val="24"/>
        </w:rPr>
        <w:t>o</w:t>
      </w:r>
      <w:r w:rsidR="51D85D89" w:rsidRPr="00FE4E8C">
        <w:rPr>
          <w:rFonts w:ascii="Calibri" w:eastAsia="Trebuchet MS" w:hAnsi="Calibri" w:cs="Calibri"/>
          <w:color w:val="000000" w:themeColor="text1"/>
          <w:sz w:val="24"/>
          <w:szCs w:val="24"/>
        </w:rPr>
        <w:t>ny jest jawnie, z zapewnieniem publicznego dostępu do informacji o zasadach jego prowadz</w:t>
      </w:r>
      <w:r w:rsidRPr="00FE4E8C">
        <w:rPr>
          <w:rFonts w:ascii="Calibri" w:eastAsia="Trebuchet MS" w:hAnsi="Calibri" w:cs="Calibri"/>
          <w:color w:val="000000" w:themeColor="text1"/>
          <w:sz w:val="24"/>
          <w:szCs w:val="24"/>
        </w:rPr>
        <w:t>e</w:t>
      </w:r>
      <w:r w:rsidR="51D85D89" w:rsidRPr="00FE4E8C">
        <w:rPr>
          <w:rFonts w:ascii="Calibri" w:eastAsia="Trebuchet MS" w:hAnsi="Calibri" w:cs="Calibri"/>
          <w:color w:val="000000" w:themeColor="text1"/>
          <w:sz w:val="24"/>
          <w:szCs w:val="24"/>
        </w:rPr>
        <w:t xml:space="preserve">nia oraz do </w:t>
      </w:r>
      <w:r w:rsidR="00222209" w:rsidRPr="00FE4E8C">
        <w:rPr>
          <w:rFonts w:ascii="Calibri" w:eastAsia="Trebuchet MS" w:hAnsi="Calibri" w:cs="Calibri"/>
          <w:color w:val="000000" w:themeColor="text1"/>
          <w:sz w:val="24"/>
          <w:szCs w:val="24"/>
        </w:rPr>
        <w:t>L</w:t>
      </w:r>
      <w:r w:rsidR="51D85D89" w:rsidRPr="00FE4E8C">
        <w:rPr>
          <w:rFonts w:ascii="Calibri" w:eastAsia="Trebuchet MS" w:hAnsi="Calibri" w:cs="Calibri"/>
          <w:color w:val="000000" w:themeColor="text1"/>
          <w:sz w:val="24"/>
          <w:szCs w:val="24"/>
        </w:rPr>
        <w:t>isty</w:t>
      </w:r>
      <w:r w:rsidR="00222209" w:rsidRPr="00FE4E8C">
        <w:rPr>
          <w:rFonts w:ascii="Calibri" w:eastAsia="Trebuchet MS" w:hAnsi="Calibri" w:cs="Calibri"/>
          <w:color w:val="000000" w:themeColor="text1"/>
          <w:sz w:val="24"/>
          <w:szCs w:val="24"/>
        </w:rPr>
        <w:t xml:space="preserve"> rankingowej</w:t>
      </w:r>
      <w:r w:rsidR="51D85D89" w:rsidRPr="00FE4E8C">
        <w:rPr>
          <w:rFonts w:ascii="Calibri" w:eastAsia="Trebuchet MS" w:hAnsi="Calibri" w:cs="Calibri"/>
          <w:color w:val="000000" w:themeColor="text1"/>
          <w:sz w:val="24"/>
          <w:szCs w:val="24"/>
        </w:rPr>
        <w:t>.</w:t>
      </w:r>
    </w:p>
    <w:p w14:paraId="386483B8"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Do postępowania w zakresie ubiegania się o </w:t>
      </w:r>
      <w:r w:rsidR="38EAB72C" w:rsidRPr="00FE4E8C">
        <w:rPr>
          <w:rFonts w:ascii="Calibri" w:eastAsia="Trebuchet MS" w:hAnsi="Calibri" w:cs="Calibri"/>
          <w:color w:val="000000" w:themeColor="text1"/>
          <w:sz w:val="24"/>
          <w:szCs w:val="24"/>
        </w:rPr>
        <w:t xml:space="preserve">objęcie </w:t>
      </w:r>
      <w:r w:rsidR="00EE6013" w:rsidRPr="00FE4E8C">
        <w:rPr>
          <w:rFonts w:ascii="Calibri" w:eastAsia="Trebuchet MS" w:hAnsi="Calibri" w:cs="Calibri"/>
          <w:color w:val="000000" w:themeColor="text1"/>
          <w:sz w:val="24"/>
          <w:szCs w:val="24"/>
        </w:rPr>
        <w:t>P</w:t>
      </w:r>
      <w:r w:rsidR="0DA87B13" w:rsidRPr="00FE4E8C">
        <w:rPr>
          <w:rFonts w:ascii="Calibri" w:eastAsia="Trebuchet MS" w:hAnsi="Calibri" w:cs="Calibri"/>
          <w:color w:val="000000" w:themeColor="text1"/>
          <w:sz w:val="24"/>
          <w:szCs w:val="24"/>
        </w:rPr>
        <w:t xml:space="preserve">rzedsięwzięcia </w:t>
      </w:r>
      <w:r w:rsidR="38EAB72C" w:rsidRPr="00FE4E8C">
        <w:rPr>
          <w:rFonts w:ascii="Calibri" w:eastAsia="Trebuchet MS" w:hAnsi="Calibri" w:cs="Calibri"/>
          <w:color w:val="000000" w:themeColor="text1"/>
          <w:sz w:val="24"/>
          <w:szCs w:val="24"/>
        </w:rPr>
        <w:t>wsparciem</w:t>
      </w:r>
      <w:r w:rsidRPr="00FE4E8C">
        <w:rPr>
          <w:rFonts w:ascii="Calibri" w:eastAsia="Trebuchet MS" w:hAnsi="Calibri" w:cs="Calibri"/>
          <w:color w:val="000000" w:themeColor="text1"/>
          <w:sz w:val="24"/>
          <w:szCs w:val="24"/>
        </w:rPr>
        <w:t xml:space="preserve"> oraz udzielania </w:t>
      </w:r>
      <w:r w:rsidR="00EE7ACD" w:rsidRPr="00FE4E8C">
        <w:rPr>
          <w:rFonts w:ascii="Calibri" w:eastAsia="Trebuchet MS" w:hAnsi="Calibri" w:cs="Calibri"/>
          <w:color w:val="000000" w:themeColor="text1"/>
          <w:sz w:val="24"/>
          <w:szCs w:val="24"/>
        </w:rPr>
        <w:t xml:space="preserve">wsparcia </w:t>
      </w:r>
      <w:r w:rsidRPr="00FE4E8C">
        <w:rPr>
          <w:rFonts w:ascii="Calibri" w:eastAsia="Trebuchet MS" w:hAnsi="Calibri" w:cs="Calibri"/>
          <w:color w:val="000000" w:themeColor="text1"/>
          <w:sz w:val="24"/>
          <w:szCs w:val="24"/>
        </w:rPr>
        <w:t xml:space="preserve">nie stosuje się przepisów KPA, </w:t>
      </w:r>
      <w:r w:rsidR="009C6AE0" w:rsidRPr="00FE4E8C">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E4E8C">
        <w:rPr>
          <w:rFonts w:ascii="Calibri" w:eastAsia="Trebuchet MS" w:hAnsi="Calibri" w:cs="Calibri"/>
          <w:color w:val="000000" w:themeColor="text1"/>
          <w:sz w:val="24"/>
          <w:szCs w:val="24"/>
        </w:rPr>
        <w:t xml:space="preserve">. </w:t>
      </w:r>
    </w:p>
    <w:p w14:paraId="031DF06E"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Wszelkie terminy określone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wyrażone są w dniach kalendarzowych, chyba że wskazano inaczej. </w:t>
      </w:r>
    </w:p>
    <w:p w14:paraId="2E9D637C" w14:textId="77777777" w:rsidR="00CB6E30"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28970524" w:rsidR="000C0D41" w:rsidRPr="00FE4E8C" w:rsidRDefault="56208F9E" w:rsidP="00FE4E8C">
      <w:pPr>
        <w:pStyle w:val="Akapitzlist"/>
        <w:numPr>
          <w:ilvl w:val="0"/>
          <w:numId w:val="7"/>
        </w:numPr>
        <w:autoSpaceDE w:val="0"/>
        <w:autoSpaceDN w:val="0"/>
        <w:adjustRightInd w:val="0"/>
        <w:spacing w:after="0" w:line="276" w:lineRule="auto"/>
        <w:rPr>
          <w:rFonts w:ascii="Calibri" w:eastAsia="Calibri" w:hAnsi="Calibri" w:cs="Calibri"/>
          <w:color w:val="000000"/>
          <w:sz w:val="24"/>
          <w:szCs w:val="24"/>
        </w:rPr>
      </w:pPr>
      <w:r w:rsidRPr="00FE4E8C">
        <w:rPr>
          <w:rFonts w:ascii="Calibri" w:eastAsia="Trebuchet MS" w:hAnsi="Calibri" w:cs="Calibri"/>
          <w:color w:val="000000" w:themeColor="text1"/>
          <w:sz w:val="24"/>
          <w:szCs w:val="24"/>
        </w:rPr>
        <w:t xml:space="preserve">Pytania dotyczące naboru należy kierować drogą mailową </w:t>
      </w:r>
      <w:r w:rsidR="37F181FA" w:rsidRPr="00FE4E8C">
        <w:rPr>
          <w:rFonts w:ascii="Calibri" w:eastAsia="Trebuchet MS" w:hAnsi="Calibri" w:cs="Calibri"/>
          <w:color w:val="000000" w:themeColor="text1"/>
          <w:sz w:val="24"/>
          <w:szCs w:val="24"/>
        </w:rPr>
        <w:t xml:space="preserve">na adres </w:t>
      </w:r>
      <w:r w:rsidR="677BC13B"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677BC13B"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677BC13B" w:rsidRPr="00FE4E8C">
        <w:rPr>
          <w:rFonts w:ascii="Calibri" w:eastAsia="Trebuchet MS" w:hAnsi="Calibri" w:cs="Calibri"/>
          <w:color w:val="000000" w:themeColor="text1"/>
          <w:sz w:val="24"/>
          <w:szCs w:val="24"/>
        </w:rPr>
        <w:t>kpo@cppc.gov.pl.</w:t>
      </w:r>
      <w:r w:rsidR="2A6DB7A8" w:rsidRPr="00FE4E8C">
        <w:rPr>
          <w:rFonts w:ascii="Calibri" w:eastAsia="Trebuchet MS" w:hAnsi="Calibri" w:cs="Calibri"/>
          <w:color w:val="000000" w:themeColor="text1"/>
          <w:sz w:val="24"/>
          <w:szCs w:val="24"/>
        </w:rPr>
        <w:t xml:space="preserve"> </w:t>
      </w:r>
      <w:r w:rsidR="691B43C9" w:rsidRPr="00FE4E8C">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20009B97" w:rsidR="005A7F6C" w:rsidRPr="00303462" w:rsidRDefault="51D85D89" w:rsidP="00303462">
      <w:pPr>
        <w:pStyle w:val="Akapitzlist"/>
        <w:numPr>
          <w:ilvl w:val="0"/>
          <w:numId w:val="7"/>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Przewidywany termin rozstrzygnięcia </w:t>
      </w:r>
      <w:r w:rsidR="00EE7ACD" w:rsidRPr="00FE4E8C">
        <w:rPr>
          <w:rFonts w:ascii="Calibri" w:eastAsia="Trebuchet MS" w:hAnsi="Calibri" w:cs="Calibri"/>
          <w:color w:val="000000" w:themeColor="text1"/>
          <w:sz w:val="24"/>
          <w:szCs w:val="24"/>
        </w:rPr>
        <w:t>naboru</w:t>
      </w:r>
      <w:r w:rsidRPr="00FE4E8C">
        <w:rPr>
          <w:rFonts w:ascii="Calibri" w:eastAsia="Trebuchet MS" w:hAnsi="Calibri" w:cs="Calibri"/>
          <w:color w:val="000000" w:themeColor="text1"/>
          <w:sz w:val="24"/>
          <w:szCs w:val="24"/>
        </w:rPr>
        <w:t xml:space="preserve"> to</w:t>
      </w:r>
      <w:r w:rsidR="00F56300" w:rsidRPr="00FE4E8C">
        <w:rPr>
          <w:rFonts w:ascii="Calibri" w:eastAsia="Trebuchet MS" w:hAnsi="Calibri" w:cs="Calibri"/>
          <w:color w:val="000000" w:themeColor="text1"/>
          <w:sz w:val="24"/>
          <w:szCs w:val="24"/>
        </w:rPr>
        <w:t xml:space="preserve"> </w:t>
      </w:r>
      <w:r w:rsidR="00574A51" w:rsidRPr="00FE4E8C">
        <w:rPr>
          <w:rFonts w:ascii="Calibri" w:eastAsia="Trebuchet MS" w:hAnsi="Calibri" w:cs="Calibri"/>
          <w:color w:val="000000" w:themeColor="text1"/>
          <w:sz w:val="24"/>
          <w:szCs w:val="24"/>
        </w:rPr>
        <w:t>I</w:t>
      </w:r>
      <w:r w:rsidR="00AD65DB" w:rsidRPr="00FE4E8C">
        <w:rPr>
          <w:rFonts w:ascii="Calibri" w:eastAsia="Trebuchet MS" w:hAnsi="Calibri" w:cs="Calibri"/>
          <w:color w:val="000000" w:themeColor="text1"/>
          <w:sz w:val="24"/>
          <w:szCs w:val="24"/>
        </w:rPr>
        <w:t>I</w:t>
      </w:r>
      <w:r w:rsidR="007A0EE8" w:rsidRPr="00FE4E8C">
        <w:rPr>
          <w:rFonts w:ascii="Calibri" w:eastAsia="Trebuchet MS" w:hAnsi="Calibri" w:cs="Calibri"/>
          <w:color w:val="000000" w:themeColor="text1"/>
          <w:sz w:val="24"/>
          <w:szCs w:val="24"/>
        </w:rPr>
        <w:t>I</w:t>
      </w:r>
      <w:r w:rsidR="26150B8A" w:rsidRPr="00FE4E8C">
        <w:rPr>
          <w:rFonts w:ascii="Calibri" w:eastAsia="Trebuchet MS" w:hAnsi="Calibri" w:cs="Calibri"/>
          <w:color w:val="000000" w:themeColor="text1"/>
          <w:sz w:val="24"/>
          <w:szCs w:val="24"/>
        </w:rPr>
        <w:t xml:space="preserve"> kwartał 202</w:t>
      </w:r>
      <w:r w:rsidR="00AD65DB"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w:t>
      </w:r>
    </w:p>
    <w:p w14:paraId="4A93B37F" w14:textId="77777777" w:rsidR="00CC6973" w:rsidRPr="00FE4E8C" w:rsidRDefault="00CC6973" w:rsidP="005E670B">
      <w:pPr>
        <w:pStyle w:val="Nagwek2"/>
        <w:rPr>
          <w:color w:val="000000"/>
        </w:rPr>
      </w:pPr>
      <w:r w:rsidRPr="00FE4E8C">
        <w:t>§ 4</w:t>
      </w:r>
    </w:p>
    <w:p w14:paraId="1F59DAE4" w14:textId="77777777" w:rsidR="00CC6973" w:rsidRPr="00FE4E8C" w:rsidRDefault="00CC6973" w:rsidP="005E670B">
      <w:pPr>
        <w:pStyle w:val="Nagwek2"/>
        <w:rPr>
          <w:color w:val="000000"/>
        </w:rPr>
      </w:pPr>
      <w:r w:rsidRPr="00FE4E8C">
        <w:t>Warunki uczestnictwa</w:t>
      </w:r>
    </w:p>
    <w:p w14:paraId="39F159AA" w14:textId="61B5AB58" w:rsidR="00116AC8"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Wnioskodawcami w naborze mogą być:</w:t>
      </w:r>
    </w:p>
    <w:p w14:paraId="73E52FA9" w14:textId="4A2CFC47"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organizacje pozarządowe</w:t>
      </w:r>
      <w:r w:rsidR="0078379F" w:rsidRPr="00FE4E8C">
        <w:rPr>
          <w:rFonts w:ascii="Calibri" w:eastAsiaTheme="minorEastAsia" w:hAnsi="Calibri" w:cs="Calibri"/>
          <w:color w:val="000000"/>
          <w:sz w:val="24"/>
          <w:szCs w:val="24"/>
        </w:rPr>
        <w:t>;</w:t>
      </w:r>
    </w:p>
    <w:p w14:paraId="3A62604E" w14:textId="4FA551A1"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organizacji pozarządowych z JST</w:t>
      </w:r>
      <w:r w:rsidR="0078379F" w:rsidRPr="00FE4E8C">
        <w:rPr>
          <w:rFonts w:ascii="Calibri" w:eastAsiaTheme="minorEastAsia" w:hAnsi="Calibri" w:cs="Calibri"/>
          <w:color w:val="000000"/>
          <w:sz w:val="24"/>
          <w:szCs w:val="24"/>
        </w:rPr>
        <w:t>;</w:t>
      </w:r>
    </w:p>
    <w:p w14:paraId="6B155831" w14:textId="0E8E825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prowadzące działalność w zakresie uniwersytetów trzeciego wieku</w:t>
      </w:r>
      <w:r w:rsidR="0078379F" w:rsidRPr="00FE4E8C">
        <w:rPr>
          <w:rFonts w:ascii="Calibri" w:eastAsiaTheme="minorEastAsia" w:hAnsi="Calibri" w:cs="Calibri"/>
          <w:color w:val="000000"/>
          <w:sz w:val="24"/>
          <w:szCs w:val="24"/>
        </w:rPr>
        <w:t>;</w:t>
      </w:r>
    </w:p>
    <w:p w14:paraId="07C791AA" w14:textId="01449AAB" w:rsidR="00FC04B4" w:rsidRPr="00FE4E8C" w:rsidRDefault="00FC04B4"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nauki (w tym ODN);</w:t>
      </w:r>
    </w:p>
    <w:p w14:paraId="2CE5310F" w14:textId="3109CBD9"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edukacji</w:t>
      </w:r>
      <w:r w:rsidR="0078379F" w:rsidRPr="00FE4E8C">
        <w:rPr>
          <w:rFonts w:ascii="Calibri" w:eastAsiaTheme="minorEastAsia" w:hAnsi="Calibri" w:cs="Calibri"/>
          <w:color w:val="000000"/>
          <w:sz w:val="24"/>
          <w:szCs w:val="24"/>
        </w:rPr>
        <w:t>;</w:t>
      </w:r>
    </w:p>
    <w:p w14:paraId="6F97DD98" w14:textId="6E1BD012"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kultury</w:t>
      </w:r>
      <w:r w:rsidR="0078379F" w:rsidRPr="00FE4E8C">
        <w:rPr>
          <w:rFonts w:ascii="Calibri" w:eastAsiaTheme="minorEastAsia" w:hAnsi="Calibri" w:cs="Calibri"/>
          <w:color w:val="000000"/>
          <w:sz w:val="24"/>
          <w:szCs w:val="24"/>
        </w:rPr>
        <w:t>;</w:t>
      </w:r>
    </w:p>
    <w:p w14:paraId="301D058F" w14:textId="5E82D805"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szkoły wyższe</w:t>
      </w:r>
      <w:r w:rsidR="0078379F" w:rsidRPr="00FE4E8C">
        <w:rPr>
          <w:rFonts w:ascii="Calibri" w:eastAsiaTheme="minorEastAsia" w:hAnsi="Calibri" w:cs="Calibri"/>
          <w:color w:val="000000"/>
          <w:sz w:val="24"/>
          <w:szCs w:val="24"/>
        </w:rPr>
        <w:t>;</w:t>
      </w:r>
    </w:p>
    <w:p w14:paraId="7BD6A6A1" w14:textId="117B36E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pomiędzy powyższymi podmiotami.</w:t>
      </w:r>
    </w:p>
    <w:p w14:paraId="100D5127" w14:textId="3ABF438C" w:rsidR="00F02B83" w:rsidRPr="00FE4E8C" w:rsidRDefault="00052724" w:rsidP="00FE4E8C">
      <w:pPr>
        <w:pStyle w:val="Akapitzlist"/>
        <w:numPr>
          <w:ilvl w:val="0"/>
          <w:numId w:val="18"/>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Wnioskodawcą</w:t>
      </w:r>
      <w:r w:rsidR="00F02B83" w:rsidRPr="00FE4E8C">
        <w:rPr>
          <w:rFonts w:ascii="Calibri" w:eastAsia="Trebuchet MS" w:hAnsi="Calibri" w:cs="Calibri"/>
          <w:color w:val="000000" w:themeColor="text1"/>
          <w:sz w:val="24"/>
          <w:szCs w:val="24"/>
        </w:rPr>
        <w:t xml:space="preserve"> i/lub </w:t>
      </w:r>
      <w:r w:rsidR="00056073" w:rsidRPr="00FE4E8C">
        <w:rPr>
          <w:rFonts w:ascii="Calibri" w:eastAsia="Trebuchet MS" w:hAnsi="Calibri" w:cs="Calibri"/>
          <w:color w:val="000000" w:themeColor="text1"/>
          <w:sz w:val="24"/>
          <w:szCs w:val="24"/>
        </w:rPr>
        <w:t xml:space="preserve">partnerem </w:t>
      </w:r>
      <w:r w:rsidR="00F02B83" w:rsidRPr="00FE4E8C">
        <w:rPr>
          <w:rFonts w:ascii="Calibri" w:eastAsia="Trebuchet MS" w:hAnsi="Calibri" w:cs="Calibri"/>
          <w:color w:val="000000" w:themeColor="text1"/>
          <w:sz w:val="24"/>
          <w:szCs w:val="24"/>
        </w:rPr>
        <w:t xml:space="preserve">może być wyłącznie podmiot posiadający </w:t>
      </w:r>
      <w:r w:rsidR="006D15CE" w:rsidRPr="00FE4E8C">
        <w:rPr>
          <w:rFonts w:ascii="Calibri" w:eastAsia="Trebuchet MS" w:hAnsi="Calibri" w:cs="Calibri"/>
          <w:color w:val="000000" w:themeColor="text1"/>
          <w:sz w:val="24"/>
          <w:szCs w:val="24"/>
        </w:rPr>
        <w:t xml:space="preserve">siedzibę lub </w:t>
      </w:r>
      <w:r w:rsidR="00F02B83" w:rsidRPr="00FE4E8C">
        <w:rPr>
          <w:rFonts w:ascii="Calibri" w:eastAsia="Trebuchet MS" w:hAnsi="Calibri" w:cs="Calibri"/>
          <w:color w:val="000000" w:themeColor="text1"/>
          <w:sz w:val="24"/>
          <w:szCs w:val="24"/>
        </w:rPr>
        <w:t xml:space="preserve">oddział na terytorium Rzeczpospolitej Polskiej. </w:t>
      </w:r>
    </w:p>
    <w:p w14:paraId="47F46C7C" w14:textId="330758F0" w:rsidR="00AD65DB"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Wnioskodawca nie może otrzymać wsparcia na te same wydatki w ramach </w:t>
      </w:r>
      <w:r w:rsidR="0021104C" w:rsidRPr="00FE4E8C">
        <w:rPr>
          <w:rFonts w:ascii="Calibri" w:eastAsiaTheme="minorEastAsia" w:hAnsi="Calibri" w:cs="Calibri"/>
          <w:color w:val="000000"/>
          <w:sz w:val="24"/>
          <w:szCs w:val="24"/>
        </w:rPr>
        <w:t xml:space="preserve">Przedsięwzięcia </w:t>
      </w:r>
      <w:r w:rsidRPr="00FE4E8C">
        <w:rPr>
          <w:rFonts w:ascii="Calibri" w:eastAsiaTheme="minorEastAsia" w:hAnsi="Calibri" w:cs="Calibri"/>
          <w:color w:val="000000"/>
          <w:sz w:val="24"/>
          <w:szCs w:val="24"/>
        </w:rPr>
        <w:t>z innych środków publicznych.</w:t>
      </w:r>
    </w:p>
    <w:p w14:paraId="4A9AEC64" w14:textId="77777777" w:rsidR="00C0438C"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może złożyć </w:t>
      </w:r>
      <w:r w:rsidR="0021104C" w:rsidRPr="00FE4E8C">
        <w:rPr>
          <w:rFonts w:ascii="Calibri" w:eastAsiaTheme="minorEastAsia" w:hAnsi="Calibri" w:cs="Calibri"/>
          <w:color w:val="000000"/>
          <w:sz w:val="24"/>
          <w:szCs w:val="24"/>
        </w:rPr>
        <w:t>Wniosek</w:t>
      </w:r>
      <w:r w:rsidRPr="00FE4E8C">
        <w:rPr>
          <w:rFonts w:ascii="Calibri" w:eastAsiaTheme="minorEastAsia" w:hAnsi="Calibri" w:cs="Calibri"/>
          <w:color w:val="000000"/>
          <w:sz w:val="24"/>
          <w:szCs w:val="24"/>
        </w:rPr>
        <w:t xml:space="preserve"> obejmujący zasięgiem wyłącznie jeden </w:t>
      </w:r>
      <w:r w:rsidR="006D15CE" w:rsidRPr="00FE4E8C">
        <w:rPr>
          <w:rFonts w:ascii="Calibri" w:eastAsiaTheme="minorEastAsia" w:hAnsi="Calibri" w:cs="Calibri"/>
          <w:color w:val="000000"/>
          <w:sz w:val="24"/>
          <w:szCs w:val="24"/>
        </w:rPr>
        <w:t>O</w:t>
      </w:r>
      <w:r w:rsidRPr="00FE4E8C">
        <w:rPr>
          <w:rFonts w:ascii="Calibri" w:eastAsiaTheme="minorEastAsia" w:hAnsi="Calibri" w:cs="Calibri"/>
          <w:color w:val="000000"/>
          <w:sz w:val="24"/>
          <w:szCs w:val="24"/>
        </w:rPr>
        <w:t>bszar konkursowy</w:t>
      </w:r>
      <w:r w:rsidR="00336E2E"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w:t>
      </w:r>
      <w:r w:rsidR="00336E2E" w:rsidRPr="00FE4E8C">
        <w:rPr>
          <w:rFonts w:ascii="Calibri" w:eastAsiaTheme="minorEastAsia" w:hAnsi="Calibri" w:cs="Calibri"/>
          <w:color w:val="000000"/>
          <w:sz w:val="24"/>
          <w:szCs w:val="24"/>
        </w:rPr>
        <w:t xml:space="preserve">Lista Obszarów konkursowych </w:t>
      </w:r>
      <w:r w:rsidRPr="00FE4E8C">
        <w:rPr>
          <w:rFonts w:ascii="Calibri" w:eastAsiaTheme="minorEastAsia" w:hAnsi="Calibri" w:cs="Calibri"/>
          <w:color w:val="000000"/>
          <w:sz w:val="24"/>
          <w:szCs w:val="24"/>
        </w:rPr>
        <w:t xml:space="preserve">stanowi załącznik nr </w:t>
      </w:r>
      <w:r w:rsidR="007A0EE8" w:rsidRPr="00FE4E8C">
        <w:rPr>
          <w:rFonts w:ascii="Calibri" w:eastAsiaTheme="minorEastAsia" w:hAnsi="Calibri" w:cs="Calibri"/>
          <w:color w:val="000000"/>
          <w:sz w:val="24"/>
          <w:szCs w:val="24"/>
        </w:rPr>
        <w:t>5</w:t>
      </w:r>
      <w:r w:rsidRPr="00FE4E8C">
        <w:rPr>
          <w:rFonts w:ascii="Calibri" w:eastAsiaTheme="minorEastAsia" w:hAnsi="Calibri" w:cs="Calibri"/>
          <w:color w:val="000000"/>
          <w:sz w:val="24"/>
          <w:szCs w:val="24"/>
        </w:rPr>
        <w:t xml:space="preserve"> do Regulaminu.</w:t>
      </w:r>
    </w:p>
    <w:p w14:paraId="44D9F562" w14:textId="3ECFF29B" w:rsidR="00330A5A" w:rsidRPr="00FE4E8C" w:rsidRDefault="00330A5A"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Wnioskodawca może złożyć w naborze maksymalnie 4 Wnioski pod warunkiem, że każdy z nich zostanie złożony na inny Obszar konkursowy określony w Załączniku nr 5 do Regulaminu, z zastrzeżeniem ust. 8 poniżej.</w:t>
      </w:r>
    </w:p>
    <w:p w14:paraId="7A6630D9" w14:textId="77777777" w:rsidR="00121E1A" w:rsidRDefault="00330A5A" w:rsidP="00121E1A">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w:t>
      </w:r>
      <w:r w:rsidR="00156E00" w:rsidRPr="00FE4E8C">
        <w:rPr>
          <w:rFonts w:ascii="Calibri" w:eastAsiaTheme="minorEastAsia" w:hAnsi="Calibri" w:cs="Calibri"/>
          <w:color w:val="000000"/>
          <w:sz w:val="24"/>
          <w:szCs w:val="24"/>
        </w:rPr>
        <w:t>sytuacji</w:t>
      </w:r>
      <w:r w:rsidR="00F80DA1" w:rsidRPr="00FE4E8C">
        <w:rPr>
          <w:rFonts w:ascii="Calibri" w:eastAsiaTheme="minorEastAsia" w:hAnsi="Calibri" w:cs="Calibri"/>
          <w:color w:val="000000"/>
          <w:sz w:val="24"/>
          <w:szCs w:val="24"/>
        </w:rPr>
        <w:t xml:space="preserve"> gdy Wnioskodawca złoży w naborze większą liczbę wniosków niż maksymalna dopuszczalna</w:t>
      </w:r>
      <w:r w:rsidR="00156E00"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o której mowa w ust. 5 powyżej</w:t>
      </w:r>
      <w:r w:rsidR="00F80DA1" w:rsidRPr="00FE4E8C">
        <w:rPr>
          <w:rFonts w:ascii="Calibri" w:eastAsiaTheme="minorEastAsia" w:hAnsi="Calibri" w:cs="Calibri"/>
          <w:color w:val="000000"/>
          <w:sz w:val="24"/>
          <w:szCs w:val="24"/>
        </w:rPr>
        <w:t xml:space="preserve"> -</w:t>
      </w:r>
      <w:r w:rsidRPr="00FE4E8C">
        <w:rPr>
          <w:rFonts w:ascii="Calibri" w:eastAsiaTheme="minorEastAsia" w:hAnsi="Calibri" w:cs="Calibri"/>
          <w:color w:val="000000"/>
          <w:sz w:val="24"/>
          <w:szCs w:val="24"/>
        </w:rPr>
        <w:t xml:space="preserve"> udział w </w:t>
      </w:r>
      <w:r w:rsidR="00CC7F0F" w:rsidRPr="00FE4E8C">
        <w:rPr>
          <w:rFonts w:ascii="Calibri" w:eastAsiaTheme="minorEastAsia" w:hAnsi="Calibri" w:cs="Calibri"/>
          <w:color w:val="000000"/>
          <w:sz w:val="24"/>
          <w:szCs w:val="24"/>
        </w:rPr>
        <w:t xml:space="preserve">naborze </w:t>
      </w:r>
      <w:r w:rsidRPr="00FE4E8C">
        <w:rPr>
          <w:rFonts w:ascii="Calibri" w:eastAsiaTheme="minorEastAsia" w:hAnsi="Calibri" w:cs="Calibri"/>
          <w:color w:val="000000"/>
          <w:sz w:val="24"/>
          <w:szCs w:val="24"/>
        </w:rPr>
        <w:t>wez</w:t>
      </w:r>
      <w:r w:rsidR="00CC7F0F" w:rsidRPr="00FE4E8C">
        <w:rPr>
          <w:rFonts w:ascii="Calibri" w:eastAsiaTheme="minorEastAsia" w:hAnsi="Calibri" w:cs="Calibri"/>
          <w:color w:val="000000"/>
          <w:sz w:val="24"/>
          <w:szCs w:val="24"/>
        </w:rPr>
        <w:t>m</w:t>
      </w:r>
      <w:r w:rsidRPr="00FE4E8C">
        <w:rPr>
          <w:rFonts w:ascii="Calibri" w:eastAsiaTheme="minorEastAsia" w:hAnsi="Calibri" w:cs="Calibri"/>
          <w:color w:val="000000"/>
          <w:sz w:val="24"/>
          <w:szCs w:val="24"/>
        </w:rPr>
        <w:t xml:space="preserve">ą wyłącznie </w:t>
      </w:r>
      <w:r w:rsidR="00CC7F0F" w:rsidRPr="00FE4E8C">
        <w:rPr>
          <w:rFonts w:ascii="Calibri" w:eastAsiaTheme="minorEastAsia" w:hAnsi="Calibri" w:cs="Calibri"/>
          <w:color w:val="000000"/>
          <w:sz w:val="24"/>
          <w:szCs w:val="24"/>
        </w:rPr>
        <w:t>W</w:t>
      </w:r>
      <w:r w:rsidRPr="00FE4E8C">
        <w:rPr>
          <w:rFonts w:ascii="Calibri" w:eastAsiaTheme="minorEastAsia" w:hAnsi="Calibri" w:cs="Calibri"/>
          <w:color w:val="000000"/>
          <w:sz w:val="24"/>
          <w:szCs w:val="24"/>
        </w:rPr>
        <w:t>nioski o najwcześniejszej dacie wpływu.</w:t>
      </w:r>
      <w:r w:rsidR="00CC7F0F" w:rsidRPr="00FE4E8C">
        <w:rPr>
          <w:rFonts w:ascii="Calibri" w:eastAsiaTheme="minorEastAsia" w:hAnsi="Calibri" w:cs="Calibri"/>
          <w:color w:val="000000"/>
          <w:sz w:val="24"/>
          <w:szCs w:val="24"/>
        </w:rPr>
        <w:t xml:space="preserve"> W przypadku, gdy którykolwiek z 4 najwcześniej złożonych Wniosków danego Wnioskodawcy</w:t>
      </w:r>
      <w:r w:rsidR="00F80DA1" w:rsidRPr="00FE4E8C">
        <w:rPr>
          <w:rFonts w:ascii="Calibri" w:eastAsiaTheme="minorEastAsia" w:hAnsi="Calibri" w:cs="Calibri"/>
          <w:color w:val="000000"/>
          <w:sz w:val="24"/>
          <w:szCs w:val="24"/>
        </w:rPr>
        <w:t>: zostanie wycofany,</w:t>
      </w:r>
      <w:r w:rsidR="00CC7F0F" w:rsidRPr="00FE4E8C">
        <w:rPr>
          <w:rFonts w:ascii="Calibri" w:eastAsiaTheme="minorEastAsia" w:hAnsi="Calibri" w:cs="Calibri"/>
          <w:color w:val="000000"/>
          <w:sz w:val="24"/>
          <w:szCs w:val="24"/>
        </w:rPr>
        <w:t xml:space="preserve"> otrzyma ocenę negatywną lub zostanie pozostawiony bez rozpatrzenia</w:t>
      </w:r>
      <w:r w:rsidR="00132579" w:rsidRPr="00FE4E8C">
        <w:rPr>
          <w:rFonts w:ascii="Calibri" w:eastAsiaTheme="minorEastAsia" w:hAnsi="Calibri" w:cs="Calibri"/>
          <w:color w:val="000000"/>
          <w:sz w:val="24"/>
          <w:szCs w:val="24"/>
        </w:rPr>
        <w:t xml:space="preserve"> – </w:t>
      </w:r>
      <w:r w:rsidR="000D1B98" w:rsidRPr="00FE4E8C">
        <w:rPr>
          <w:rFonts w:ascii="Calibri" w:eastAsiaTheme="minorEastAsia" w:hAnsi="Calibri" w:cs="Calibri"/>
          <w:color w:val="000000"/>
          <w:sz w:val="24"/>
          <w:szCs w:val="24"/>
        </w:rPr>
        <w:t>Wnioskodawca</w:t>
      </w:r>
      <w:r w:rsidR="00132579" w:rsidRPr="00FE4E8C">
        <w:rPr>
          <w:rFonts w:ascii="Calibri" w:eastAsiaTheme="minorEastAsia" w:hAnsi="Calibri" w:cs="Calibri"/>
          <w:color w:val="000000"/>
          <w:sz w:val="24"/>
          <w:szCs w:val="24"/>
        </w:rPr>
        <w:t xml:space="preserve"> może skorzystać z uprawnienia, o którym mowa w ust. 8. </w:t>
      </w:r>
    </w:p>
    <w:p w14:paraId="4F8B2C0A" w14:textId="10A85282" w:rsidR="00BB2EEF" w:rsidRPr="00121E1A" w:rsidRDefault="00BB2EEF" w:rsidP="00121E1A">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121E1A">
        <w:rPr>
          <w:rFonts w:ascii="Calibri" w:eastAsiaTheme="minorEastAsia" w:hAnsi="Calibri" w:cs="Calibri"/>
          <w:color w:val="000000"/>
          <w:sz w:val="24"/>
          <w:szCs w:val="24"/>
        </w:rPr>
        <w:t>Wniosek pozostawia się</w:t>
      </w:r>
      <w:r w:rsidR="004D5DCA" w:rsidRPr="00121E1A">
        <w:rPr>
          <w:rFonts w:ascii="Calibri" w:eastAsiaTheme="minorEastAsia" w:hAnsi="Calibri" w:cs="Calibri"/>
          <w:color w:val="000000"/>
          <w:sz w:val="24"/>
          <w:szCs w:val="24"/>
        </w:rPr>
        <w:t xml:space="preserve"> bez </w:t>
      </w:r>
      <w:r w:rsidR="00156E00" w:rsidRPr="00121E1A">
        <w:rPr>
          <w:rFonts w:ascii="Calibri" w:eastAsiaTheme="minorEastAsia" w:hAnsi="Calibri" w:cs="Calibri"/>
          <w:color w:val="000000"/>
          <w:sz w:val="24"/>
          <w:szCs w:val="24"/>
        </w:rPr>
        <w:t>rozpatrzenia,</w:t>
      </w:r>
      <w:r w:rsidR="004D5DCA" w:rsidRPr="00121E1A">
        <w:rPr>
          <w:rFonts w:ascii="Calibri" w:eastAsiaTheme="minorEastAsia" w:hAnsi="Calibri" w:cs="Calibri"/>
          <w:color w:val="000000"/>
          <w:sz w:val="24"/>
          <w:szCs w:val="24"/>
        </w:rPr>
        <w:t xml:space="preserve"> </w:t>
      </w:r>
      <w:r w:rsidRPr="00121E1A">
        <w:rPr>
          <w:rFonts w:ascii="Calibri" w:eastAsiaTheme="minorEastAsia" w:hAnsi="Calibri" w:cs="Calibri"/>
          <w:color w:val="000000"/>
          <w:sz w:val="24"/>
          <w:szCs w:val="24"/>
        </w:rPr>
        <w:t>gdy:</w:t>
      </w:r>
    </w:p>
    <w:p w14:paraId="4F3B4B3F" w14:textId="77777777" w:rsidR="00A6659F" w:rsidRDefault="00121E1A" w:rsidP="00A6659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121E1A">
        <w:rPr>
          <w:rFonts w:ascii="Calibri" w:eastAsiaTheme="minorEastAsia" w:hAnsi="Calibri" w:cs="Calibri"/>
          <w:color w:val="000000"/>
          <w:sz w:val="24"/>
          <w:szCs w:val="24"/>
        </w:rPr>
        <w:t>Wniosek jest drugim lub kolejnym Wnioskiem tego samego Wnioskodawcy na danym Obszarze konkursowym;</w:t>
      </w:r>
    </w:p>
    <w:p w14:paraId="653FDD74" w14:textId="780E14A7" w:rsidR="00BB2EEF" w:rsidRPr="00A6659F" w:rsidRDefault="00336E2E" w:rsidP="00A6659F">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A6659F">
        <w:rPr>
          <w:rFonts w:ascii="Calibri" w:eastAsiaTheme="minorEastAsia" w:hAnsi="Calibri" w:cs="Calibri"/>
          <w:color w:val="000000"/>
          <w:sz w:val="24"/>
          <w:szCs w:val="24"/>
        </w:rPr>
        <w:t>W</w:t>
      </w:r>
      <w:r w:rsidR="00BB2EEF" w:rsidRPr="00A6659F">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A6659F">
        <w:rPr>
          <w:rFonts w:ascii="Calibri" w:eastAsiaTheme="minorEastAsia" w:hAnsi="Calibri" w:cs="Calibri"/>
          <w:color w:val="000000"/>
          <w:sz w:val="24"/>
          <w:szCs w:val="24"/>
        </w:rPr>
        <w:t>JW;</w:t>
      </w:r>
    </w:p>
    <w:p w14:paraId="06E9893D" w14:textId="5690A1DD" w:rsidR="00457584" w:rsidRPr="00FE4E8C" w:rsidRDefault="00457584" w:rsidP="00121E1A">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Wniosek jest piątym lub kolejnym Wnioskiem tego samego Wnioskodawcy w naborze;</w:t>
      </w:r>
    </w:p>
    <w:p w14:paraId="57566BA2" w14:textId="059E8B4F" w:rsidR="00330A5A" w:rsidRPr="00FE4E8C" w:rsidRDefault="00911F18" w:rsidP="00121E1A">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gdy</w:t>
      </w:r>
      <w:r w:rsidR="00546C77" w:rsidRPr="00FE4E8C">
        <w:rPr>
          <w:rFonts w:ascii="Calibri" w:eastAsiaTheme="minorEastAsia" w:hAnsi="Calibri" w:cs="Calibri"/>
          <w:color w:val="000000"/>
          <w:sz w:val="24"/>
          <w:szCs w:val="24"/>
        </w:rPr>
        <w:t xml:space="preserve"> we Wniosku</w:t>
      </w:r>
      <w:r w:rsidRPr="00FE4E8C">
        <w:rPr>
          <w:rFonts w:ascii="Calibri" w:eastAsiaTheme="minorEastAsia" w:hAnsi="Calibri" w:cs="Calibri"/>
          <w:color w:val="000000"/>
          <w:sz w:val="24"/>
          <w:szCs w:val="24"/>
        </w:rPr>
        <w:t xml:space="preserve"> do komunikacji wskazan</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zostan</w:t>
      </w:r>
      <w:r w:rsidR="00CA671F" w:rsidRPr="00FE4E8C">
        <w:rPr>
          <w:rFonts w:ascii="Calibri" w:eastAsiaTheme="minorEastAsia" w:hAnsi="Calibri" w:cs="Calibri"/>
          <w:color w:val="000000"/>
          <w:sz w:val="24"/>
          <w:szCs w:val="24"/>
        </w:rPr>
        <w:t>ie</w:t>
      </w:r>
      <w:r w:rsidRPr="00FE4E8C">
        <w:rPr>
          <w:rFonts w:ascii="Calibri" w:eastAsiaTheme="minorEastAsia" w:hAnsi="Calibri" w:cs="Calibri"/>
          <w:color w:val="000000"/>
          <w:sz w:val="24"/>
          <w:szCs w:val="24"/>
        </w:rPr>
        <w:t xml:space="preserve"> nieaktywn</w:t>
      </w:r>
      <w:r w:rsidR="00CA671F" w:rsidRPr="00FE4E8C">
        <w:rPr>
          <w:rFonts w:ascii="Calibri" w:eastAsiaTheme="minorEastAsia" w:hAnsi="Calibri" w:cs="Calibri"/>
          <w:color w:val="000000"/>
          <w:sz w:val="24"/>
          <w:szCs w:val="24"/>
        </w:rPr>
        <w:t>y lub</w:t>
      </w:r>
      <w:r w:rsidRPr="00FE4E8C">
        <w:rPr>
          <w:rFonts w:ascii="Calibri" w:eastAsiaTheme="minorEastAsia" w:hAnsi="Calibri" w:cs="Calibri"/>
          <w:color w:val="000000"/>
          <w:sz w:val="24"/>
          <w:szCs w:val="24"/>
        </w:rPr>
        <w:t xml:space="preserve"> nieprawidłow</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adres </w:t>
      </w:r>
      <w:r w:rsidR="00CA671F" w:rsidRPr="00FE4E8C">
        <w:rPr>
          <w:rFonts w:ascii="Calibri" w:eastAsiaTheme="minorEastAsia" w:hAnsi="Calibri" w:cs="Calibri"/>
          <w:color w:val="000000"/>
          <w:sz w:val="24"/>
          <w:szCs w:val="24"/>
        </w:rPr>
        <w:t>email/adres skrzynki ePUAP</w:t>
      </w:r>
      <w:r w:rsidR="000D1B98" w:rsidRPr="00FE4E8C">
        <w:rPr>
          <w:rFonts w:ascii="Calibri" w:eastAsiaTheme="minorEastAsia" w:hAnsi="Calibri" w:cs="Calibri"/>
          <w:color w:val="000000"/>
          <w:sz w:val="24"/>
          <w:szCs w:val="24"/>
        </w:rPr>
        <w:t xml:space="preserve"> na</w:t>
      </w:r>
      <w:r w:rsidR="00CA671F" w:rsidRPr="00FE4E8C">
        <w:rPr>
          <w:rFonts w:ascii="Calibri" w:eastAsiaTheme="minorEastAsia" w:hAnsi="Calibri" w:cs="Calibri"/>
          <w:color w:val="000000"/>
          <w:sz w:val="24"/>
          <w:szCs w:val="24"/>
        </w:rPr>
        <w:t xml:space="preserve"> platformie </w:t>
      </w:r>
      <w:r w:rsidRPr="00FE4E8C">
        <w:rPr>
          <w:rFonts w:ascii="Calibri" w:eastAsiaTheme="minorEastAsia" w:hAnsi="Calibri" w:cs="Calibri"/>
          <w:color w:val="000000"/>
          <w:sz w:val="24"/>
          <w:szCs w:val="24"/>
        </w:rPr>
        <w:t>ePUAP</w:t>
      </w:r>
      <w:r w:rsidR="000D1B98" w:rsidRPr="00FE4E8C">
        <w:rPr>
          <w:rFonts w:ascii="Calibri" w:eastAsiaTheme="minorEastAsia" w:hAnsi="Calibri" w:cs="Calibri"/>
          <w:color w:val="000000"/>
          <w:sz w:val="24"/>
          <w:szCs w:val="24"/>
        </w:rPr>
        <w:t xml:space="preserve"> albo </w:t>
      </w:r>
      <w:r w:rsidR="000D1B98" w:rsidRPr="00FE4E8C">
        <w:rPr>
          <w:rFonts w:ascii="Calibri" w:eastAsia="Trebuchet MS" w:hAnsi="Calibri" w:cs="Calibri"/>
          <w:color w:val="000000"/>
          <w:sz w:val="24"/>
          <w:szCs w:val="24"/>
        </w:rPr>
        <w:t>użyta zostanie skrzynka ePUAP będąca skrzynką podmiotu publicznego (ESP).</w:t>
      </w:r>
    </w:p>
    <w:p w14:paraId="125D54A0" w14:textId="5BC2FF28" w:rsidR="00363978"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pozostawienia bez rozpatrzenia, negatywnej oceny lub wycofania </w:t>
      </w:r>
      <w:r w:rsidR="0021104C" w:rsidRPr="00FE4E8C">
        <w:rPr>
          <w:rFonts w:ascii="Calibri" w:eastAsiaTheme="minorEastAsia" w:hAnsi="Calibri" w:cs="Calibri"/>
          <w:color w:val="000000"/>
          <w:sz w:val="24"/>
          <w:szCs w:val="24"/>
        </w:rPr>
        <w:t>Wniosku</w:t>
      </w:r>
      <w:r w:rsidRPr="00FE4E8C">
        <w:rPr>
          <w:rFonts w:ascii="Calibri" w:eastAsiaTheme="minorEastAsia" w:hAnsi="Calibri" w:cs="Calibri"/>
          <w:color w:val="000000"/>
          <w:sz w:val="24"/>
          <w:szCs w:val="24"/>
        </w:rPr>
        <w:t xml:space="preserve"> złożonego na dany </w:t>
      </w:r>
      <w:r w:rsidR="00BB317D" w:rsidRPr="00FE4E8C">
        <w:rPr>
          <w:rFonts w:ascii="Calibri" w:eastAsiaTheme="minorEastAsia" w:hAnsi="Calibri" w:cs="Calibri"/>
          <w:color w:val="000000"/>
          <w:sz w:val="24"/>
          <w:szCs w:val="24"/>
        </w:rPr>
        <w:t xml:space="preserve">Obszar </w:t>
      </w:r>
      <w:r w:rsidRPr="00FE4E8C">
        <w:rPr>
          <w:rFonts w:ascii="Calibri" w:eastAsiaTheme="minorEastAsia" w:hAnsi="Calibri" w:cs="Calibri"/>
          <w:color w:val="000000"/>
          <w:sz w:val="24"/>
          <w:szCs w:val="24"/>
        </w:rPr>
        <w:t xml:space="preserve">konkursowy, Wnioskodawca może złożyć kolejny </w:t>
      </w:r>
      <w:r w:rsidR="0021104C" w:rsidRPr="00FE4E8C">
        <w:rPr>
          <w:rFonts w:ascii="Calibri" w:eastAsiaTheme="minorEastAsia" w:hAnsi="Calibri" w:cs="Calibri"/>
          <w:color w:val="000000"/>
          <w:sz w:val="24"/>
          <w:szCs w:val="24"/>
        </w:rPr>
        <w:t>Wniosek</w:t>
      </w:r>
      <w:r w:rsidR="00132579" w:rsidRPr="00FE4E8C">
        <w:rPr>
          <w:rFonts w:ascii="Calibri" w:eastAsiaTheme="minorEastAsia" w:hAnsi="Calibri" w:cs="Calibri"/>
          <w:color w:val="000000"/>
          <w:sz w:val="24"/>
          <w:szCs w:val="24"/>
        </w:rPr>
        <w:t xml:space="preserve"> w naborze. </w:t>
      </w:r>
    </w:p>
    <w:p w14:paraId="66803E29" w14:textId="28993AB0" w:rsidR="00AD65DB"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JW ma prawo zakończyć nabór </w:t>
      </w:r>
      <w:r w:rsidR="00BA44AE"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na danym </w:t>
      </w:r>
      <w:r w:rsidR="00BB317D" w:rsidRPr="00FE4E8C">
        <w:rPr>
          <w:rFonts w:ascii="Calibri" w:eastAsia="Trebuchet MS" w:hAnsi="Calibri" w:cs="Calibri"/>
          <w:color w:val="000000" w:themeColor="text1"/>
          <w:sz w:val="24"/>
          <w:szCs w:val="24"/>
        </w:rPr>
        <w:t xml:space="preserve">Obszarze </w:t>
      </w:r>
      <w:r w:rsidR="00156E00" w:rsidRPr="00FE4E8C">
        <w:rPr>
          <w:rFonts w:ascii="Calibri" w:eastAsia="Trebuchet MS" w:hAnsi="Calibri" w:cs="Calibri"/>
          <w:color w:val="000000" w:themeColor="text1"/>
          <w:sz w:val="24"/>
          <w:szCs w:val="24"/>
        </w:rPr>
        <w:t>konkursowym,</w:t>
      </w:r>
      <w:r w:rsidRPr="00FE4E8C">
        <w:rPr>
          <w:rFonts w:ascii="Calibri" w:eastAsia="Trebuchet MS" w:hAnsi="Calibri" w:cs="Calibri"/>
          <w:color w:val="000000" w:themeColor="text1"/>
          <w:sz w:val="24"/>
          <w:szCs w:val="24"/>
        </w:rPr>
        <w:t xml:space="preserve"> jeżeli suma kwot dofinansowania wykazana w złożonych </w:t>
      </w:r>
      <w:r w:rsidR="00BA44AE" w:rsidRPr="00FE4E8C">
        <w:rPr>
          <w:rFonts w:ascii="Calibri" w:eastAsia="Trebuchet MS" w:hAnsi="Calibri" w:cs="Calibri"/>
          <w:color w:val="000000" w:themeColor="text1"/>
          <w:sz w:val="24"/>
          <w:szCs w:val="24"/>
        </w:rPr>
        <w:t>Wnioskach</w:t>
      </w:r>
      <w:r w:rsidR="00BB317D" w:rsidRPr="00FE4E8C">
        <w:rPr>
          <w:rFonts w:ascii="Calibri" w:eastAsia="Trebuchet MS" w:hAnsi="Calibri" w:cs="Calibri"/>
          <w:color w:val="000000" w:themeColor="text1"/>
          <w:sz w:val="24"/>
          <w:szCs w:val="24"/>
        </w:rPr>
        <w:t xml:space="preserve"> na dany Obszar konkursowy</w:t>
      </w:r>
      <w:r w:rsidR="00BA44AE"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przekroczy </w:t>
      </w:r>
      <w:r w:rsidR="0000407F" w:rsidRPr="00FE4E8C">
        <w:rPr>
          <w:rFonts w:ascii="Calibri" w:eastAsia="Trebuchet MS" w:hAnsi="Calibri" w:cs="Calibri"/>
          <w:color w:val="000000" w:themeColor="text1"/>
          <w:sz w:val="24"/>
          <w:szCs w:val="24"/>
        </w:rPr>
        <w:t xml:space="preserve">500 </w:t>
      </w:r>
      <w:r w:rsidRPr="00FE4E8C">
        <w:rPr>
          <w:rFonts w:ascii="Calibri" w:eastAsia="Trebuchet MS" w:hAnsi="Calibri" w:cs="Calibri"/>
          <w:color w:val="000000" w:themeColor="text1"/>
          <w:sz w:val="24"/>
          <w:szCs w:val="24"/>
        </w:rPr>
        <w:t xml:space="preserve">% </w:t>
      </w:r>
      <w:r w:rsidR="000A7328" w:rsidRPr="00FE4E8C">
        <w:rPr>
          <w:rFonts w:ascii="Calibri" w:eastAsia="Trebuchet MS" w:hAnsi="Calibri" w:cs="Calibri"/>
          <w:color w:val="000000" w:themeColor="text1"/>
          <w:sz w:val="24"/>
          <w:szCs w:val="24"/>
        </w:rPr>
        <w:t xml:space="preserve">wartości </w:t>
      </w:r>
      <w:r w:rsidRPr="00FE4E8C">
        <w:rPr>
          <w:rFonts w:ascii="Calibri" w:eastAsia="Trebuchet MS" w:hAnsi="Calibri" w:cs="Calibri"/>
          <w:color w:val="000000" w:themeColor="text1"/>
          <w:sz w:val="24"/>
          <w:szCs w:val="24"/>
        </w:rPr>
        <w:t xml:space="preserve">alokacji na </w:t>
      </w:r>
      <w:r w:rsidR="00BB317D" w:rsidRPr="00FE4E8C">
        <w:rPr>
          <w:rFonts w:ascii="Calibri" w:eastAsia="Trebuchet MS" w:hAnsi="Calibri" w:cs="Calibri"/>
          <w:color w:val="000000" w:themeColor="text1"/>
          <w:sz w:val="24"/>
          <w:szCs w:val="24"/>
        </w:rPr>
        <w:t xml:space="preserve">tym </w:t>
      </w:r>
      <w:r w:rsidR="000A7328"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w:t>
      </w:r>
      <w:r w:rsidR="00BB317D" w:rsidRPr="00FE4E8C">
        <w:rPr>
          <w:rFonts w:ascii="Calibri" w:eastAsia="Trebuchet MS" w:hAnsi="Calibri" w:cs="Calibri"/>
          <w:color w:val="000000" w:themeColor="text1"/>
          <w:sz w:val="24"/>
          <w:szCs w:val="24"/>
        </w:rPr>
        <w:t>ze</w:t>
      </w:r>
      <w:r w:rsidR="000A7328" w:rsidRPr="00FE4E8C">
        <w:rPr>
          <w:rFonts w:ascii="Calibri" w:eastAsia="Trebuchet MS" w:hAnsi="Calibri" w:cs="Calibri"/>
          <w:color w:val="000000" w:themeColor="text1"/>
          <w:sz w:val="24"/>
          <w:szCs w:val="24"/>
        </w:rPr>
        <w:t xml:space="preserve"> konkursowym</w:t>
      </w:r>
      <w:r w:rsidRPr="00FE4E8C">
        <w:rPr>
          <w:rFonts w:ascii="Calibri" w:eastAsia="Trebuchet MS" w:hAnsi="Calibri" w:cs="Calibri"/>
          <w:color w:val="000000" w:themeColor="text1"/>
          <w:sz w:val="24"/>
          <w:szCs w:val="24"/>
        </w:rPr>
        <w:t xml:space="preserve">. </w:t>
      </w:r>
    </w:p>
    <w:p w14:paraId="2B8864F7" w14:textId="56E581B5" w:rsidR="00BB170F" w:rsidRPr="00FE4E8C" w:rsidRDefault="00887867"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sytuacji,</w:t>
      </w:r>
      <w:r w:rsidRPr="00FE4E8C">
        <w:rPr>
          <w:rFonts w:ascii="Calibri" w:eastAsia="Trebuchet MS" w:hAnsi="Calibri" w:cs="Calibri"/>
          <w:color w:val="000000" w:themeColor="text1"/>
          <w:sz w:val="24"/>
          <w:szCs w:val="24"/>
        </w:rPr>
        <w:t xml:space="preserve"> o której mowa w ust. </w:t>
      </w:r>
      <w:r w:rsidR="00EA233C" w:rsidRPr="00FE4E8C">
        <w:rPr>
          <w:rFonts w:ascii="Calibri" w:eastAsia="Trebuchet MS" w:hAnsi="Calibri" w:cs="Calibri"/>
          <w:color w:val="000000" w:themeColor="text1"/>
          <w:sz w:val="24"/>
          <w:szCs w:val="24"/>
        </w:rPr>
        <w:t xml:space="preserve">9 </w:t>
      </w:r>
      <w:r w:rsidRPr="00FE4E8C">
        <w:rPr>
          <w:rFonts w:ascii="Calibri" w:eastAsia="Trebuchet MS" w:hAnsi="Calibri" w:cs="Calibri"/>
          <w:color w:val="000000" w:themeColor="text1"/>
          <w:sz w:val="24"/>
          <w:szCs w:val="24"/>
        </w:rPr>
        <w:t>powyżej</w:t>
      </w:r>
      <w:r w:rsidR="00BB317D"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JW poinformuje Wnioskodawców na swojej stronie internetowej</w:t>
      </w:r>
      <w:r w:rsidR="00094918" w:rsidRPr="00FE4E8C">
        <w:rPr>
          <w:rFonts w:ascii="Calibri" w:eastAsia="Trebuchet MS" w:hAnsi="Calibri" w:cs="Calibri"/>
          <w:color w:val="000000" w:themeColor="text1"/>
          <w:sz w:val="24"/>
          <w:szCs w:val="24"/>
        </w:rPr>
        <w:t xml:space="preserve"> o zakończeniu naboru na danym </w:t>
      </w:r>
      <w:r w:rsidR="00BB317D" w:rsidRPr="00FE4E8C">
        <w:rPr>
          <w:rFonts w:ascii="Calibri" w:eastAsia="Trebuchet MS" w:hAnsi="Calibri" w:cs="Calibri"/>
          <w:color w:val="000000" w:themeColor="text1"/>
          <w:sz w:val="24"/>
          <w:szCs w:val="24"/>
        </w:rPr>
        <w:t>Obszarze konkursowym</w:t>
      </w:r>
      <w:r w:rsidR="00BB170F" w:rsidRPr="00FE4E8C">
        <w:rPr>
          <w:rFonts w:ascii="Calibri" w:eastAsia="Trebuchet MS" w:hAnsi="Calibri" w:cs="Calibri"/>
          <w:color w:val="000000" w:themeColor="text1"/>
          <w:sz w:val="24"/>
          <w:szCs w:val="24"/>
        </w:rPr>
        <w:t xml:space="preserve">. Termin zakończenia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w:t>
      </w:r>
      <w:r w:rsidR="00BB317D" w:rsidRPr="00FE4E8C">
        <w:rPr>
          <w:rFonts w:ascii="Calibri" w:eastAsia="Trebuchet MS" w:hAnsi="Calibri" w:cs="Calibri"/>
          <w:color w:val="000000" w:themeColor="text1"/>
          <w:sz w:val="24"/>
          <w:szCs w:val="24"/>
        </w:rPr>
        <w:t xml:space="preserve">Obszarze konkursowym </w:t>
      </w:r>
      <w:r w:rsidR="00BB170F" w:rsidRPr="00FE4E8C">
        <w:rPr>
          <w:rFonts w:ascii="Calibri" w:eastAsia="Trebuchet MS" w:hAnsi="Calibri" w:cs="Calibri"/>
          <w:color w:val="000000" w:themeColor="text1"/>
          <w:sz w:val="24"/>
          <w:szCs w:val="24"/>
        </w:rPr>
        <w:t xml:space="preserve">nie może </w:t>
      </w:r>
      <w:r w:rsidR="00094918" w:rsidRPr="00FE4E8C">
        <w:rPr>
          <w:rFonts w:ascii="Calibri" w:eastAsia="Trebuchet MS" w:hAnsi="Calibri" w:cs="Calibri"/>
          <w:color w:val="000000" w:themeColor="text1"/>
          <w:sz w:val="24"/>
          <w:szCs w:val="24"/>
        </w:rPr>
        <w:t>przypadać wcześniej niż 3 dni po dniu</w:t>
      </w:r>
      <w:r w:rsidR="00BB170F" w:rsidRPr="00FE4E8C">
        <w:rPr>
          <w:rFonts w:ascii="Calibri" w:eastAsia="Trebuchet MS" w:hAnsi="Calibri" w:cs="Calibri"/>
          <w:color w:val="000000" w:themeColor="text1"/>
          <w:sz w:val="24"/>
          <w:szCs w:val="24"/>
        </w:rPr>
        <w:t xml:space="preserve"> publikacji informacji o planowanym zakończeniu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dany </w:t>
      </w:r>
      <w:r w:rsidR="001D191C" w:rsidRPr="00FE4E8C">
        <w:rPr>
          <w:rFonts w:ascii="Calibri" w:eastAsia="Trebuchet MS" w:hAnsi="Calibri" w:cs="Calibri"/>
          <w:color w:val="000000" w:themeColor="text1"/>
          <w:sz w:val="24"/>
          <w:szCs w:val="24"/>
        </w:rPr>
        <w:t xml:space="preserve">Obszar </w:t>
      </w:r>
      <w:r w:rsidR="00BB170F" w:rsidRPr="00FE4E8C">
        <w:rPr>
          <w:rFonts w:ascii="Calibri" w:eastAsia="Trebuchet MS" w:hAnsi="Calibri" w:cs="Calibri"/>
          <w:color w:val="000000" w:themeColor="text1"/>
          <w:sz w:val="24"/>
          <w:szCs w:val="24"/>
        </w:rPr>
        <w:t xml:space="preserve">konkursowy. </w:t>
      </w:r>
      <w:bookmarkStart w:id="0" w:name="_Hlk162349772"/>
      <w:r w:rsidR="00F63983" w:rsidRPr="00FE4E8C">
        <w:rPr>
          <w:rFonts w:ascii="Calibri" w:eastAsia="Trebuchet MS" w:hAnsi="Calibri" w:cs="Calibri"/>
          <w:color w:val="000000" w:themeColor="text1"/>
          <w:sz w:val="24"/>
          <w:szCs w:val="24"/>
        </w:rPr>
        <w:t xml:space="preserve">Wnioski złożone po dacie </w:t>
      </w:r>
      <w:r w:rsidR="001D191C" w:rsidRPr="00FE4E8C">
        <w:rPr>
          <w:rFonts w:ascii="Calibri" w:eastAsia="Trebuchet MS" w:hAnsi="Calibri" w:cs="Calibri"/>
          <w:color w:val="000000" w:themeColor="text1"/>
          <w:sz w:val="24"/>
          <w:szCs w:val="24"/>
        </w:rPr>
        <w:t>zakończenia naboru na danym Obszarze konkursowym</w:t>
      </w:r>
      <w:r w:rsidR="00F63983" w:rsidRPr="00FE4E8C">
        <w:rPr>
          <w:rFonts w:ascii="Calibri" w:eastAsia="Trebuchet MS" w:hAnsi="Calibri" w:cs="Calibri"/>
          <w:color w:val="000000" w:themeColor="text1"/>
          <w:sz w:val="24"/>
          <w:szCs w:val="24"/>
        </w:rPr>
        <w:t xml:space="preserve"> pozostawia się bez rozpatrzenia.</w:t>
      </w:r>
      <w:bookmarkEnd w:id="0"/>
    </w:p>
    <w:p w14:paraId="33A23490" w14:textId="6586D599"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Na danym </w:t>
      </w:r>
      <w:r w:rsidR="001D191C" w:rsidRPr="00FE4E8C">
        <w:rPr>
          <w:rFonts w:ascii="Calibri" w:eastAsiaTheme="minorEastAsia" w:hAnsi="Calibri" w:cs="Calibri"/>
          <w:color w:val="000000"/>
          <w:sz w:val="24"/>
          <w:szCs w:val="24"/>
        </w:rPr>
        <w:t xml:space="preserve">Obszarze </w:t>
      </w:r>
      <w:r w:rsidRPr="00FE4E8C">
        <w:rPr>
          <w:rFonts w:ascii="Calibri" w:eastAsiaTheme="minorEastAsia" w:hAnsi="Calibri" w:cs="Calibri"/>
          <w:color w:val="000000"/>
          <w:sz w:val="24"/>
          <w:szCs w:val="24"/>
        </w:rPr>
        <w:t xml:space="preserve">konkursowym będzie realizowane wyłącznie jedno </w:t>
      </w:r>
      <w:r w:rsidR="00094918" w:rsidRPr="00FE4E8C">
        <w:rPr>
          <w:rFonts w:ascii="Calibri" w:eastAsiaTheme="minorEastAsia" w:hAnsi="Calibri" w:cs="Calibri"/>
          <w:color w:val="000000"/>
          <w:sz w:val="24"/>
          <w:szCs w:val="24"/>
        </w:rPr>
        <w:t xml:space="preserve">Przedsięwzięcie </w:t>
      </w:r>
      <w:r w:rsidRPr="00FE4E8C">
        <w:rPr>
          <w:rFonts w:ascii="Calibri" w:eastAsiaTheme="minorEastAsia" w:hAnsi="Calibri" w:cs="Calibri"/>
          <w:color w:val="000000"/>
          <w:sz w:val="24"/>
          <w:szCs w:val="24"/>
        </w:rPr>
        <w:t xml:space="preserve">biorące udział w naborze, spełniające formalne i merytoryczne kryteria wyboru </w:t>
      </w:r>
      <w:r w:rsidR="00F927C6" w:rsidRPr="00FE4E8C">
        <w:rPr>
          <w:rFonts w:ascii="Calibri" w:eastAsiaTheme="minorEastAsia" w:hAnsi="Calibri" w:cs="Calibri"/>
          <w:color w:val="000000"/>
          <w:sz w:val="24"/>
          <w:szCs w:val="24"/>
        </w:rPr>
        <w:t>Przedsięwzięć</w:t>
      </w:r>
      <w:r w:rsidRPr="00FE4E8C">
        <w:rPr>
          <w:rFonts w:ascii="Calibri" w:eastAsiaTheme="minorEastAsia" w:hAnsi="Calibri" w:cs="Calibri"/>
          <w:color w:val="000000"/>
          <w:sz w:val="24"/>
          <w:szCs w:val="24"/>
        </w:rPr>
        <w:t xml:space="preserve">, które uzyskało największą liczbę punktów w ramach kryteriów punktowanych spośród wszystkich </w:t>
      </w:r>
      <w:r w:rsidR="00094918" w:rsidRPr="00FE4E8C">
        <w:rPr>
          <w:rFonts w:ascii="Calibri" w:eastAsiaTheme="minorEastAsia" w:hAnsi="Calibri" w:cs="Calibri"/>
          <w:color w:val="000000"/>
          <w:sz w:val="24"/>
          <w:szCs w:val="24"/>
        </w:rPr>
        <w:t>Przedsięwzięć na</w:t>
      </w:r>
      <w:r w:rsidRPr="00FE4E8C">
        <w:rPr>
          <w:rFonts w:ascii="Calibri" w:eastAsiaTheme="minorEastAsia" w:hAnsi="Calibri" w:cs="Calibri"/>
          <w:color w:val="000000"/>
          <w:sz w:val="24"/>
          <w:szCs w:val="24"/>
        </w:rPr>
        <w:t xml:space="preserve"> danym </w:t>
      </w:r>
      <w:r w:rsidR="001D191C" w:rsidRPr="00FE4E8C">
        <w:rPr>
          <w:rFonts w:ascii="Calibri" w:eastAsiaTheme="minorEastAsia" w:hAnsi="Calibri" w:cs="Calibri"/>
          <w:color w:val="000000"/>
          <w:sz w:val="24"/>
          <w:szCs w:val="24"/>
        </w:rPr>
        <w:t>Obszarze konkursowym</w:t>
      </w:r>
      <w:r w:rsidRPr="00FE4E8C">
        <w:rPr>
          <w:rFonts w:ascii="Calibri" w:eastAsiaTheme="minorEastAsia" w:hAnsi="Calibri" w:cs="Calibri"/>
          <w:color w:val="000000"/>
          <w:sz w:val="24"/>
          <w:szCs w:val="24"/>
        </w:rPr>
        <w:t>.</w:t>
      </w:r>
    </w:p>
    <w:p w14:paraId="32E9E5BB" w14:textId="314BDBDC" w:rsidR="00BB170F" w:rsidRPr="00FE4E8C" w:rsidRDefault="000D1B9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 przypadku gdy w ramach naboru zostaną złożone Wnioski, w których Wnioskodawcy występują w roli zarówno partnera innego OOW jak i OOW samodzielnie, ocenie podlega wyłącznie Wniosek złożony najwcześniej w naborze, a pozostałe Wnioski otrzymują ocenę negatywną w ramach kryterium formalnego nr 1. </w:t>
      </w:r>
    </w:p>
    <w:p w14:paraId="71A543B9" w14:textId="3CB4EC5B"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Podmiot należący do sektora finansów publicznych w rozumieniu przepisów o finansach publicznych dokonuje wyboru partnerów spoza sektora finansów publicznych z zachowaniem zasady przejrzystości i równego traktowania podmiotów z zachowaniem procedury wskazanej w art. 28</w:t>
      </w:r>
      <w:r w:rsidR="00991DCB" w:rsidRPr="00FE4E8C">
        <w:rPr>
          <w:rFonts w:ascii="Calibri" w:eastAsiaTheme="minorEastAsia" w:hAnsi="Calibri" w:cs="Calibri"/>
          <w:color w:val="000000"/>
          <w:sz w:val="24"/>
          <w:szCs w:val="24"/>
        </w:rPr>
        <w:t>a</w:t>
      </w:r>
      <w:r w:rsidRPr="00FE4E8C">
        <w:rPr>
          <w:rFonts w:ascii="Calibri" w:eastAsiaTheme="minorEastAsia" w:hAnsi="Calibri" w:cs="Calibri"/>
          <w:color w:val="000000"/>
          <w:sz w:val="24"/>
          <w:szCs w:val="24"/>
        </w:rPr>
        <w:t xml:space="preserve"> ust. 2 – 4 Ustawy.</w:t>
      </w:r>
    </w:p>
    <w:p w14:paraId="6BA53B57" w14:textId="0F5D0B40" w:rsidR="2D405F20" w:rsidRPr="00303462" w:rsidRDefault="6E3A3BBD" w:rsidP="00303462">
      <w:pPr>
        <w:pStyle w:val="Akapitzlist"/>
        <w:numPr>
          <w:ilvl w:val="0"/>
          <w:numId w:val="18"/>
        </w:numPr>
        <w:autoSpaceDE w:val="0"/>
        <w:autoSpaceDN w:val="0"/>
        <w:adjustRightInd w:val="0"/>
        <w:spacing w:after="360" w:line="276" w:lineRule="auto"/>
        <w:ind w:left="709" w:hanging="431"/>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R</w:t>
      </w:r>
      <w:r w:rsidR="062B8364" w:rsidRPr="00FE4E8C">
        <w:rPr>
          <w:rFonts w:ascii="Calibri" w:eastAsia="Trebuchet MS" w:hAnsi="Calibri" w:cs="Calibri"/>
          <w:color w:val="000000" w:themeColor="text1"/>
          <w:sz w:val="24"/>
          <w:szCs w:val="24"/>
        </w:rPr>
        <w:t>ealizacja</w:t>
      </w:r>
      <w:r w:rsidR="7EE6C4FE" w:rsidRPr="00FE4E8C">
        <w:rPr>
          <w:rFonts w:ascii="Calibri" w:eastAsia="Trebuchet MS" w:hAnsi="Calibri" w:cs="Calibri"/>
          <w:color w:val="000000" w:themeColor="text1"/>
          <w:sz w:val="24"/>
          <w:szCs w:val="24"/>
        </w:rPr>
        <w:t xml:space="preserve"> </w:t>
      </w:r>
      <w:r w:rsidR="39C2C7DC" w:rsidRPr="00FE4E8C">
        <w:rPr>
          <w:rFonts w:ascii="Calibri" w:eastAsia="Trebuchet MS" w:hAnsi="Calibri" w:cs="Calibri"/>
          <w:color w:val="000000" w:themeColor="text1"/>
          <w:sz w:val="24"/>
          <w:szCs w:val="24"/>
        </w:rPr>
        <w:t>P</w:t>
      </w:r>
      <w:r w:rsidR="7EE6C4FE" w:rsidRPr="00FE4E8C">
        <w:rPr>
          <w:rFonts w:ascii="Calibri" w:eastAsia="Trebuchet MS" w:hAnsi="Calibri" w:cs="Calibri"/>
          <w:color w:val="000000" w:themeColor="text1"/>
          <w:sz w:val="24"/>
          <w:szCs w:val="24"/>
        </w:rPr>
        <w:t>rzedsięwzięcia</w:t>
      </w:r>
      <w:r w:rsidR="00BB2EEF" w:rsidRPr="00FE4E8C">
        <w:rPr>
          <w:rFonts w:ascii="Calibri" w:eastAsia="Trebuchet MS" w:hAnsi="Calibri" w:cs="Calibri"/>
          <w:color w:val="000000" w:themeColor="text1"/>
          <w:sz w:val="24"/>
          <w:szCs w:val="24"/>
        </w:rPr>
        <w:t xml:space="preserve">, o której mowa w umowie/porozumieniu o </w:t>
      </w:r>
      <w:r w:rsidR="00436CA8" w:rsidRPr="00FE4E8C">
        <w:rPr>
          <w:rFonts w:ascii="Calibri" w:eastAsia="Trebuchet MS" w:hAnsi="Calibri" w:cs="Calibri"/>
          <w:color w:val="000000" w:themeColor="text1"/>
          <w:sz w:val="24"/>
          <w:szCs w:val="24"/>
        </w:rPr>
        <w:t xml:space="preserve">objęciu </w:t>
      </w:r>
      <w:r w:rsidR="00EC1656" w:rsidRPr="00FE4E8C">
        <w:rPr>
          <w:rFonts w:ascii="Calibri" w:eastAsia="Trebuchet MS" w:hAnsi="Calibri" w:cs="Calibri"/>
          <w:color w:val="000000" w:themeColor="text1"/>
          <w:sz w:val="24"/>
          <w:szCs w:val="24"/>
        </w:rPr>
        <w:t>P</w:t>
      </w:r>
      <w:r w:rsidR="00436CA8" w:rsidRPr="00FE4E8C">
        <w:rPr>
          <w:rFonts w:ascii="Calibri" w:eastAsia="Trebuchet MS" w:hAnsi="Calibri" w:cs="Calibri"/>
          <w:color w:val="000000" w:themeColor="text1"/>
          <w:sz w:val="24"/>
          <w:szCs w:val="24"/>
        </w:rPr>
        <w:t xml:space="preserve">rzedsięwzięcia wsparciem </w:t>
      </w:r>
      <w:r w:rsidR="062B8364" w:rsidRPr="00FE4E8C">
        <w:rPr>
          <w:rFonts w:ascii="Calibri" w:eastAsia="Trebuchet MS" w:hAnsi="Calibri" w:cs="Calibri"/>
          <w:color w:val="000000" w:themeColor="text1"/>
          <w:sz w:val="24"/>
          <w:szCs w:val="24"/>
        </w:rPr>
        <w:t xml:space="preserve">musi zakończyć </w:t>
      </w:r>
      <w:r w:rsidR="0DFF9113" w:rsidRPr="00FE4E8C">
        <w:rPr>
          <w:rFonts w:ascii="Calibri" w:eastAsia="Trebuchet MS" w:hAnsi="Calibri" w:cs="Calibri"/>
          <w:color w:val="000000" w:themeColor="text1"/>
          <w:sz w:val="24"/>
          <w:szCs w:val="24"/>
        </w:rPr>
        <w:t xml:space="preserve">się </w:t>
      </w:r>
      <w:r w:rsidR="75B6CE2F" w:rsidRPr="00FE4E8C">
        <w:rPr>
          <w:rFonts w:ascii="Calibri" w:eastAsia="Trebuchet MS" w:hAnsi="Calibri" w:cs="Calibri"/>
          <w:color w:val="000000" w:themeColor="text1"/>
          <w:sz w:val="24"/>
          <w:szCs w:val="24"/>
        </w:rPr>
        <w:t xml:space="preserve">do </w:t>
      </w:r>
      <w:r w:rsidR="009D3A29" w:rsidRPr="00FE4E8C">
        <w:rPr>
          <w:rFonts w:ascii="Calibri" w:eastAsia="Trebuchet MS" w:hAnsi="Calibri" w:cs="Calibri"/>
          <w:color w:val="000000" w:themeColor="text1"/>
          <w:sz w:val="24"/>
          <w:szCs w:val="24"/>
        </w:rPr>
        <w:t xml:space="preserve">dnia </w:t>
      </w:r>
      <w:r w:rsidR="005012C4" w:rsidRPr="00FE4E8C">
        <w:rPr>
          <w:rFonts w:ascii="Calibri" w:eastAsia="Trebuchet MS" w:hAnsi="Calibri" w:cs="Calibri"/>
          <w:color w:val="000000" w:themeColor="text1"/>
          <w:sz w:val="24"/>
          <w:szCs w:val="24"/>
        </w:rPr>
        <w:t>31 marca</w:t>
      </w:r>
      <w:r w:rsidR="00C94BAF" w:rsidRPr="00FE4E8C">
        <w:rPr>
          <w:rFonts w:ascii="Calibri" w:eastAsia="Trebuchet MS" w:hAnsi="Calibri" w:cs="Calibri"/>
          <w:color w:val="000000" w:themeColor="text1"/>
          <w:sz w:val="24"/>
          <w:szCs w:val="24"/>
        </w:rPr>
        <w:t xml:space="preserve"> </w:t>
      </w:r>
      <w:r w:rsidR="062B8364" w:rsidRPr="00FE4E8C">
        <w:rPr>
          <w:rFonts w:ascii="Calibri" w:eastAsia="Trebuchet MS" w:hAnsi="Calibri" w:cs="Calibri"/>
          <w:color w:val="000000" w:themeColor="text1"/>
          <w:sz w:val="24"/>
          <w:szCs w:val="24"/>
        </w:rPr>
        <w:t>202</w:t>
      </w:r>
      <w:r w:rsidR="005012C4" w:rsidRPr="00FE4E8C">
        <w:rPr>
          <w:rFonts w:ascii="Calibri" w:eastAsia="Trebuchet MS" w:hAnsi="Calibri" w:cs="Calibri"/>
          <w:color w:val="000000" w:themeColor="text1"/>
          <w:sz w:val="24"/>
          <w:szCs w:val="24"/>
        </w:rPr>
        <w:t xml:space="preserve">5 </w:t>
      </w:r>
      <w:r w:rsidR="062B8364" w:rsidRPr="00FE4E8C">
        <w:rPr>
          <w:rFonts w:ascii="Calibri" w:eastAsia="Trebuchet MS" w:hAnsi="Calibri" w:cs="Calibri"/>
          <w:color w:val="000000" w:themeColor="text1"/>
          <w:sz w:val="24"/>
          <w:szCs w:val="24"/>
        </w:rPr>
        <w:t>r</w:t>
      </w:r>
      <w:r w:rsidR="6FF39B39" w:rsidRPr="00FE4E8C">
        <w:rPr>
          <w:rFonts w:ascii="Calibri" w:eastAsia="Trebuchet MS" w:hAnsi="Calibri" w:cs="Calibri"/>
          <w:color w:val="000000" w:themeColor="text1"/>
          <w:sz w:val="24"/>
          <w:szCs w:val="24"/>
        </w:rPr>
        <w:t>.</w:t>
      </w:r>
      <w:r w:rsidR="75B6CE2F" w:rsidRPr="00FE4E8C">
        <w:rPr>
          <w:rFonts w:ascii="Calibri" w:eastAsia="Trebuchet MS" w:hAnsi="Calibri" w:cs="Calibri"/>
          <w:color w:val="000000" w:themeColor="text1"/>
          <w:sz w:val="24"/>
          <w:szCs w:val="24"/>
        </w:rPr>
        <w:t xml:space="preserve"> </w:t>
      </w:r>
    </w:p>
    <w:p w14:paraId="27C7C064" w14:textId="77777777" w:rsidR="00CC6973" w:rsidRPr="00FE4E8C" w:rsidRDefault="00CC6973" w:rsidP="005E670B">
      <w:pPr>
        <w:pStyle w:val="Nagwek2"/>
        <w:rPr>
          <w:color w:val="000000"/>
        </w:rPr>
      </w:pPr>
      <w:r w:rsidRPr="00FE4E8C">
        <w:t>§ 5</w:t>
      </w:r>
    </w:p>
    <w:p w14:paraId="352C90D9" w14:textId="77777777" w:rsidR="00CC6973" w:rsidRPr="00FE4E8C" w:rsidRDefault="00CC6973" w:rsidP="005E670B">
      <w:pPr>
        <w:pStyle w:val="Nagwek2"/>
        <w:rPr>
          <w:color w:val="000000"/>
        </w:rPr>
      </w:pPr>
      <w:r w:rsidRPr="00FE4E8C">
        <w:t xml:space="preserve">Zasady finansowania </w:t>
      </w:r>
      <w:r w:rsidR="00D52E9F" w:rsidRPr="00FE4E8C">
        <w:t>P</w:t>
      </w:r>
      <w:r w:rsidR="7BC44E66" w:rsidRPr="00FE4E8C">
        <w:t>rzedsięwzięć</w:t>
      </w:r>
    </w:p>
    <w:p w14:paraId="09BDAA7B" w14:textId="17DB00A3" w:rsidR="0024065E" w:rsidRPr="00FE4E8C" w:rsidRDefault="060F13DE" w:rsidP="00FE4E8C">
      <w:pPr>
        <w:pStyle w:val="Akapitzlist"/>
        <w:numPr>
          <w:ilvl w:val="0"/>
          <w:numId w:val="8"/>
        </w:numPr>
        <w:autoSpaceDE w:val="0"/>
        <w:autoSpaceDN w:val="0"/>
        <w:adjustRightInd w:val="0"/>
        <w:spacing w:after="0" w:line="276" w:lineRule="auto"/>
        <w:rPr>
          <w:rFonts w:ascii="Calibri" w:hAnsi="Calibri" w:cs="Calibri"/>
          <w:sz w:val="24"/>
          <w:szCs w:val="24"/>
        </w:rPr>
      </w:pPr>
      <w:r w:rsidRPr="00FE4E8C">
        <w:rPr>
          <w:rFonts w:ascii="Calibri" w:hAnsi="Calibri" w:cs="Calibri"/>
          <w:sz w:val="24"/>
          <w:szCs w:val="24"/>
        </w:rPr>
        <w:t>M</w:t>
      </w:r>
      <w:r w:rsidR="1BCEF346" w:rsidRPr="00FE4E8C">
        <w:rPr>
          <w:rFonts w:ascii="Calibri" w:hAnsi="Calibri" w:cs="Calibri"/>
          <w:sz w:val="24"/>
          <w:szCs w:val="24"/>
        </w:rPr>
        <w:t>aksymaln</w:t>
      </w:r>
      <w:r w:rsidRPr="00FE4E8C">
        <w:rPr>
          <w:rFonts w:ascii="Calibri" w:hAnsi="Calibri" w:cs="Calibri"/>
          <w:sz w:val="24"/>
          <w:szCs w:val="24"/>
        </w:rPr>
        <w:t>a</w:t>
      </w:r>
      <w:r w:rsidR="1BCEF346" w:rsidRPr="00FE4E8C">
        <w:rPr>
          <w:rFonts w:ascii="Calibri" w:hAnsi="Calibri" w:cs="Calibri"/>
          <w:sz w:val="24"/>
          <w:szCs w:val="24"/>
        </w:rPr>
        <w:t xml:space="preserve"> wartość </w:t>
      </w:r>
      <w:r w:rsidR="070CBE5A" w:rsidRPr="00FE4E8C">
        <w:rPr>
          <w:rFonts w:ascii="Calibri" w:hAnsi="Calibri" w:cs="Calibri"/>
          <w:sz w:val="24"/>
          <w:szCs w:val="24"/>
        </w:rPr>
        <w:t xml:space="preserve">wsparcia </w:t>
      </w:r>
      <w:r w:rsidR="1BCEF346" w:rsidRPr="00FE4E8C">
        <w:rPr>
          <w:rFonts w:ascii="Calibri" w:hAnsi="Calibri" w:cs="Calibri"/>
          <w:sz w:val="24"/>
          <w:szCs w:val="24"/>
        </w:rPr>
        <w:t xml:space="preserve">na dany </w:t>
      </w:r>
      <w:r w:rsidR="4F80A1CC" w:rsidRPr="00FE4E8C">
        <w:rPr>
          <w:rFonts w:ascii="Calibri" w:hAnsi="Calibri" w:cs="Calibri"/>
          <w:sz w:val="24"/>
          <w:szCs w:val="24"/>
        </w:rPr>
        <w:t>O</w:t>
      </w:r>
      <w:r w:rsidR="1BCEF346" w:rsidRPr="00FE4E8C">
        <w:rPr>
          <w:rFonts w:ascii="Calibri" w:hAnsi="Calibri" w:cs="Calibri"/>
          <w:sz w:val="24"/>
          <w:szCs w:val="24"/>
        </w:rPr>
        <w:t xml:space="preserve">bszar </w:t>
      </w:r>
      <w:r w:rsidR="4F80A1CC" w:rsidRPr="00FE4E8C">
        <w:rPr>
          <w:rFonts w:ascii="Calibri" w:hAnsi="Calibri" w:cs="Calibri"/>
          <w:sz w:val="24"/>
          <w:szCs w:val="24"/>
        </w:rPr>
        <w:t xml:space="preserve">konkursowy </w:t>
      </w:r>
      <w:r w:rsidR="007C3E84" w:rsidRPr="00FE4E8C">
        <w:rPr>
          <w:rFonts w:ascii="Calibri" w:hAnsi="Calibri" w:cs="Calibri"/>
          <w:sz w:val="24"/>
          <w:szCs w:val="24"/>
        </w:rPr>
        <w:t xml:space="preserve">wraz z wymaganą liczbą osób do przeszkolenia </w:t>
      </w:r>
      <w:r w:rsidR="00982EA3" w:rsidRPr="00FE4E8C">
        <w:rPr>
          <w:rFonts w:ascii="Calibri" w:hAnsi="Calibri" w:cs="Calibri"/>
          <w:sz w:val="24"/>
          <w:szCs w:val="24"/>
        </w:rPr>
        <w:t xml:space="preserve">określona jest </w:t>
      </w:r>
      <w:r w:rsidR="00894356" w:rsidRPr="00FE4E8C">
        <w:rPr>
          <w:rFonts w:ascii="Calibri" w:hAnsi="Calibri" w:cs="Calibri"/>
          <w:sz w:val="24"/>
          <w:szCs w:val="24"/>
        </w:rPr>
        <w:t xml:space="preserve">w dokumencie stanowiącym </w:t>
      </w:r>
      <w:r w:rsidR="00D98BDD" w:rsidRPr="00FE4E8C">
        <w:rPr>
          <w:rFonts w:ascii="Calibri" w:hAnsi="Calibri" w:cs="Calibri"/>
          <w:sz w:val="24"/>
          <w:szCs w:val="24"/>
        </w:rPr>
        <w:t xml:space="preserve">załącznik nr </w:t>
      </w:r>
      <w:r w:rsidR="004669F5" w:rsidRPr="00FE4E8C">
        <w:rPr>
          <w:rFonts w:ascii="Calibri" w:hAnsi="Calibri" w:cs="Calibri"/>
          <w:sz w:val="24"/>
          <w:szCs w:val="24"/>
        </w:rPr>
        <w:t>5</w:t>
      </w:r>
      <w:r w:rsidR="00D98BDD" w:rsidRPr="00FE4E8C">
        <w:rPr>
          <w:rFonts w:ascii="Calibri" w:hAnsi="Calibri" w:cs="Calibri"/>
          <w:sz w:val="24"/>
          <w:szCs w:val="24"/>
        </w:rPr>
        <w:t xml:space="preserve"> do Regulaminu.</w:t>
      </w:r>
      <w:r w:rsidR="4F80A1CC" w:rsidRPr="00FE4E8C">
        <w:rPr>
          <w:rFonts w:ascii="Calibri" w:hAnsi="Calibri" w:cs="Calibri"/>
          <w:sz w:val="24"/>
          <w:szCs w:val="24"/>
        </w:rPr>
        <w:t xml:space="preserve"> </w:t>
      </w:r>
    </w:p>
    <w:p w14:paraId="3B246773" w14:textId="1EEDC510" w:rsidR="00540FE6" w:rsidRPr="00303462" w:rsidRDefault="0028339C"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FE4E8C">
        <w:rPr>
          <w:rFonts w:ascii="Calibri" w:eastAsia="Trebuchet MS" w:hAnsi="Calibri" w:cs="Calibri"/>
          <w:sz w:val="24"/>
          <w:szCs w:val="24"/>
        </w:rPr>
        <w:t xml:space="preserve">Katalog wydatków kwalifikujących się do objęcia wsparciem został określony w dokumencie </w:t>
      </w:r>
      <w:r w:rsidRPr="00FE4E8C">
        <w:rPr>
          <w:rFonts w:ascii="Calibri" w:hAnsi="Calibri" w:cs="Calibri"/>
          <w:sz w:val="24"/>
          <w:szCs w:val="24"/>
        </w:rPr>
        <w:t>pn. „</w:t>
      </w:r>
      <w:bookmarkStart w:id="1" w:name="_Hlk162938772"/>
      <w:r w:rsidRPr="00FE4E8C">
        <w:rPr>
          <w:rFonts w:ascii="Calibri" w:hAnsi="Calibri" w:cs="Calibri"/>
          <w:sz w:val="24"/>
          <w:szCs w:val="24"/>
        </w:rPr>
        <w:t>Zasady kwalifikowania wydatków w Przedsięwzięciach realizowanych w ramach inwestycji C2.1.3</w:t>
      </w:r>
      <w:bookmarkEnd w:id="1"/>
      <w:r w:rsidRPr="00FE4E8C">
        <w:rPr>
          <w:rFonts w:ascii="Calibri" w:hAnsi="Calibri" w:cs="Calibri"/>
          <w:sz w:val="24"/>
          <w:szCs w:val="24"/>
        </w:rPr>
        <w:t xml:space="preserve">”, stanowiącym załącznik nr 4 do Regulaminu. </w:t>
      </w:r>
    </w:p>
    <w:p w14:paraId="3DC80075" w14:textId="612341F7" w:rsidR="00CC6973" w:rsidRPr="00FE4E8C" w:rsidRDefault="00CC6973" w:rsidP="005E670B">
      <w:pPr>
        <w:pStyle w:val="Nagwek2"/>
        <w:rPr>
          <w:color w:val="000000"/>
        </w:rPr>
      </w:pPr>
      <w:r w:rsidRPr="00FE4E8C">
        <w:t>§ 6</w:t>
      </w:r>
      <w:r w:rsidR="008148F3" w:rsidRPr="00FE4E8C">
        <w:t xml:space="preserve"> </w:t>
      </w:r>
    </w:p>
    <w:p w14:paraId="3CC6577B" w14:textId="77777777" w:rsidR="00CC6973" w:rsidRPr="00FE4E8C" w:rsidRDefault="62DF1B62" w:rsidP="005E670B">
      <w:pPr>
        <w:pStyle w:val="Nagwek2"/>
        <w:rPr>
          <w:color w:val="000000"/>
        </w:rPr>
      </w:pPr>
      <w:r w:rsidRPr="00FE4E8C">
        <w:t xml:space="preserve">Ogólne zasady składania </w:t>
      </w:r>
      <w:r w:rsidR="00AF46A0" w:rsidRPr="00FE4E8C">
        <w:t>W</w:t>
      </w:r>
      <w:r w:rsidRPr="00FE4E8C">
        <w:t>niosków i sposób</w:t>
      </w:r>
      <w:r w:rsidR="00EE26DA" w:rsidRPr="00FE4E8C">
        <w:t xml:space="preserve"> </w:t>
      </w:r>
      <w:r w:rsidRPr="00FE4E8C">
        <w:t xml:space="preserve">komunikacji z </w:t>
      </w:r>
      <w:r w:rsidR="38ACD4F7" w:rsidRPr="00FE4E8C">
        <w:t>JW</w:t>
      </w:r>
    </w:p>
    <w:p w14:paraId="2016CE65" w14:textId="51D4316F" w:rsidR="00CC6973" w:rsidRPr="00FE4E8C" w:rsidRDefault="4E0E3CB1"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Wybór </w:t>
      </w:r>
      <w:r w:rsidR="1C847BAA" w:rsidRPr="00FE4E8C">
        <w:rPr>
          <w:rFonts w:ascii="Calibri" w:eastAsia="Trebuchet MS" w:hAnsi="Calibri" w:cs="Calibri"/>
          <w:color w:val="000000" w:themeColor="text1"/>
          <w:sz w:val="24"/>
          <w:szCs w:val="24"/>
        </w:rPr>
        <w:t>P</w:t>
      </w:r>
      <w:r w:rsidR="3FDB3E11" w:rsidRPr="00FE4E8C">
        <w:rPr>
          <w:rFonts w:ascii="Calibri" w:eastAsia="Trebuchet MS" w:hAnsi="Calibri" w:cs="Calibri"/>
          <w:color w:val="000000" w:themeColor="text1"/>
          <w:sz w:val="24"/>
          <w:szCs w:val="24"/>
        </w:rPr>
        <w:t xml:space="preserve">rzedsięwzięć </w:t>
      </w:r>
      <w:r w:rsidRPr="00FE4E8C">
        <w:rPr>
          <w:rFonts w:ascii="Calibri" w:eastAsia="Trebuchet MS" w:hAnsi="Calibri" w:cs="Calibri"/>
          <w:color w:val="000000" w:themeColor="text1"/>
          <w:sz w:val="24"/>
          <w:szCs w:val="24"/>
        </w:rPr>
        <w:t>do</w:t>
      </w:r>
      <w:r w:rsidR="174177CA" w:rsidRPr="00FE4E8C">
        <w:rPr>
          <w:rFonts w:ascii="Calibri" w:eastAsia="Trebuchet MS" w:hAnsi="Calibri" w:cs="Calibri"/>
          <w:color w:val="000000" w:themeColor="text1"/>
          <w:sz w:val="24"/>
          <w:szCs w:val="24"/>
        </w:rPr>
        <w:t xml:space="preserve"> objęcia wsparciem</w:t>
      </w:r>
      <w:r w:rsidRPr="00FE4E8C">
        <w:rPr>
          <w:rFonts w:ascii="Calibri" w:eastAsia="Trebuchet MS" w:hAnsi="Calibri" w:cs="Calibri"/>
          <w:color w:val="000000" w:themeColor="text1"/>
          <w:sz w:val="24"/>
          <w:szCs w:val="24"/>
        </w:rPr>
        <w:t xml:space="preserve"> następuje w trybie </w:t>
      </w:r>
      <w:r w:rsidR="5E3E3FA2" w:rsidRPr="00FE4E8C">
        <w:rPr>
          <w:rFonts w:ascii="Calibri" w:eastAsia="Trebuchet MS" w:hAnsi="Calibri" w:cs="Calibri"/>
          <w:color w:val="000000" w:themeColor="text1"/>
          <w:sz w:val="24"/>
          <w:szCs w:val="24"/>
        </w:rPr>
        <w:t xml:space="preserve">konkurencyjnym </w:t>
      </w:r>
      <w:r w:rsidRPr="00FE4E8C">
        <w:rPr>
          <w:rFonts w:ascii="Calibri" w:eastAsia="Trebuchet MS" w:hAnsi="Calibri" w:cs="Calibri"/>
          <w:color w:val="000000" w:themeColor="text1"/>
          <w:sz w:val="24"/>
          <w:szCs w:val="24"/>
        </w:rPr>
        <w:t xml:space="preserve">w oparciu o </w:t>
      </w:r>
      <w:r w:rsidR="1C847BAA" w:rsidRPr="00FE4E8C">
        <w:rPr>
          <w:rFonts w:ascii="Calibri" w:eastAsia="Trebuchet MS" w:hAnsi="Calibri" w:cs="Calibri"/>
          <w:color w:val="000000" w:themeColor="text1"/>
          <w:sz w:val="24"/>
          <w:szCs w:val="24"/>
        </w:rPr>
        <w:t>ocenę złożonego W</w:t>
      </w:r>
      <w:r w:rsidRPr="00FE4E8C">
        <w:rPr>
          <w:rFonts w:ascii="Calibri" w:eastAsia="Trebuchet MS" w:hAnsi="Calibri" w:cs="Calibri"/>
          <w:color w:val="000000" w:themeColor="text1"/>
          <w:sz w:val="24"/>
          <w:szCs w:val="24"/>
        </w:rPr>
        <w:t>nios</w:t>
      </w:r>
      <w:r w:rsidR="1C847BAA" w:rsidRPr="00FE4E8C">
        <w:rPr>
          <w:rFonts w:ascii="Calibri" w:eastAsia="Trebuchet MS" w:hAnsi="Calibri" w:cs="Calibri"/>
          <w:color w:val="000000" w:themeColor="text1"/>
          <w:sz w:val="24"/>
          <w:szCs w:val="24"/>
        </w:rPr>
        <w:t>ku</w:t>
      </w:r>
      <w:r w:rsidRPr="00FE4E8C">
        <w:rPr>
          <w:rFonts w:ascii="Calibri" w:eastAsia="Trebuchet MS" w:hAnsi="Calibri" w:cs="Calibri"/>
          <w:color w:val="000000" w:themeColor="text1"/>
          <w:sz w:val="24"/>
          <w:szCs w:val="24"/>
        </w:rPr>
        <w:t xml:space="preserve">, którego wzór stanowi załącznik nr </w:t>
      </w:r>
      <w:r w:rsidR="00117C4C" w:rsidRPr="00FE4E8C">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 xml:space="preserve"> 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t>
      </w:r>
    </w:p>
    <w:p w14:paraId="35A12DF1" w14:textId="35E602D7" w:rsidR="00FA3696" w:rsidRPr="00FE4E8C" w:rsidRDefault="00FA3696" w:rsidP="00FE4E8C">
      <w:pPr>
        <w:pStyle w:val="Akapitzlist"/>
        <w:numPr>
          <w:ilvl w:val="0"/>
          <w:numId w:val="9"/>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Termin składania </w:t>
      </w:r>
      <w:r w:rsidR="00B34107"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 xml:space="preserve"> w naborze </w:t>
      </w:r>
      <w:r w:rsidR="00B34107" w:rsidRPr="00FE4E8C">
        <w:rPr>
          <w:rFonts w:ascii="Calibri" w:eastAsia="Trebuchet MS" w:hAnsi="Calibri" w:cs="Calibri"/>
          <w:color w:val="000000" w:themeColor="text1"/>
          <w:sz w:val="24"/>
          <w:szCs w:val="24"/>
        </w:rPr>
        <w:t xml:space="preserve">zostanie </w:t>
      </w:r>
      <w:r w:rsidRPr="00FE4E8C">
        <w:rPr>
          <w:rFonts w:ascii="Calibri" w:eastAsia="Trebuchet MS" w:hAnsi="Calibri" w:cs="Calibri"/>
          <w:color w:val="000000" w:themeColor="text1"/>
          <w:sz w:val="24"/>
          <w:szCs w:val="24"/>
        </w:rPr>
        <w:t xml:space="preserve">określony w ogłoszeniu o naborze dostępnym na stronie internetowej JW pod adresem: </w:t>
      </w:r>
      <w:hyperlink r:id="rId8" w:history="1">
        <w:r w:rsidR="00517C90" w:rsidRPr="00FE4E8C">
          <w:rPr>
            <w:rStyle w:val="Hipercze"/>
            <w:rFonts w:ascii="Calibri" w:eastAsia="Trebuchet MS" w:hAnsi="Calibri" w:cs="Calibri"/>
            <w:sz w:val="24"/>
            <w:szCs w:val="24"/>
          </w:rPr>
          <w:t>www.gov.pl/web/cppc</w:t>
        </w:r>
      </w:hyperlink>
      <w:r w:rsidR="00517C90" w:rsidRPr="00FE4E8C">
        <w:rPr>
          <w:rFonts w:ascii="Calibri" w:eastAsia="Trebuchet MS" w:hAnsi="Calibri" w:cs="Calibri"/>
          <w:color w:val="000000" w:themeColor="text1"/>
          <w:sz w:val="24"/>
          <w:szCs w:val="24"/>
        </w:rPr>
        <w:t xml:space="preserve">. </w:t>
      </w:r>
    </w:p>
    <w:p w14:paraId="533079EB" w14:textId="6E7459A1" w:rsidR="00354273" w:rsidRPr="00FE4E8C" w:rsidRDefault="75060726"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składa Wniosek zgodnie z Instrukcją wypełniania </w:t>
      </w:r>
      <w:r w:rsidR="004F78A2"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660816" w:rsidRPr="00FE4E8C">
        <w:rPr>
          <w:rFonts w:ascii="Calibri" w:eastAsia="Trebuchet MS" w:hAnsi="Calibri" w:cs="Calibri"/>
          <w:color w:val="000000" w:themeColor="text1"/>
          <w:sz w:val="24"/>
          <w:szCs w:val="24"/>
        </w:rPr>
        <w:t xml:space="preserve"> o objęcie Przedsięwzięcia wsparciem</w:t>
      </w:r>
      <w:r w:rsidRPr="00FE4E8C">
        <w:rPr>
          <w:rFonts w:ascii="Calibri" w:eastAsia="Trebuchet MS" w:hAnsi="Calibri" w:cs="Calibri"/>
          <w:color w:val="000000" w:themeColor="text1"/>
          <w:sz w:val="24"/>
          <w:szCs w:val="24"/>
        </w:rPr>
        <w:t>, stanowiącą załącznik nr</w:t>
      </w:r>
      <w:r w:rsidR="00117C4C" w:rsidRPr="00FE4E8C">
        <w:rPr>
          <w:rFonts w:ascii="Calibri" w:eastAsia="Trebuchet MS" w:hAnsi="Calibri" w:cs="Calibri"/>
          <w:color w:val="000000" w:themeColor="text1"/>
          <w:sz w:val="24"/>
          <w:szCs w:val="24"/>
        </w:rPr>
        <w:t xml:space="preserve"> 2</w:t>
      </w:r>
      <w:r w:rsidRPr="00FE4E8C">
        <w:rPr>
          <w:rFonts w:ascii="Calibri" w:eastAsia="Trebuchet MS" w:hAnsi="Calibri" w:cs="Calibri"/>
          <w:color w:val="000000" w:themeColor="text1"/>
          <w:sz w:val="24"/>
          <w:szCs w:val="24"/>
        </w:rPr>
        <w:t xml:space="preserve"> do Regulaminu</w:t>
      </w:r>
      <w:r w:rsidR="7ACC88F1" w:rsidRPr="00FE4E8C">
        <w:rPr>
          <w:rFonts w:ascii="Calibri" w:eastAsia="Trebuchet MS" w:hAnsi="Calibri" w:cs="Calibri"/>
          <w:color w:val="000000" w:themeColor="text1"/>
          <w:sz w:val="24"/>
          <w:szCs w:val="24"/>
        </w:rPr>
        <w:t>.</w:t>
      </w:r>
      <w:r w:rsidR="00F524A2" w:rsidRPr="00FE4E8C">
        <w:rPr>
          <w:rFonts w:ascii="Calibri" w:eastAsia="Trebuchet MS" w:hAnsi="Calibri" w:cs="Calibri"/>
          <w:color w:val="000000" w:themeColor="text1"/>
          <w:sz w:val="24"/>
          <w:szCs w:val="24"/>
        </w:rPr>
        <w:t xml:space="preserve"> </w:t>
      </w:r>
      <w:r w:rsidR="00A029A6" w:rsidRPr="00FE4E8C">
        <w:rPr>
          <w:rFonts w:ascii="Calibri" w:eastAsia="Trebuchet MS" w:hAnsi="Calibri" w:cs="Calibri"/>
          <w:color w:val="000000" w:themeColor="text1"/>
          <w:sz w:val="24"/>
          <w:szCs w:val="24"/>
        </w:rPr>
        <w:t>Złoż</w:t>
      </w:r>
      <w:r w:rsidR="00D2373E" w:rsidRPr="00FE4E8C">
        <w:rPr>
          <w:rFonts w:ascii="Calibri" w:eastAsia="Trebuchet MS" w:hAnsi="Calibri" w:cs="Calibri"/>
          <w:color w:val="000000" w:themeColor="text1"/>
          <w:sz w:val="24"/>
          <w:szCs w:val="24"/>
        </w:rPr>
        <w:t>enie</w:t>
      </w:r>
      <w:r w:rsidR="00A029A6" w:rsidRPr="00FE4E8C">
        <w:rPr>
          <w:rFonts w:ascii="Calibri" w:eastAsia="Trebuchet MS" w:hAnsi="Calibri" w:cs="Calibri"/>
          <w:color w:val="000000" w:themeColor="text1"/>
          <w:sz w:val="24"/>
          <w:szCs w:val="24"/>
        </w:rPr>
        <w:t xml:space="preserve"> </w:t>
      </w:r>
      <w:r w:rsidR="00F524A2" w:rsidRPr="00FE4E8C">
        <w:rPr>
          <w:rFonts w:ascii="Calibri" w:eastAsia="Trebuchet MS" w:hAnsi="Calibri" w:cs="Calibri"/>
          <w:color w:val="000000" w:themeColor="text1"/>
          <w:sz w:val="24"/>
          <w:szCs w:val="24"/>
        </w:rPr>
        <w:t>Wniosku jest równoznaczne z zapoz</w:t>
      </w:r>
      <w:r w:rsidR="00D2373E" w:rsidRPr="00FE4E8C">
        <w:rPr>
          <w:rFonts w:ascii="Calibri" w:eastAsia="Trebuchet MS" w:hAnsi="Calibri" w:cs="Calibri"/>
          <w:color w:val="000000" w:themeColor="text1"/>
          <w:sz w:val="24"/>
          <w:szCs w:val="24"/>
        </w:rPr>
        <w:t>na</w:t>
      </w:r>
      <w:r w:rsidR="00F524A2" w:rsidRPr="00FE4E8C">
        <w:rPr>
          <w:rFonts w:ascii="Calibri" w:eastAsia="Trebuchet MS" w:hAnsi="Calibri" w:cs="Calibri"/>
          <w:color w:val="000000" w:themeColor="text1"/>
          <w:sz w:val="24"/>
          <w:szCs w:val="24"/>
        </w:rPr>
        <w:t>niem się i akceptacją przez Wnioskodawcę Instrukcji wypełnian</w:t>
      </w:r>
      <w:r w:rsidR="00DF49D3" w:rsidRPr="00FE4E8C">
        <w:rPr>
          <w:rFonts w:ascii="Calibri" w:eastAsia="Trebuchet MS" w:hAnsi="Calibri" w:cs="Calibri"/>
          <w:color w:val="000000" w:themeColor="text1"/>
          <w:sz w:val="24"/>
          <w:szCs w:val="24"/>
        </w:rPr>
        <w:t>i</w:t>
      </w:r>
      <w:r w:rsidR="00F524A2" w:rsidRPr="00FE4E8C">
        <w:rPr>
          <w:rFonts w:ascii="Calibri" w:eastAsia="Trebuchet MS" w:hAnsi="Calibri" w:cs="Calibri"/>
          <w:color w:val="000000" w:themeColor="text1"/>
          <w:sz w:val="24"/>
          <w:szCs w:val="24"/>
        </w:rPr>
        <w:t>a Wniosku</w:t>
      </w:r>
      <w:r w:rsidR="0043215A" w:rsidRPr="00FE4E8C">
        <w:rPr>
          <w:rFonts w:ascii="Calibri" w:eastAsia="Trebuchet MS" w:hAnsi="Calibri" w:cs="Calibri"/>
          <w:color w:val="000000" w:themeColor="text1"/>
          <w:sz w:val="24"/>
          <w:szCs w:val="24"/>
        </w:rPr>
        <w:t xml:space="preserve"> oraz </w:t>
      </w:r>
      <w:r w:rsidR="00E3675A" w:rsidRPr="00FE4E8C">
        <w:rPr>
          <w:rFonts w:ascii="Calibri" w:eastAsia="Trebuchet MS" w:hAnsi="Calibri" w:cs="Calibri"/>
          <w:color w:val="000000" w:themeColor="text1"/>
          <w:sz w:val="24"/>
          <w:szCs w:val="24"/>
        </w:rPr>
        <w:t xml:space="preserve">postanowień </w:t>
      </w:r>
      <w:r w:rsidR="0043215A" w:rsidRPr="00FE4E8C">
        <w:rPr>
          <w:rFonts w:ascii="Calibri" w:eastAsia="Trebuchet MS" w:hAnsi="Calibri" w:cs="Calibri"/>
          <w:color w:val="000000" w:themeColor="text1"/>
          <w:sz w:val="24"/>
          <w:szCs w:val="24"/>
        </w:rPr>
        <w:t>Regulaminu</w:t>
      </w:r>
      <w:r w:rsidR="00F524A2" w:rsidRPr="00FE4E8C">
        <w:rPr>
          <w:rFonts w:ascii="Calibri" w:eastAsia="Trebuchet MS" w:hAnsi="Calibri" w:cs="Calibri"/>
          <w:color w:val="000000" w:themeColor="text1"/>
          <w:sz w:val="24"/>
          <w:szCs w:val="24"/>
        </w:rPr>
        <w:t xml:space="preserve">. </w:t>
      </w:r>
    </w:p>
    <w:p w14:paraId="05C2040B" w14:textId="1E28EDAF" w:rsidR="002E549B" w:rsidRPr="00FE4E8C" w:rsidRDefault="5DBA2589" w:rsidP="00FE4E8C">
      <w:pPr>
        <w:pStyle w:val="Akapitzlist"/>
        <w:numPr>
          <w:ilvl w:val="0"/>
          <w:numId w:val="9"/>
        </w:numPr>
        <w:autoSpaceDE w:val="0"/>
        <w:autoSpaceDN w:val="0"/>
        <w:adjustRightInd w:val="0"/>
        <w:spacing w:after="0" w:line="276" w:lineRule="auto"/>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Po </w:t>
      </w:r>
      <w:r w:rsidR="00DE54B7" w:rsidRPr="00FE4E8C">
        <w:rPr>
          <w:rFonts w:ascii="Calibri" w:eastAsia="Trebuchet MS" w:hAnsi="Calibri" w:cs="Calibri"/>
          <w:color w:val="000000" w:themeColor="text1"/>
          <w:sz w:val="24"/>
          <w:szCs w:val="24"/>
        </w:rPr>
        <w:t xml:space="preserve">złożeniu </w:t>
      </w:r>
      <w:r w:rsidR="6701E0A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A95538" w:rsidRPr="00FE4E8C">
        <w:rPr>
          <w:rFonts w:ascii="Calibri" w:eastAsia="Trebuchet MS" w:hAnsi="Calibri" w:cs="Calibri"/>
          <w:color w:val="000000" w:themeColor="text1"/>
          <w:sz w:val="24"/>
          <w:szCs w:val="24"/>
        </w:rPr>
        <w:t xml:space="preserve"> w </w:t>
      </w:r>
      <w:r w:rsidR="00646572" w:rsidRPr="00FE4E8C">
        <w:rPr>
          <w:rFonts w:ascii="Calibri" w:eastAsia="Trebuchet MS" w:hAnsi="Calibri" w:cs="Calibri"/>
          <w:color w:val="000000" w:themeColor="text1"/>
          <w:sz w:val="24"/>
          <w:szCs w:val="24"/>
        </w:rPr>
        <w:t>L</w:t>
      </w:r>
      <w:r w:rsidR="00A95538" w:rsidRPr="00FE4E8C">
        <w:rPr>
          <w:rFonts w:ascii="Calibri" w:eastAsia="Trebuchet MS" w:hAnsi="Calibri" w:cs="Calibri"/>
          <w:color w:val="000000" w:themeColor="text1"/>
          <w:sz w:val="24"/>
          <w:szCs w:val="24"/>
        </w:rPr>
        <w:t>SI</w:t>
      </w:r>
      <w:r w:rsidR="00F4681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E44647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otrzyma potwierdzenie jego złożenia z nadanym </w:t>
      </w:r>
      <w:r w:rsidRPr="00FE4E8C">
        <w:rPr>
          <w:rFonts w:ascii="Calibri" w:eastAsia="Trebuchet MS" w:hAnsi="Calibri" w:cs="Calibri"/>
          <w:sz w:val="24"/>
          <w:szCs w:val="24"/>
        </w:rPr>
        <w:t xml:space="preserve">numerem i datą wygenerowane przez </w:t>
      </w:r>
      <w:r w:rsidR="00646572" w:rsidRPr="00FE4E8C">
        <w:rPr>
          <w:rFonts w:ascii="Calibri" w:eastAsia="Trebuchet MS" w:hAnsi="Calibri" w:cs="Calibri"/>
          <w:sz w:val="24"/>
          <w:szCs w:val="24"/>
        </w:rPr>
        <w:t>L</w:t>
      </w:r>
      <w:r w:rsidRPr="00FE4E8C">
        <w:rPr>
          <w:rFonts w:ascii="Calibri" w:eastAsia="Trebuchet MS" w:hAnsi="Calibri" w:cs="Calibri"/>
          <w:sz w:val="24"/>
          <w:szCs w:val="24"/>
        </w:rPr>
        <w:t>SI.</w:t>
      </w:r>
    </w:p>
    <w:p w14:paraId="110354A9" w14:textId="4B2F4EF9" w:rsidR="00356598" w:rsidRPr="00FE4E8C" w:rsidRDefault="00356598" w:rsidP="00FE4E8C">
      <w:pPr>
        <w:pStyle w:val="Akapitzlist"/>
        <w:numPr>
          <w:ilvl w:val="0"/>
          <w:numId w:val="9"/>
        </w:numPr>
        <w:spacing w:line="276" w:lineRule="auto"/>
        <w:rPr>
          <w:rFonts w:ascii="Calibri" w:eastAsiaTheme="minorEastAsia" w:hAnsi="Calibri" w:cs="Calibri"/>
          <w:sz w:val="24"/>
          <w:szCs w:val="24"/>
        </w:rPr>
      </w:pPr>
      <w:r w:rsidRPr="00FE4E8C">
        <w:rPr>
          <w:rFonts w:ascii="Calibri" w:eastAsiaTheme="minorEastAsia" w:hAnsi="Calibri" w:cs="Calibri"/>
          <w:sz w:val="24"/>
          <w:szCs w:val="24"/>
        </w:rPr>
        <w:t>W</w:t>
      </w:r>
      <w:r w:rsidR="00431825" w:rsidRPr="00FE4E8C">
        <w:rPr>
          <w:rFonts w:ascii="Calibri" w:eastAsiaTheme="minorEastAsia" w:hAnsi="Calibri" w:cs="Calibri"/>
          <w:sz w:val="24"/>
          <w:szCs w:val="24"/>
        </w:rPr>
        <w:t>nioski</w:t>
      </w:r>
      <w:r w:rsidRPr="00FE4E8C">
        <w:rPr>
          <w:rFonts w:ascii="Calibri" w:eastAsiaTheme="minorEastAsia" w:hAnsi="Calibri" w:cs="Calibri"/>
          <w:sz w:val="24"/>
          <w:szCs w:val="24"/>
        </w:rPr>
        <w:t xml:space="preserve"> przyjmowane będą wyłącznie w formie elektronicznej podpisanej kwalifikowanym podpisem elektronicznym, o którym mowa w </w:t>
      </w:r>
      <w:r w:rsidR="00515DC6" w:rsidRPr="00FE4E8C">
        <w:rPr>
          <w:rFonts w:ascii="Calibri" w:eastAsiaTheme="minorEastAsia" w:hAnsi="Calibri" w:cs="Calibri"/>
          <w:sz w:val="24"/>
          <w:szCs w:val="24"/>
        </w:rPr>
        <w:t xml:space="preserve">Ustawie </w:t>
      </w:r>
      <w:r w:rsidRPr="00FE4E8C">
        <w:rPr>
          <w:rFonts w:ascii="Calibri" w:eastAsiaTheme="minorEastAsia" w:hAnsi="Calibri" w:cs="Calibri"/>
          <w:sz w:val="24"/>
          <w:szCs w:val="24"/>
        </w:rPr>
        <w:t xml:space="preserve">o usługach zaufania i identyfikacji elektronicznej, za pośrednictwem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 xml:space="preserve">SI, z zastrzeżeniem ust. </w:t>
      </w:r>
      <w:r w:rsidR="00EC1656" w:rsidRPr="00FE4E8C">
        <w:rPr>
          <w:rFonts w:ascii="Calibri" w:eastAsiaTheme="minorEastAsia" w:hAnsi="Calibri" w:cs="Calibri"/>
          <w:sz w:val="24"/>
          <w:szCs w:val="24"/>
        </w:rPr>
        <w:t>17</w:t>
      </w:r>
      <w:r w:rsidRPr="00FE4E8C">
        <w:rPr>
          <w:rFonts w:ascii="Calibri" w:eastAsiaTheme="minorEastAsia" w:hAnsi="Calibri" w:cs="Calibri"/>
          <w:sz w:val="24"/>
          <w:szCs w:val="24"/>
        </w:rPr>
        <w:t>. W</w:t>
      </w:r>
      <w:r w:rsidR="00431825" w:rsidRPr="00FE4E8C">
        <w:rPr>
          <w:rFonts w:ascii="Calibri" w:eastAsiaTheme="minorEastAsia" w:hAnsi="Calibri" w:cs="Calibri"/>
          <w:sz w:val="24"/>
          <w:szCs w:val="24"/>
        </w:rPr>
        <w:t>niosek:</w:t>
      </w:r>
    </w:p>
    <w:p w14:paraId="47D38866" w14:textId="07C21EB3"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 xml:space="preserve">złożony bez pośrednictwa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SI – otrzyma ocenę negatywną w zakresie kryterium formalnego nr 1;</w:t>
      </w:r>
    </w:p>
    <w:p w14:paraId="192482F4" w14:textId="77777777"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lastRenderedPageBreak/>
        <w:t>niespełniający wymogu formy elektronicznej podpisanej kwalifikowanym podpisem elektronicznym – otrzyma ocenę negatywną w kryterium formalnym nr 1.</w:t>
      </w:r>
    </w:p>
    <w:p w14:paraId="4C114C71" w14:textId="16396854" w:rsidR="00120ED5" w:rsidRPr="00FE4E8C" w:rsidRDefault="4D63FCA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Złożenie Wniosku jest możliwe wyłącznie przez </w:t>
      </w:r>
      <w:r w:rsidR="64C94EE1"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nioskodawcę, który w </w:t>
      </w:r>
      <w:r w:rsidR="0474D589" w:rsidRPr="00FE4E8C">
        <w:rPr>
          <w:rFonts w:ascii="Calibri" w:eastAsia="Trebuchet MS" w:hAnsi="Calibri" w:cs="Calibri"/>
          <w:color w:val="000000" w:themeColor="text1"/>
          <w:sz w:val="24"/>
          <w:szCs w:val="24"/>
        </w:rPr>
        <w:t xml:space="preserve">systemie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SI</w:t>
      </w:r>
      <w:r w:rsidR="1C373E0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oświadczy, że:</w:t>
      </w:r>
    </w:p>
    <w:p w14:paraId="4EAE74C6" w14:textId="4F0407D6" w:rsidR="00120ED5" w:rsidRPr="00FE4E8C" w:rsidRDefault="7CC586BA" w:rsidP="00FE4E8C">
      <w:pPr>
        <w:pStyle w:val="Akapitzlist"/>
        <w:numPr>
          <w:ilvl w:val="0"/>
          <w:numId w:val="4"/>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zapoznał się z </w:t>
      </w:r>
      <w:r w:rsidR="230D3005"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egulaminem i akceptuje jego zasady</w:t>
      </w:r>
      <w:r w:rsidR="009A4EEF" w:rsidRPr="00FE4E8C">
        <w:rPr>
          <w:rFonts w:ascii="Calibri" w:eastAsia="Trebuchet MS" w:hAnsi="Calibri" w:cs="Calibri"/>
          <w:color w:val="000000" w:themeColor="text1"/>
          <w:sz w:val="24"/>
          <w:szCs w:val="24"/>
        </w:rPr>
        <w:t>;</w:t>
      </w:r>
    </w:p>
    <w:p w14:paraId="15C2B516" w14:textId="02423E4E" w:rsidR="4EE0866D" w:rsidRPr="00FE4E8C" w:rsidRDefault="7CC586BA" w:rsidP="00FE4E8C">
      <w:pPr>
        <w:pStyle w:val="Akapitzlist"/>
        <w:numPr>
          <w:ilvl w:val="0"/>
          <w:numId w:val="4"/>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jest świadomy skutków niezachowania wskazanej w </w:t>
      </w:r>
      <w:r w:rsidR="296E4472"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formy komunikacji.</w:t>
      </w:r>
    </w:p>
    <w:p w14:paraId="69A9C8B5" w14:textId="12FE4223" w:rsidR="4EE0866D" w:rsidRPr="00FE4E8C" w:rsidRDefault="00FDAA7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bookmarkStart w:id="2" w:name="_Hlk126052000"/>
      <w:r w:rsidRPr="00FE4E8C">
        <w:rPr>
          <w:rFonts w:ascii="Calibri" w:eastAsia="Trebuchet MS" w:hAnsi="Calibri" w:cs="Calibri"/>
          <w:color w:val="000000" w:themeColor="text1"/>
          <w:sz w:val="24"/>
          <w:szCs w:val="24"/>
        </w:rPr>
        <w:t xml:space="preserve">Po </w:t>
      </w:r>
      <w:r w:rsidR="3C577CC7" w:rsidRPr="00FE4E8C">
        <w:rPr>
          <w:rFonts w:ascii="Calibri" w:eastAsia="Trebuchet MS" w:hAnsi="Calibri" w:cs="Calibri"/>
          <w:color w:val="000000" w:themeColor="text1"/>
          <w:sz w:val="24"/>
          <w:szCs w:val="24"/>
        </w:rPr>
        <w:t xml:space="preserve">złożeniu </w:t>
      </w:r>
      <w:r w:rsidRPr="00FE4E8C">
        <w:rPr>
          <w:rFonts w:ascii="Calibri" w:eastAsia="Trebuchet MS" w:hAnsi="Calibri" w:cs="Calibri"/>
          <w:color w:val="000000" w:themeColor="text1"/>
          <w:sz w:val="24"/>
          <w:szCs w:val="24"/>
        </w:rPr>
        <w:t xml:space="preserve">Wniosku, </w:t>
      </w:r>
      <w:r w:rsidR="6FEC5622" w:rsidRPr="00FE4E8C">
        <w:rPr>
          <w:rFonts w:ascii="Calibri" w:eastAsia="Trebuchet MS" w:hAnsi="Calibri" w:cs="Calibri"/>
          <w:color w:val="000000" w:themeColor="text1"/>
          <w:sz w:val="24"/>
          <w:szCs w:val="24"/>
        </w:rPr>
        <w:t>Wnioskodawca nie</w:t>
      </w:r>
      <w:r w:rsidR="0001F9AD" w:rsidRPr="00FE4E8C">
        <w:rPr>
          <w:rFonts w:ascii="Calibri" w:eastAsia="Trebuchet MS" w:hAnsi="Calibri" w:cs="Calibri"/>
          <w:color w:val="000000" w:themeColor="text1"/>
          <w:sz w:val="24"/>
          <w:szCs w:val="24"/>
        </w:rPr>
        <w:t xml:space="preserve"> ma możliwości wprowadzenia</w:t>
      </w:r>
      <w:r w:rsidR="005C00E8" w:rsidRPr="00FE4E8C">
        <w:rPr>
          <w:rFonts w:ascii="Calibri" w:eastAsia="Trebuchet MS" w:hAnsi="Calibri" w:cs="Calibri"/>
          <w:color w:val="000000" w:themeColor="text1"/>
          <w:sz w:val="24"/>
          <w:szCs w:val="24"/>
        </w:rPr>
        <w:t xml:space="preserve"> w nim</w:t>
      </w:r>
      <w:r w:rsidR="6FEC5622" w:rsidRPr="00FE4E8C">
        <w:rPr>
          <w:rFonts w:ascii="Calibri" w:eastAsia="Trebuchet MS" w:hAnsi="Calibri" w:cs="Calibri"/>
          <w:color w:val="000000" w:themeColor="text1"/>
          <w:sz w:val="24"/>
          <w:szCs w:val="24"/>
        </w:rPr>
        <w:t xml:space="preserve"> żadnych zmian, z </w:t>
      </w:r>
      <w:r w:rsidR="2BF7DA1F" w:rsidRPr="00FE4E8C">
        <w:rPr>
          <w:rFonts w:ascii="Calibri" w:eastAsia="Trebuchet MS" w:hAnsi="Calibri" w:cs="Calibri"/>
          <w:color w:val="000000" w:themeColor="text1"/>
          <w:sz w:val="24"/>
          <w:szCs w:val="24"/>
        </w:rPr>
        <w:t>wyjątkami</w:t>
      </w:r>
      <w:r w:rsidR="6FEC5622" w:rsidRPr="00FE4E8C">
        <w:rPr>
          <w:rFonts w:ascii="Calibri" w:eastAsia="Trebuchet MS" w:hAnsi="Calibri" w:cs="Calibri"/>
          <w:color w:val="000000" w:themeColor="text1"/>
          <w:sz w:val="24"/>
          <w:szCs w:val="24"/>
        </w:rPr>
        <w:t xml:space="preserve"> </w:t>
      </w:r>
      <w:r w:rsidR="2BF7DA1F" w:rsidRPr="00FE4E8C">
        <w:rPr>
          <w:rFonts w:ascii="Calibri" w:eastAsia="Trebuchet MS" w:hAnsi="Calibri" w:cs="Calibri"/>
          <w:color w:val="000000" w:themeColor="text1"/>
          <w:sz w:val="24"/>
          <w:szCs w:val="24"/>
        </w:rPr>
        <w:t xml:space="preserve">opisanymi </w:t>
      </w:r>
      <w:r w:rsidR="6FEC5622" w:rsidRPr="00FE4E8C">
        <w:rPr>
          <w:rFonts w:ascii="Calibri" w:eastAsia="Trebuchet MS" w:hAnsi="Calibri" w:cs="Calibri"/>
          <w:color w:val="000000" w:themeColor="text1"/>
          <w:sz w:val="24"/>
          <w:szCs w:val="24"/>
        </w:rPr>
        <w:t xml:space="preserve">w </w:t>
      </w:r>
      <w:r w:rsidR="6E66D633" w:rsidRPr="00FE4E8C">
        <w:rPr>
          <w:rFonts w:ascii="Calibri" w:eastAsia="Trebuchet MS" w:hAnsi="Calibri" w:cs="Calibri"/>
          <w:color w:val="000000" w:themeColor="text1"/>
          <w:sz w:val="24"/>
          <w:szCs w:val="24"/>
        </w:rPr>
        <w:t>§ 8 i 9</w:t>
      </w:r>
      <w:r w:rsidR="000B1782" w:rsidRPr="00FE4E8C">
        <w:rPr>
          <w:rFonts w:ascii="Calibri" w:eastAsia="Trebuchet MS" w:hAnsi="Calibri" w:cs="Calibri"/>
          <w:color w:val="000000" w:themeColor="text1"/>
          <w:sz w:val="24"/>
          <w:szCs w:val="24"/>
        </w:rPr>
        <w:t xml:space="preserve"> Regulaminu</w:t>
      </w:r>
      <w:r w:rsidR="6E66D633" w:rsidRPr="00FE4E8C">
        <w:rPr>
          <w:rFonts w:ascii="Calibri" w:eastAsia="Trebuchet MS" w:hAnsi="Calibri" w:cs="Calibri"/>
          <w:color w:val="000000" w:themeColor="text1"/>
          <w:sz w:val="24"/>
          <w:szCs w:val="24"/>
        </w:rPr>
        <w:t xml:space="preserve">. </w:t>
      </w:r>
      <w:bookmarkEnd w:id="2"/>
    </w:p>
    <w:p w14:paraId="2F427A50" w14:textId="2A3B8F30" w:rsidR="00A70113" w:rsidRPr="00FE4E8C" w:rsidRDefault="5BD4BBDE"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w:t>
      </w:r>
      <w:r w:rsidR="40E4BD5D" w:rsidRPr="00FE4E8C">
        <w:rPr>
          <w:rFonts w:ascii="Calibri" w:eastAsia="Trebuchet MS" w:hAnsi="Calibri" w:cs="Calibri"/>
          <w:color w:val="000000" w:themeColor="text1"/>
          <w:sz w:val="24"/>
          <w:szCs w:val="24"/>
        </w:rPr>
        <w:t xml:space="preserve">Wnioskodawca dołącza do </w:t>
      </w:r>
      <w:r w:rsidR="5D8E8F89" w:rsidRPr="00FE4E8C">
        <w:rPr>
          <w:rFonts w:ascii="Calibri" w:eastAsia="Trebuchet MS" w:hAnsi="Calibri" w:cs="Calibri"/>
          <w:color w:val="000000" w:themeColor="text1"/>
          <w:sz w:val="24"/>
          <w:szCs w:val="24"/>
        </w:rPr>
        <w:t>Wniosku</w:t>
      </w:r>
      <w:r w:rsidR="40E4BD5D" w:rsidRPr="00FE4E8C">
        <w:rPr>
          <w:rFonts w:ascii="Calibri" w:eastAsia="Trebuchet MS" w:hAnsi="Calibri" w:cs="Calibri"/>
          <w:color w:val="000000" w:themeColor="text1"/>
          <w:sz w:val="24"/>
          <w:szCs w:val="24"/>
        </w:rPr>
        <w:t xml:space="preserve"> </w:t>
      </w:r>
      <w:r w:rsidR="1D7F2E60" w:rsidRPr="00FE4E8C">
        <w:rPr>
          <w:rFonts w:ascii="Calibri" w:eastAsia="Trebuchet MS" w:hAnsi="Calibri" w:cs="Calibri"/>
          <w:color w:val="000000" w:themeColor="text1"/>
          <w:sz w:val="24"/>
          <w:szCs w:val="24"/>
        </w:rPr>
        <w:t xml:space="preserve">załączniki </w:t>
      </w:r>
      <w:r w:rsidR="40E4BD5D" w:rsidRPr="00FE4E8C">
        <w:rPr>
          <w:rFonts w:ascii="Calibri" w:eastAsia="Trebuchet MS" w:hAnsi="Calibri" w:cs="Calibri"/>
          <w:color w:val="000000" w:themeColor="text1"/>
          <w:sz w:val="24"/>
          <w:szCs w:val="24"/>
        </w:rPr>
        <w:t xml:space="preserve">w postaci elektronicznej, zgodnie z Instrukcją wypełniania wniosku o objęcie </w:t>
      </w:r>
      <w:r w:rsidR="2BF7DA1F" w:rsidRPr="00FE4E8C">
        <w:rPr>
          <w:rFonts w:ascii="Calibri" w:eastAsia="Trebuchet MS" w:hAnsi="Calibri" w:cs="Calibri"/>
          <w:color w:val="000000" w:themeColor="text1"/>
          <w:sz w:val="24"/>
          <w:szCs w:val="24"/>
        </w:rPr>
        <w:t>P</w:t>
      </w:r>
      <w:r w:rsidR="40E4BD5D" w:rsidRPr="00FE4E8C">
        <w:rPr>
          <w:rFonts w:ascii="Calibri" w:eastAsia="Trebuchet MS" w:hAnsi="Calibri" w:cs="Calibri"/>
          <w:color w:val="000000" w:themeColor="text1"/>
          <w:sz w:val="24"/>
          <w:szCs w:val="24"/>
        </w:rPr>
        <w:t xml:space="preserve">rzedsięwzięcia wsparciem (wielkość </w:t>
      </w:r>
      <w:r w:rsidR="0FE218A8" w:rsidRPr="00FE4E8C">
        <w:rPr>
          <w:rFonts w:ascii="Calibri" w:eastAsia="Trebuchet MS" w:hAnsi="Calibri" w:cs="Calibri"/>
          <w:color w:val="000000" w:themeColor="text1"/>
          <w:sz w:val="24"/>
          <w:szCs w:val="24"/>
        </w:rPr>
        <w:t>pojedynczego</w:t>
      </w:r>
      <w:r w:rsidR="40E4BD5D" w:rsidRPr="00FE4E8C">
        <w:rPr>
          <w:rFonts w:ascii="Calibri" w:eastAsia="Trebuchet MS" w:hAnsi="Calibri" w:cs="Calibri"/>
          <w:color w:val="000000" w:themeColor="text1"/>
          <w:sz w:val="24"/>
          <w:szCs w:val="24"/>
        </w:rPr>
        <w:t xml:space="preserve"> za</w:t>
      </w:r>
      <w:r w:rsidR="5122129D" w:rsidRPr="00FE4E8C">
        <w:rPr>
          <w:rFonts w:ascii="Calibri" w:eastAsia="Trebuchet MS" w:hAnsi="Calibri" w:cs="Calibri"/>
          <w:color w:val="000000" w:themeColor="text1"/>
          <w:sz w:val="24"/>
          <w:szCs w:val="24"/>
        </w:rPr>
        <w:t xml:space="preserve">łącznika nie </w:t>
      </w:r>
      <w:r w:rsidR="2F167F3A" w:rsidRPr="00FE4E8C">
        <w:rPr>
          <w:rFonts w:ascii="Calibri" w:eastAsia="Trebuchet MS" w:hAnsi="Calibri" w:cs="Calibri"/>
          <w:color w:val="000000" w:themeColor="text1"/>
          <w:sz w:val="24"/>
          <w:szCs w:val="24"/>
        </w:rPr>
        <w:t>może</w:t>
      </w:r>
      <w:r w:rsidR="5122129D" w:rsidRPr="00FE4E8C">
        <w:rPr>
          <w:rFonts w:ascii="Calibri" w:eastAsia="Trebuchet MS" w:hAnsi="Calibri" w:cs="Calibri"/>
          <w:color w:val="000000" w:themeColor="text1"/>
          <w:sz w:val="24"/>
          <w:szCs w:val="24"/>
        </w:rPr>
        <w:t xml:space="preserve"> przekroczyć</w:t>
      </w:r>
      <w:r w:rsidR="2B30072F" w:rsidRPr="00FE4E8C">
        <w:rPr>
          <w:rFonts w:ascii="Calibri" w:eastAsia="Trebuchet MS" w:hAnsi="Calibri" w:cs="Calibri"/>
          <w:color w:val="000000" w:themeColor="text1"/>
          <w:sz w:val="24"/>
          <w:szCs w:val="24"/>
        </w:rPr>
        <w:t xml:space="preserve"> </w:t>
      </w:r>
      <w:r w:rsidR="00163069" w:rsidRPr="00FE4E8C">
        <w:rPr>
          <w:rFonts w:ascii="Calibri" w:eastAsia="Trebuchet MS" w:hAnsi="Calibri" w:cs="Calibri"/>
          <w:color w:val="000000" w:themeColor="text1"/>
          <w:sz w:val="24"/>
          <w:szCs w:val="24"/>
        </w:rPr>
        <w:t>100</w:t>
      </w:r>
      <w:r w:rsidR="2B30072F" w:rsidRPr="00FE4E8C">
        <w:rPr>
          <w:rFonts w:ascii="Calibri" w:eastAsia="Trebuchet MS" w:hAnsi="Calibri" w:cs="Calibri"/>
          <w:color w:val="000000" w:themeColor="text1"/>
          <w:sz w:val="24"/>
          <w:szCs w:val="24"/>
        </w:rPr>
        <w:t xml:space="preserve"> M</w:t>
      </w:r>
      <w:r w:rsidR="37BA51DE" w:rsidRPr="00FE4E8C">
        <w:rPr>
          <w:rFonts w:ascii="Calibri" w:eastAsia="Trebuchet MS" w:hAnsi="Calibri" w:cs="Calibri"/>
          <w:color w:val="000000" w:themeColor="text1"/>
          <w:sz w:val="24"/>
          <w:szCs w:val="24"/>
        </w:rPr>
        <w:t>B</w:t>
      </w:r>
      <w:r w:rsidR="5122129D" w:rsidRPr="00FE4E8C">
        <w:rPr>
          <w:rFonts w:ascii="Calibri" w:eastAsia="Trebuchet MS" w:hAnsi="Calibri" w:cs="Calibri"/>
          <w:color w:val="000000" w:themeColor="text1"/>
          <w:sz w:val="24"/>
          <w:szCs w:val="24"/>
        </w:rPr>
        <w:t>).</w:t>
      </w:r>
    </w:p>
    <w:p w14:paraId="5F248644" w14:textId="4945FBA0" w:rsidR="00163069" w:rsidRPr="00FE4E8C" w:rsidRDefault="00163069"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Komunikacja p</w:t>
      </w:r>
      <w:r w:rsidR="2A4E868B" w:rsidRPr="00FE4E8C">
        <w:rPr>
          <w:rFonts w:ascii="Calibri" w:eastAsia="Trebuchet MS" w:hAnsi="Calibri" w:cs="Calibri"/>
          <w:color w:val="000000" w:themeColor="text1"/>
          <w:sz w:val="24"/>
          <w:szCs w:val="24"/>
        </w:rPr>
        <w:t xml:space="preserve">o złożeniu Wniosku, </w:t>
      </w:r>
      <w:r w:rsidR="326A9F09" w:rsidRPr="00FE4E8C">
        <w:rPr>
          <w:rFonts w:ascii="Calibri" w:eastAsia="Trebuchet MS" w:hAnsi="Calibri" w:cs="Calibri"/>
          <w:color w:val="000000" w:themeColor="text1"/>
          <w:sz w:val="24"/>
          <w:szCs w:val="24"/>
        </w:rPr>
        <w:t xml:space="preserve">prowadzona jest </w:t>
      </w:r>
      <w:r w:rsidRPr="00FE4E8C">
        <w:rPr>
          <w:rFonts w:ascii="Calibri" w:eastAsia="Trebuchet MS" w:hAnsi="Calibri" w:cs="Calibri"/>
          <w:color w:val="000000" w:themeColor="text1"/>
          <w:sz w:val="24"/>
          <w:szCs w:val="24"/>
        </w:rPr>
        <w:t>w następującej formie:</w:t>
      </w:r>
    </w:p>
    <w:p w14:paraId="1468CB5B" w14:textId="3692D72B" w:rsidR="00775520" w:rsidRPr="00FE4E8C" w:rsidRDefault="00CA498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 xml:space="preserve">Wnioskodawca </w:t>
      </w:r>
      <w:r w:rsidR="00342A77" w:rsidRPr="00FE4E8C">
        <w:rPr>
          <w:rFonts w:ascii="Calibri" w:eastAsiaTheme="minorEastAsia" w:hAnsi="Calibri" w:cs="Calibri"/>
          <w:color w:val="000000" w:themeColor="text1"/>
          <w:sz w:val="24"/>
          <w:szCs w:val="24"/>
        </w:rPr>
        <w:t>do JW</w:t>
      </w:r>
      <w:r w:rsidR="00660816"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 forma elektroniczna w </w:t>
      </w:r>
      <w:r w:rsidR="00646572"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SI</w:t>
      </w:r>
      <w:r w:rsidR="0066457F" w:rsidRPr="00FE4E8C">
        <w:rPr>
          <w:rFonts w:ascii="Calibri" w:eastAsiaTheme="minorEastAsia" w:hAnsi="Calibri" w:cs="Calibri"/>
          <w:color w:val="000000" w:themeColor="text1"/>
          <w:sz w:val="24"/>
          <w:szCs w:val="24"/>
        </w:rPr>
        <w:t xml:space="preserve"> </w:t>
      </w:r>
      <w:r w:rsidR="00775520" w:rsidRPr="00FE4E8C">
        <w:rPr>
          <w:rFonts w:ascii="Calibri" w:eastAsiaTheme="minorEastAsia" w:hAnsi="Calibri" w:cs="Calibri"/>
          <w:color w:val="000000" w:themeColor="text1"/>
          <w:sz w:val="24"/>
          <w:szCs w:val="24"/>
        </w:rPr>
        <w:t>albo</w:t>
      </w:r>
      <w:r w:rsidR="0066457F" w:rsidRPr="00FE4E8C">
        <w:rPr>
          <w:rFonts w:ascii="Calibri" w:eastAsiaTheme="minorEastAsia" w:hAnsi="Calibri" w:cs="Calibri"/>
          <w:color w:val="000000" w:themeColor="text1"/>
          <w:sz w:val="24"/>
          <w:szCs w:val="24"/>
        </w:rPr>
        <w:t xml:space="preserve"> </w:t>
      </w:r>
      <w:r w:rsidR="009A4EEF" w:rsidRPr="00FE4E8C">
        <w:rPr>
          <w:rFonts w:ascii="Calibri" w:eastAsiaTheme="minorEastAsia" w:hAnsi="Calibri" w:cs="Calibri"/>
          <w:color w:val="000000" w:themeColor="text1"/>
          <w:sz w:val="24"/>
          <w:szCs w:val="24"/>
        </w:rPr>
        <w:t>ePUAP</w:t>
      </w:r>
      <w:r w:rsidR="00775520" w:rsidRPr="00FE4E8C">
        <w:rPr>
          <w:rFonts w:ascii="Calibri" w:eastAsiaTheme="minorEastAsia" w:hAnsi="Calibri" w:cs="Calibri"/>
          <w:color w:val="000000" w:themeColor="text1"/>
          <w:sz w:val="24"/>
          <w:szCs w:val="24"/>
        </w:rPr>
        <w:t xml:space="preserve"> (w zależności od treści wezwania przesłanego przez JW);</w:t>
      </w:r>
    </w:p>
    <w:p w14:paraId="064ED7C2" w14:textId="456088B2" w:rsidR="00CA4985" w:rsidRPr="00FE4E8C" w:rsidRDefault="001C701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JW</w:t>
      </w:r>
      <w:r w:rsidR="00CA4985"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do</w:t>
      </w:r>
      <w:r w:rsidR="002313D6"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 xml:space="preserve">Wnioskodawcy </w:t>
      </w:r>
      <w:r w:rsidR="00CA4985" w:rsidRPr="00FE4E8C">
        <w:rPr>
          <w:rFonts w:ascii="Calibri" w:eastAsiaTheme="minorEastAsia" w:hAnsi="Calibri" w:cs="Calibri"/>
          <w:color w:val="000000" w:themeColor="text1"/>
          <w:sz w:val="24"/>
          <w:szCs w:val="24"/>
        </w:rPr>
        <w:t xml:space="preserve">– za pośrednictwem </w:t>
      </w:r>
      <w:r w:rsidR="009A4EEF" w:rsidRPr="00FE4E8C">
        <w:rPr>
          <w:rFonts w:ascii="Calibri" w:eastAsiaTheme="minorEastAsia" w:hAnsi="Calibri" w:cs="Calibri"/>
          <w:color w:val="000000" w:themeColor="text1"/>
          <w:sz w:val="24"/>
          <w:szCs w:val="24"/>
        </w:rPr>
        <w:t>ePUAP</w:t>
      </w:r>
      <w:r w:rsidR="00517C90" w:rsidRPr="00FE4E8C">
        <w:rPr>
          <w:rFonts w:ascii="Calibri" w:eastAsiaTheme="minorEastAsia" w:hAnsi="Calibri" w:cs="Calibri"/>
          <w:color w:val="000000" w:themeColor="text1"/>
          <w:sz w:val="24"/>
          <w:szCs w:val="24"/>
        </w:rPr>
        <w:t xml:space="preserve"> lub LSI</w:t>
      </w:r>
      <w:r w:rsidR="00CA4985" w:rsidRPr="00FE4E8C">
        <w:rPr>
          <w:rFonts w:ascii="Calibri" w:eastAsiaTheme="minorEastAsia" w:hAnsi="Calibri" w:cs="Calibri"/>
          <w:color w:val="000000" w:themeColor="text1"/>
          <w:sz w:val="24"/>
          <w:szCs w:val="24"/>
        </w:rPr>
        <w:t>.</w:t>
      </w:r>
    </w:p>
    <w:p w14:paraId="497FD378" w14:textId="7A694D31" w:rsidR="00DB7F81" w:rsidRPr="00FE4E8C" w:rsidRDefault="00DB7F81" w:rsidP="00FE4E8C">
      <w:pPr>
        <w:autoSpaceDE w:val="0"/>
        <w:autoSpaceDN w:val="0"/>
        <w:adjustRightInd w:val="0"/>
        <w:spacing w:after="0" w:line="276" w:lineRule="auto"/>
        <w:ind w:left="708"/>
        <w:rPr>
          <w:rFonts w:ascii="Calibri" w:eastAsia="Trebuchet MS" w:hAnsi="Calibri" w:cs="Calibri"/>
          <w:color w:val="000000"/>
          <w:sz w:val="24"/>
          <w:szCs w:val="24"/>
        </w:rPr>
      </w:pPr>
      <w:r w:rsidRPr="00FE4E8C">
        <w:rPr>
          <w:rFonts w:ascii="Calibri" w:eastAsia="Trebuchet MS" w:hAnsi="Calibri" w:cs="Calibri"/>
          <w:color w:val="000000"/>
          <w:sz w:val="24"/>
          <w:szCs w:val="24"/>
        </w:rPr>
        <w:t>Wnioskodawca zobowiązany jest posiadać przez cały okres trwania naboru aktywną skrzynkę</w:t>
      </w:r>
      <w:r w:rsidR="008475C7" w:rsidRPr="00FE4E8C">
        <w:rPr>
          <w:rFonts w:ascii="Calibri" w:eastAsia="Trebuchet MS" w:hAnsi="Calibri" w:cs="Calibri"/>
          <w:color w:val="000000"/>
          <w:sz w:val="24"/>
          <w:szCs w:val="24"/>
        </w:rPr>
        <w:t xml:space="preserve"> na platformie ePUAP</w:t>
      </w:r>
      <w:r w:rsidR="0057309C" w:rsidRPr="00FE4E8C">
        <w:rPr>
          <w:rFonts w:ascii="Calibri" w:eastAsia="Trebuchet MS" w:hAnsi="Calibri" w:cs="Calibri"/>
          <w:color w:val="000000"/>
          <w:sz w:val="24"/>
          <w:szCs w:val="24"/>
        </w:rPr>
        <w:t xml:space="preserve">, </w:t>
      </w:r>
      <w:r w:rsidR="0057309C" w:rsidRPr="00FE4E8C">
        <w:rPr>
          <w:rFonts w:ascii="Calibri" w:eastAsia="Trebuchet MS" w:hAnsi="Calibri" w:cs="Calibri"/>
          <w:b/>
          <w:bCs/>
          <w:color w:val="000000"/>
          <w:sz w:val="24"/>
          <w:szCs w:val="24"/>
        </w:rPr>
        <w:t>niebędącą skrzynką</w:t>
      </w:r>
      <w:r w:rsidR="00AB6224" w:rsidRPr="00FE4E8C">
        <w:rPr>
          <w:rFonts w:ascii="Calibri" w:eastAsia="Trebuchet MS" w:hAnsi="Calibri" w:cs="Calibri"/>
          <w:b/>
          <w:bCs/>
          <w:color w:val="000000"/>
          <w:sz w:val="24"/>
          <w:szCs w:val="24"/>
        </w:rPr>
        <w:t xml:space="preserve"> dla podmiotu publicznego</w:t>
      </w:r>
      <w:r w:rsidR="00230F27" w:rsidRPr="00FE4E8C">
        <w:rPr>
          <w:rFonts w:ascii="Calibri" w:eastAsia="Trebuchet MS" w:hAnsi="Calibri" w:cs="Calibri"/>
          <w:b/>
          <w:bCs/>
          <w:color w:val="000000"/>
          <w:sz w:val="24"/>
          <w:szCs w:val="24"/>
        </w:rPr>
        <w:t xml:space="preserve"> (ESP)</w:t>
      </w:r>
      <w:r w:rsidR="00AB6224" w:rsidRPr="00FE4E8C">
        <w:rPr>
          <w:rFonts w:ascii="Calibri" w:eastAsia="Trebuchet MS" w:hAnsi="Calibri" w:cs="Calibri"/>
          <w:b/>
          <w:bCs/>
          <w:color w:val="000000"/>
          <w:sz w:val="24"/>
          <w:szCs w:val="24"/>
        </w:rPr>
        <w:t>.</w:t>
      </w:r>
    </w:p>
    <w:p w14:paraId="0E8868A6" w14:textId="08B3D3BC" w:rsidR="00FE46F7" w:rsidRPr="00FE4E8C" w:rsidRDefault="00BA645F"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sz w:val="24"/>
          <w:szCs w:val="24"/>
        </w:rPr>
        <w:t xml:space="preserve">Odpowiedzialność za brak skutecznych kanałów szybkiej komunikacji, o których mowa powyżej, leży po stronie ostatecznego odbiorcy wsparcia. Nieprawidłowe działanie skrzynki na platformie ePUAP po stronie ostatecznego odbiorcy wsparcia nie stanowi przesłanki do uznania, iż doręczenie dokonane przez JW jest nieskuteczne. </w:t>
      </w:r>
      <w:bookmarkStart w:id="3" w:name="_Hlk162953191"/>
      <w:r w:rsidRPr="00FE4E8C">
        <w:rPr>
          <w:rFonts w:ascii="Calibri" w:eastAsia="Trebuchet MS" w:hAnsi="Calibri" w:cs="Calibri"/>
          <w:color w:val="000000"/>
          <w:sz w:val="24"/>
          <w:szCs w:val="24"/>
        </w:rPr>
        <w:t xml:space="preserve">Wskazanie nieaktywnych i nieprawidłowych adresów email/adresu skrzynki ePUAP </w:t>
      </w:r>
      <w:bookmarkEnd w:id="3"/>
      <w:r w:rsidR="00EC1656" w:rsidRPr="00FE4E8C">
        <w:rPr>
          <w:rFonts w:ascii="Calibri" w:eastAsia="Trebuchet MS" w:hAnsi="Calibri" w:cs="Calibri"/>
          <w:color w:val="000000"/>
          <w:sz w:val="24"/>
          <w:szCs w:val="24"/>
        </w:rPr>
        <w:t>lub użycie skrzynki</w:t>
      </w:r>
      <w:r w:rsidR="00230F27" w:rsidRPr="00FE4E8C">
        <w:rPr>
          <w:rFonts w:ascii="Calibri" w:eastAsia="Trebuchet MS" w:hAnsi="Calibri" w:cs="Calibri"/>
          <w:color w:val="000000"/>
          <w:sz w:val="24"/>
          <w:szCs w:val="24"/>
        </w:rPr>
        <w:t xml:space="preserve"> ePUAP będącej skrzynką podmiotu publicznego (ESP) </w:t>
      </w:r>
      <w:r w:rsidRPr="00FE4E8C">
        <w:rPr>
          <w:rFonts w:ascii="Calibri" w:eastAsia="Trebuchet MS" w:hAnsi="Calibri" w:cs="Calibri"/>
          <w:color w:val="000000"/>
          <w:sz w:val="24"/>
          <w:szCs w:val="24"/>
        </w:rPr>
        <w:t>skutkuje pozostawieniem wniosku bez rozpatrzenia.</w:t>
      </w:r>
    </w:p>
    <w:p w14:paraId="3E61C38C" w14:textId="00BC96EB"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hAnsi="Calibri" w:cs="Calibri"/>
          <w:sz w:val="24"/>
          <w:szCs w:val="24"/>
        </w:rPr>
        <w:t>Wniosek</w:t>
      </w:r>
      <w:r w:rsidR="7312E7A4" w:rsidRPr="00FE4E8C">
        <w:rPr>
          <w:rFonts w:ascii="Calibri" w:hAnsi="Calibri" w:cs="Calibri"/>
          <w:sz w:val="24"/>
          <w:szCs w:val="24"/>
        </w:rPr>
        <w:t xml:space="preserve"> </w:t>
      </w:r>
      <w:r w:rsidRPr="00FE4E8C">
        <w:rPr>
          <w:rFonts w:ascii="Calibri" w:hAnsi="Calibri" w:cs="Calibri"/>
          <w:sz w:val="24"/>
          <w:szCs w:val="24"/>
        </w:rPr>
        <w:t xml:space="preserve">może być wycofany przez </w:t>
      </w:r>
      <w:r w:rsidR="74CAC3CE" w:rsidRPr="00FE4E8C">
        <w:rPr>
          <w:rFonts w:ascii="Calibri" w:hAnsi="Calibri" w:cs="Calibri"/>
          <w:sz w:val="24"/>
          <w:szCs w:val="24"/>
        </w:rPr>
        <w:t>W</w:t>
      </w:r>
      <w:r w:rsidRPr="00FE4E8C">
        <w:rPr>
          <w:rFonts w:ascii="Calibri" w:hAnsi="Calibri" w:cs="Calibri"/>
          <w:sz w:val="24"/>
          <w:szCs w:val="24"/>
        </w:rPr>
        <w:t xml:space="preserve">nioskodawcę na każdym etapie </w:t>
      </w:r>
      <w:r w:rsidR="7A3933B1" w:rsidRPr="00FE4E8C">
        <w:rPr>
          <w:rFonts w:ascii="Calibri" w:hAnsi="Calibri" w:cs="Calibri"/>
          <w:sz w:val="24"/>
          <w:szCs w:val="24"/>
        </w:rPr>
        <w:t>naboru</w:t>
      </w:r>
      <w:r w:rsidR="002874E1" w:rsidRPr="00FE4E8C">
        <w:rPr>
          <w:rFonts w:ascii="Calibri" w:hAnsi="Calibri" w:cs="Calibri"/>
          <w:sz w:val="24"/>
          <w:szCs w:val="24"/>
        </w:rPr>
        <w:t xml:space="preserve"> aż do momentu </w:t>
      </w:r>
      <w:r w:rsidR="00B04BAD" w:rsidRPr="00FE4E8C">
        <w:rPr>
          <w:rFonts w:ascii="Calibri" w:hAnsi="Calibri" w:cs="Calibri"/>
          <w:sz w:val="24"/>
          <w:szCs w:val="24"/>
        </w:rPr>
        <w:t xml:space="preserve">zawarcia </w:t>
      </w:r>
      <w:r w:rsidR="002874E1" w:rsidRPr="00FE4E8C">
        <w:rPr>
          <w:rFonts w:ascii="Calibri" w:hAnsi="Calibri" w:cs="Calibri"/>
          <w:sz w:val="24"/>
          <w:szCs w:val="24"/>
        </w:rPr>
        <w:t>umowy</w:t>
      </w:r>
      <w:r w:rsidR="00B04BAD" w:rsidRPr="00FE4E8C">
        <w:rPr>
          <w:rFonts w:ascii="Calibri" w:hAnsi="Calibri" w:cs="Calibri"/>
          <w:sz w:val="24"/>
          <w:szCs w:val="24"/>
        </w:rPr>
        <w:t>/porozumienia</w:t>
      </w:r>
      <w:r w:rsidR="002874E1" w:rsidRPr="00FE4E8C">
        <w:rPr>
          <w:rFonts w:ascii="Calibri" w:hAnsi="Calibri" w:cs="Calibri"/>
          <w:sz w:val="24"/>
          <w:szCs w:val="24"/>
        </w:rPr>
        <w:t xml:space="preserve"> o objęcie Przedsięwzięcia wsparciem</w:t>
      </w:r>
      <w:r w:rsidRPr="00FE4E8C">
        <w:rPr>
          <w:rFonts w:ascii="Calibri" w:hAnsi="Calibri" w:cs="Calibri"/>
          <w:sz w:val="24"/>
          <w:szCs w:val="24"/>
        </w:rPr>
        <w:t xml:space="preserve">. </w:t>
      </w:r>
      <w:r w:rsidR="252DFE09" w:rsidRPr="00FE4E8C">
        <w:rPr>
          <w:rFonts w:ascii="Calibri" w:hAnsi="Calibri" w:cs="Calibri"/>
          <w:sz w:val="24"/>
          <w:szCs w:val="24"/>
        </w:rPr>
        <w:t>Wnioskodawca</w:t>
      </w:r>
      <w:r w:rsidR="07C3EDCD" w:rsidRPr="00FE4E8C">
        <w:rPr>
          <w:rFonts w:ascii="Calibri" w:hAnsi="Calibri" w:cs="Calibri"/>
          <w:sz w:val="24"/>
          <w:szCs w:val="24"/>
        </w:rPr>
        <w:t xml:space="preserve"> może wycofać</w:t>
      </w:r>
      <w:r w:rsidR="252DFE09" w:rsidRPr="00FE4E8C">
        <w:rPr>
          <w:rFonts w:ascii="Calibri" w:hAnsi="Calibri" w:cs="Calibri"/>
          <w:sz w:val="24"/>
          <w:szCs w:val="24"/>
        </w:rPr>
        <w:t xml:space="preserve"> Wniosek w </w:t>
      </w:r>
      <w:r w:rsidR="00646572" w:rsidRPr="00FE4E8C">
        <w:rPr>
          <w:rFonts w:ascii="Calibri" w:hAnsi="Calibri" w:cs="Calibri"/>
          <w:sz w:val="24"/>
          <w:szCs w:val="24"/>
        </w:rPr>
        <w:t>L</w:t>
      </w:r>
      <w:r w:rsidR="252DFE09" w:rsidRPr="00FE4E8C">
        <w:rPr>
          <w:rFonts w:ascii="Calibri" w:hAnsi="Calibri" w:cs="Calibri"/>
          <w:sz w:val="24"/>
          <w:szCs w:val="24"/>
        </w:rPr>
        <w:t xml:space="preserve">SI </w:t>
      </w:r>
      <w:r w:rsidR="07C3EDCD" w:rsidRPr="00FE4E8C">
        <w:rPr>
          <w:rFonts w:ascii="Calibri" w:hAnsi="Calibri" w:cs="Calibri"/>
          <w:sz w:val="24"/>
          <w:szCs w:val="24"/>
        </w:rPr>
        <w:t>i jest to</w:t>
      </w:r>
      <w:r w:rsidR="62EC1070" w:rsidRPr="00FE4E8C">
        <w:rPr>
          <w:rFonts w:ascii="Calibri" w:hAnsi="Calibri" w:cs="Calibri"/>
          <w:sz w:val="24"/>
          <w:szCs w:val="24"/>
        </w:rPr>
        <w:t xml:space="preserve"> operacja nieodwracalna</w:t>
      </w:r>
      <w:r w:rsidR="22D25431" w:rsidRPr="00FE4E8C">
        <w:rPr>
          <w:rFonts w:ascii="Calibri" w:hAnsi="Calibri" w:cs="Calibri"/>
          <w:sz w:val="24"/>
          <w:szCs w:val="24"/>
        </w:rPr>
        <w:t>.</w:t>
      </w:r>
    </w:p>
    <w:p w14:paraId="4797B8BC" w14:textId="77777777"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Wycofany </w:t>
      </w:r>
      <w:r w:rsidR="74CAC3CE"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nie podlega ocenie albo dalszej ocenie. </w:t>
      </w:r>
    </w:p>
    <w:p w14:paraId="2296ED33" w14:textId="51FF07AF" w:rsidR="00690A93" w:rsidRPr="00FE4E8C" w:rsidRDefault="4B0537BF"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Gdy </w:t>
      </w:r>
      <w:r w:rsidR="7D6BD4B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stwierdzi błędy związane z funkcjonowaniem </w:t>
      </w:r>
      <w:r w:rsidR="00646572" w:rsidRPr="00FE4E8C">
        <w:rPr>
          <w:rFonts w:ascii="Calibri" w:eastAsia="Trebuchet MS" w:hAnsi="Calibri" w:cs="Calibri"/>
          <w:color w:val="000000" w:themeColor="text1"/>
          <w:sz w:val="24"/>
          <w:szCs w:val="24"/>
        </w:rPr>
        <w:t>L</w:t>
      </w:r>
      <w:r w:rsidR="0E007130" w:rsidRPr="00FE4E8C">
        <w:rPr>
          <w:rFonts w:ascii="Calibri" w:eastAsia="Trebuchet MS" w:hAnsi="Calibri" w:cs="Calibri"/>
          <w:color w:val="000000" w:themeColor="text1"/>
          <w:sz w:val="24"/>
          <w:szCs w:val="24"/>
        </w:rPr>
        <w:t>SI</w:t>
      </w:r>
      <w:r w:rsidR="00912541" w:rsidRPr="00FE4E8C">
        <w:rPr>
          <w:rFonts w:ascii="Calibri" w:eastAsia="Trebuchet MS" w:hAnsi="Calibri" w:cs="Calibri"/>
          <w:color w:val="000000" w:themeColor="text1"/>
          <w:sz w:val="24"/>
          <w:szCs w:val="24"/>
        </w:rPr>
        <w:t>,</w:t>
      </w:r>
      <w:r w:rsidR="0E0071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może je zgłaszać wyłącznie na adres e-mail</w:t>
      </w:r>
      <w:r w:rsidR="00517C90"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hyperlink r:id="rId9" w:history="1">
        <w:r w:rsidR="00517C90" w:rsidRPr="00FE4E8C">
          <w:rPr>
            <w:rStyle w:val="Hipercze"/>
            <w:rFonts w:ascii="Calibri" w:eastAsia="Trebuchet MS" w:hAnsi="Calibri" w:cs="Calibri"/>
            <w:sz w:val="24"/>
            <w:szCs w:val="24"/>
          </w:rPr>
          <w:t>wsparcie-IT@cppc.gov.pl</w:t>
        </w:r>
      </w:hyperlink>
      <w:r w:rsidR="7CE108E4" w:rsidRPr="00FE4E8C">
        <w:rPr>
          <w:rFonts w:ascii="Calibri" w:eastAsia="Trebuchet MS" w:hAnsi="Calibri" w:cs="Calibri"/>
          <w:color w:val="000000" w:themeColor="text1"/>
          <w:sz w:val="24"/>
          <w:szCs w:val="24"/>
        </w:rPr>
        <w:t xml:space="preserve">, </w:t>
      </w:r>
      <w:r w:rsidR="008F27B7" w:rsidRPr="00FE4E8C">
        <w:rPr>
          <w:rFonts w:ascii="Calibri" w:eastAsia="Trebuchet MS" w:hAnsi="Calibri" w:cs="Calibri"/>
          <w:color w:val="000000" w:themeColor="text1"/>
          <w:sz w:val="24"/>
          <w:szCs w:val="24"/>
        </w:rPr>
        <w:t xml:space="preserve">z zastrzeżeniem ust. </w:t>
      </w:r>
      <w:r w:rsidR="00BA645F" w:rsidRPr="00FE4E8C">
        <w:rPr>
          <w:rFonts w:ascii="Calibri" w:eastAsia="Trebuchet MS" w:hAnsi="Calibri" w:cs="Calibri"/>
          <w:color w:val="000000" w:themeColor="text1"/>
          <w:sz w:val="24"/>
          <w:szCs w:val="24"/>
        </w:rPr>
        <w:t>15</w:t>
      </w:r>
      <w:r w:rsidR="00C60BAA"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E4E8C" w:rsidRDefault="3DE39295"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błąd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uniemożliwiający </w:t>
      </w:r>
      <w:r w:rsidR="001A121F" w:rsidRPr="00FE4E8C">
        <w:rPr>
          <w:rFonts w:ascii="Calibri" w:eastAsia="Trebuchet MS" w:hAnsi="Calibri" w:cs="Calibri"/>
          <w:color w:val="000000" w:themeColor="text1"/>
          <w:sz w:val="24"/>
          <w:szCs w:val="24"/>
        </w:rPr>
        <w:t xml:space="preserve">komunikację z JW lub </w:t>
      </w:r>
      <w:r w:rsidRPr="00FE4E8C">
        <w:rPr>
          <w:rFonts w:ascii="Calibri" w:eastAsia="Trebuchet MS" w:hAnsi="Calibri" w:cs="Calibri"/>
          <w:color w:val="000000" w:themeColor="text1"/>
          <w:sz w:val="24"/>
          <w:szCs w:val="24"/>
        </w:rPr>
        <w:t xml:space="preserve">złożenie </w:t>
      </w:r>
      <w:r w:rsidR="0002445F"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w terminie określonym w naborze. </w:t>
      </w:r>
      <w:r w:rsidR="1C7D9FD1" w:rsidRPr="00FE4E8C">
        <w:rPr>
          <w:rFonts w:ascii="Calibri" w:eastAsia="Trebuchet MS" w:hAnsi="Calibri" w:cs="Calibri"/>
          <w:color w:val="000000" w:themeColor="text1"/>
          <w:sz w:val="24"/>
          <w:szCs w:val="24"/>
        </w:rPr>
        <w:t>J</w:t>
      </w:r>
      <w:r w:rsidR="0B80ACA3" w:rsidRPr="00FE4E8C">
        <w:rPr>
          <w:rFonts w:ascii="Calibri" w:eastAsia="Trebuchet MS" w:hAnsi="Calibri" w:cs="Calibri"/>
          <w:color w:val="000000" w:themeColor="text1"/>
          <w:sz w:val="24"/>
          <w:szCs w:val="24"/>
        </w:rPr>
        <w:t>W</w:t>
      </w:r>
      <w:r w:rsidR="1C7D9FD1" w:rsidRPr="00FE4E8C">
        <w:rPr>
          <w:rFonts w:ascii="Calibri" w:eastAsia="Trebuchet MS" w:hAnsi="Calibri" w:cs="Calibri"/>
          <w:color w:val="000000" w:themeColor="text1"/>
          <w:sz w:val="24"/>
          <w:szCs w:val="24"/>
        </w:rPr>
        <w:t xml:space="preserve"> może </w:t>
      </w:r>
      <w:r w:rsidR="2AA3D5DB" w:rsidRPr="00FE4E8C">
        <w:rPr>
          <w:rFonts w:ascii="Calibri" w:eastAsia="Trebuchet MS" w:hAnsi="Calibri" w:cs="Calibri"/>
          <w:color w:val="000000" w:themeColor="text1"/>
          <w:sz w:val="24"/>
          <w:szCs w:val="24"/>
        </w:rPr>
        <w:t xml:space="preserve">pozytywnie </w:t>
      </w:r>
      <w:r w:rsidR="1C7D9FD1" w:rsidRPr="00FE4E8C">
        <w:rPr>
          <w:rFonts w:ascii="Calibri" w:eastAsia="Trebuchet MS" w:hAnsi="Calibri" w:cs="Calibri"/>
          <w:color w:val="000000" w:themeColor="text1"/>
          <w:sz w:val="24"/>
          <w:szCs w:val="24"/>
        </w:rPr>
        <w:t>rozpatrzyć zgło</w:t>
      </w:r>
      <w:r w:rsidR="16BBC4FD" w:rsidRPr="00FE4E8C">
        <w:rPr>
          <w:rFonts w:ascii="Calibri" w:eastAsia="Trebuchet MS" w:hAnsi="Calibri" w:cs="Calibri"/>
          <w:color w:val="000000" w:themeColor="text1"/>
          <w:sz w:val="24"/>
          <w:szCs w:val="24"/>
        </w:rPr>
        <w:t xml:space="preserve">szenie </w:t>
      </w:r>
      <w:r w:rsidR="7D3233CE" w:rsidRPr="00FE4E8C">
        <w:rPr>
          <w:rFonts w:ascii="Calibri" w:eastAsia="Trebuchet MS" w:hAnsi="Calibri" w:cs="Calibri"/>
          <w:color w:val="000000" w:themeColor="text1"/>
          <w:sz w:val="24"/>
          <w:szCs w:val="24"/>
        </w:rPr>
        <w:t>błędu</w:t>
      </w:r>
      <w:r w:rsidR="550B922D" w:rsidRPr="00FE4E8C">
        <w:rPr>
          <w:rFonts w:ascii="Calibri" w:eastAsia="Trebuchet MS" w:hAnsi="Calibri" w:cs="Calibri"/>
          <w:color w:val="000000" w:themeColor="text1"/>
          <w:sz w:val="24"/>
          <w:szCs w:val="24"/>
        </w:rPr>
        <w:t xml:space="preserve"> </w:t>
      </w:r>
      <w:r w:rsidR="7D3233CE" w:rsidRPr="00FE4E8C">
        <w:rPr>
          <w:rFonts w:ascii="Calibri" w:eastAsia="Trebuchet MS" w:hAnsi="Calibri" w:cs="Calibri"/>
          <w:color w:val="000000" w:themeColor="text1"/>
          <w:sz w:val="24"/>
          <w:szCs w:val="24"/>
        </w:rPr>
        <w:t>jedynie</w:t>
      </w:r>
      <w:r w:rsidR="2871BAA6" w:rsidRPr="00FE4E8C">
        <w:rPr>
          <w:rFonts w:ascii="Calibri" w:eastAsia="Trebuchet MS" w:hAnsi="Calibri" w:cs="Calibri"/>
          <w:color w:val="000000" w:themeColor="text1"/>
          <w:sz w:val="24"/>
          <w:szCs w:val="24"/>
        </w:rPr>
        <w:t>,</w:t>
      </w:r>
      <w:r w:rsidR="7D3233CE" w:rsidRPr="00FE4E8C">
        <w:rPr>
          <w:rFonts w:ascii="Calibri" w:eastAsia="Trebuchet MS" w:hAnsi="Calibri" w:cs="Calibri"/>
          <w:color w:val="000000" w:themeColor="text1"/>
          <w:sz w:val="24"/>
          <w:szCs w:val="24"/>
        </w:rPr>
        <w:t xml:space="preserve"> gdy jest on związany z wadliwym funkcjonowaniem </w:t>
      </w:r>
      <w:r w:rsidR="00646572" w:rsidRPr="00FE4E8C">
        <w:rPr>
          <w:rFonts w:ascii="Calibri" w:eastAsia="Trebuchet MS" w:hAnsi="Calibri" w:cs="Calibri"/>
          <w:color w:val="000000" w:themeColor="text1"/>
          <w:sz w:val="24"/>
          <w:szCs w:val="24"/>
        </w:rPr>
        <w:t>L</w:t>
      </w:r>
      <w:r w:rsidR="7D3233CE" w:rsidRPr="00FE4E8C">
        <w:rPr>
          <w:rFonts w:ascii="Calibri" w:eastAsia="Trebuchet MS" w:hAnsi="Calibri" w:cs="Calibri"/>
          <w:color w:val="000000" w:themeColor="text1"/>
          <w:sz w:val="24"/>
          <w:szCs w:val="24"/>
        </w:rPr>
        <w:t xml:space="preserve">SI </w:t>
      </w:r>
      <w:r w:rsidR="00D34B99" w:rsidRPr="00FE4E8C">
        <w:rPr>
          <w:rFonts w:ascii="Calibri" w:eastAsia="Trebuchet MS" w:hAnsi="Calibri" w:cs="Calibri"/>
          <w:color w:val="000000" w:themeColor="text1"/>
          <w:sz w:val="24"/>
          <w:szCs w:val="24"/>
        </w:rPr>
        <w:t>powodującym, że</w:t>
      </w:r>
      <w:r w:rsidR="6A654FBD" w:rsidRPr="00FE4E8C">
        <w:rPr>
          <w:rFonts w:ascii="Calibri" w:eastAsia="Trebuchet MS" w:hAnsi="Calibri" w:cs="Calibri"/>
          <w:color w:val="000000" w:themeColor="text1"/>
          <w:sz w:val="24"/>
          <w:szCs w:val="24"/>
        </w:rPr>
        <w:t xml:space="preserve"> Wnioskodawca nie może złożyć </w:t>
      </w:r>
      <w:r w:rsidR="00020BFC" w:rsidRPr="00FE4E8C">
        <w:rPr>
          <w:rFonts w:ascii="Calibri" w:eastAsia="Trebuchet MS" w:hAnsi="Calibri" w:cs="Calibri"/>
          <w:color w:val="000000" w:themeColor="text1"/>
          <w:sz w:val="24"/>
          <w:szCs w:val="24"/>
        </w:rPr>
        <w:t xml:space="preserve">podpisanego </w:t>
      </w:r>
      <w:r w:rsidR="00D34B99" w:rsidRPr="00FE4E8C">
        <w:rPr>
          <w:rFonts w:ascii="Calibri" w:eastAsia="Trebuchet MS" w:hAnsi="Calibri" w:cs="Calibri"/>
          <w:color w:val="000000" w:themeColor="text1"/>
          <w:sz w:val="24"/>
          <w:szCs w:val="24"/>
        </w:rPr>
        <w:t>Wniosku</w:t>
      </w:r>
      <w:r w:rsidR="005C4EEF" w:rsidRPr="00FE4E8C">
        <w:rPr>
          <w:rFonts w:ascii="Calibri" w:eastAsia="Trebuchet MS" w:hAnsi="Calibri" w:cs="Calibri"/>
          <w:color w:val="000000" w:themeColor="text1"/>
          <w:sz w:val="24"/>
          <w:szCs w:val="24"/>
        </w:rPr>
        <w:t>.</w:t>
      </w:r>
    </w:p>
    <w:p w14:paraId="60AEF160" w14:textId="54A2528B" w:rsidR="00C6590B" w:rsidRPr="00FE4E8C" w:rsidRDefault="4459ECDA"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w:t>
      </w:r>
      <w:r w:rsidR="4EBB126C" w:rsidRPr="00FE4E8C">
        <w:rPr>
          <w:rFonts w:ascii="Calibri" w:eastAsia="Trebuchet MS" w:hAnsi="Calibri" w:cs="Calibri"/>
          <w:color w:val="000000" w:themeColor="text1"/>
          <w:sz w:val="24"/>
          <w:szCs w:val="24"/>
        </w:rPr>
        <w:t xml:space="preserve">błąd </w:t>
      </w:r>
      <w:r w:rsidR="00646572" w:rsidRPr="00FE4E8C">
        <w:rPr>
          <w:rFonts w:ascii="Calibri" w:eastAsia="Trebuchet MS" w:hAnsi="Calibri" w:cs="Calibri"/>
          <w:color w:val="000000" w:themeColor="text1"/>
          <w:sz w:val="24"/>
          <w:szCs w:val="24"/>
        </w:rPr>
        <w:t>L</w:t>
      </w:r>
      <w:r w:rsidR="4EBB126C" w:rsidRPr="00FE4E8C">
        <w:rPr>
          <w:rFonts w:ascii="Calibri" w:eastAsia="Trebuchet MS" w:hAnsi="Calibri" w:cs="Calibri"/>
          <w:color w:val="000000" w:themeColor="text1"/>
          <w:sz w:val="24"/>
          <w:szCs w:val="24"/>
        </w:rPr>
        <w:t>SI z</w:t>
      </w:r>
      <w:r w:rsidR="005C4EEF" w:rsidRPr="00FE4E8C">
        <w:rPr>
          <w:rFonts w:ascii="Calibri" w:eastAsia="Trebuchet MS" w:hAnsi="Calibri" w:cs="Calibri"/>
          <w:color w:val="000000" w:themeColor="text1"/>
          <w:sz w:val="24"/>
          <w:szCs w:val="24"/>
        </w:rPr>
        <w:t>a pomocą</w:t>
      </w:r>
      <w:r w:rsidR="4EBB126C" w:rsidRPr="00FE4E8C">
        <w:rPr>
          <w:rFonts w:ascii="Calibri" w:eastAsia="Trebuchet MS" w:hAnsi="Calibri" w:cs="Calibri"/>
          <w:color w:val="000000" w:themeColor="text1"/>
          <w:sz w:val="24"/>
          <w:szCs w:val="24"/>
        </w:rPr>
        <w:t xml:space="preserve"> adresu e-mail</w:t>
      </w:r>
      <w:r w:rsidR="00414025" w:rsidRPr="00FE4E8C">
        <w:rPr>
          <w:rFonts w:ascii="Calibri" w:eastAsia="Trebuchet MS" w:hAnsi="Calibri" w:cs="Calibri"/>
          <w:color w:val="000000" w:themeColor="text1"/>
          <w:sz w:val="24"/>
          <w:szCs w:val="24"/>
        </w:rPr>
        <w:t>,</w:t>
      </w:r>
      <w:r w:rsidR="000B7731" w:rsidRPr="00FE4E8C">
        <w:rPr>
          <w:rFonts w:ascii="Calibri" w:eastAsia="Trebuchet MS" w:hAnsi="Calibri" w:cs="Calibri"/>
          <w:color w:val="000000" w:themeColor="text1"/>
          <w:sz w:val="24"/>
          <w:szCs w:val="24"/>
        </w:rPr>
        <w:t xml:space="preserve"> </w:t>
      </w:r>
      <w:r w:rsidR="00291A79" w:rsidRPr="00FE4E8C">
        <w:rPr>
          <w:rFonts w:ascii="Calibri" w:eastAsia="Trebuchet MS" w:hAnsi="Calibri" w:cs="Calibri"/>
          <w:color w:val="000000" w:themeColor="text1"/>
          <w:sz w:val="24"/>
          <w:szCs w:val="24"/>
        </w:rPr>
        <w:t xml:space="preserve">z którego korzystał w </w:t>
      </w:r>
      <w:r w:rsidR="00646572" w:rsidRPr="00FE4E8C">
        <w:rPr>
          <w:rFonts w:ascii="Calibri" w:eastAsia="Trebuchet MS" w:hAnsi="Calibri" w:cs="Calibri"/>
          <w:color w:val="000000" w:themeColor="text1"/>
          <w:sz w:val="24"/>
          <w:szCs w:val="24"/>
        </w:rPr>
        <w:t>L</w:t>
      </w:r>
      <w:r w:rsidR="00B04BAD" w:rsidRPr="00FE4E8C">
        <w:rPr>
          <w:rFonts w:ascii="Calibri" w:eastAsia="Trebuchet MS" w:hAnsi="Calibri" w:cs="Calibri"/>
          <w:color w:val="000000" w:themeColor="text1"/>
          <w:sz w:val="24"/>
          <w:szCs w:val="24"/>
        </w:rPr>
        <w:t>SI</w:t>
      </w:r>
      <w:r w:rsidR="00291A79" w:rsidRPr="00FE4E8C">
        <w:rPr>
          <w:rFonts w:ascii="Calibri" w:eastAsia="Trebuchet MS" w:hAnsi="Calibri" w:cs="Calibri"/>
          <w:color w:val="000000" w:themeColor="text1"/>
          <w:sz w:val="24"/>
          <w:szCs w:val="24"/>
        </w:rPr>
        <w:t xml:space="preserve"> podczas wystąpienia błędu.</w:t>
      </w:r>
    </w:p>
    <w:p w14:paraId="63CEA44F" w14:textId="020F6815" w:rsidR="00775520" w:rsidRPr="00FE4E8C" w:rsidRDefault="00775520"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 przypadku, gdy JW stwierdzi (z urzędu lub w wyniku zgłoszenia Wnioskodawcy) błąd 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w:t>
      </w:r>
      <w:r w:rsidR="00BE0BF1" w:rsidRPr="00FE4E8C">
        <w:rPr>
          <w:rFonts w:ascii="Calibri" w:eastAsia="Trebuchet MS" w:hAnsi="Calibri" w:cs="Calibri"/>
          <w:color w:val="000000" w:themeColor="text1"/>
          <w:sz w:val="24"/>
          <w:szCs w:val="24"/>
        </w:rPr>
        <w:t>I,</w:t>
      </w:r>
      <w:r w:rsidRPr="00FE4E8C">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303462" w:rsidRDefault="3AAE2933" w:rsidP="00303462">
      <w:pPr>
        <w:pStyle w:val="Akapitzlist"/>
        <w:numPr>
          <w:ilvl w:val="0"/>
          <w:numId w:val="9"/>
        </w:numPr>
        <w:autoSpaceDE w:val="0"/>
        <w:autoSpaceDN w:val="0"/>
        <w:adjustRightInd w:val="0"/>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 przypadku wystąpienia</w:t>
      </w:r>
      <w:r w:rsidR="465CC3D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problemów technicznych uniemożliwiających </w:t>
      </w:r>
      <w:r w:rsidR="465CC3D6" w:rsidRPr="00FE4E8C">
        <w:rPr>
          <w:rFonts w:ascii="Calibri" w:eastAsia="Trebuchet MS" w:hAnsi="Calibri" w:cs="Calibri"/>
          <w:color w:val="000000" w:themeColor="text1"/>
          <w:sz w:val="24"/>
          <w:szCs w:val="24"/>
        </w:rPr>
        <w:t xml:space="preserve">składanie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niosków za pomocą </w:t>
      </w:r>
      <w:r w:rsidR="00646572" w:rsidRPr="00FE4E8C">
        <w:rPr>
          <w:rFonts w:ascii="Calibri" w:eastAsia="Trebuchet MS" w:hAnsi="Calibri" w:cs="Calibri"/>
          <w:color w:val="000000" w:themeColor="text1"/>
          <w:sz w:val="24"/>
          <w:szCs w:val="24"/>
        </w:rPr>
        <w:t>L</w:t>
      </w:r>
      <w:r w:rsidR="3B2AEBBB" w:rsidRPr="00FE4E8C">
        <w:rPr>
          <w:rFonts w:ascii="Calibri" w:eastAsia="Trebuchet MS" w:hAnsi="Calibri" w:cs="Calibri"/>
          <w:color w:val="000000" w:themeColor="text1"/>
          <w:sz w:val="24"/>
          <w:szCs w:val="24"/>
        </w:rPr>
        <w:t>SI</w:t>
      </w:r>
      <w:r w:rsidR="465CC3D6" w:rsidRPr="00FE4E8C">
        <w:rPr>
          <w:rFonts w:ascii="Calibri" w:eastAsia="Trebuchet MS" w:hAnsi="Calibri" w:cs="Calibri"/>
          <w:color w:val="000000" w:themeColor="text1"/>
          <w:sz w:val="24"/>
          <w:szCs w:val="24"/>
        </w:rPr>
        <w:t xml:space="preserv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nioskodawca </w:t>
      </w:r>
      <w:r w:rsidRPr="00FE4E8C">
        <w:rPr>
          <w:rFonts w:ascii="Calibri" w:eastAsia="Trebuchet MS" w:hAnsi="Calibri" w:cs="Calibri"/>
          <w:color w:val="000000" w:themeColor="text1"/>
          <w:sz w:val="24"/>
          <w:szCs w:val="24"/>
        </w:rPr>
        <w:t xml:space="preserve">zobowiązany jest </w:t>
      </w:r>
      <w:r w:rsidR="465CC3D6" w:rsidRPr="00FE4E8C">
        <w:rPr>
          <w:rFonts w:ascii="Calibri" w:eastAsia="Trebuchet MS" w:hAnsi="Calibri" w:cs="Calibri"/>
          <w:color w:val="000000" w:themeColor="text1"/>
          <w:sz w:val="24"/>
          <w:szCs w:val="24"/>
        </w:rPr>
        <w:t>stosować się do komunikatów</w:t>
      </w:r>
      <w:r w:rsidR="00D517F4" w:rsidRPr="00FE4E8C">
        <w:rPr>
          <w:rFonts w:ascii="Calibri" w:eastAsia="Trebuchet MS" w:hAnsi="Calibri" w:cs="Calibri"/>
          <w:color w:val="000000" w:themeColor="text1"/>
          <w:sz w:val="24"/>
          <w:szCs w:val="24"/>
        </w:rPr>
        <w:t xml:space="preserve"> wydawanych w tym zakresie przez JW</w:t>
      </w:r>
      <w:r w:rsidR="465CC3D6" w:rsidRPr="00FE4E8C">
        <w:rPr>
          <w:rFonts w:ascii="Calibri" w:eastAsia="Trebuchet MS" w:hAnsi="Calibri" w:cs="Calibri"/>
          <w:color w:val="000000" w:themeColor="text1"/>
          <w:sz w:val="24"/>
          <w:szCs w:val="24"/>
        </w:rPr>
        <w:t xml:space="preserve"> na </w:t>
      </w:r>
      <w:r w:rsidR="00D517F4" w:rsidRPr="00FE4E8C">
        <w:rPr>
          <w:rFonts w:ascii="Calibri" w:eastAsia="Trebuchet MS" w:hAnsi="Calibri" w:cs="Calibri"/>
          <w:color w:val="000000" w:themeColor="text1"/>
          <w:sz w:val="24"/>
          <w:szCs w:val="24"/>
        </w:rPr>
        <w:t xml:space="preserve">jej </w:t>
      </w:r>
      <w:r w:rsidR="465CC3D6" w:rsidRPr="00FE4E8C">
        <w:rPr>
          <w:rFonts w:ascii="Calibri" w:eastAsia="Trebuchet MS" w:hAnsi="Calibri" w:cs="Calibri"/>
          <w:color w:val="000000" w:themeColor="text1"/>
          <w:sz w:val="24"/>
          <w:szCs w:val="24"/>
        </w:rPr>
        <w:t>stronie internetowej.</w:t>
      </w:r>
    </w:p>
    <w:p w14:paraId="108508B6" w14:textId="77777777" w:rsidR="00CC6973" w:rsidRPr="00FE4E8C" w:rsidRDefault="002E549B" w:rsidP="005E670B">
      <w:pPr>
        <w:pStyle w:val="Nagwek2"/>
        <w:rPr>
          <w:color w:val="000000"/>
        </w:rPr>
      </w:pPr>
      <w:r w:rsidRPr="00FE4E8C">
        <w:t xml:space="preserve"> </w:t>
      </w:r>
      <w:r w:rsidR="00CC6973" w:rsidRPr="00FE4E8C">
        <w:t xml:space="preserve">§ </w:t>
      </w:r>
      <w:r w:rsidRPr="00FE4E8C">
        <w:t>7</w:t>
      </w:r>
    </w:p>
    <w:p w14:paraId="5AABF8D2" w14:textId="77777777" w:rsidR="00CC6973" w:rsidRPr="00FE4E8C" w:rsidRDefault="00CC6973" w:rsidP="005E670B">
      <w:pPr>
        <w:pStyle w:val="Nagwek2"/>
        <w:rPr>
          <w:color w:val="000000"/>
        </w:rPr>
      </w:pPr>
      <w:r w:rsidRPr="00FE4E8C">
        <w:t xml:space="preserve">Ogólne zasady dokonywania oceny </w:t>
      </w:r>
      <w:r w:rsidR="00222BD6" w:rsidRPr="00FE4E8C">
        <w:t>W</w:t>
      </w:r>
      <w:r w:rsidRPr="00FE4E8C">
        <w:t>niosków</w:t>
      </w:r>
    </w:p>
    <w:p w14:paraId="0D18D61B" w14:textId="64C4CC84" w:rsidR="000537E1" w:rsidRPr="00FE4E8C" w:rsidRDefault="000537E1" w:rsidP="00FE4E8C">
      <w:pPr>
        <w:pStyle w:val="Akapitzlist"/>
        <w:numPr>
          <w:ilvl w:val="0"/>
          <w:numId w:val="10"/>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 xml:space="preserve">Ocena Wniosków podzielona jest na 2 etapy: </w:t>
      </w:r>
    </w:p>
    <w:p w14:paraId="0CDA76D8" w14:textId="66FC407B"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formalnej oraz</w:t>
      </w:r>
      <w:r w:rsidR="007631AE" w:rsidRPr="00FE4E8C">
        <w:rPr>
          <w:rFonts w:ascii="Calibri" w:eastAsiaTheme="minorEastAsia" w:hAnsi="Calibri" w:cs="Calibri"/>
          <w:color w:val="000000" w:themeColor="text1"/>
          <w:sz w:val="24"/>
          <w:szCs w:val="24"/>
        </w:rPr>
        <w:t>;</w:t>
      </w:r>
    </w:p>
    <w:p w14:paraId="32BF5E65" w14:textId="1257E035"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merytorycznej.</w:t>
      </w:r>
    </w:p>
    <w:p w14:paraId="7278826C" w14:textId="4BBFB392"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Ocena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 dokonywana jest</w:t>
      </w:r>
      <w:r w:rsidR="460ED5D2" w:rsidRPr="00FE4E8C">
        <w:rPr>
          <w:rFonts w:ascii="Calibri" w:eastAsia="Trebuchet MS" w:hAnsi="Calibri" w:cs="Calibri"/>
          <w:color w:val="000000" w:themeColor="text1"/>
          <w:sz w:val="24"/>
          <w:szCs w:val="24"/>
        </w:rPr>
        <w:t xml:space="preserve"> zgodnie z </w:t>
      </w:r>
      <w:r w:rsidR="00371E95" w:rsidRPr="00FE4E8C">
        <w:rPr>
          <w:rFonts w:ascii="Calibri" w:eastAsia="Trebuchet MS" w:hAnsi="Calibri" w:cs="Calibri"/>
          <w:color w:val="000000" w:themeColor="text1"/>
          <w:sz w:val="24"/>
          <w:szCs w:val="24"/>
        </w:rPr>
        <w:t xml:space="preserve">kryteriami wskazanymi w dokumencie Zasady </w:t>
      </w:r>
      <w:r w:rsidR="460ED5D2" w:rsidRPr="00FE4E8C">
        <w:rPr>
          <w:rFonts w:ascii="Calibri" w:eastAsia="Trebuchet MS" w:hAnsi="Calibri" w:cs="Calibri"/>
          <w:color w:val="000000" w:themeColor="text1"/>
          <w:sz w:val="24"/>
          <w:szCs w:val="24"/>
        </w:rPr>
        <w:t>oceny Przedsięwzięć w Inwestycji C</w:t>
      </w:r>
      <w:r w:rsidR="00060B17" w:rsidRPr="00FE4E8C">
        <w:rPr>
          <w:rFonts w:ascii="Calibri" w:eastAsia="Trebuchet MS" w:hAnsi="Calibri" w:cs="Calibri"/>
          <w:color w:val="000000" w:themeColor="text1"/>
          <w:sz w:val="24"/>
          <w:szCs w:val="24"/>
        </w:rPr>
        <w:t>2</w:t>
      </w:r>
      <w:r w:rsidR="460ED5D2" w:rsidRPr="00FE4E8C">
        <w:rPr>
          <w:rFonts w:ascii="Calibri" w:eastAsia="Trebuchet MS" w:hAnsi="Calibri" w:cs="Calibri"/>
          <w:color w:val="000000" w:themeColor="text1"/>
          <w:sz w:val="24"/>
          <w:szCs w:val="24"/>
        </w:rPr>
        <w:t>.1.</w:t>
      </w:r>
      <w:r w:rsidR="00060B17" w:rsidRPr="00FE4E8C">
        <w:rPr>
          <w:rFonts w:ascii="Calibri" w:eastAsia="Trebuchet MS" w:hAnsi="Calibri" w:cs="Calibri"/>
          <w:color w:val="000000" w:themeColor="text1"/>
          <w:sz w:val="24"/>
          <w:szCs w:val="24"/>
        </w:rPr>
        <w:t>3</w:t>
      </w:r>
      <w:r w:rsidR="004F78A2" w:rsidRPr="00FE4E8C">
        <w:rPr>
          <w:rFonts w:ascii="Calibri" w:eastAsia="Trebuchet MS" w:hAnsi="Calibri" w:cs="Calibri"/>
          <w:color w:val="000000" w:themeColor="text1"/>
          <w:sz w:val="24"/>
          <w:szCs w:val="24"/>
        </w:rPr>
        <w:t>,</w:t>
      </w:r>
      <w:r w:rsidR="460ED5D2" w:rsidRPr="00FE4E8C">
        <w:rPr>
          <w:rFonts w:ascii="Calibri" w:eastAsia="Trebuchet MS" w:hAnsi="Calibri" w:cs="Calibri"/>
          <w:color w:val="000000" w:themeColor="text1"/>
          <w:sz w:val="24"/>
          <w:szCs w:val="24"/>
        </w:rPr>
        <w:t xml:space="preserve"> stanowiącym załącznik nr </w:t>
      </w:r>
      <w:r w:rsidR="00D0484E" w:rsidRPr="00FE4E8C">
        <w:rPr>
          <w:rFonts w:ascii="Calibri" w:eastAsia="Trebuchet MS" w:hAnsi="Calibri" w:cs="Calibri"/>
          <w:color w:val="000000" w:themeColor="text1"/>
          <w:sz w:val="24"/>
          <w:szCs w:val="24"/>
        </w:rPr>
        <w:t>3</w:t>
      </w:r>
      <w:r w:rsidR="00DF573B" w:rsidRPr="00FE4E8C">
        <w:rPr>
          <w:rFonts w:ascii="Calibri" w:eastAsia="Trebuchet MS" w:hAnsi="Calibri" w:cs="Calibri"/>
          <w:color w:val="000000" w:themeColor="text1"/>
          <w:sz w:val="24"/>
          <w:szCs w:val="24"/>
        </w:rPr>
        <w:t xml:space="preserve"> </w:t>
      </w:r>
      <w:r w:rsidR="460ED5D2"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460ED5D2" w:rsidRPr="00FE4E8C">
        <w:rPr>
          <w:rFonts w:ascii="Calibri" w:eastAsia="Trebuchet MS" w:hAnsi="Calibri" w:cs="Calibri"/>
          <w:color w:val="000000" w:themeColor="text1"/>
          <w:sz w:val="24"/>
          <w:szCs w:val="24"/>
        </w:rPr>
        <w:t>egulaminu</w:t>
      </w:r>
      <w:r w:rsidR="460ED5D2" w:rsidRPr="00FE4E8C">
        <w:rPr>
          <w:rFonts w:ascii="Calibri" w:eastAsia="Trebuchet MS" w:hAnsi="Calibri" w:cs="Calibri"/>
          <w:color w:val="D13438"/>
          <w:sz w:val="24"/>
          <w:szCs w:val="24"/>
        </w:rPr>
        <w:t>.</w:t>
      </w:r>
    </w:p>
    <w:p w14:paraId="50BEAB4C" w14:textId="1C24FBAA" w:rsidR="4950F969" w:rsidRPr="00FE4E8C" w:rsidRDefault="67A9D259" w:rsidP="00FE4E8C">
      <w:pPr>
        <w:pStyle w:val="Akapitzlist"/>
        <w:numPr>
          <w:ilvl w:val="0"/>
          <w:numId w:val="10"/>
        </w:numPr>
        <w:spacing w:after="0" w:line="276" w:lineRule="auto"/>
        <w:ind w:hanging="294"/>
        <w:rPr>
          <w:rFonts w:ascii="Calibri" w:eastAsia="Calibri" w:hAnsi="Calibri" w:cs="Calibri"/>
          <w:sz w:val="24"/>
          <w:szCs w:val="24"/>
        </w:rPr>
      </w:pPr>
      <w:r w:rsidRPr="00FE4E8C">
        <w:rPr>
          <w:rFonts w:ascii="Calibri" w:eastAsia="Calibri" w:hAnsi="Calibri" w:cs="Calibri"/>
          <w:sz w:val="24"/>
          <w:szCs w:val="24"/>
        </w:rPr>
        <w:t xml:space="preserve">W skład KOP </w:t>
      </w:r>
      <w:r w:rsidR="00991DCB" w:rsidRPr="00FE4E8C">
        <w:rPr>
          <w:rFonts w:ascii="Calibri" w:eastAsia="Calibri" w:hAnsi="Calibri" w:cs="Calibri"/>
          <w:sz w:val="24"/>
          <w:szCs w:val="24"/>
        </w:rPr>
        <w:t>wchodzą</w:t>
      </w:r>
      <w:r w:rsidRPr="00FE4E8C">
        <w:rPr>
          <w:rFonts w:ascii="Calibri" w:eastAsia="Calibri" w:hAnsi="Calibri" w:cs="Calibri"/>
          <w:sz w:val="24"/>
          <w:szCs w:val="24"/>
        </w:rPr>
        <w:t xml:space="preserve"> </w:t>
      </w:r>
      <w:r w:rsidR="00BE0FF3" w:rsidRPr="00FE4E8C">
        <w:rPr>
          <w:rFonts w:ascii="Calibri" w:eastAsia="Calibri" w:hAnsi="Calibri" w:cs="Calibri"/>
          <w:sz w:val="24"/>
          <w:szCs w:val="24"/>
        </w:rPr>
        <w:t>pracownicy</w:t>
      </w:r>
      <w:r w:rsidRPr="00FE4E8C">
        <w:rPr>
          <w:rFonts w:ascii="Calibri" w:eastAsia="Calibri" w:hAnsi="Calibri" w:cs="Calibri"/>
          <w:sz w:val="24"/>
          <w:szCs w:val="24"/>
        </w:rPr>
        <w:t xml:space="preserve"> CPPC</w:t>
      </w:r>
      <w:r w:rsidR="00C00201" w:rsidRPr="00FE4E8C">
        <w:rPr>
          <w:rFonts w:ascii="Calibri" w:eastAsia="Calibri" w:hAnsi="Calibri" w:cs="Calibri"/>
          <w:sz w:val="24"/>
          <w:szCs w:val="24"/>
        </w:rPr>
        <w:t xml:space="preserve">, </w:t>
      </w:r>
      <w:r w:rsidR="00C00201" w:rsidRPr="00FE4E8C">
        <w:rPr>
          <w:rFonts w:ascii="Calibri" w:hAnsi="Calibri" w:cs="Calibri"/>
          <w:sz w:val="24"/>
          <w:szCs w:val="24"/>
        </w:rPr>
        <w:t>z możliwością udziału ekspertów zewnętrznych w procesie oceny wniosków.</w:t>
      </w:r>
    </w:p>
    <w:p w14:paraId="1430702F" w14:textId="77777777"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dokonuje rzetelnej i bezstronnej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65F7732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Tryb pracy KOP i szczegółowe zasady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00603AC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określone zostały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pracy KOP.</w:t>
      </w:r>
    </w:p>
    <w:p w14:paraId="214C73CC" w14:textId="75A557D7" w:rsidR="00056E2B" w:rsidRPr="00303462" w:rsidRDefault="005E3937" w:rsidP="00303462">
      <w:pPr>
        <w:pStyle w:val="Akapitzlist"/>
        <w:numPr>
          <w:ilvl w:val="0"/>
          <w:numId w:val="10"/>
        </w:numPr>
        <w:autoSpaceDE w:val="0"/>
        <w:autoSpaceDN w:val="0"/>
        <w:adjustRightInd w:val="0"/>
        <w:spacing w:after="360" w:line="276" w:lineRule="auto"/>
        <w:ind w:hanging="29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804589"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może rozpocząć się przed zakończeniem naboru</w:t>
      </w:r>
      <w:r w:rsidR="00991DCB" w:rsidRPr="00FE4E8C">
        <w:rPr>
          <w:rFonts w:ascii="Calibri" w:eastAsia="Trebuchet MS" w:hAnsi="Calibri" w:cs="Calibri"/>
          <w:color w:val="000000" w:themeColor="text1"/>
          <w:sz w:val="24"/>
          <w:szCs w:val="24"/>
        </w:rPr>
        <w:t>, o którym mowa w komu</w:t>
      </w:r>
      <w:r w:rsidR="00C50727" w:rsidRPr="00FE4E8C">
        <w:rPr>
          <w:rFonts w:ascii="Calibri" w:eastAsia="Trebuchet MS" w:hAnsi="Calibri" w:cs="Calibri"/>
          <w:color w:val="000000" w:themeColor="text1"/>
          <w:sz w:val="24"/>
          <w:szCs w:val="24"/>
        </w:rPr>
        <w:t>nikacie o naborze na stronie</w:t>
      </w:r>
      <w:r w:rsidR="000C3C4A" w:rsidRPr="00FE4E8C">
        <w:rPr>
          <w:rFonts w:ascii="Calibri" w:eastAsia="Trebuchet MS" w:hAnsi="Calibri" w:cs="Calibri"/>
          <w:color w:val="000000" w:themeColor="text1"/>
          <w:sz w:val="24"/>
          <w:szCs w:val="24"/>
        </w:rPr>
        <w:t xml:space="preserve"> internetowej</w:t>
      </w:r>
      <w:r w:rsidR="00C50727" w:rsidRPr="00FE4E8C">
        <w:rPr>
          <w:rFonts w:ascii="Calibri" w:eastAsia="Trebuchet MS" w:hAnsi="Calibri" w:cs="Calibri"/>
          <w:color w:val="000000" w:themeColor="text1"/>
          <w:sz w:val="24"/>
          <w:szCs w:val="24"/>
        </w:rPr>
        <w:t xml:space="preserve"> JW</w:t>
      </w:r>
      <w:r w:rsidRPr="00FE4E8C">
        <w:rPr>
          <w:rFonts w:ascii="Calibri" w:eastAsia="Trebuchet MS" w:hAnsi="Calibri" w:cs="Calibri"/>
          <w:color w:val="000000" w:themeColor="text1"/>
          <w:sz w:val="24"/>
          <w:szCs w:val="24"/>
        </w:rPr>
        <w:t>.</w:t>
      </w:r>
    </w:p>
    <w:p w14:paraId="0D031FD8" w14:textId="77777777" w:rsidR="002E549B" w:rsidRPr="00FE4E8C" w:rsidRDefault="002E549B" w:rsidP="005E670B">
      <w:pPr>
        <w:pStyle w:val="Nagwek2"/>
        <w:rPr>
          <w:color w:val="000000"/>
        </w:rPr>
      </w:pPr>
      <w:bookmarkStart w:id="4" w:name="_Hlk162348705"/>
      <w:r w:rsidRPr="00FE4E8C">
        <w:t>§</w:t>
      </w:r>
      <w:bookmarkEnd w:id="4"/>
      <w:r w:rsidRPr="00FE4E8C">
        <w:t xml:space="preserve"> 8</w:t>
      </w:r>
    </w:p>
    <w:p w14:paraId="541E7A8C" w14:textId="189E851D" w:rsidR="002E549B" w:rsidRPr="00FE4E8C" w:rsidRDefault="002E549B" w:rsidP="005E670B">
      <w:pPr>
        <w:pStyle w:val="Nagwek2"/>
        <w:rPr>
          <w:color w:val="000000"/>
        </w:rPr>
      </w:pPr>
      <w:r w:rsidRPr="00FE4E8C">
        <w:t>Zasady dokonywania oceny formalnej</w:t>
      </w:r>
    </w:p>
    <w:p w14:paraId="0F1A24FE" w14:textId="3B02E9CE" w:rsidR="002E549B" w:rsidRPr="00FE4E8C" w:rsidRDefault="4E50CE03"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Ocenie </w:t>
      </w:r>
      <w:r w:rsidR="1D4D1C73" w:rsidRPr="00FE4E8C">
        <w:rPr>
          <w:rFonts w:ascii="Calibri" w:eastAsia="Trebuchet MS" w:hAnsi="Calibri" w:cs="Calibri"/>
          <w:color w:val="000000" w:themeColor="text1"/>
          <w:sz w:val="24"/>
          <w:szCs w:val="24"/>
        </w:rPr>
        <w:t xml:space="preserve">formalnej </w:t>
      </w:r>
      <w:r w:rsidRPr="00FE4E8C">
        <w:rPr>
          <w:rFonts w:ascii="Calibri" w:eastAsia="Trebuchet MS" w:hAnsi="Calibri" w:cs="Calibri"/>
          <w:color w:val="000000" w:themeColor="text1"/>
          <w:sz w:val="24"/>
          <w:szCs w:val="24"/>
        </w:rPr>
        <w:t>podlega</w:t>
      </w:r>
      <w:r w:rsidR="00F63983" w:rsidRPr="00FE4E8C">
        <w:rPr>
          <w:rFonts w:ascii="Calibri" w:eastAsia="Trebuchet MS" w:hAnsi="Calibri" w:cs="Calibri"/>
          <w:color w:val="000000" w:themeColor="text1"/>
          <w:sz w:val="24"/>
          <w:szCs w:val="24"/>
        </w:rPr>
        <w:t>ją</w:t>
      </w:r>
      <w:r w:rsidRPr="00FE4E8C">
        <w:rPr>
          <w:rFonts w:ascii="Calibri" w:eastAsia="Trebuchet MS" w:hAnsi="Calibri" w:cs="Calibri"/>
          <w:color w:val="000000" w:themeColor="text1"/>
          <w:sz w:val="24"/>
          <w:szCs w:val="24"/>
        </w:rPr>
        <w:t xml:space="preserve"> </w:t>
      </w:r>
      <w:r w:rsidR="1D4D1C73" w:rsidRPr="00FE4E8C">
        <w:rPr>
          <w:rFonts w:ascii="Calibri" w:eastAsia="Trebuchet MS" w:hAnsi="Calibri" w:cs="Calibri"/>
          <w:color w:val="000000" w:themeColor="text1"/>
          <w:sz w:val="24"/>
          <w:szCs w:val="24"/>
        </w:rPr>
        <w:t>Wnios</w:t>
      </w:r>
      <w:r w:rsidR="00F63983" w:rsidRPr="00FE4E8C">
        <w:rPr>
          <w:rFonts w:ascii="Calibri" w:eastAsia="Trebuchet MS" w:hAnsi="Calibri" w:cs="Calibri"/>
          <w:color w:val="000000" w:themeColor="text1"/>
          <w:sz w:val="24"/>
          <w:szCs w:val="24"/>
        </w:rPr>
        <w:t>ki</w:t>
      </w:r>
      <w:r w:rsidR="1D4D1C73" w:rsidRPr="00FE4E8C">
        <w:rPr>
          <w:rFonts w:ascii="Calibri" w:eastAsia="Trebuchet MS" w:hAnsi="Calibri" w:cs="Calibri"/>
          <w:color w:val="000000" w:themeColor="text1"/>
          <w:sz w:val="24"/>
          <w:szCs w:val="24"/>
        </w:rPr>
        <w:t xml:space="preserve"> w zakresie </w:t>
      </w:r>
      <w:r w:rsidRPr="00FE4E8C">
        <w:rPr>
          <w:rFonts w:ascii="Calibri" w:eastAsia="Trebuchet MS" w:hAnsi="Calibri" w:cs="Calibri"/>
          <w:color w:val="000000" w:themeColor="text1"/>
          <w:sz w:val="24"/>
          <w:szCs w:val="24"/>
        </w:rPr>
        <w:t>spełnieni</w:t>
      </w:r>
      <w:r w:rsidR="1D4D1C73" w:rsidRPr="00FE4E8C">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kryteriów formalnych</w:t>
      </w:r>
      <w:r w:rsidR="4461CD84" w:rsidRPr="00FE4E8C">
        <w:rPr>
          <w:rFonts w:ascii="Calibri" w:eastAsia="Trebuchet MS" w:hAnsi="Calibri" w:cs="Calibri"/>
          <w:color w:val="000000" w:themeColor="text1"/>
          <w:sz w:val="24"/>
          <w:szCs w:val="24"/>
        </w:rPr>
        <w:t xml:space="preserve">, </w:t>
      </w:r>
      <w:r w:rsidR="00887328" w:rsidRPr="00FE4E8C">
        <w:rPr>
          <w:rFonts w:ascii="Calibri" w:eastAsia="Trebuchet MS" w:hAnsi="Calibri" w:cs="Calibri"/>
          <w:color w:val="000000" w:themeColor="text1"/>
          <w:sz w:val="24"/>
          <w:szCs w:val="24"/>
        </w:rPr>
        <w:t xml:space="preserve">zgodnie z zasadami opisanymi </w:t>
      </w:r>
      <w:r w:rsidR="4461CD84" w:rsidRPr="00FE4E8C">
        <w:rPr>
          <w:rFonts w:ascii="Calibri" w:eastAsia="Trebuchet MS" w:hAnsi="Calibri" w:cs="Calibri"/>
          <w:color w:val="000000" w:themeColor="text1"/>
          <w:sz w:val="24"/>
          <w:szCs w:val="24"/>
        </w:rPr>
        <w:t xml:space="preserve">w </w:t>
      </w:r>
      <w:r w:rsidR="56B47B6A" w:rsidRPr="00FE4E8C">
        <w:rPr>
          <w:rFonts w:ascii="Calibri" w:eastAsiaTheme="minorEastAsia" w:hAnsi="Calibri" w:cs="Calibri"/>
          <w:color w:val="000000" w:themeColor="text1"/>
          <w:sz w:val="24"/>
          <w:szCs w:val="24"/>
        </w:rPr>
        <w:t>§ 7 ust</w:t>
      </w:r>
      <w:r w:rsidR="56B47B6A" w:rsidRPr="00FE4E8C">
        <w:rPr>
          <w:rFonts w:ascii="Calibri" w:eastAsia="Trebuchet MS" w:hAnsi="Calibri" w:cs="Calibri"/>
          <w:color w:val="000000" w:themeColor="text1"/>
          <w:sz w:val="24"/>
          <w:szCs w:val="24"/>
        </w:rPr>
        <w:t>. 2</w:t>
      </w:r>
      <w:r w:rsidR="7C923AA7" w:rsidRPr="00FE4E8C">
        <w:rPr>
          <w:rFonts w:ascii="Calibri" w:eastAsia="Trebuchet MS" w:hAnsi="Calibri" w:cs="Calibri"/>
          <w:color w:val="000000" w:themeColor="text1"/>
          <w:sz w:val="24"/>
          <w:szCs w:val="24"/>
        </w:rPr>
        <w:t>,</w:t>
      </w:r>
      <w:r w:rsidR="4461CD84"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ocenianych metodą zero-jedynkową (tj. spełnia/nie spełnia)</w:t>
      </w:r>
      <w:r w:rsidR="7C923AA7"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przypadku,</w:t>
      </w:r>
      <w:r w:rsidR="00F63983" w:rsidRPr="00FE4E8C">
        <w:rPr>
          <w:rFonts w:ascii="Calibri" w:eastAsia="Trebuchet MS" w:hAnsi="Calibri" w:cs="Calibri"/>
          <w:color w:val="000000" w:themeColor="text1"/>
          <w:sz w:val="24"/>
          <w:szCs w:val="24"/>
        </w:rPr>
        <w:t xml:space="preserve"> o którym mowa w </w:t>
      </w:r>
      <w:r w:rsidR="000C3C4A" w:rsidRPr="00FE4E8C">
        <w:rPr>
          <w:rFonts w:ascii="Calibri" w:eastAsia="Trebuchet MS" w:hAnsi="Calibri" w:cs="Calibri"/>
          <w:color w:val="000000" w:themeColor="text1"/>
          <w:sz w:val="24"/>
          <w:szCs w:val="24"/>
        </w:rPr>
        <w:t xml:space="preserve">§ 4 </w:t>
      </w:r>
      <w:r w:rsidR="00F63983" w:rsidRPr="00FE4E8C">
        <w:rPr>
          <w:rFonts w:ascii="Calibri" w:eastAsia="Trebuchet MS" w:hAnsi="Calibri" w:cs="Calibri"/>
          <w:color w:val="000000" w:themeColor="text1"/>
          <w:sz w:val="24"/>
          <w:szCs w:val="24"/>
        </w:rPr>
        <w:t xml:space="preserve">ust. </w:t>
      </w:r>
      <w:r w:rsidR="00924588" w:rsidRPr="00FE4E8C">
        <w:rPr>
          <w:rFonts w:ascii="Calibri" w:eastAsia="Trebuchet MS" w:hAnsi="Calibri" w:cs="Calibri"/>
          <w:color w:val="000000" w:themeColor="text1"/>
          <w:sz w:val="24"/>
          <w:szCs w:val="24"/>
        </w:rPr>
        <w:t>8</w:t>
      </w:r>
      <w:r w:rsidR="00371E95" w:rsidRPr="00FE4E8C">
        <w:rPr>
          <w:rFonts w:ascii="Calibri" w:eastAsia="Trebuchet MS" w:hAnsi="Calibri" w:cs="Calibri"/>
          <w:color w:val="000000" w:themeColor="text1"/>
          <w:sz w:val="24"/>
          <w:szCs w:val="24"/>
        </w:rPr>
        <w:t>,</w:t>
      </w:r>
      <w:r w:rsidR="000C3C4A"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ocenie formalnej podlegają wyłącznie </w:t>
      </w:r>
      <w:r w:rsidR="00371E95" w:rsidRPr="00FE4E8C">
        <w:rPr>
          <w:rFonts w:ascii="Calibri" w:eastAsia="Trebuchet MS" w:hAnsi="Calibri" w:cs="Calibri"/>
          <w:color w:val="000000" w:themeColor="text1"/>
          <w:sz w:val="24"/>
          <w:szCs w:val="24"/>
        </w:rPr>
        <w:t>W</w:t>
      </w:r>
      <w:r w:rsidR="00F63983" w:rsidRPr="00FE4E8C">
        <w:rPr>
          <w:rFonts w:ascii="Calibri" w:eastAsia="Trebuchet MS" w:hAnsi="Calibri" w:cs="Calibri"/>
          <w:color w:val="000000" w:themeColor="text1"/>
          <w:sz w:val="24"/>
          <w:szCs w:val="24"/>
        </w:rPr>
        <w:t xml:space="preserve">nioski, które zostały złożone </w:t>
      </w:r>
      <w:r w:rsidR="00924588" w:rsidRPr="00FE4E8C">
        <w:rPr>
          <w:rFonts w:ascii="Calibri" w:eastAsia="Trebuchet MS" w:hAnsi="Calibri" w:cs="Calibri"/>
          <w:color w:val="000000" w:themeColor="text1"/>
          <w:sz w:val="24"/>
          <w:szCs w:val="24"/>
        </w:rPr>
        <w:t xml:space="preserve">do czasu zamknięcia naboru na danym </w:t>
      </w:r>
      <w:r w:rsidR="00371E95" w:rsidRPr="00FE4E8C">
        <w:rPr>
          <w:rFonts w:ascii="Calibri" w:eastAsia="Trebuchet MS" w:hAnsi="Calibri" w:cs="Calibri"/>
          <w:color w:val="000000" w:themeColor="text1"/>
          <w:sz w:val="24"/>
          <w:szCs w:val="24"/>
        </w:rPr>
        <w:t>O</w:t>
      </w:r>
      <w:r w:rsidR="00924588" w:rsidRPr="00FE4E8C">
        <w:rPr>
          <w:rFonts w:ascii="Calibri" w:eastAsia="Trebuchet MS" w:hAnsi="Calibri" w:cs="Calibri"/>
          <w:color w:val="000000" w:themeColor="text1"/>
          <w:sz w:val="24"/>
          <w:szCs w:val="24"/>
        </w:rPr>
        <w:t>bszarze konkursowym.</w:t>
      </w:r>
    </w:p>
    <w:p w14:paraId="7909EED3" w14:textId="306C37DF" w:rsidR="00A61FC9" w:rsidRPr="00FE4E8C" w:rsidRDefault="002E549B"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formalna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77B6D483" w:rsidR="00A61FC9"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 fo</w:t>
      </w:r>
      <w:r w:rsidR="00963C44"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malne</w:t>
      </w:r>
      <w:r w:rsidR="006A19D3" w:rsidRPr="00FE4E8C">
        <w:rPr>
          <w:rFonts w:ascii="Calibri" w:eastAsia="Trebuchet MS" w:hAnsi="Calibri" w:cs="Calibri"/>
          <w:color w:val="000000" w:themeColor="text1"/>
          <w:sz w:val="24"/>
          <w:szCs w:val="24"/>
        </w:rPr>
        <w:t>;</w:t>
      </w:r>
    </w:p>
    <w:p w14:paraId="07CF191A" w14:textId="77777777" w:rsidR="002E549B"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negatywną – otrzymuje Wniosek, który nie spełnia co najmniej jednego kryterium formalnego</w:t>
      </w:r>
      <w:r w:rsidR="002E549B" w:rsidRPr="00FE4E8C">
        <w:rPr>
          <w:rFonts w:ascii="Calibri" w:eastAsia="Trebuchet MS" w:hAnsi="Calibri" w:cs="Calibri"/>
          <w:color w:val="000000" w:themeColor="text1"/>
          <w:sz w:val="24"/>
          <w:szCs w:val="24"/>
        </w:rPr>
        <w:t xml:space="preserve">. </w:t>
      </w:r>
    </w:p>
    <w:p w14:paraId="2F02B08B" w14:textId="2F19038D" w:rsidR="00167D19" w:rsidRPr="00FE4E8C" w:rsidRDefault="3F30F38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 etapie oceny formalnej 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r w:rsidR="00B34384" w:rsidRPr="00FE4E8C" w:rsidDel="00B34384">
        <w:rPr>
          <w:rFonts w:ascii="Calibri" w:eastAsia="Trebuchet MS" w:hAnsi="Calibri" w:cs="Calibri"/>
          <w:color w:val="000000" w:themeColor="text1"/>
          <w:sz w:val="24"/>
          <w:szCs w:val="24"/>
        </w:rPr>
        <w:t xml:space="preserve"> </w:t>
      </w:r>
    </w:p>
    <w:p w14:paraId="153BA3E2" w14:textId="4F47BA13" w:rsidR="00167D19" w:rsidRPr="00FE4E8C" w:rsidRDefault="5E76D59A"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JW </w:t>
      </w:r>
      <w:r w:rsidR="2BC23E2F" w:rsidRPr="00FE4E8C">
        <w:rPr>
          <w:rFonts w:ascii="Calibri" w:eastAsia="Trebuchet MS" w:hAnsi="Calibri" w:cs="Calibri"/>
          <w:color w:val="000000" w:themeColor="text1"/>
          <w:sz w:val="24"/>
          <w:szCs w:val="24"/>
        </w:rPr>
        <w:t xml:space="preserve">wzywa </w:t>
      </w:r>
      <w:r w:rsidR="4FE91F40" w:rsidRPr="00FE4E8C">
        <w:rPr>
          <w:rFonts w:ascii="Calibri" w:eastAsia="Trebuchet MS" w:hAnsi="Calibri" w:cs="Calibri"/>
          <w:color w:val="000000" w:themeColor="text1"/>
          <w:sz w:val="24"/>
          <w:szCs w:val="24"/>
        </w:rPr>
        <w:t>Wnioskodawcę</w:t>
      </w:r>
      <w:r w:rsidR="2BC23E2F" w:rsidRPr="00FE4E8C">
        <w:rPr>
          <w:rFonts w:ascii="Calibri" w:eastAsia="Trebuchet MS" w:hAnsi="Calibri" w:cs="Calibri"/>
          <w:color w:val="000000" w:themeColor="text1"/>
          <w:sz w:val="24"/>
          <w:szCs w:val="24"/>
        </w:rPr>
        <w:t xml:space="preserve"> do poprawienia</w:t>
      </w:r>
      <w:r w:rsidR="5C574ECE"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uzupełnienia</w:t>
      </w:r>
      <w:r w:rsidR="5C574ECE" w:rsidRPr="00FE4E8C">
        <w:rPr>
          <w:rFonts w:ascii="Calibri" w:eastAsia="Trebuchet MS" w:hAnsi="Calibri" w:cs="Calibri"/>
          <w:color w:val="000000" w:themeColor="text1"/>
          <w:sz w:val="24"/>
          <w:szCs w:val="24"/>
        </w:rPr>
        <w:t xml:space="preserve"> Wniosku lub złożenia wyjaśnień </w:t>
      </w:r>
      <w:r w:rsidR="2BC23E2F" w:rsidRPr="00FE4E8C">
        <w:rPr>
          <w:rFonts w:ascii="Calibri" w:eastAsia="Trebuchet MS" w:hAnsi="Calibri" w:cs="Calibri"/>
          <w:color w:val="000000" w:themeColor="text1"/>
          <w:sz w:val="24"/>
          <w:szCs w:val="24"/>
        </w:rPr>
        <w:t>w terminie, który zostanie określony w wezwaniu</w:t>
      </w:r>
      <w:r w:rsidR="4FE91F40" w:rsidRPr="00FE4E8C">
        <w:rPr>
          <w:rFonts w:ascii="Calibri" w:eastAsia="Trebuchet MS" w:hAnsi="Calibri" w:cs="Calibri"/>
          <w:color w:val="000000" w:themeColor="text1"/>
          <w:sz w:val="24"/>
          <w:szCs w:val="24"/>
        </w:rPr>
        <w:t>, jednak nie krótszym niż 3 dni</w:t>
      </w:r>
      <w:r w:rsidR="2BC23E2F" w:rsidRPr="00FE4E8C">
        <w:rPr>
          <w:rFonts w:ascii="Calibri" w:eastAsia="Trebuchet MS" w:hAnsi="Calibri" w:cs="Calibri"/>
          <w:color w:val="000000" w:themeColor="text1"/>
          <w:sz w:val="24"/>
          <w:szCs w:val="24"/>
        </w:rPr>
        <w:t>.</w:t>
      </w:r>
    </w:p>
    <w:p w14:paraId="2C0AD158" w14:textId="77777777" w:rsidR="00167D19" w:rsidRPr="00FE4E8C" w:rsidRDefault="2BC23E2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w:t>
      </w:r>
    </w:p>
    <w:p w14:paraId="360DF84F" w14:textId="40D8CAE2" w:rsidR="00167D19"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nieskorygowania lub nieuzupełnienia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terminie</w:t>
      </w:r>
      <w:r w:rsidR="000F222F" w:rsidRPr="00FE4E8C">
        <w:rPr>
          <w:rFonts w:ascii="Calibri" w:eastAsia="Trebuchet MS" w:hAnsi="Calibri" w:cs="Calibri"/>
          <w:color w:val="000000" w:themeColor="text1"/>
          <w:sz w:val="24"/>
          <w:szCs w:val="24"/>
        </w:rPr>
        <w:t xml:space="preserve"> lub w zakresie</w:t>
      </w:r>
      <w:r w:rsidRPr="00FE4E8C">
        <w:rPr>
          <w:rFonts w:ascii="Calibri" w:eastAsia="Trebuchet MS" w:hAnsi="Calibri" w:cs="Calibri"/>
          <w:color w:val="000000" w:themeColor="text1"/>
          <w:sz w:val="24"/>
          <w:szCs w:val="24"/>
        </w:rPr>
        <w:t xml:space="preserve"> wskazanym w wezwaniu </w:t>
      </w:r>
      <w:r w:rsidR="00C00201" w:rsidRPr="00FE4E8C">
        <w:rPr>
          <w:rFonts w:ascii="Calibri" w:eastAsia="Trebuchet MS" w:hAnsi="Calibri" w:cs="Calibri"/>
          <w:color w:val="000000" w:themeColor="text1"/>
          <w:sz w:val="24"/>
          <w:szCs w:val="24"/>
        </w:rPr>
        <w:t>JW</w:t>
      </w:r>
      <w:r w:rsidR="006A19D3" w:rsidRPr="00FE4E8C">
        <w:rPr>
          <w:rFonts w:ascii="Calibri" w:eastAsia="Trebuchet MS" w:hAnsi="Calibri" w:cs="Calibri"/>
          <w:color w:val="000000" w:themeColor="text1"/>
          <w:sz w:val="24"/>
          <w:szCs w:val="24"/>
        </w:rPr>
        <w:t>;</w:t>
      </w:r>
    </w:p>
    <w:p w14:paraId="50FBB249" w14:textId="271CCC18" w:rsidR="003C3DEC"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skorygowania lub 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zakresie innym niż wskazanym w wezwani</w:t>
      </w:r>
      <w:r w:rsidR="004C3E5A" w:rsidRPr="00FE4E8C">
        <w:rPr>
          <w:rFonts w:ascii="Calibri" w:eastAsia="Trebuchet MS" w:hAnsi="Calibri" w:cs="Calibri"/>
          <w:color w:val="000000" w:themeColor="text1"/>
          <w:sz w:val="24"/>
          <w:szCs w:val="24"/>
        </w:rPr>
        <w:t xml:space="preserve">u </w:t>
      </w:r>
      <w:r w:rsidR="00C00201" w:rsidRPr="00FE4E8C">
        <w:rPr>
          <w:rFonts w:ascii="Calibri" w:eastAsia="Trebuchet MS" w:hAnsi="Calibri" w:cs="Calibri"/>
          <w:color w:val="000000" w:themeColor="text1"/>
          <w:sz w:val="24"/>
          <w:szCs w:val="24"/>
        </w:rPr>
        <w:t>JW</w:t>
      </w:r>
      <w:r w:rsidR="004C3E5A" w:rsidRPr="00FE4E8C">
        <w:rPr>
          <w:rFonts w:ascii="Calibri" w:eastAsia="Trebuchet MS" w:hAnsi="Calibri" w:cs="Calibri"/>
          <w:color w:val="000000" w:themeColor="text1"/>
          <w:sz w:val="24"/>
          <w:szCs w:val="24"/>
        </w:rPr>
        <w:t>.</w:t>
      </w:r>
    </w:p>
    <w:p w14:paraId="62F36E36" w14:textId="4E6C8B58" w:rsidR="00167D19" w:rsidRPr="00FE4E8C" w:rsidRDefault="73D6F980" w:rsidP="00FE4E8C">
      <w:pPr>
        <w:autoSpaceDE w:val="0"/>
        <w:autoSpaceDN w:val="0"/>
        <w:adjustRightInd w:val="0"/>
        <w:spacing w:after="0" w:line="276" w:lineRule="auto"/>
        <w:ind w:firstLine="708"/>
        <w:rPr>
          <w:rFonts w:ascii="Calibri" w:eastAsia="Trebuchet MS" w:hAnsi="Calibri" w:cs="Calibri"/>
          <w:color w:val="000000"/>
          <w:sz w:val="24"/>
          <w:szCs w:val="24"/>
        </w:rPr>
      </w:pPr>
      <w:r w:rsidRPr="00FE4E8C">
        <w:rPr>
          <w:rFonts w:ascii="Calibri" w:eastAsia="Calibri" w:hAnsi="Calibri" w:cs="Calibri"/>
          <w:sz w:val="24"/>
          <w:szCs w:val="24"/>
        </w:rPr>
        <w:t>—</w:t>
      </w:r>
      <w:r w:rsidRPr="00FE4E8C">
        <w:rPr>
          <w:rFonts w:ascii="Calibri" w:eastAsia="Trebuchet MS" w:hAnsi="Calibri" w:cs="Calibri"/>
          <w:color w:val="000000" w:themeColor="text1"/>
          <w:sz w:val="24"/>
          <w:szCs w:val="24"/>
        </w:rPr>
        <w:t xml:space="preserve"> </w:t>
      </w:r>
      <w:r w:rsidR="2BC23E2F" w:rsidRPr="00FE4E8C">
        <w:rPr>
          <w:rFonts w:ascii="Calibri" w:eastAsia="Trebuchet MS" w:hAnsi="Calibri" w:cs="Calibri"/>
          <w:color w:val="000000" w:themeColor="text1"/>
          <w:sz w:val="24"/>
          <w:szCs w:val="24"/>
        </w:rPr>
        <w:t xml:space="preserve">ocenie podlega </w:t>
      </w:r>
      <w:r w:rsidR="7086D7C1" w:rsidRPr="00FE4E8C">
        <w:rPr>
          <w:rFonts w:ascii="Calibri" w:eastAsia="Trebuchet MS" w:hAnsi="Calibri" w:cs="Calibri"/>
          <w:color w:val="000000" w:themeColor="text1"/>
          <w:sz w:val="24"/>
          <w:szCs w:val="24"/>
        </w:rPr>
        <w:t>W</w:t>
      </w:r>
      <w:r w:rsidR="2BC23E2F" w:rsidRPr="00FE4E8C">
        <w:rPr>
          <w:rFonts w:ascii="Calibri" w:eastAsia="Trebuchet MS" w:hAnsi="Calibri" w:cs="Calibri"/>
          <w:color w:val="000000" w:themeColor="text1"/>
          <w:sz w:val="24"/>
          <w:szCs w:val="24"/>
        </w:rPr>
        <w:t>niosek złożony w pierwotnej wersji.</w:t>
      </w:r>
    </w:p>
    <w:p w14:paraId="2FD809B3" w14:textId="77777777" w:rsidR="002E549B" w:rsidRPr="00FE4E8C" w:rsidRDefault="26B82AA9"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pozytywnego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zostaje przekazany do oceny merytorycznej, a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przekazaniu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do kolejnego etapu oceny. </w:t>
      </w:r>
    </w:p>
    <w:p w14:paraId="0DF8EA14" w14:textId="2BFFAA36" w:rsidR="002E549B" w:rsidRPr="00FE4E8C" w:rsidRDefault="01890020"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negatywnego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powodach negatywnej oceny. </w:t>
      </w:r>
      <w:r w:rsidR="00304FC1" w:rsidRPr="00FE4E8C">
        <w:rPr>
          <w:rFonts w:ascii="Calibri" w:eastAsia="Trebuchet MS" w:hAnsi="Calibri" w:cs="Calibri"/>
          <w:color w:val="000000" w:themeColor="text1"/>
          <w:sz w:val="24"/>
          <w:szCs w:val="24"/>
        </w:rPr>
        <w:t>Jednocześ</w:t>
      </w:r>
      <w:r w:rsidR="004C3E5A" w:rsidRPr="00FE4E8C">
        <w:rPr>
          <w:rFonts w:ascii="Calibri" w:eastAsia="Trebuchet MS" w:hAnsi="Calibri" w:cs="Calibri"/>
          <w:color w:val="000000" w:themeColor="text1"/>
          <w:sz w:val="24"/>
          <w:szCs w:val="24"/>
        </w:rPr>
        <w:t>ni</w:t>
      </w:r>
      <w:r w:rsidR="00304FC1" w:rsidRPr="00FE4E8C">
        <w:rPr>
          <w:rFonts w:ascii="Calibri" w:eastAsia="Trebuchet MS" w:hAnsi="Calibri" w:cs="Calibri"/>
          <w:color w:val="000000" w:themeColor="text1"/>
          <w:sz w:val="24"/>
          <w:szCs w:val="24"/>
        </w:rPr>
        <w:t xml:space="preserve">e JW poucza Wnioskodawcę o uprawnieniach, o których mowa w </w:t>
      </w:r>
      <w:r w:rsidR="006D2DE5" w:rsidRPr="00FE4E8C">
        <w:rPr>
          <w:rFonts w:ascii="Calibri" w:eastAsiaTheme="minorEastAsia" w:hAnsi="Calibri" w:cs="Calibri"/>
          <w:color w:val="000000" w:themeColor="text1"/>
          <w:sz w:val="24"/>
          <w:szCs w:val="24"/>
        </w:rPr>
        <w:t>§ 11.</w:t>
      </w:r>
    </w:p>
    <w:p w14:paraId="16E2558D" w14:textId="68FAD609" w:rsidR="007C7E17" w:rsidRPr="00303462" w:rsidRDefault="002E549B" w:rsidP="00303462">
      <w:pPr>
        <w:pStyle w:val="Akapitzlist"/>
        <w:numPr>
          <w:ilvl w:val="0"/>
          <w:numId w:val="12"/>
        </w:numPr>
        <w:autoSpaceDE w:val="0"/>
        <w:autoSpaceDN w:val="0"/>
        <w:adjustRightInd w:val="0"/>
        <w:spacing w:after="360" w:line="276" w:lineRule="auto"/>
        <w:ind w:hanging="295"/>
        <w:contextualSpacing w:val="0"/>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Informacja, o której mowa w ust. </w:t>
      </w:r>
      <w:r w:rsidR="006D2DE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nie stanowi decyzji w rozumieniu KPA.</w:t>
      </w:r>
    </w:p>
    <w:p w14:paraId="03F8CFDA" w14:textId="77777777" w:rsidR="002E549B" w:rsidRPr="00FE4E8C" w:rsidRDefault="007C7E17" w:rsidP="005E670B">
      <w:pPr>
        <w:pStyle w:val="Nagwek2"/>
        <w:rPr>
          <w:color w:val="000000"/>
        </w:rPr>
      </w:pPr>
      <w:r w:rsidRPr="00FE4E8C">
        <w:t>§ 9</w:t>
      </w:r>
    </w:p>
    <w:p w14:paraId="77CBB941" w14:textId="42F82F52" w:rsidR="007C7E17" w:rsidRPr="00FE4E8C" w:rsidRDefault="007C7E17" w:rsidP="005E670B">
      <w:pPr>
        <w:pStyle w:val="Nagwek2"/>
        <w:rPr>
          <w:color w:val="000000"/>
        </w:rPr>
      </w:pPr>
      <w:r w:rsidRPr="00FE4E8C">
        <w:t>Zasady dokonywania oceny merytorycznej</w:t>
      </w:r>
    </w:p>
    <w:p w14:paraId="5D8EF703" w14:textId="77777777" w:rsidR="007C7E17" w:rsidRPr="00FE4E8C" w:rsidRDefault="4E9CCE1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 oceny merytorycznej kierowane są </w:t>
      </w:r>
      <w:r w:rsidR="004B19CA"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nioski, które uzyskały pozytywny wynik oceny formalnej. </w:t>
      </w:r>
    </w:p>
    <w:p w14:paraId="6A3053EC" w14:textId="77777777" w:rsidR="00B00CA9" w:rsidRPr="00FE4E8C" w:rsidRDefault="00B00CA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Ocena merytoryczna dokonywana jest:</w:t>
      </w:r>
    </w:p>
    <w:p w14:paraId="5B107C78" w14:textId="308B8F92" w:rsidR="00B00CA9" w:rsidRPr="00FE4E8C" w:rsidRDefault="00B00CA9"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metodą zero-jedynkową (tj. spełnia/nie spe</w:t>
      </w:r>
      <w:r w:rsidR="004C3E5A" w:rsidRPr="00FE4E8C">
        <w:rPr>
          <w:rFonts w:ascii="Calibri" w:eastAsiaTheme="minorEastAsia" w:hAnsi="Calibri" w:cs="Calibri"/>
          <w:color w:val="000000" w:themeColor="text1"/>
          <w:sz w:val="24"/>
          <w:szCs w:val="24"/>
        </w:rPr>
        <w:t>ł</w:t>
      </w:r>
      <w:r w:rsidRPr="00FE4E8C">
        <w:rPr>
          <w:rFonts w:ascii="Calibri" w:eastAsiaTheme="minorEastAsia" w:hAnsi="Calibri" w:cs="Calibri"/>
          <w:color w:val="000000" w:themeColor="text1"/>
          <w:sz w:val="24"/>
          <w:szCs w:val="24"/>
        </w:rPr>
        <w:t>nia) - w oparciu o kryteria merytoryczne, o których mowa w § 7 ust. 2 oraz</w:t>
      </w:r>
      <w:r w:rsidR="004E5DC1" w:rsidRPr="00FE4E8C">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t>
      </w:r>
    </w:p>
    <w:p w14:paraId="18C2020E" w14:textId="1FA3A3D0" w:rsidR="00F66FFD" w:rsidRPr="00FE4E8C" w:rsidRDefault="00B72FED"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poprzez przyznanie pu</w:t>
      </w:r>
      <w:r w:rsidR="004C3E5A" w:rsidRPr="00FE4E8C">
        <w:rPr>
          <w:rFonts w:ascii="Calibri" w:eastAsiaTheme="minorEastAsia" w:hAnsi="Calibri" w:cs="Calibri"/>
          <w:color w:val="000000" w:themeColor="text1"/>
          <w:sz w:val="24"/>
          <w:szCs w:val="24"/>
        </w:rPr>
        <w:t>n</w:t>
      </w:r>
      <w:r w:rsidRPr="00FE4E8C">
        <w:rPr>
          <w:rFonts w:ascii="Calibri" w:eastAsiaTheme="minorEastAsia" w:hAnsi="Calibri" w:cs="Calibri"/>
          <w:color w:val="000000" w:themeColor="text1"/>
          <w:sz w:val="24"/>
          <w:szCs w:val="24"/>
        </w:rPr>
        <w:t xml:space="preserve">któw - zgodnie z zapisami kryteriów merytorycznych </w:t>
      </w:r>
      <w:r w:rsidR="00060B17" w:rsidRPr="00FE4E8C">
        <w:rPr>
          <w:rFonts w:ascii="Calibri" w:eastAsiaTheme="minorEastAsia" w:hAnsi="Calibri" w:cs="Calibri"/>
          <w:color w:val="000000" w:themeColor="text1"/>
          <w:sz w:val="24"/>
          <w:szCs w:val="24"/>
        </w:rPr>
        <w:t>punktowanych</w:t>
      </w:r>
      <w:r w:rsidRPr="00FE4E8C">
        <w:rPr>
          <w:rFonts w:ascii="Calibri" w:eastAsiaTheme="minorEastAsia" w:hAnsi="Calibri" w:cs="Calibri"/>
          <w:color w:val="000000" w:themeColor="text1"/>
          <w:sz w:val="24"/>
          <w:szCs w:val="24"/>
        </w:rPr>
        <w:t xml:space="preserve">, o których mowa w § 7 ust. 2.  </w:t>
      </w:r>
    </w:p>
    <w:p w14:paraId="35C14F36" w14:textId="6E9B6482" w:rsidR="00B72FED" w:rsidRPr="00FE4E8C" w:rsidRDefault="00B72FED" w:rsidP="00FE4E8C">
      <w:pPr>
        <w:pStyle w:val="Akapitzlist"/>
        <w:numPr>
          <w:ilvl w:val="0"/>
          <w:numId w:val="13"/>
        </w:numPr>
        <w:spacing w:line="276" w:lineRule="auto"/>
        <w:ind w:hanging="294"/>
        <w:rPr>
          <w:rFonts w:ascii="Calibri" w:hAnsi="Calibri" w:cs="Calibri"/>
          <w:color w:val="000000"/>
          <w:sz w:val="24"/>
          <w:szCs w:val="24"/>
        </w:rPr>
      </w:pPr>
      <w:r w:rsidRPr="00FE4E8C">
        <w:rPr>
          <w:rFonts w:ascii="Calibri" w:hAnsi="Calibri" w:cs="Calibri"/>
          <w:sz w:val="24"/>
          <w:szCs w:val="24"/>
        </w:rPr>
        <w:t>Ocena merytoryczna Wniosku może zakończyć się wynikiem pozytywnym albo negatywnym.</w:t>
      </w:r>
    </w:p>
    <w:p w14:paraId="6CE636ED" w14:textId="4E270859" w:rsidR="00CB7BD1" w:rsidRPr="00FE4E8C" w:rsidRDefault="00CB7BD1" w:rsidP="00FE4E8C">
      <w:pPr>
        <w:pStyle w:val="Akapitzlist"/>
        <w:numPr>
          <w:ilvl w:val="0"/>
          <w:numId w:val="13"/>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oceniany jest pozytywnie, jeżeli spełnia </w:t>
      </w:r>
      <w:r w:rsidR="002B26ED" w:rsidRPr="00FE4E8C">
        <w:rPr>
          <w:rFonts w:ascii="Calibri" w:eastAsia="Trebuchet MS" w:hAnsi="Calibri" w:cs="Calibri"/>
          <w:color w:val="000000" w:themeColor="text1"/>
          <w:sz w:val="24"/>
          <w:szCs w:val="24"/>
        </w:rPr>
        <w:t xml:space="preserve">łącznie </w:t>
      </w:r>
      <w:r w:rsidRPr="00FE4E8C">
        <w:rPr>
          <w:rFonts w:ascii="Calibri" w:eastAsia="Trebuchet MS" w:hAnsi="Calibri" w:cs="Calibri"/>
          <w:color w:val="000000" w:themeColor="text1"/>
          <w:sz w:val="24"/>
          <w:szCs w:val="24"/>
        </w:rPr>
        <w:t>wszystkie kryteria formalne i:</w:t>
      </w:r>
    </w:p>
    <w:p w14:paraId="56D60F31" w14:textId="784895AD" w:rsidR="00CB7BD1"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wszystkie kryteria merytoryczne oceniane metodą zero-jedynkową zostały ocenione pozytywnie oraz</w:t>
      </w:r>
      <w:r w:rsidR="004E5DC1" w:rsidRPr="00FE4E8C">
        <w:rPr>
          <w:rFonts w:ascii="Calibri" w:eastAsia="Trebuchet MS" w:hAnsi="Calibri" w:cs="Calibri"/>
          <w:color w:val="000000" w:themeColor="text1"/>
          <w:sz w:val="24"/>
          <w:szCs w:val="24"/>
        </w:rPr>
        <w:t>;</w:t>
      </w:r>
    </w:p>
    <w:p w14:paraId="0999764D" w14:textId="4DA11A8C" w:rsidR="00060B17"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uzyskał</w:t>
      </w:r>
      <w:r w:rsidR="00060B17" w:rsidRPr="00FE4E8C">
        <w:rPr>
          <w:rFonts w:ascii="Calibri" w:eastAsia="Trebuchet MS" w:hAnsi="Calibri" w:cs="Calibri"/>
          <w:color w:val="000000" w:themeColor="text1"/>
          <w:sz w:val="24"/>
          <w:szCs w:val="24"/>
        </w:rPr>
        <w:t xml:space="preserve"> najwyższą liczbę punktów spośród wszystkich wniosków złożonych na tym samym obszarze konkursowym.</w:t>
      </w:r>
    </w:p>
    <w:p w14:paraId="20257540" w14:textId="39CA09FC"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 xml:space="preserve">tym samym </w:t>
      </w:r>
      <w:r w:rsidR="00984CAC" w:rsidRPr="00FE4E8C">
        <w:rPr>
          <w:rFonts w:ascii="Calibri" w:eastAsiaTheme="minorEastAsia" w:hAnsi="Calibri" w:cs="Calibri"/>
          <w:color w:val="000000" w:themeColor="text1"/>
          <w:sz w:val="24"/>
          <w:szCs w:val="24"/>
        </w:rPr>
        <w:t xml:space="preserve">Obszarze </w:t>
      </w:r>
      <w:r w:rsidRPr="00FE4E8C">
        <w:rPr>
          <w:rFonts w:ascii="Calibri" w:eastAsiaTheme="minorEastAsia" w:hAnsi="Calibri" w:cs="Calibri"/>
          <w:color w:val="000000" w:themeColor="text1"/>
          <w:sz w:val="24"/>
          <w:szCs w:val="24"/>
        </w:rPr>
        <w:t>konkursowym, otrzymało jednakową najwyższą liczbę punktów w ramach kryteriów merytorycznych punktowanych, ocenę pozytywną i wsparcie przyznaje się na podstawie liczby punktów uzyskanych w ramach kolejnych kryteriów merytorycznych punktowanych weryfikowanych w sekwencji przedstawionej w pkt. 1-</w:t>
      </w:r>
      <w:r w:rsidR="00347696"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poniżej temu </w:t>
      </w:r>
      <w:r w:rsidR="005E3937" w:rsidRPr="00FE4E8C">
        <w:rPr>
          <w:rFonts w:ascii="Calibri" w:eastAsiaTheme="minorEastAsia" w:hAnsi="Calibri" w:cs="Calibri"/>
          <w:color w:val="000000" w:themeColor="text1"/>
          <w:sz w:val="24"/>
          <w:szCs w:val="24"/>
        </w:rPr>
        <w:t>Wnioskodawcy</w:t>
      </w:r>
      <w:r w:rsidRPr="00FE4E8C">
        <w:rPr>
          <w:rFonts w:ascii="Calibri" w:eastAsiaTheme="minorEastAsia" w:hAnsi="Calibri" w:cs="Calibri"/>
          <w:color w:val="000000" w:themeColor="text1"/>
          <w:sz w:val="24"/>
          <w:szCs w:val="24"/>
        </w:rPr>
        <w:t>, który:</w:t>
      </w:r>
    </w:p>
    <w:p w14:paraId="0B8C552D" w14:textId="4AB5AB61" w:rsidR="00347696" w:rsidRPr="00FE4E8C" w:rsidRDefault="00347696"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uzyskał najwyższą liczbę punktów w ramach kryterium punktowanego nr 4 „Doświadczenie ostatecznego odbiorcy wsparcia” lub;</w:t>
      </w:r>
    </w:p>
    <w:p w14:paraId="580FDF35" w14:textId="1CD22B8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uzyskał </w:t>
      </w:r>
      <w:r w:rsidRPr="00FE4E8C">
        <w:rPr>
          <w:rFonts w:ascii="Calibri" w:hAnsi="Calibri" w:cs="Calibri"/>
          <w:sz w:val="24"/>
          <w:szCs w:val="24"/>
        </w:rPr>
        <w:t>najwyższą liczbę punktów w ramach kryterium punktowanego nr</w:t>
      </w:r>
      <w:r w:rsidR="006050DC" w:rsidRPr="00FE4E8C">
        <w:rPr>
          <w:rFonts w:ascii="Calibri" w:hAnsi="Calibri" w:cs="Calibri"/>
          <w:sz w:val="24"/>
          <w:szCs w:val="24"/>
        </w:rPr>
        <w:t xml:space="preserve"> </w:t>
      </w:r>
      <w:r w:rsidR="00014C07" w:rsidRPr="00FE4E8C">
        <w:rPr>
          <w:rFonts w:ascii="Calibri" w:hAnsi="Calibri" w:cs="Calibri"/>
          <w:sz w:val="24"/>
          <w:szCs w:val="24"/>
        </w:rPr>
        <w:t>3</w:t>
      </w:r>
      <w:r w:rsidRPr="00FE4E8C">
        <w:rPr>
          <w:rFonts w:ascii="Calibri" w:hAnsi="Calibri" w:cs="Calibri"/>
          <w:sz w:val="24"/>
          <w:szCs w:val="24"/>
        </w:rPr>
        <w:t xml:space="preserve"> </w:t>
      </w:r>
      <w:r w:rsidR="00F13275" w:rsidRPr="00FE4E8C">
        <w:rPr>
          <w:rFonts w:ascii="Calibri" w:hAnsi="Calibri" w:cs="Calibri"/>
          <w:sz w:val="24"/>
          <w:szCs w:val="24"/>
        </w:rPr>
        <w:t>„</w:t>
      </w:r>
      <w:r w:rsidR="00014C07" w:rsidRPr="00FE4E8C">
        <w:rPr>
          <w:rFonts w:ascii="Calibri" w:hAnsi="Calibri" w:cs="Calibri"/>
          <w:sz w:val="24"/>
          <w:szCs w:val="24"/>
        </w:rPr>
        <w:t>Liczba osób objętych wsparciem</w:t>
      </w:r>
      <w:r w:rsidR="00F13275" w:rsidRPr="00FE4E8C">
        <w:rPr>
          <w:rFonts w:ascii="Calibri" w:hAnsi="Calibri" w:cs="Calibri"/>
          <w:sz w:val="24"/>
          <w:szCs w:val="24"/>
        </w:rPr>
        <w:t>”</w:t>
      </w:r>
      <w:r w:rsidR="00347696" w:rsidRPr="00FE4E8C">
        <w:rPr>
          <w:rFonts w:ascii="Calibri" w:hAnsi="Calibri" w:cs="Calibri"/>
          <w:sz w:val="24"/>
          <w:szCs w:val="24"/>
        </w:rPr>
        <w:t>,</w:t>
      </w:r>
      <w:r w:rsidR="00F13275" w:rsidRPr="00FE4E8C">
        <w:rPr>
          <w:rFonts w:ascii="Calibri" w:hAnsi="Calibri" w:cs="Calibri"/>
          <w:sz w:val="24"/>
          <w:szCs w:val="24"/>
        </w:rPr>
        <w:t xml:space="preserve"> </w:t>
      </w:r>
      <w:r w:rsidR="00347696" w:rsidRPr="00FE4E8C">
        <w:rPr>
          <w:rFonts w:ascii="Calibri" w:hAnsi="Calibri" w:cs="Calibri"/>
          <w:sz w:val="24"/>
          <w:szCs w:val="24"/>
        </w:rPr>
        <w:t xml:space="preserve">w </w:t>
      </w:r>
      <w:r w:rsidR="00156E00" w:rsidRPr="00FE4E8C">
        <w:rPr>
          <w:rFonts w:ascii="Calibri" w:hAnsi="Calibri" w:cs="Calibri"/>
          <w:sz w:val="24"/>
          <w:szCs w:val="24"/>
        </w:rPr>
        <w:t>przypadku,</w:t>
      </w:r>
      <w:r w:rsidR="00347696" w:rsidRPr="00FE4E8C">
        <w:rPr>
          <w:rFonts w:ascii="Calibri" w:hAnsi="Calibri" w:cs="Calibri"/>
          <w:sz w:val="24"/>
          <w:szCs w:val="24"/>
        </w:rPr>
        <w:t xml:space="preserve"> gdy Wnioskodawcy uzyskali jednakową liczbę punktów w ramach kryterium wskazanego w pkt. 1 lub</w:t>
      </w:r>
      <w:r w:rsidRPr="00FE4E8C">
        <w:rPr>
          <w:rFonts w:ascii="Calibri" w:eastAsiaTheme="minorEastAsia" w:hAnsi="Calibri" w:cs="Calibri"/>
          <w:sz w:val="24"/>
          <w:szCs w:val="24"/>
        </w:rPr>
        <w:t>;</w:t>
      </w:r>
    </w:p>
    <w:p w14:paraId="73F2CE9D" w14:textId="45DCE4A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w:t>
      </w:r>
      <w:r w:rsidR="00F13275" w:rsidRPr="00FE4E8C">
        <w:rPr>
          <w:rFonts w:ascii="Calibri" w:eastAsiaTheme="minorEastAsia" w:hAnsi="Calibri" w:cs="Calibri"/>
          <w:color w:val="000000" w:themeColor="text1"/>
          <w:sz w:val="24"/>
          <w:szCs w:val="24"/>
        </w:rPr>
        <w:t>„</w:t>
      </w:r>
      <w:r w:rsidR="00014C07" w:rsidRPr="00FE4E8C">
        <w:rPr>
          <w:rFonts w:ascii="Calibri" w:eastAsiaTheme="minorEastAsia" w:hAnsi="Calibri" w:cs="Calibri"/>
          <w:color w:val="000000" w:themeColor="text1"/>
          <w:sz w:val="24"/>
          <w:szCs w:val="24"/>
        </w:rPr>
        <w:t>Gminy wiejskie objęte przedsięwzięciem</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Wnioskodawcy uzyskali jednakową liczbę punktów w ramach kryterium wskazanego w pkt. </w:t>
      </w:r>
      <w:r w:rsidR="00347696"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lub;</w:t>
      </w:r>
    </w:p>
    <w:p w14:paraId="44ED5F7C" w14:textId="6E26C56B"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1</w:t>
      </w:r>
      <w:r w:rsidRPr="00FE4E8C">
        <w:rPr>
          <w:rFonts w:ascii="Calibri" w:eastAsiaTheme="minorEastAsia" w:hAnsi="Calibri" w:cs="Calibri"/>
          <w:color w:val="000000" w:themeColor="text1"/>
          <w:sz w:val="24"/>
          <w:szCs w:val="24"/>
        </w:rPr>
        <w:t xml:space="preserve"> „</w:t>
      </w:r>
      <w:r w:rsidR="00014C07" w:rsidRPr="00FE4E8C">
        <w:rPr>
          <w:rFonts w:ascii="Calibri" w:eastAsiaTheme="minorEastAsia" w:hAnsi="Calibri" w:cs="Calibri"/>
          <w:color w:val="000000" w:themeColor="text1"/>
          <w:sz w:val="24"/>
          <w:szCs w:val="24"/>
        </w:rPr>
        <w:t xml:space="preserve">Udział w przedsięwzięciu </w:t>
      </w:r>
      <w:r w:rsidR="00156E00" w:rsidRPr="00FE4E8C">
        <w:rPr>
          <w:rFonts w:ascii="Calibri" w:eastAsiaTheme="minorEastAsia" w:hAnsi="Calibri" w:cs="Calibri"/>
          <w:color w:val="000000" w:themeColor="text1"/>
          <w:sz w:val="24"/>
          <w:szCs w:val="24"/>
        </w:rPr>
        <w:t>partnerów</w:t>
      </w:r>
      <w:r w:rsidR="00156E00" w:rsidRPr="00FE4E8C" w:rsidDel="00014C07">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t>
      </w:r>
      <w:r w:rsidR="00156E00" w:rsidRPr="00FE4E8C">
        <w:rPr>
          <w:rFonts w:ascii="Calibri" w:eastAsiaTheme="minorEastAsia" w:hAnsi="Calibri" w:cs="Calibri"/>
          <w:color w:val="000000" w:themeColor="text1"/>
          <w:sz w:val="24"/>
          <w:szCs w:val="24"/>
        </w:rPr>
        <w:t>Wnioskodawcy uzyskali</w:t>
      </w:r>
      <w:r w:rsidRPr="00FE4E8C">
        <w:rPr>
          <w:rFonts w:ascii="Calibri" w:eastAsiaTheme="minorEastAsia" w:hAnsi="Calibri" w:cs="Calibri"/>
          <w:color w:val="000000" w:themeColor="text1"/>
          <w:sz w:val="24"/>
          <w:szCs w:val="24"/>
        </w:rPr>
        <w:t xml:space="preserve"> jednakową liczbę punktów w ramach kryterium wskazanego w pkt. </w:t>
      </w:r>
      <w:r w:rsidR="00347696" w:rsidRPr="00FE4E8C">
        <w:rPr>
          <w:rFonts w:ascii="Calibri" w:eastAsiaTheme="minorEastAsia" w:hAnsi="Calibri" w:cs="Calibri"/>
          <w:color w:val="000000" w:themeColor="text1"/>
          <w:sz w:val="24"/>
          <w:szCs w:val="24"/>
        </w:rPr>
        <w:t>3</w:t>
      </w:r>
      <w:r w:rsidRPr="00FE4E8C">
        <w:rPr>
          <w:rFonts w:ascii="Calibri" w:eastAsiaTheme="minorEastAsia" w:hAnsi="Calibri" w:cs="Calibri"/>
          <w:color w:val="000000" w:themeColor="text1"/>
          <w:sz w:val="24"/>
          <w:szCs w:val="24"/>
        </w:rPr>
        <w:t>.</w:t>
      </w:r>
    </w:p>
    <w:p w14:paraId="6174FB07" w14:textId="4818C912"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w:t>
      </w:r>
      <w:r w:rsidR="00BD5D84" w:rsidRPr="00FE4E8C">
        <w:rPr>
          <w:rFonts w:ascii="Calibri" w:eastAsiaTheme="minorEastAsia" w:hAnsi="Calibri" w:cs="Calibri"/>
          <w:color w:val="000000" w:themeColor="text1"/>
          <w:sz w:val="24"/>
          <w:szCs w:val="24"/>
        </w:rPr>
        <w:t>O</w:t>
      </w:r>
      <w:r w:rsidRPr="00FE4E8C">
        <w:rPr>
          <w:rFonts w:ascii="Calibri" w:eastAsiaTheme="minorEastAsia" w:hAnsi="Calibri" w:cs="Calibri"/>
          <w:color w:val="000000" w:themeColor="text1"/>
          <w:sz w:val="24"/>
          <w:szCs w:val="24"/>
        </w:rPr>
        <w:t xml:space="preserve">bszarze konkursowym uzyskało jednakową liczbę punktów w ramach kryteriów wskazanych w ust. 5 pkt 1-3, ocenę pozytywną i wsparcie przyznaje się temu, który złożył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najwcześniej.</w:t>
      </w:r>
    </w:p>
    <w:p w14:paraId="48342D0E" w14:textId="6AE90AC2" w:rsidR="00DD2BB8" w:rsidRPr="00FE4E8C" w:rsidRDefault="00DD2BB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w:t>
      </w:r>
      <w:r w:rsidR="00961170" w:rsidRPr="00FE4E8C">
        <w:rPr>
          <w:rFonts w:ascii="Calibri" w:eastAsiaTheme="minorEastAsia" w:hAnsi="Calibri" w:cs="Calibri"/>
          <w:color w:val="000000" w:themeColor="text1"/>
          <w:sz w:val="24"/>
          <w:szCs w:val="24"/>
        </w:rPr>
        <w:t>ów</w:t>
      </w:r>
      <w:r w:rsidRPr="00FE4E8C">
        <w:rPr>
          <w:rFonts w:ascii="Calibri" w:eastAsiaTheme="minorEastAsia" w:hAnsi="Calibri" w:cs="Calibri"/>
          <w:color w:val="000000" w:themeColor="text1"/>
          <w:sz w:val="24"/>
          <w:szCs w:val="24"/>
        </w:rPr>
        <w:t xml:space="preserve"> w ramach kryterium punktowanego nr </w:t>
      </w:r>
      <w:r w:rsidR="006050DC"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„Gminy wiejskie objęte</w:t>
      </w:r>
      <w:r w:rsidR="00961170" w:rsidRPr="00FE4E8C">
        <w:rPr>
          <w:rFonts w:ascii="Calibri" w:eastAsiaTheme="minorEastAsia" w:hAnsi="Calibri" w:cs="Calibri"/>
          <w:color w:val="000000" w:themeColor="text1"/>
          <w:sz w:val="24"/>
          <w:szCs w:val="24"/>
        </w:rPr>
        <w:t xml:space="preserve"> przedsięwzięciem”</w:t>
      </w:r>
      <w:r w:rsidR="008B425D" w:rsidRPr="00FE4E8C">
        <w:rPr>
          <w:rFonts w:ascii="Calibri" w:eastAsiaTheme="minorEastAsia" w:hAnsi="Calibri" w:cs="Calibri"/>
          <w:color w:val="000000" w:themeColor="text1"/>
          <w:sz w:val="24"/>
          <w:szCs w:val="24"/>
        </w:rPr>
        <w:t xml:space="preserve"> za daną gminę,</w:t>
      </w:r>
      <w:r w:rsidR="00961170" w:rsidRPr="00FE4E8C">
        <w:rPr>
          <w:rFonts w:ascii="Calibri" w:eastAsiaTheme="minorEastAsia" w:hAnsi="Calibri" w:cs="Calibri"/>
          <w:color w:val="000000" w:themeColor="text1"/>
          <w:sz w:val="24"/>
          <w:szCs w:val="24"/>
        </w:rPr>
        <w:t xml:space="preserve"> w sytuacji złożenia deklaracji udziału w </w:t>
      </w:r>
      <w:r w:rsidR="00B60A58" w:rsidRPr="00FE4E8C">
        <w:rPr>
          <w:rFonts w:ascii="Calibri" w:eastAsiaTheme="minorEastAsia" w:hAnsi="Calibri" w:cs="Calibri"/>
          <w:color w:val="000000" w:themeColor="text1"/>
          <w:sz w:val="24"/>
          <w:szCs w:val="24"/>
        </w:rPr>
        <w:t>Przedsięwzięciu</w:t>
      </w:r>
      <w:r w:rsidR="008B425D" w:rsidRPr="00FE4E8C">
        <w:rPr>
          <w:rFonts w:ascii="Calibri" w:eastAsiaTheme="minorEastAsia" w:hAnsi="Calibri" w:cs="Calibri"/>
          <w:color w:val="000000" w:themeColor="text1"/>
          <w:sz w:val="24"/>
          <w:szCs w:val="24"/>
        </w:rPr>
        <w:t xml:space="preserve"> tej </w:t>
      </w:r>
      <w:r w:rsidR="00961170" w:rsidRPr="00FE4E8C">
        <w:rPr>
          <w:rFonts w:ascii="Calibri" w:eastAsiaTheme="minorEastAsia" w:hAnsi="Calibri" w:cs="Calibri"/>
          <w:color w:val="000000" w:themeColor="text1"/>
          <w:sz w:val="24"/>
          <w:szCs w:val="24"/>
        </w:rPr>
        <w:t>gminy, z którą zawarł umowę partnerską.</w:t>
      </w:r>
    </w:p>
    <w:p w14:paraId="5C944E17" w14:textId="0DA616B5" w:rsidR="0012629F" w:rsidRPr="00FE4E8C" w:rsidRDefault="24B59C6B"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rozbieżności lub nieścisłości w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lub pojawienia się jakichkolwiek wątpliwości co do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w trakcie </w:t>
      </w:r>
      <w:r w:rsidR="144287A1" w:rsidRPr="00FE4E8C">
        <w:rPr>
          <w:rFonts w:ascii="Calibri" w:eastAsiaTheme="minorEastAsia" w:hAnsi="Calibri" w:cs="Calibri"/>
          <w:color w:val="000000" w:themeColor="text1"/>
          <w:sz w:val="24"/>
          <w:szCs w:val="24"/>
        </w:rPr>
        <w:t xml:space="preserve">jego </w:t>
      </w:r>
      <w:r w:rsidRPr="00FE4E8C">
        <w:rPr>
          <w:rFonts w:ascii="Calibri" w:eastAsiaTheme="minorEastAsia" w:hAnsi="Calibri" w:cs="Calibri"/>
          <w:color w:val="000000" w:themeColor="text1"/>
          <w:sz w:val="24"/>
          <w:szCs w:val="24"/>
        </w:rPr>
        <w:t xml:space="preserve">oceny, </w:t>
      </w:r>
      <w:r w:rsidR="3D26EB2E" w:rsidRPr="00FE4E8C">
        <w:rPr>
          <w:rFonts w:ascii="Calibri" w:eastAsiaTheme="minorEastAsia" w:hAnsi="Calibri" w:cs="Calibri"/>
          <w:color w:val="000000" w:themeColor="text1"/>
          <w:sz w:val="24"/>
          <w:szCs w:val="24"/>
        </w:rPr>
        <w:t>JW</w:t>
      </w:r>
      <w:r w:rsidRPr="00FE4E8C">
        <w:rPr>
          <w:rFonts w:ascii="Calibri" w:eastAsiaTheme="minorEastAsia" w:hAnsi="Calibri" w:cs="Calibri"/>
          <w:color w:val="000000" w:themeColor="text1"/>
          <w:sz w:val="24"/>
          <w:szCs w:val="24"/>
        </w:rPr>
        <w:t xml:space="preserve"> może</w:t>
      </w:r>
      <w:r w:rsidR="09BE20CB"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wezwać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nioskodawcę do przekazania dodatkowych informacji i wyjaśnień</w:t>
      </w:r>
      <w:r w:rsidR="5EA60EF9" w:rsidRPr="00FE4E8C">
        <w:rPr>
          <w:rFonts w:ascii="Calibri" w:eastAsiaTheme="minorEastAsia" w:hAnsi="Calibri" w:cs="Calibri"/>
          <w:color w:val="000000" w:themeColor="text1"/>
          <w:sz w:val="24"/>
          <w:szCs w:val="24"/>
        </w:rPr>
        <w:t xml:space="preserve"> bądź do poprawienia lub uzupełnienia Wniosku </w:t>
      </w:r>
      <w:r w:rsidR="00764A13" w:rsidRPr="00FE4E8C">
        <w:rPr>
          <w:rFonts w:ascii="Calibri" w:eastAsiaTheme="minorEastAsia" w:hAnsi="Calibri" w:cs="Calibri"/>
          <w:color w:val="000000" w:themeColor="text1"/>
          <w:sz w:val="24"/>
          <w:szCs w:val="24"/>
        </w:rPr>
        <w:t xml:space="preserve">w terminie nie krótszym niż 3 dni.  </w:t>
      </w:r>
      <w:r w:rsidR="00CE5AF2" w:rsidRPr="00FE4E8C">
        <w:rPr>
          <w:rFonts w:ascii="Calibri" w:eastAsiaTheme="minorEastAsia" w:hAnsi="Calibri" w:cs="Calibri"/>
          <w:color w:val="000000" w:themeColor="text1"/>
          <w:sz w:val="24"/>
          <w:szCs w:val="24"/>
        </w:rPr>
        <w:t>Kwestia będąca przedmiotem wezwania</w:t>
      </w:r>
      <w:r w:rsidR="000A74C0" w:rsidRPr="00FE4E8C">
        <w:rPr>
          <w:rFonts w:ascii="Calibri" w:eastAsiaTheme="minorEastAsia" w:hAnsi="Calibri" w:cs="Calibri"/>
          <w:color w:val="000000" w:themeColor="text1"/>
          <w:sz w:val="24"/>
          <w:szCs w:val="24"/>
        </w:rPr>
        <w:t xml:space="preserve"> JW</w:t>
      </w:r>
      <w:r w:rsidR="00CE5AF2" w:rsidRPr="00FE4E8C">
        <w:rPr>
          <w:rFonts w:ascii="Calibri" w:eastAsiaTheme="minorEastAsia" w:hAnsi="Calibri" w:cs="Calibri"/>
          <w:color w:val="000000" w:themeColor="text1"/>
          <w:sz w:val="24"/>
          <w:szCs w:val="24"/>
        </w:rPr>
        <w:t xml:space="preserve"> może być uzupełniona/poprawiona lub wyjaśniona tylko jeden raz.</w:t>
      </w:r>
    </w:p>
    <w:p w14:paraId="08E03BF8" w14:textId="48307DF7" w:rsidR="00FB0F6C" w:rsidRPr="00FE4E8C" w:rsidRDefault="00FB0F6C"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Wnioskodawcy za pomocą </w:t>
      </w:r>
      <w:r w:rsidR="002225B5"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 xml:space="preserve">SI. </w:t>
      </w:r>
    </w:p>
    <w:p w14:paraId="29544AC4" w14:textId="13995810" w:rsidR="005A31A1" w:rsidRPr="00FE4E8C" w:rsidRDefault="005A31A1"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do przekazania dodatkowych informacji i wyjaśnień,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jedynie w sytuacji, gdy członek KOP oceniający Wniosek uzna to za celowe. </w:t>
      </w:r>
    </w:p>
    <w:p w14:paraId="76E8AC10" w14:textId="7CD40DD7" w:rsidR="001A113D" w:rsidRPr="00FE4E8C" w:rsidRDefault="001A113D"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Dodatkowe informacje i wyjaśnienia, o których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przekazane w przewidzianym terminie w odpowiedzi na wezwanie JW, stanowią integralną część Wniosku.</w:t>
      </w:r>
    </w:p>
    <w:p w14:paraId="1A5470A4" w14:textId="77777777" w:rsidR="00F9322D" w:rsidRPr="00FE4E8C" w:rsidRDefault="007859D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Jeżeli dodatkowe informacje i wyjaśnienia będą prowadzić do istotnej modyfikacji </w:t>
      </w:r>
      <w:r w:rsidR="00551961" w:rsidRPr="00FE4E8C">
        <w:rPr>
          <w:rFonts w:ascii="Calibri" w:eastAsiaTheme="minorEastAsia" w:hAnsi="Calibri" w:cs="Calibri"/>
          <w:color w:val="000000" w:themeColor="text1"/>
          <w:sz w:val="24"/>
          <w:szCs w:val="24"/>
        </w:rPr>
        <w:t>Wniosku</w:t>
      </w:r>
      <w:r w:rsidRPr="00FE4E8C">
        <w:rPr>
          <w:rFonts w:ascii="Calibri" w:eastAsiaTheme="minorEastAsia" w:hAnsi="Calibri" w:cs="Calibri"/>
          <w:color w:val="000000" w:themeColor="text1"/>
          <w:sz w:val="24"/>
          <w:szCs w:val="24"/>
        </w:rPr>
        <w:t xml:space="preserve">, nie będą brane pod uwagę. </w:t>
      </w:r>
    </w:p>
    <w:p w14:paraId="2C22607D" w14:textId="26D13C60"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BD5D84"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może zawierać wezwanie do korekty planowanych wydatków wskazanych przez Wnioskodawcę w budżecie </w:t>
      </w:r>
      <w:r w:rsidR="00BD5D84" w:rsidRPr="00FE4E8C">
        <w:rPr>
          <w:rFonts w:ascii="Calibri" w:eastAsiaTheme="minorEastAsia" w:hAnsi="Calibri" w:cs="Calibri"/>
          <w:color w:val="000000" w:themeColor="text1"/>
          <w:sz w:val="24"/>
          <w:szCs w:val="24"/>
        </w:rPr>
        <w:t>P</w:t>
      </w:r>
      <w:r w:rsidRPr="00FE4E8C">
        <w:rPr>
          <w:rFonts w:ascii="Calibri" w:eastAsiaTheme="minorEastAsia" w:hAnsi="Calibri" w:cs="Calibri"/>
          <w:color w:val="000000" w:themeColor="text1"/>
          <w:sz w:val="24"/>
          <w:szCs w:val="24"/>
        </w:rPr>
        <w:t xml:space="preserve">rzedsięwzięcia do 10 % wydatków wskazanych we </w:t>
      </w:r>
      <w:r w:rsidR="00BD5D84"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niosku w zakresie:</w:t>
      </w:r>
    </w:p>
    <w:p w14:paraId="3DDC77CC" w14:textId="1B722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planowanych wydatków kwalifikowalnych z uwagi na niezgodność planowanego wydatku z Katalogiem wydatków kwalifikowanych w Przedsięwzięciach realizowanych w ramach inwestycji C2.1.3 stanowiącym załącznik nr 4 do Regulaminu</w:t>
      </w:r>
      <w:r w:rsidR="00BD5D84" w:rsidRPr="00FE4E8C">
        <w:rPr>
          <w:rFonts w:ascii="Calibri" w:eastAsiaTheme="minorEastAsia" w:hAnsi="Calibri" w:cs="Calibri"/>
          <w:color w:val="000000" w:themeColor="text1"/>
          <w:sz w:val="24"/>
          <w:szCs w:val="24"/>
        </w:rPr>
        <w:t>;</w:t>
      </w:r>
    </w:p>
    <w:p w14:paraId="4DECA586" w14:textId="1F557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 xml:space="preserve">wydatków kwalifikowalnych z uwagi na brak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celowości lub zawyżenie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wysokości.</w:t>
      </w:r>
    </w:p>
    <w:p w14:paraId="0A96EC69" w14:textId="2748ECE0" w:rsidR="00C045F7" w:rsidRPr="00FE4E8C" w:rsidRDefault="00156E0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przypadkach, o których</w:t>
      </w:r>
      <w:r w:rsidR="00C045F7" w:rsidRPr="00FE4E8C">
        <w:rPr>
          <w:rFonts w:ascii="Calibri" w:eastAsiaTheme="minorEastAsia" w:hAnsi="Calibri" w:cs="Calibri"/>
          <w:color w:val="000000" w:themeColor="text1"/>
          <w:sz w:val="24"/>
          <w:szCs w:val="24"/>
        </w:rPr>
        <w:t xml:space="preserve"> mowa w ust. 13 powyżej, JW wzywa Wnioskodawcę do dokonania korekty </w:t>
      </w:r>
      <w:r w:rsidR="00BD5D84" w:rsidRPr="00FE4E8C">
        <w:rPr>
          <w:rFonts w:ascii="Calibri" w:eastAsiaTheme="minorEastAsia" w:hAnsi="Calibri" w:cs="Calibri"/>
          <w:color w:val="000000" w:themeColor="text1"/>
          <w:sz w:val="24"/>
          <w:szCs w:val="24"/>
        </w:rPr>
        <w:t>W</w:t>
      </w:r>
      <w:r w:rsidR="00C045F7" w:rsidRPr="00FE4E8C">
        <w:rPr>
          <w:rFonts w:ascii="Calibri" w:eastAsiaTheme="minorEastAsia" w:hAnsi="Calibri" w:cs="Calibri"/>
          <w:color w:val="000000" w:themeColor="text1"/>
          <w:sz w:val="24"/>
          <w:szCs w:val="24"/>
        </w:rPr>
        <w:t xml:space="preserve">niosku w zakresie i terminie określonym w wezwaniu. </w:t>
      </w:r>
    </w:p>
    <w:p w14:paraId="5AF82CBE" w14:textId="433F185E"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dokonywania korekty, o której mowa w ust. 1</w:t>
      </w:r>
      <w:r w:rsidR="00277CBC"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powyżej, w wezwaniu JW wskaże i uzasadni, w ramach której kategorii wydatków i o jaką kwotę należy dokonać korekty. W przypadku braku zgody Wnioskodawcy na dokonanie korekty, w ramach kryterium </w:t>
      </w:r>
      <w:r w:rsidR="0069688E" w:rsidRPr="00FE4E8C">
        <w:rPr>
          <w:rFonts w:ascii="Calibri" w:eastAsiaTheme="minorEastAsia" w:hAnsi="Calibri" w:cs="Calibri"/>
          <w:color w:val="000000" w:themeColor="text1"/>
          <w:sz w:val="24"/>
          <w:szCs w:val="24"/>
        </w:rPr>
        <w:t xml:space="preserve">„Właściwie określone wydatki kwalifikowalne” </w:t>
      </w:r>
      <w:r w:rsidRPr="00FE4E8C">
        <w:rPr>
          <w:rFonts w:ascii="Calibri" w:eastAsiaTheme="minorEastAsia" w:hAnsi="Calibri" w:cs="Calibri"/>
          <w:color w:val="000000" w:themeColor="text1"/>
          <w:sz w:val="24"/>
          <w:szCs w:val="24"/>
        </w:rPr>
        <w:t>zostanie przyznana ocena negatywna (0 pkt).</w:t>
      </w:r>
    </w:p>
    <w:p w14:paraId="1AEF03BC" w14:textId="23D76BEF" w:rsidR="007A09C5" w:rsidRPr="00FE4E8C" w:rsidRDefault="007A09C5"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nieprzekazania dodatkowych informacji i wyjaśnień do Wniosku w terminie lub w zakresie wskazanym w wezwaniu JW, ocena będzie dokonywana na podstawie Wniosku, który został przekazany do oceny merytorycznej.</w:t>
      </w:r>
    </w:p>
    <w:p w14:paraId="4084AA83" w14:textId="65422B0E" w:rsidR="0012629F" w:rsidRPr="00FE4E8C" w:rsidRDefault="0345131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w:t>
      </w:r>
      <w:r w:rsidR="009462CF" w:rsidRPr="00FE4E8C">
        <w:rPr>
          <w:rFonts w:ascii="Calibri" w:eastAsiaTheme="minorEastAsia" w:hAnsi="Calibri" w:cs="Calibri"/>
          <w:color w:val="000000" w:themeColor="text1"/>
          <w:sz w:val="24"/>
          <w:szCs w:val="24"/>
        </w:rPr>
        <w:t xml:space="preserve">na etapie oceny merytorycznej </w:t>
      </w:r>
      <w:r w:rsidR="00525FBF" w:rsidRPr="00FE4E8C">
        <w:rPr>
          <w:rFonts w:ascii="Calibri" w:eastAsiaTheme="minorEastAsia" w:hAnsi="Calibri" w:cs="Calibri"/>
          <w:color w:val="000000" w:themeColor="text1"/>
          <w:sz w:val="24"/>
          <w:szCs w:val="24"/>
        </w:rPr>
        <w:t xml:space="preserve">braków </w:t>
      </w:r>
      <w:r w:rsidR="650FF7FB" w:rsidRPr="00FE4E8C">
        <w:rPr>
          <w:rFonts w:ascii="Calibri" w:eastAsiaTheme="minorEastAsia" w:hAnsi="Calibri" w:cs="Calibri"/>
          <w:color w:val="000000" w:themeColor="text1"/>
          <w:sz w:val="24"/>
          <w:szCs w:val="24"/>
        </w:rPr>
        <w:t>w zakresie kryteri</w:t>
      </w:r>
      <w:r w:rsidR="00F63983" w:rsidRPr="00FE4E8C">
        <w:rPr>
          <w:rFonts w:ascii="Calibri" w:eastAsiaTheme="minorEastAsia" w:hAnsi="Calibri" w:cs="Calibri"/>
          <w:color w:val="000000" w:themeColor="text1"/>
          <w:sz w:val="24"/>
          <w:szCs w:val="24"/>
        </w:rPr>
        <w:t>ów</w:t>
      </w:r>
      <w:r w:rsidR="650FF7FB" w:rsidRPr="00FE4E8C">
        <w:rPr>
          <w:rFonts w:ascii="Calibri" w:eastAsiaTheme="minorEastAsia" w:hAnsi="Calibri" w:cs="Calibri"/>
          <w:color w:val="000000" w:themeColor="text1"/>
          <w:sz w:val="24"/>
          <w:szCs w:val="24"/>
        </w:rPr>
        <w:t xml:space="preserve"> </w:t>
      </w:r>
      <w:r w:rsidR="00F63983" w:rsidRPr="00FE4E8C">
        <w:rPr>
          <w:rFonts w:ascii="Calibri" w:eastAsiaTheme="minorEastAsia" w:hAnsi="Calibri" w:cs="Calibri"/>
          <w:color w:val="000000" w:themeColor="text1"/>
          <w:sz w:val="24"/>
          <w:szCs w:val="24"/>
        </w:rPr>
        <w:t xml:space="preserve">formalnych </w:t>
      </w:r>
      <w:r w:rsidR="00531CC8" w:rsidRPr="00FE4E8C">
        <w:rPr>
          <w:rFonts w:ascii="Calibri" w:eastAsiaTheme="minorEastAsia" w:hAnsi="Calibri" w:cs="Calibri"/>
          <w:color w:val="000000" w:themeColor="text1"/>
          <w:sz w:val="24"/>
          <w:szCs w:val="24"/>
        </w:rPr>
        <w:t xml:space="preserve">Przewodniczący KOP </w:t>
      </w:r>
      <w:r w:rsidRPr="00FE4E8C">
        <w:rPr>
          <w:rFonts w:ascii="Calibri" w:eastAsiaTheme="minorEastAsia" w:hAnsi="Calibri" w:cs="Calibri"/>
          <w:color w:val="000000" w:themeColor="text1"/>
          <w:sz w:val="24"/>
          <w:szCs w:val="24"/>
        </w:rPr>
        <w:t xml:space="preserve">może skierować Wniosek do </w:t>
      </w:r>
      <w:r w:rsidR="00980A1A" w:rsidRPr="00FE4E8C">
        <w:rPr>
          <w:rFonts w:ascii="Calibri" w:eastAsiaTheme="minorEastAsia" w:hAnsi="Calibri" w:cs="Calibri"/>
          <w:color w:val="000000" w:themeColor="text1"/>
          <w:sz w:val="24"/>
          <w:szCs w:val="24"/>
        </w:rPr>
        <w:t xml:space="preserve">etapu </w:t>
      </w:r>
      <w:r w:rsidRPr="00FE4E8C">
        <w:rPr>
          <w:rFonts w:ascii="Calibri" w:eastAsiaTheme="minorEastAsia" w:hAnsi="Calibri" w:cs="Calibri"/>
          <w:color w:val="000000" w:themeColor="text1"/>
          <w:sz w:val="24"/>
          <w:szCs w:val="24"/>
        </w:rPr>
        <w:t>oceny formalnej.</w:t>
      </w:r>
    </w:p>
    <w:p w14:paraId="3688D046" w14:textId="77777777" w:rsidR="0052219C" w:rsidRPr="00FE4E8C" w:rsidRDefault="750202F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Wniosek </w:t>
      </w:r>
      <w:r w:rsidR="37E6A56A" w:rsidRPr="00FE4E8C">
        <w:rPr>
          <w:rFonts w:ascii="Calibri" w:eastAsiaTheme="minorEastAsia" w:hAnsi="Calibri" w:cs="Calibri"/>
          <w:color w:val="000000" w:themeColor="text1"/>
          <w:sz w:val="24"/>
          <w:szCs w:val="24"/>
        </w:rPr>
        <w:t xml:space="preserve">zostanie </w:t>
      </w:r>
      <w:r w:rsidRPr="00FE4E8C">
        <w:rPr>
          <w:rFonts w:ascii="Calibri" w:eastAsiaTheme="minorEastAsia" w:hAnsi="Calibri" w:cs="Calibri"/>
          <w:color w:val="000000" w:themeColor="text1"/>
          <w:sz w:val="24"/>
          <w:szCs w:val="24"/>
        </w:rPr>
        <w:t xml:space="preserve">oceniony negatywnie, jeżeli nie spełni wymogów określonych w ust. 4. </w:t>
      </w:r>
    </w:p>
    <w:p w14:paraId="39AAE3F9" w14:textId="77777777"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negatywnej oceny Wniosku Wnioskodawca informowany jest o powodach negatywnej oceny wraz z pouczeniem o przysługującym prawie do złożenia </w:t>
      </w:r>
      <w:r w:rsidR="64F252CC"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o ponowną ocenę </w:t>
      </w:r>
      <w:r w:rsidR="5CE3C0F7" w:rsidRPr="00FE4E8C">
        <w:rPr>
          <w:rFonts w:ascii="Calibri" w:eastAsiaTheme="minorEastAsia" w:hAnsi="Calibri" w:cs="Calibri"/>
          <w:color w:val="000000" w:themeColor="text1"/>
          <w:sz w:val="24"/>
          <w:szCs w:val="24"/>
        </w:rPr>
        <w:t>Przedsięwzięcia</w:t>
      </w:r>
      <w:r w:rsidRPr="00FE4E8C">
        <w:rPr>
          <w:rFonts w:ascii="Calibri" w:eastAsiaTheme="minorEastAsia" w:hAnsi="Calibri" w:cs="Calibri"/>
          <w:color w:val="000000" w:themeColor="text1"/>
          <w:sz w:val="24"/>
          <w:szCs w:val="24"/>
        </w:rPr>
        <w:t>.</w:t>
      </w:r>
    </w:p>
    <w:p w14:paraId="17E22375" w14:textId="6784C305" w:rsidR="00F9322D" w:rsidRPr="00FE4E8C" w:rsidRDefault="25FD0D8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Informacja, o której mowa w ust. </w:t>
      </w:r>
      <w:r w:rsidR="414A2B2C" w:rsidRPr="00FE4E8C">
        <w:rPr>
          <w:rFonts w:ascii="Calibri" w:eastAsiaTheme="minorEastAsia" w:hAnsi="Calibri" w:cs="Calibri"/>
          <w:color w:val="000000" w:themeColor="text1"/>
          <w:sz w:val="24"/>
          <w:szCs w:val="24"/>
        </w:rPr>
        <w:t>1</w:t>
      </w:r>
      <w:r w:rsidR="00277CBC" w:rsidRPr="00FE4E8C">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powyżej nie stanowi decyzji w rozumieniu KPA. </w:t>
      </w:r>
    </w:p>
    <w:p w14:paraId="3B22DFDC" w14:textId="104EDFCD"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rebuchet MS" w:hAnsi="Calibri" w:cs="Calibri"/>
          <w:color w:val="000000" w:themeColor="text1"/>
          <w:sz w:val="24"/>
          <w:szCs w:val="24"/>
        </w:rPr>
        <w:t xml:space="preserve">Czas przewidziany na ocenę </w:t>
      </w:r>
      <w:r w:rsidR="001E319C" w:rsidRPr="00FE4E8C">
        <w:rPr>
          <w:rFonts w:ascii="Calibri" w:eastAsia="Trebuchet MS" w:hAnsi="Calibri" w:cs="Calibri"/>
          <w:color w:val="000000" w:themeColor="text1"/>
          <w:sz w:val="24"/>
          <w:szCs w:val="24"/>
        </w:rPr>
        <w:t xml:space="preserve">formalną i merytoryczną </w:t>
      </w:r>
      <w:r w:rsidRPr="00FE4E8C">
        <w:rPr>
          <w:rFonts w:ascii="Calibri" w:eastAsia="Trebuchet MS" w:hAnsi="Calibri" w:cs="Calibri"/>
          <w:color w:val="000000" w:themeColor="text1"/>
          <w:sz w:val="24"/>
          <w:szCs w:val="24"/>
        </w:rPr>
        <w:t>Wniosku wynosi, co do zasady</w:t>
      </w:r>
      <w:r w:rsidR="7AA62BC4" w:rsidRPr="00FE4E8C">
        <w:rPr>
          <w:rFonts w:ascii="Calibri" w:eastAsia="Trebuchet MS" w:hAnsi="Calibri" w:cs="Calibri"/>
          <w:color w:val="000000" w:themeColor="text1"/>
          <w:sz w:val="24"/>
          <w:szCs w:val="24"/>
        </w:rPr>
        <w:t xml:space="preserve"> 90</w:t>
      </w:r>
      <w:r w:rsidRPr="00FE4E8C">
        <w:rPr>
          <w:rFonts w:ascii="Calibri" w:eastAsia="Trebuchet MS" w:hAnsi="Calibri" w:cs="Calibri"/>
          <w:color w:val="000000" w:themeColor="text1"/>
          <w:sz w:val="24"/>
          <w:szCs w:val="24"/>
        </w:rPr>
        <w:t xml:space="preserve"> dni</w:t>
      </w:r>
      <w:r w:rsidRPr="00FE4E8C">
        <w:rPr>
          <w:rFonts w:ascii="Calibri"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od dnia przekazania Wniosku </w:t>
      </w:r>
      <w:r w:rsidR="00591CF8" w:rsidRPr="00FE4E8C">
        <w:rPr>
          <w:rFonts w:ascii="Calibri" w:eastAsia="Trebuchet MS" w:hAnsi="Calibri" w:cs="Calibri"/>
          <w:color w:val="000000" w:themeColor="text1"/>
          <w:sz w:val="24"/>
          <w:szCs w:val="24"/>
        </w:rPr>
        <w:t>prze</w:t>
      </w:r>
      <w:r w:rsidR="000A74C0" w:rsidRPr="00FE4E8C">
        <w:rPr>
          <w:rFonts w:ascii="Calibri" w:eastAsia="Trebuchet MS" w:hAnsi="Calibri" w:cs="Calibri"/>
          <w:color w:val="000000" w:themeColor="text1"/>
          <w:sz w:val="24"/>
          <w:szCs w:val="24"/>
        </w:rPr>
        <w:t>z</w:t>
      </w:r>
      <w:r w:rsidR="00591CF8" w:rsidRPr="00FE4E8C">
        <w:rPr>
          <w:rFonts w:ascii="Calibri" w:eastAsia="Trebuchet MS" w:hAnsi="Calibri" w:cs="Calibri"/>
          <w:color w:val="000000" w:themeColor="text1"/>
          <w:sz w:val="24"/>
          <w:szCs w:val="24"/>
        </w:rPr>
        <w:t xml:space="preserve"> Wnioskodawcę </w:t>
      </w:r>
      <w:r w:rsidRPr="00FE4E8C">
        <w:rPr>
          <w:rFonts w:ascii="Calibri" w:eastAsia="Trebuchet MS" w:hAnsi="Calibri" w:cs="Calibri"/>
          <w:color w:val="000000" w:themeColor="text1"/>
          <w:sz w:val="24"/>
          <w:szCs w:val="24"/>
        </w:rPr>
        <w:t xml:space="preserve">do oceny do momentu wysłania Wnioskodawcy informacji o wyniku oceny Wniosku. W przypadku konieczności dokonania </w:t>
      </w:r>
      <w:r w:rsidR="4E2576DD" w:rsidRPr="00FE4E8C">
        <w:rPr>
          <w:rFonts w:ascii="Calibri" w:eastAsia="Trebuchet MS" w:hAnsi="Calibri" w:cs="Calibri"/>
          <w:color w:val="000000" w:themeColor="text1"/>
          <w:sz w:val="24"/>
          <w:szCs w:val="24"/>
        </w:rPr>
        <w:t>poprawienia</w:t>
      </w:r>
      <w:r w:rsidR="01E08DE9" w:rsidRPr="00FE4E8C">
        <w:rPr>
          <w:rFonts w:ascii="Calibri" w:eastAsia="Trebuchet MS" w:hAnsi="Calibri" w:cs="Calibri"/>
          <w:color w:val="000000" w:themeColor="text1"/>
          <w:sz w:val="24"/>
          <w:szCs w:val="24"/>
        </w:rPr>
        <w:t xml:space="preserve">, </w:t>
      </w:r>
      <w:r w:rsidR="4E2576DD" w:rsidRPr="00FE4E8C">
        <w:rPr>
          <w:rFonts w:ascii="Calibri" w:eastAsia="Trebuchet MS" w:hAnsi="Calibri" w:cs="Calibri"/>
          <w:color w:val="000000" w:themeColor="text1"/>
          <w:sz w:val="24"/>
          <w:szCs w:val="24"/>
        </w:rPr>
        <w:t xml:space="preserve">uzupełnienia Wniosku </w:t>
      </w:r>
      <w:r w:rsidRPr="00FE4E8C">
        <w:rPr>
          <w:rFonts w:ascii="Calibri" w:eastAsia="Trebuchet MS" w:hAnsi="Calibri" w:cs="Calibri"/>
          <w:color w:val="000000" w:themeColor="text1"/>
          <w:sz w:val="24"/>
          <w:szCs w:val="24"/>
        </w:rPr>
        <w:t xml:space="preserve">lub </w:t>
      </w:r>
      <w:r w:rsidR="4E2576DD" w:rsidRPr="00FE4E8C">
        <w:rPr>
          <w:rFonts w:ascii="Calibri" w:eastAsia="Trebuchet MS" w:hAnsi="Calibri" w:cs="Calibri"/>
          <w:color w:val="000000" w:themeColor="text1"/>
          <w:sz w:val="24"/>
          <w:szCs w:val="24"/>
        </w:rPr>
        <w:t>złożenia</w:t>
      </w:r>
      <w:r w:rsidRPr="00FE4E8C">
        <w:rPr>
          <w:rFonts w:ascii="Calibri" w:eastAsia="Trebuchet MS" w:hAnsi="Calibri" w:cs="Calibri"/>
          <w:color w:val="000000" w:themeColor="text1"/>
          <w:sz w:val="24"/>
          <w:szCs w:val="24"/>
        </w:rPr>
        <w:t xml:space="preserve"> wyjaśnień, o których mowa w ust. </w:t>
      </w:r>
      <w:r w:rsidR="00375C99"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 xml:space="preserve">, </w:t>
      </w:r>
      <w:r w:rsidR="38643BFB" w:rsidRPr="00FE4E8C">
        <w:rPr>
          <w:rFonts w:ascii="Calibri" w:eastAsia="Trebuchet MS" w:hAnsi="Calibri" w:cs="Calibri"/>
          <w:color w:val="000000" w:themeColor="text1"/>
          <w:sz w:val="24"/>
          <w:szCs w:val="24"/>
        </w:rPr>
        <w:t>termin</w:t>
      </w:r>
      <w:r w:rsidR="002B0110" w:rsidRPr="00FE4E8C">
        <w:rPr>
          <w:rFonts w:ascii="Calibri" w:eastAsia="Trebuchet MS" w:hAnsi="Calibri" w:cs="Calibri"/>
          <w:color w:val="000000" w:themeColor="text1"/>
          <w:sz w:val="24"/>
          <w:szCs w:val="24"/>
        </w:rPr>
        <w:t xml:space="preserve"> przewidziany na ocenę Wniosków</w:t>
      </w:r>
      <w:r w:rsidR="69040156" w:rsidRPr="00FE4E8C">
        <w:rPr>
          <w:rFonts w:ascii="Calibri" w:eastAsia="Trebuchet MS" w:hAnsi="Calibri" w:cs="Calibri"/>
          <w:color w:val="000000" w:themeColor="text1"/>
          <w:sz w:val="24"/>
          <w:szCs w:val="24"/>
        </w:rPr>
        <w:t>,</w:t>
      </w:r>
      <w:r w:rsidR="38643BFB" w:rsidRPr="00FE4E8C">
        <w:rPr>
          <w:rFonts w:ascii="Calibri" w:eastAsia="Trebuchet MS" w:hAnsi="Calibri" w:cs="Calibri"/>
          <w:color w:val="000000" w:themeColor="text1"/>
          <w:sz w:val="24"/>
          <w:szCs w:val="24"/>
        </w:rPr>
        <w:t xml:space="preserve"> ulega zawieszeniu na </w:t>
      </w:r>
      <w:r w:rsidRPr="00FE4E8C">
        <w:rPr>
          <w:rFonts w:ascii="Calibri" w:eastAsia="Trebuchet MS" w:hAnsi="Calibri" w:cs="Calibri"/>
          <w:color w:val="000000" w:themeColor="text1"/>
          <w:sz w:val="24"/>
          <w:szCs w:val="24"/>
        </w:rPr>
        <w:t xml:space="preserve">czas </w:t>
      </w:r>
      <w:r w:rsidR="14C20C66" w:rsidRPr="00FE4E8C">
        <w:rPr>
          <w:rFonts w:ascii="Calibri" w:eastAsia="Trebuchet MS" w:hAnsi="Calibri" w:cs="Calibri"/>
          <w:color w:val="000000" w:themeColor="text1"/>
          <w:sz w:val="24"/>
          <w:szCs w:val="24"/>
        </w:rPr>
        <w:t>wskazany w wezwaniu</w:t>
      </w:r>
      <w:r w:rsidR="002B0110" w:rsidRPr="00FE4E8C">
        <w:rPr>
          <w:rFonts w:ascii="Calibri" w:eastAsia="Trebuchet MS" w:hAnsi="Calibri" w:cs="Calibri"/>
          <w:color w:val="000000" w:themeColor="text1"/>
          <w:sz w:val="24"/>
          <w:szCs w:val="24"/>
        </w:rPr>
        <w:t>.</w:t>
      </w:r>
    </w:p>
    <w:p w14:paraId="5765BCAA" w14:textId="48DA82C4" w:rsidR="00A00D38" w:rsidRPr="00303462" w:rsidRDefault="000A74C0" w:rsidP="00303462">
      <w:pPr>
        <w:pStyle w:val="Akapitzlist"/>
        <w:numPr>
          <w:ilvl w:val="0"/>
          <w:numId w:val="13"/>
        </w:numPr>
        <w:autoSpaceDE w:val="0"/>
        <w:autoSpaceDN w:val="0"/>
        <w:adjustRightInd w:val="0"/>
        <w:spacing w:after="360" w:line="276" w:lineRule="auto"/>
        <w:ind w:left="721" w:hanging="437"/>
        <w:contextualSpacing w:val="0"/>
        <w:rPr>
          <w:rFonts w:ascii="Calibri" w:hAnsi="Calibri" w:cs="Calibri"/>
          <w:color w:val="000000"/>
          <w:sz w:val="24"/>
          <w:szCs w:val="24"/>
        </w:rPr>
      </w:pPr>
      <w:r w:rsidRPr="00FE4E8C">
        <w:rPr>
          <w:rFonts w:ascii="Calibri" w:eastAsia="Trebuchet MS" w:hAnsi="Calibri" w:cs="Calibri"/>
          <w:color w:val="000000" w:themeColor="text1"/>
          <w:sz w:val="24"/>
          <w:szCs w:val="24"/>
        </w:rPr>
        <w:t>Termin</w:t>
      </w:r>
      <w:r w:rsidR="682885A3" w:rsidRPr="00FE4E8C">
        <w:rPr>
          <w:rFonts w:ascii="Calibri" w:eastAsia="Trebuchet MS" w:hAnsi="Calibri" w:cs="Calibri"/>
          <w:color w:val="000000" w:themeColor="text1"/>
          <w:sz w:val="24"/>
          <w:szCs w:val="24"/>
        </w:rPr>
        <w:t xml:space="preserve">, o którym mowa w ust. </w:t>
      </w:r>
      <w:r w:rsidR="00277CBC" w:rsidRPr="00FE4E8C">
        <w:rPr>
          <w:rFonts w:ascii="Calibri" w:eastAsia="Trebuchet MS" w:hAnsi="Calibri" w:cs="Calibri"/>
          <w:color w:val="000000" w:themeColor="text1"/>
          <w:sz w:val="24"/>
          <w:szCs w:val="24"/>
        </w:rPr>
        <w:t>21</w:t>
      </w:r>
      <w:r w:rsidR="682885A3" w:rsidRPr="00FE4E8C">
        <w:rPr>
          <w:rFonts w:ascii="Calibri" w:eastAsia="Trebuchet MS" w:hAnsi="Calibri" w:cs="Calibri"/>
          <w:color w:val="000000" w:themeColor="text1"/>
          <w:sz w:val="24"/>
          <w:szCs w:val="24"/>
        </w:rPr>
        <w:t xml:space="preserve"> powyżej, może ulec wydłużeniu, jeżeli jest to niezbędne dla prawidłowej i rzetelnej oceny Wniosku.</w:t>
      </w:r>
    </w:p>
    <w:p w14:paraId="7503A5E3" w14:textId="77777777" w:rsidR="00A00D38" w:rsidRPr="00FE4E8C" w:rsidRDefault="010F255A" w:rsidP="005E670B">
      <w:pPr>
        <w:pStyle w:val="Nagwek2"/>
        <w:rPr>
          <w:color w:val="000000"/>
        </w:rPr>
      </w:pPr>
      <w:r w:rsidRPr="00FE4E8C">
        <w:t>§ 10</w:t>
      </w:r>
    </w:p>
    <w:p w14:paraId="21C28FF8" w14:textId="4160A168" w:rsidR="00A00D38" w:rsidRPr="00303462" w:rsidRDefault="00A00D38" w:rsidP="005E670B">
      <w:pPr>
        <w:pStyle w:val="Nagwek2"/>
        <w:rPr>
          <w:color w:val="000000"/>
        </w:rPr>
      </w:pPr>
      <w:r w:rsidRPr="00FE4E8C">
        <w:t>Zasady wyboru Przedsięwzięć</w:t>
      </w:r>
    </w:p>
    <w:p w14:paraId="0C06FCE4" w14:textId="6DF7CAA5"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5"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www.funduszeeuropejskie.gov.pl niezwłocznie po zakończeniu oceny merytorycznej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złożonych na dany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4256964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przedsięwzięć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77777777"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www.funduszeeuropejskie.gov.pl. </w:t>
      </w:r>
    </w:p>
    <w:p w14:paraId="20AF303B" w14:textId="1C95EFC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Po wybraniu przedsięwzięcia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/porozumienia o objęcie Przedsięwzięcia wsparciem</w:t>
      </w:r>
      <w:r w:rsidRPr="00FE4E8C">
        <w:rPr>
          <w:rFonts w:ascii="Calibri" w:eastAsia="Trebuchet MS" w:hAnsi="Calibri" w:cs="Calibri"/>
          <w:color w:val="000000" w:themeColor="text1"/>
          <w:sz w:val="24"/>
          <w:szCs w:val="24"/>
        </w:rPr>
        <w:t>.</w:t>
      </w:r>
    </w:p>
    <w:p w14:paraId="6771DA83" w14:textId="7CD201C9" w:rsidR="00427699" w:rsidRPr="00FE4E8C" w:rsidRDefault="62DF1B62" w:rsidP="00FE4E8C">
      <w:pPr>
        <w:pStyle w:val="Akapitzlist"/>
        <w:numPr>
          <w:ilvl w:val="0"/>
          <w:numId w:val="14"/>
        </w:numPr>
        <w:spacing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Wnioskodawcy, których </w:t>
      </w:r>
      <w:r w:rsidR="009E0F28" w:rsidRPr="00FE4E8C">
        <w:rPr>
          <w:rFonts w:ascii="Calibri" w:eastAsia="Trebuchet MS" w:hAnsi="Calibri" w:cs="Calibri"/>
          <w:color w:val="000000" w:themeColor="text1"/>
          <w:sz w:val="24"/>
          <w:szCs w:val="24"/>
        </w:rPr>
        <w:t>P</w:t>
      </w:r>
      <w:r w:rsidR="00612D85" w:rsidRPr="00FE4E8C">
        <w:rPr>
          <w:rFonts w:ascii="Calibri" w:eastAsia="Trebuchet MS" w:hAnsi="Calibri" w:cs="Calibri"/>
          <w:color w:val="000000" w:themeColor="text1"/>
          <w:sz w:val="24"/>
          <w:szCs w:val="24"/>
        </w:rPr>
        <w:t>rzedsięwzięci</w:t>
      </w:r>
      <w:r w:rsidR="009E0F28" w:rsidRPr="00FE4E8C">
        <w:rPr>
          <w:rFonts w:ascii="Calibri" w:eastAsia="Trebuchet MS" w:hAnsi="Calibri" w:cs="Calibri"/>
          <w:color w:val="000000" w:themeColor="text1"/>
          <w:sz w:val="24"/>
          <w:szCs w:val="24"/>
        </w:rPr>
        <w:t>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zostały wybrane do objęcia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wsparciem</w:t>
      </w:r>
      <w:r w:rsidR="00612D85"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otrzymują informację o pozytywnym wyniku oceny wraz z wezwaniem do dostarczenia</w:t>
      </w:r>
      <w:r w:rsidR="00A93BE5" w:rsidRPr="00FE4E8C">
        <w:rPr>
          <w:rFonts w:ascii="Calibri" w:eastAsia="Trebuchet MS" w:hAnsi="Calibri" w:cs="Calibri"/>
          <w:color w:val="000000" w:themeColor="text1"/>
          <w:sz w:val="24"/>
          <w:szCs w:val="24"/>
        </w:rPr>
        <w:t xml:space="preserve"> dokumentów niezbędnych do </w:t>
      </w:r>
      <w:r w:rsidR="00254FD7" w:rsidRPr="00FE4E8C">
        <w:rPr>
          <w:rFonts w:ascii="Calibri" w:eastAsia="Trebuchet MS" w:hAnsi="Calibri" w:cs="Calibri"/>
          <w:color w:val="000000" w:themeColor="text1"/>
          <w:sz w:val="24"/>
          <w:szCs w:val="24"/>
        </w:rPr>
        <w:t xml:space="preserve">zawarcia </w:t>
      </w:r>
      <w:r w:rsidR="00A93BE5" w:rsidRPr="00FE4E8C">
        <w:rPr>
          <w:rFonts w:ascii="Calibri" w:eastAsia="Trebuchet MS" w:hAnsi="Calibri" w:cs="Calibri"/>
          <w:color w:val="000000" w:themeColor="text1"/>
          <w:sz w:val="24"/>
          <w:szCs w:val="24"/>
        </w:rPr>
        <w:t>umow</w:t>
      </w:r>
      <w:r w:rsidR="0061330F" w:rsidRPr="00FE4E8C">
        <w:rPr>
          <w:rFonts w:ascii="Calibri" w:eastAsia="Trebuchet MS" w:hAnsi="Calibri" w:cs="Calibri"/>
          <w:color w:val="000000" w:themeColor="text1"/>
          <w:sz w:val="24"/>
          <w:szCs w:val="24"/>
        </w:rPr>
        <w:t>y</w:t>
      </w:r>
      <w:r w:rsidR="00254FD7" w:rsidRPr="00FE4E8C">
        <w:rPr>
          <w:rFonts w:ascii="Calibri" w:eastAsia="Trebuchet MS" w:hAnsi="Calibri" w:cs="Calibri"/>
          <w:color w:val="000000" w:themeColor="text1"/>
          <w:sz w:val="24"/>
          <w:szCs w:val="24"/>
        </w:rPr>
        <w:t>/porozumienia</w:t>
      </w:r>
      <w:r w:rsidR="0061330F" w:rsidRPr="00FE4E8C">
        <w:rPr>
          <w:rFonts w:ascii="Calibri" w:eastAsia="Trebuchet MS" w:hAnsi="Calibri" w:cs="Calibri"/>
          <w:color w:val="000000" w:themeColor="text1"/>
          <w:sz w:val="24"/>
          <w:szCs w:val="24"/>
        </w:rPr>
        <w:t xml:space="preserve"> o objęcie Przedsięwzięcia wsparciem</w:t>
      </w:r>
      <w:r w:rsidR="00A1106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 terminie </w:t>
      </w:r>
      <w:r w:rsidR="005E3937" w:rsidRPr="00FE4E8C">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 xml:space="preserve"> dn</w:t>
      </w:r>
      <w:r w:rsidR="008A19B7" w:rsidRPr="00FE4E8C">
        <w:rPr>
          <w:rFonts w:ascii="Calibri" w:eastAsia="Trebuchet MS" w:hAnsi="Calibri" w:cs="Calibri"/>
          <w:color w:val="000000" w:themeColor="text1"/>
          <w:sz w:val="24"/>
          <w:szCs w:val="24"/>
        </w:rPr>
        <w:t>i</w:t>
      </w:r>
      <w:r w:rsidR="00857710" w:rsidRPr="00FE4E8C">
        <w:rPr>
          <w:rFonts w:ascii="Calibri" w:eastAsia="Trebuchet MS" w:hAnsi="Calibri" w:cs="Calibri"/>
          <w:color w:val="000000" w:themeColor="text1"/>
          <w:sz w:val="24"/>
          <w:szCs w:val="24"/>
        </w:rPr>
        <w:t xml:space="preserve"> roboczych</w:t>
      </w:r>
      <w:r w:rsidR="008A19B7" w:rsidRPr="00FE4E8C">
        <w:rPr>
          <w:rFonts w:ascii="Calibri" w:eastAsia="Trebuchet MS" w:hAnsi="Calibri" w:cs="Calibri"/>
          <w:color w:val="000000" w:themeColor="text1"/>
          <w:sz w:val="24"/>
          <w:szCs w:val="24"/>
        </w:rPr>
        <w:t xml:space="preserve"> </w:t>
      </w:r>
      <w:r w:rsidR="006616C5" w:rsidRPr="00FE4E8C">
        <w:rPr>
          <w:rFonts w:ascii="Calibri" w:eastAsia="Trebuchet MS" w:hAnsi="Calibri" w:cs="Calibri"/>
          <w:color w:val="000000" w:themeColor="text1"/>
          <w:sz w:val="24"/>
          <w:szCs w:val="24"/>
        </w:rPr>
        <w:t xml:space="preserve">od dnia </w:t>
      </w:r>
      <w:r w:rsidR="0070097A" w:rsidRPr="00FE4E8C">
        <w:rPr>
          <w:rFonts w:ascii="Calibri" w:eastAsia="Trebuchet MS" w:hAnsi="Calibri" w:cs="Calibri"/>
          <w:color w:val="000000" w:themeColor="text1"/>
          <w:sz w:val="24"/>
          <w:szCs w:val="24"/>
        </w:rPr>
        <w:t>doręczenia</w:t>
      </w:r>
      <w:r w:rsidR="006616C5" w:rsidRPr="00FE4E8C">
        <w:rPr>
          <w:rFonts w:ascii="Calibri" w:eastAsia="Trebuchet MS" w:hAnsi="Calibri" w:cs="Calibri"/>
          <w:color w:val="000000" w:themeColor="text1"/>
          <w:sz w:val="24"/>
          <w:szCs w:val="24"/>
        </w:rPr>
        <w:t xml:space="preserve"> tej informacji. Lista dokumentów niezbędnych do </w:t>
      </w:r>
      <w:r w:rsidR="00D136E5" w:rsidRPr="00FE4E8C">
        <w:rPr>
          <w:rFonts w:ascii="Calibri" w:eastAsia="Trebuchet MS" w:hAnsi="Calibri" w:cs="Calibri"/>
          <w:color w:val="000000" w:themeColor="text1"/>
          <w:sz w:val="24"/>
          <w:szCs w:val="24"/>
        </w:rPr>
        <w:t xml:space="preserve">zawarcia </w:t>
      </w:r>
      <w:r w:rsidR="006616C5" w:rsidRPr="00FE4E8C">
        <w:rPr>
          <w:rFonts w:ascii="Calibri" w:eastAsia="Trebuchet MS" w:hAnsi="Calibri" w:cs="Calibri"/>
          <w:color w:val="000000" w:themeColor="text1"/>
          <w:sz w:val="24"/>
          <w:szCs w:val="24"/>
        </w:rPr>
        <w:t>umowy</w:t>
      </w:r>
      <w:r w:rsidR="00254FD7" w:rsidRPr="00FE4E8C">
        <w:rPr>
          <w:rFonts w:ascii="Calibri" w:eastAsia="Trebuchet MS" w:hAnsi="Calibri" w:cs="Calibri"/>
          <w:color w:val="000000" w:themeColor="text1"/>
          <w:sz w:val="24"/>
          <w:szCs w:val="24"/>
        </w:rPr>
        <w:t>/ porozumienia</w:t>
      </w:r>
      <w:r w:rsidR="006616C5" w:rsidRPr="00FE4E8C">
        <w:rPr>
          <w:rFonts w:ascii="Calibri" w:eastAsia="Trebuchet MS" w:hAnsi="Calibri" w:cs="Calibri"/>
          <w:color w:val="000000" w:themeColor="text1"/>
          <w:sz w:val="24"/>
          <w:szCs w:val="24"/>
        </w:rPr>
        <w:t xml:space="preserve"> o objęcie Przedsięwzięcia wsparciem </w:t>
      </w:r>
      <w:r w:rsidR="00DA271C" w:rsidRPr="00FE4E8C">
        <w:rPr>
          <w:rFonts w:ascii="Calibri" w:eastAsia="Trebuchet MS" w:hAnsi="Calibri" w:cs="Calibri"/>
          <w:color w:val="000000" w:themeColor="text1"/>
          <w:sz w:val="24"/>
          <w:szCs w:val="24"/>
        </w:rPr>
        <w:t xml:space="preserve">stanowi załącznik nr </w:t>
      </w:r>
      <w:r w:rsidR="00F13275" w:rsidRPr="00FE4E8C">
        <w:rPr>
          <w:rFonts w:ascii="Calibri" w:eastAsia="Trebuchet MS" w:hAnsi="Calibri" w:cs="Calibri"/>
          <w:color w:val="000000" w:themeColor="text1"/>
          <w:sz w:val="24"/>
          <w:szCs w:val="24"/>
        </w:rPr>
        <w:t>8</w:t>
      </w:r>
      <w:r w:rsidR="00DA271C" w:rsidRPr="00FE4E8C">
        <w:rPr>
          <w:rFonts w:ascii="Calibri" w:eastAsia="Trebuchet MS" w:hAnsi="Calibri" w:cs="Calibri"/>
          <w:color w:val="000000" w:themeColor="text1"/>
          <w:sz w:val="24"/>
          <w:szCs w:val="24"/>
        </w:rPr>
        <w:t xml:space="preserve"> do Regulaminu</w:t>
      </w:r>
      <w:r w:rsidRPr="00FE4E8C">
        <w:rPr>
          <w:rFonts w:ascii="Calibri" w:eastAsia="Trebuchet MS" w:hAnsi="Calibri" w:cs="Calibri"/>
          <w:color w:val="000000" w:themeColor="text1"/>
          <w:sz w:val="24"/>
          <w:szCs w:val="24"/>
        </w:rPr>
        <w:t>. Wnioskodawca przesyła dokumenty w wersji elektronicznej</w:t>
      </w:r>
      <w:r w:rsidR="22F39F9B" w:rsidRPr="00FE4E8C">
        <w:rPr>
          <w:rFonts w:ascii="Calibri" w:eastAsia="Trebuchet MS" w:hAnsi="Calibri" w:cs="Calibri"/>
          <w:color w:val="000000" w:themeColor="text1"/>
          <w:sz w:val="24"/>
          <w:szCs w:val="24"/>
        </w:rPr>
        <w:t>.</w:t>
      </w:r>
    </w:p>
    <w:p w14:paraId="212FD457" w14:textId="19E3F0F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6" w:name="_Hlk151412037"/>
      <w:bookmarkEnd w:id="5"/>
      <w:r w:rsidRPr="00FE4E8C">
        <w:rPr>
          <w:rFonts w:ascii="Calibri" w:eastAsia="Trebuchet MS" w:hAnsi="Calibri" w:cs="Calibri"/>
          <w:color w:val="000000" w:themeColor="text1"/>
          <w:sz w:val="24"/>
          <w:szCs w:val="24"/>
        </w:rPr>
        <w:t>Umowa</w:t>
      </w:r>
      <w:r w:rsidR="00254FD7"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254FD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powinna zostać zawarta w </w:t>
      </w:r>
      <w:r w:rsidR="00254FD7" w:rsidRPr="00FE4E8C">
        <w:rPr>
          <w:rFonts w:ascii="Calibri" w:eastAsia="Trebuchet MS" w:hAnsi="Calibri" w:cs="Calibri"/>
          <w:color w:val="000000" w:themeColor="text1"/>
          <w:sz w:val="24"/>
          <w:szCs w:val="24"/>
        </w:rPr>
        <w:t xml:space="preserve">terminie </w:t>
      </w:r>
      <w:r w:rsidRPr="00FE4E8C">
        <w:rPr>
          <w:rFonts w:ascii="Calibri" w:eastAsia="Trebuchet MS" w:hAnsi="Calibri" w:cs="Calibri"/>
          <w:color w:val="000000" w:themeColor="text1"/>
          <w:sz w:val="24"/>
          <w:szCs w:val="24"/>
        </w:rPr>
        <w:t xml:space="preserve">14 dni od dnia poinformowania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 przyznaniu środków na realizację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w:t>
      </w:r>
    </w:p>
    <w:p w14:paraId="42F1C38E" w14:textId="23B97F0A"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Jeżeli umowa</w:t>
      </w:r>
      <w:r w:rsidR="006A7962"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6A7962"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 nie zostanie zawarte w terminie, o którym mowa powyżej z przyczyn leżących po stronie Wnioskodawcy, JW odstępuje od zawarcia umowy</w:t>
      </w:r>
      <w:r w:rsidR="006A7962"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a Wnioskodawca traci przyznane wsparcie.</w:t>
      </w:r>
    </w:p>
    <w:p w14:paraId="4FE7F008" w14:textId="1AC79F1D"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merytorycznych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 xml:space="preserve">konkursowym, o ile pozostająca kwota środków przeznaczonych na wsparcie </w:t>
      </w:r>
      <w:r w:rsidR="00B60A58"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w </w:t>
      </w:r>
      <w:r w:rsidR="00D136E5" w:rsidRPr="00FE4E8C">
        <w:rPr>
          <w:rFonts w:ascii="Calibri" w:eastAsia="Trebuchet MS" w:hAnsi="Calibri" w:cs="Calibri"/>
          <w:color w:val="000000" w:themeColor="text1"/>
          <w:sz w:val="24"/>
          <w:szCs w:val="24"/>
        </w:rPr>
        <w:t xml:space="preserve">naborze </w:t>
      </w:r>
      <w:r w:rsidRPr="00FE4E8C">
        <w:rPr>
          <w:rFonts w:ascii="Calibri" w:eastAsia="Trebuchet MS" w:hAnsi="Calibri" w:cs="Calibri"/>
          <w:color w:val="000000" w:themeColor="text1"/>
          <w:sz w:val="24"/>
          <w:szCs w:val="24"/>
        </w:rPr>
        <w:t xml:space="preserve">pozwala pokryć całość wnioskowanej przez tego </w:t>
      </w:r>
      <w:r w:rsidR="00D659F5" w:rsidRPr="00FE4E8C">
        <w:rPr>
          <w:rFonts w:ascii="Calibri" w:eastAsia="Trebuchet MS" w:hAnsi="Calibri" w:cs="Calibri"/>
          <w:color w:val="000000" w:themeColor="text1"/>
          <w:sz w:val="24"/>
          <w:szCs w:val="24"/>
        </w:rPr>
        <w:t>Wnioskodawcę</w:t>
      </w:r>
      <w:r w:rsidRPr="00FE4E8C">
        <w:rPr>
          <w:rFonts w:ascii="Calibri" w:eastAsia="Trebuchet MS" w:hAnsi="Calibri" w:cs="Calibri"/>
          <w:color w:val="000000" w:themeColor="text1"/>
          <w:sz w:val="24"/>
          <w:szCs w:val="24"/>
        </w:rPr>
        <w:t xml:space="preserve"> kwoty wsparcia.</w:t>
      </w:r>
    </w:p>
    <w:p w14:paraId="0FF04DC2" w14:textId="455C842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Przedsięwzięcia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odstępuje od jego realizacji. </w:t>
      </w:r>
    </w:p>
    <w:p w14:paraId="4E243D2D" w14:textId="20A70826" w:rsidR="00BB6A41" w:rsidRPr="00303462" w:rsidRDefault="005E3937" w:rsidP="00303462">
      <w:pPr>
        <w:pStyle w:val="Akapitzlist"/>
        <w:numPr>
          <w:ilvl w:val="0"/>
          <w:numId w:val="14"/>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DE3774"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6"/>
    </w:p>
    <w:p w14:paraId="5F4BB978" w14:textId="77777777" w:rsidR="00CC6973" w:rsidRPr="006C3565" w:rsidRDefault="00CC6973" w:rsidP="006C3565">
      <w:pPr>
        <w:pStyle w:val="Nagwek2"/>
      </w:pPr>
      <w:r w:rsidRPr="006C3565">
        <w:t>§ 11</w:t>
      </w:r>
    </w:p>
    <w:p w14:paraId="77170D6D" w14:textId="77777777" w:rsidR="00CC6973" w:rsidRPr="006C3565" w:rsidRDefault="00CC6973" w:rsidP="006C3565">
      <w:pPr>
        <w:pStyle w:val="Nagwek2"/>
      </w:pPr>
      <w:r w:rsidRPr="006C3565">
        <w:t xml:space="preserve">Procedura </w:t>
      </w:r>
      <w:r w:rsidR="00CF23E9" w:rsidRPr="006C3565">
        <w:t xml:space="preserve">ponownej oceny </w:t>
      </w:r>
      <w:r w:rsidR="00D52E9F" w:rsidRPr="006C3565">
        <w:t>P</w:t>
      </w:r>
      <w:r w:rsidR="00CF23E9" w:rsidRPr="006C3565">
        <w:t>rzedsięwzięć</w:t>
      </w:r>
    </w:p>
    <w:p w14:paraId="33FA063D"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E4E8C" w:rsidRDefault="00A742F6"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Wnioskodawcy</w:t>
      </w:r>
      <w:r w:rsidR="00B836B8" w:rsidRPr="00FE4E8C">
        <w:rPr>
          <w:rFonts w:ascii="Calibri" w:eastAsia="Trebuchet MS" w:hAnsi="Calibri" w:cs="Calibri"/>
          <w:color w:val="000000" w:themeColor="text1"/>
          <w:sz w:val="24"/>
          <w:szCs w:val="24"/>
        </w:rPr>
        <w:t xml:space="preserve">, w przypadku nieobjęcia </w:t>
      </w:r>
      <w:r w:rsidR="00FD7195" w:rsidRPr="00FE4E8C">
        <w:rPr>
          <w:rFonts w:ascii="Calibri" w:eastAsia="Trebuchet MS" w:hAnsi="Calibri" w:cs="Calibri"/>
          <w:color w:val="000000" w:themeColor="text1"/>
          <w:sz w:val="24"/>
          <w:szCs w:val="24"/>
        </w:rPr>
        <w:t xml:space="preserve">Przedsięwzięcia </w:t>
      </w:r>
      <w:r w:rsidR="00B836B8" w:rsidRPr="00FE4E8C">
        <w:rPr>
          <w:rFonts w:ascii="Calibri" w:eastAsia="Trebuchet MS" w:hAnsi="Calibri" w:cs="Calibri"/>
          <w:color w:val="000000" w:themeColor="text1"/>
          <w:sz w:val="24"/>
          <w:szCs w:val="24"/>
        </w:rPr>
        <w:t xml:space="preserve">wsparciem, przysługuje wniosek o ponowną ocenę </w:t>
      </w:r>
      <w:r w:rsidR="00FD7195" w:rsidRPr="00FE4E8C">
        <w:rPr>
          <w:rFonts w:ascii="Calibri" w:eastAsia="Trebuchet MS" w:hAnsi="Calibri" w:cs="Calibri"/>
          <w:color w:val="000000" w:themeColor="text1"/>
          <w:sz w:val="24"/>
          <w:szCs w:val="24"/>
        </w:rPr>
        <w:t>Przedsięwzięcia</w:t>
      </w:r>
      <w:r w:rsidR="00B836B8" w:rsidRPr="00FE4E8C">
        <w:rPr>
          <w:rFonts w:ascii="Calibri" w:eastAsia="Trebuchet MS" w:hAnsi="Calibri" w:cs="Calibri"/>
          <w:color w:val="000000" w:themeColor="text1"/>
          <w:sz w:val="24"/>
          <w:szCs w:val="24"/>
        </w:rPr>
        <w:t>.</w:t>
      </w:r>
    </w:p>
    <w:p w14:paraId="2931C3EB"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składany jest do JW.</w:t>
      </w:r>
    </w:p>
    <w:p w14:paraId="471F86CB" w14:textId="474F4774"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Wniosek, o którym mowa w ust. 3 powyżej należy złożyć w ciągu 7 dni od dnia</w:t>
      </w:r>
      <w:r w:rsidR="00327AE1" w:rsidRPr="00FE4E8C">
        <w:rPr>
          <w:rFonts w:ascii="Calibri" w:eastAsia="Trebuchet MS" w:hAnsi="Calibri" w:cs="Calibri"/>
          <w:color w:val="000000" w:themeColor="text1"/>
          <w:sz w:val="24"/>
          <w:szCs w:val="24"/>
        </w:rPr>
        <w:t xml:space="preserve"> </w:t>
      </w:r>
      <w:r w:rsidR="004A3E96" w:rsidRPr="00FE4E8C">
        <w:rPr>
          <w:rFonts w:ascii="Calibri" w:eastAsia="Trebuchet MS" w:hAnsi="Calibri" w:cs="Calibri"/>
          <w:color w:val="000000" w:themeColor="text1"/>
          <w:sz w:val="24"/>
          <w:szCs w:val="24"/>
        </w:rPr>
        <w:t xml:space="preserve">doręczenia do </w:t>
      </w:r>
      <w:r w:rsidR="00A742F6" w:rsidRPr="00FE4E8C">
        <w:rPr>
          <w:rFonts w:ascii="Calibri" w:eastAsia="Trebuchet MS" w:hAnsi="Calibri" w:cs="Calibri"/>
          <w:color w:val="000000" w:themeColor="text1"/>
          <w:sz w:val="24"/>
          <w:szCs w:val="24"/>
        </w:rPr>
        <w:t xml:space="preserve">Wnioskodawcy </w:t>
      </w:r>
      <w:r w:rsidR="004A3E96" w:rsidRPr="00FE4E8C">
        <w:rPr>
          <w:rFonts w:ascii="Calibri" w:eastAsia="Trebuchet MS" w:hAnsi="Calibri" w:cs="Calibri"/>
          <w:color w:val="000000" w:themeColor="text1"/>
          <w:sz w:val="24"/>
          <w:szCs w:val="24"/>
        </w:rPr>
        <w:t xml:space="preserve">informacji </w:t>
      </w:r>
      <w:r w:rsidRPr="00FE4E8C">
        <w:rPr>
          <w:rFonts w:ascii="Calibri" w:eastAsia="Trebuchet MS" w:hAnsi="Calibri" w:cs="Calibri"/>
          <w:color w:val="000000" w:themeColor="text1"/>
          <w:sz w:val="24"/>
          <w:szCs w:val="24"/>
        </w:rPr>
        <w:t xml:space="preserve">o negatywnym wyniku oceny </w:t>
      </w:r>
      <w:r w:rsidR="00FD7195" w:rsidRPr="00FE4E8C">
        <w:rPr>
          <w:rFonts w:ascii="Calibri" w:eastAsia="Trebuchet MS" w:hAnsi="Calibri" w:cs="Calibri"/>
          <w:color w:val="000000" w:themeColor="text1"/>
          <w:sz w:val="24"/>
          <w:szCs w:val="24"/>
        </w:rPr>
        <w:t>Wniosku</w:t>
      </w:r>
      <w:r w:rsidR="007A49E0" w:rsidRPr="00FE4E8C">
        <w:rPr>
          <w:rFonts w:ascii="Calibri" w:eastAsia="Trebuchet MS" w:hAnsi="Calibri" w:cs="Calibri"/>
          <w:color w:val="000000" w:themeColor="text1"/>
          <w:sz w:val="24"/>
          <w:szCs w:val="24"/>
        </w:rPr>
        <w:t>.</w:t>
      </w:r>
    </w:p>
    <w:p w14:paraId="67FE813B" w14:textId="43F2728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zawiera w szczególności:</w:t>
      </w:r>
    </w:p>
    <w:p w14:paraId="3723E197" w14:textId="383D502E" w:rsidR="00B836B8"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kryteriów wyboru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z których oceną </w:t>
      </w:r>
      <w:r w:rsidR="00A742F6"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się nie zgadza wraz z uzasadnieniem lub</w:t>
      </w:r>
      <w:r w:rsidR="00FD7195" w:rsidRPr="00FE4E8C">
        <w:rPr>
          <w:rFonts w:ascii="Calibri" w:eastAsia="Trebuchet MS" w:hAnsi="Calibri" w:cs="Calibri"/>
          <w:color w:val="000000" w:themeColor="text1"/>
          <w:sz w:val="24"/>
          <w:szCs w:val="24"/>
        </w:rPr>
        <w:t>;</w:t>
      </w:r>
    </w:p>
    <w:p w14:paraId="242521DA" w14:textId="77777777" w:rsidR="00327AE1"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wskazanie nieprawidłowości lub błędów, które wystąpiły w procesie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01BCD87A" w14:textId="7C3BFB50"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złożenia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 terminie lub niespełniającego wymogów, o których mowa w ust. 5 powyżej, </w:t>
      </w:r>
      <w:r w:rsidR="00FD7195" w:rsidRPr="00FE4E8C">
        <w:rPr>
          <w:rFonts w:ascii="Calibri" w:eastAsia="Trebuchet MS" w:hAnsi="Calibri" w:cs="Calibri"/>
          <w:color w:val="000000" w:themeColor="text1"/>
          <w:sz w:val="24"/>
          <w:szCs w:val="24"/>
        </w:rPr>
        <w:t xml:space="preserve">Wniosek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pozostawia się bez rozpatrzenia, o czym informowany jest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ponownej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 terminie nie dłuższym niż 90 dni od otrzymania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ponową ocenę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65B1025F"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niezwłocznie po dokonaniu ponownej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informuje </w:t>
      </w:r>
      <w:r w:rsidR="00915174" w:rsidRPr="00FE4E8C">
        <w:rPr>
          <w:rFonts w:ascii="Calibri" w:eastAsia="Trebuchet MS" w:hAnsi="Calibri" w:cs="Calibri"/>
          <w:color w:val="000000" w:themeColor="text1"/>
          <w:sz w:val="24"/>
          <w:szCs w:val="24"/>
        </w:rPr>
        <w:t xml:space="preserve">Wnioskodawcę </w:t>
      </w:r>
      <w:r w:rsidRPr="00FE4E8C">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ponownej negatywnej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lub pozostawienia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bez rozpatrzenia,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Prawo o postępowaniu przed sądami administracyjnymi (Dz. U. z 2023 r. poz. 259).</w:t>
      </w:r>
    </w:p>
    <w:p w14:paraId="288FDFC3" w14:textId="12122B55" w:rsidR="00AD78E4" w:rsidRPr="00303462" w:rsidRDefault="002D61ED" w:rsidP="00303462">
      <w:pPr>
        <w:pStyle w:val="Akapitzlist"/>
        <w:numPr>
          <w:ilvl w:val="0"/>
          <w:numId w:val="30"/>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doręczeń </w:t>
      </w:r>
      <w:r w:rsidR="00324F2B" w:rsidRPr="00FE4E8C">
        <w:rPr>
          <w:rFonts w:ascii="Calibri" w:eastAsia="Trebuchet MS" w:hAnsi="Calibri" w:cs="Calibri"/>
          <w:color w:val="000000" w:themeColor="text1"/>
          <w:sz w:val="24"/>
          <w:szCs w:val="24"/>
        </w:rPr>
        <w:t xml:space="preserve">w </w:t>
      </w:r>
      <w:r w:rsidRPr="00FE4E8C">
        <w:rPr>
          <w:rFonts w:ascii="Calibri" w:eastAsia="Trebuchet MS" w:hAnsi="Calibri" w:cs="Calibri"/>
          <w:color w:val="000000" w:themeColor="text1"/>
          <w:sz w:val="24"/>
          <w:szCs w:val="24"/>
        </w:rPr>
        <w:t xml:space="preserve">sprawach dotyczących wniosku o ponowną ocenę </w:t>
      </w:r>
      <w:r w:rsidR="003574EB"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na adres skrzynki podawczej na </w:t>
      </w:r>
      <w:r w:rsidR="00804589" w:rsidRPr="00FE4E8C">
        <w:rPr>
          <w:rFonts w:ascii="Calibri" w:eastAsia="Trebuchet MS" w:hAnsi="Calibri" w:cs="Calibri"/>
          <w:color w:val="000000" w:themeColor="text1"/>
          <w:sz w:val="24"/>
          <w:szCs w:val="24"/>
        </w:rPr>
        <w:t xml:space="preserve">ePUAP </w:t>
      </w:r>
      <w:r w:rsidRPr="00FE4E8C">
        <w:rPr>
          <w:rFonts w:ascii="Calibri" w:eastAsia="Trebuchet MS" w:hAnsi="Calibri" w:cs="Calibri"/>
          <w:color w:val="000000" w:themeColor="text1"/>
          <w:sz w:val="24"/>
          <w:szCs w:val="24"/>
        </w:rPr>
        <w:t xml:space="preserve">wskazany we </w:t>
      </w:r>
      <w:r w:rsidR="00C1086A"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w:t>
      </w:r>
    </w:p>
    <w:p w14:paraId="3287FB28" w14:textId="77777777" w:rsidR="00CC6973" w:rsidRPr="00FE4E8C" w:rsidRDefault="00CC6973" w:rsidP="005E670B">
      <w:pPr>
        <w:pStyle w:val="Nagwek2"/>
        <w:rPr>
          <w:color w:val="000000"/>
        </w:rPr>
      </w:pPr>
      <w:r w:rsidRPr="00FE4E8C">
        <w:t>§ 12</w:t>
      </w:r>
    </w:p>
    <w:p w14:paraId="25BAF3AB" w14:textId="77777777" w:rsidR="00CC6973" w:rsidRPr="00FE4E8C" w:rsidRDefault="00CC6973" w:rsidP="005E670B">
      <w:pPr>
        <w:pStyle w:val="Nagwek2"/>
        <w:rPr>
          <w:color w:val="000000"/>
        </w:rPr>
      </w:pPr>
      <w:r w:rsidRPr="00FE4E8C">
        <w:t>Postanowienia końcowe</w:t>
      </w:r>
    </w:p>
    <w:p w14:paraId="10229B33" w14:textId="5BF54ADC"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Regulamin może ulec zmianie z wyjątkiem </w:t>
      </w:r>
      <w:r w:rsidR="66C153C7" w:rsidRPr="00FE4E8C">
        <w:rPr>
          <w:rFonts w:ascii="Calibri" w:eastAsia="Trebuchet MS" w:hAnsi="Calibri" w:cs="Calibri"/>
          <w:color w:val="000000" w:themeColor="text1"/>
          <w:sz w:val="24"/>
          <w:szCs w:val="24"/>
        </w:rPr>
        <w:t>zasad</w:t>
      </w:r>
      <w:r w:rsidRPr="00FE4E8C">
        <w:rPr>
          <w:rFonts w:ascii="Calibri" w:eastAsia="Trebuchet MS" w:hAnsi="Calibri" w:cs="Calibri"/>
          <w:color w:val="000000" w:themeColor="text1"/>
          <w:sz w:val="24"/>
          <w:szCs w:val="24"/>
        </w:rPr>
        <w:t xml:space="preserve"> wyboru </w:t>
      </w:r>
      <w:r w:rsidR="66C153C7" w:rsidRPr="00FE4E8C">
        <w:rPr>
          <w:rFonts w:ascii="Calibri" w:eastAsia="Trebuchet MS" w:hAnsi="Calibri" w:cs="Calibri"/>
          <w:color w:val="000000" w:themeColor="text1"/>
          <w:sz w:val="24"/>
          <w:szCs w:val="24"/>
        </w:rPr>
        <w:t>Przedsięwzięć</w:t>
      </w:r>
      <w:r w:rsidR="00B917F8" w:rsidRPr="00FE4E8C">
        <w:rPr>
          <w:rFonts w:ascii="Calibri" w:eastAsia="Trebuchet MS" w:hAnsi="Calibri" w:cs="Calibri"/>
          <w:color w:val="000000" w:themeColor="text1"/>
          <w:sz w:val="24"/>
          <w:szCs w:val="24"/>
        </w:rPr>
        <w:t xml:space="preserve"> oraz sytuacji wskazanych w treści Regulaminu</w:t>
      </w:r>
      <w:r w:rsidRPr="00FE4E8C">
        <w:rPr>
          <w:rFonts w:ascii="Calibri" w:eastAsia="Trebuchet MS" w:hAnsi="Calibri" w:cs="Calibri"/>
          <w:color w:val="000000" w:themeColor="text1"/>
          <w:sz w:val="24"/>
          <w:szCs w:val="24"/>
        </w:rPr>
        <w:t xml:space="preserve">. Zmiana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 zakresie kryteriów wyboru </w:t>
      </w:r>
      <w:r w:rsidR="66C153C7" w:rsidRPr="00FE4E8C">
        <w:rPr>
          <w:rFonts w:ascii="Calibri" w:eastAsia="Trebuchet MS" w:hAnsi="Calibri" w:cs="Calibri"/>
          <w:color w:val="000000" w:themeColor="text1"/>
          <w:sz w:val="24"/>
          <w:szCs w:val="24"/>
        </w:rPr>
        <w:t>Przedsięwzięć</w:t>
      </w:r>
      <w:r w:rsidRPr="00FE4E8C">
        <w:rPr>
          <w:rFonts w:ascii="Calibri" w:eastAsia="Trebuchet MS" w:hAnsi="Calibri" w:cs="Calibri"/>
          <w:color w:val="000000" w:themeColor="text1"/>
          <w:sz w:val="24"/>
          <w:szCs w:val="24"/>
        </w:rPr>
        <w:t xml:space="preserve"> może </w:t>
      </w:r>
      <w:r w:rsidR="66C153C7" w:rsidRPr="00FE4E8C">
        <w:rPr>
          <w:rFonts w:ascii="Calibri" w:eastAsia="Trebuchet MS" w:hAnsi="Calibri" w:cs="Calibri"/>
          <w:color w:val="000000" w:themeColor="text1"/>
          <w:sz w:val="24"/>
          <w:szCs w:val="24"/>
        </w:rPr>
        <w:t>nastąpić</w:t>
      </w:r>
      <w:r w:rsidRPr="00FE4E8C">
        <w:rPr>
          <w:rFonts w:ascii="Calibri" w:eastAsia="Trebuchet MS" w:hAnsi="Calibri" w:cs="Calibri"/>
          <w:color w:val="000000" w:themeColor="text1"/>
          <w:sz w:val="24"/>
          <w:szCs w:val="24"/>
        </w:rPr>
        <w:t xml:space="preserve"> wyłącznie w sytuacji, w której w ramach </w:t>
      </w:r>
      <w:r w:rsidR="25A06FA8" w:rsidRPr="00FE4E8C">
        <w:rPr>
          <w:rFonts w:ascii="Calibri" w:eastAsia="Trebuchet MS" w:hAnsi="Calibri" w:cs="Calibri"/>
          <w:color w:val="000000" w:themeColor="text1"/>
          <w:sz w:val="24"/>
          <w:szCs w:val="24"/>
        </w:rPr>
        <w:t xml:space="preserve">naboru </w:t>
      </w:r>
      <w:r w:rsidRPr="00FE4E8C">
        <w:rPr>
          <w:rFonts w:ascii="Calibri" w:eastAsia="Trebuchet MS" w:hAnsi="Calibri" w:cs="Calibri"/>
          <w:color w:val="000000" w:themeColor="text1"/>
          <w:sz w:val="24"/>
          <w:szCs w:val="24"/>
        </w:rPr>
        <w:t xml:space="preserve">nie złożono jeszcze </w:t>
      </w:r>
      <w:r w:rsidR="6EEFB2B2"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Zmiana ta skutkuje odpowiednim wydłużeniem terminu składania </w:t>
      </w:r>
      <w:r w:rsidR="000C6931" w:rsidRPr="00FE4E8C">
        <w:rPr>
          <w:rFonts w:ascii="Calibri" w:eastAsia="Trebuchet MS" w:hAnsi="Calibri" w:cs="Calibri"/>
          <w:color w:val="000000" w:themeColor="text1"/>
          <w:sz w:val="24"/>
          <w:szCs w:val="24"/>
        </w:rPr>
        <w:t>Wniosków</w:t>
      </w:r>
      <w:r w:rsidR="66C153C7" w:rsidRPr="00FE4E8C">
        <w:rPr>
          <w:rFonts w:ascii="Calibri" w:eastAsia="Trebuchet MS" w:hAnsi="Calibri" w:cs="Calibri"/>
          <w:color w:val="000000" w:themeColor="text1"/>
          <w:sz w:val="24"/>
          <w:szCs w:val="24"/>
        </w:rPr>
        <w:t>.</w:t>
      </w:r>
    </w:p>
    <w:p w14:paraId="1AA8B039" w14:textId="47D64C48"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Po </w:t>
      </w:r>
      <w:r w:rsidR="008643B1" w:rsidRPr="00FE4E8C">
        <w:rPr>
          <w:rFonts w:ascii="Calibri" w:eastAsia="Trebuchet MS" w:hAnsi="Calibri" w:cs="Calibri"/>
          <w:color w:val="000000" w:themeColor="text1"/>
          <w:sz w:val="24"/>
          <w:szCs w:val="24"/>
        </w:rPr>
        <w:t xml:space="preserve">opublikowaniu </w:t>
      </w:r>
      <w:r w:rsidR="00156E00" w:rsidRPr="00FE4E8C">
        <w:rPr>
          <w:rFonts w:ascii="Calibri" w:eastAsia="Trebuchet MS" w:hAnsi="Calibri" w:cs="Calibri"/>
          <w:color w:val="000000" w:themeColor="text1"/>
          <w:sz w:val="24"/>
          <w:szCs w:val="24"/>
        </w:rPr>
        <w:t>listy,</w:t>
      </w:r>
      <w:r w:rsidR="008643B1" w:rsidRPr="00FE4E8C">
        <w:rPr>
          <w:rFonts w:ascii="Calibri" w:eastAsia="Trebuchet MS" w:hAnsi="Calibri" w:cs="Calibri"/>
          <w:color w:val="000000" w:themeColor="text1"/>
          <w:sz w:val="24"/>
          <w:szCs w:val="24"/>
        </w:rPr>
        <w:t xml:space="preserve"> o której mowa w </w:t>
      </w:r>
      <w:r w:rsidR="00F1139B" w:rsidRPr="00FE4E8C">
        <w:rPr>
          <w:rFonts w:ascii="Calibri" w:eastAsia="Trebuchet MS" w:hAnsi="Calibri" w:cs="Calibri"/>
          <w:color w:val="000000" w:themeColor="text1"/>
          <w:sz w:val="24"/>
          <w:szCs w:val="24"/>
        </w:rPr>
        <w:t xml:space="preserve">§ </w:t>
      </w:r>
      <w:r w:rsidR="008643B1" w:rsidRPr="00FE4E8C">
        <w:rPr>
          <w:rFonts w:ascii="Calibri" w:eastAsia="Trebuchet MS" w:hAnsi="Calibri" w:cs="Calibri"/>
          <w:color w:val="000000" w:themeColor="text1"/>
          <w:sz w:val="24"/>
          <w:szCs w:val="24"/>
        </w:rPr>
        <w:t>10 ust. 1</w:t>
      </w:r>
      <w:r w:rsidRPr="00FE4E8C">
        <w:rPr>
          <w:rFonts w:ascii="Calibri" w:eastAsia="Trebuchet MS" w:hAnsi="Calibri" w:cs="Calibri"/>
          <w:color w:val="000000" w:themeColor="text1"/>
          <w:sz w:val="24"/>
          <w:szCs w:val="24"/>
        </w:rPr>
        <w:t xml:space="preserve"> </w:t>
      </w:r>
      <w:r w:rsidR="66C153C7" w:rsidRPr="00FE4E8C">
        <w:rPr>
          <w:rFonts w:ascii="Calibri" w:eastAsia="Trebuchet MS" w:hAnsi="Calibri" w:cs="Calibri"/>
          <w:color w:val="000000" w:themeColor="text1"/>
          <w:sz w:val="24"/>
          <w:szCs w:val="24"/>
        </w:rPr>
        <w:t>JW</w:t>
      </w:r>
      <w:r w:rsidRPr="00FE4E8C">
        <w:rPr>
          <w:rFonts w:ascii="Calibri" w:eastAsia="Trebuchet MS" w:hAnsi="Calibri" w:cs="Calibri"/>
          <w:color w:val="000000" w:themeColor="text1"/>
          <w:sz w:val="24"/>
          <w:szCs w:val="24"/>
        </w:rPr>
        <w:t xml:space="preserve"> nie może zmieniać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egulaminu</w:t>
      </w:r>
      <w:r w:rsidR="072C161A" w:rsidRPr="00FE4E8C">
        <w:rPr>
          <w:rFonts w:ascii="Calibri" w:eastAsia="Trebuchet MS" w:hAnsi="Calibri" w:cs="Calibri"/>
          <w:color w:val="000000" w:themeColor="text1"/>
          <w:sz w:val="24"/>
          <w:szCs w:val="24"/>
        </w:rPr>
        <w:t>.</w:t>
      </w:r>
    </w:p>
    <w:p w14:paraId="547D3321" w14:textId="77777777" w:rsidR="0067677F" w:rsidRPr="00FE4E8C" w:rsidRDefault="2F457977"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E4E8C" w:rsidRDefault="706618C6"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JW</w:t>
      </w:r>
      <w:r w:rsidR="510FAE70" w:rsidRPr="00FE4E8C">
        <w:rPr>
          <w:rFonts w:ascii="Calibri" w:eastAsia="Trebuchet MS" w:hAnsi="Calibri" w:cs="Calibri"/>
          <w:color w:val="000000" w:themeColor="text1"/>
          <w:sz w:val="24"/>
          <w:szCs w:val="24"/>
        </w:rPr>
        <w:t xml:space="preserve"> zastrzega sobie prawo do możliwości skrócenia lub wydłużenia terminu naboru </w:t>
      </w:r>
      <w:r w:rsidR="006C605E" w:rsidRPr="00FE4E8C">
        <w:rPr>
          <w:rFonts w:ascii="Calibri" w:eastAsia="Trebuchet MS" w:hAnsi="Calibri" w:cs="Calibri"/>
          <w:color w:val="000000" w:themeColor="text1"/>
          <w:sz w:val="24"/>
          <w:szCs w:val="24"/>
        </w:rPr>
        <w:t xml:space="preserve">Wniosków </w:t>
      </w:r>
      <w:r w:rsidR="510FAE70" w:rsidRPr="00FE4E8C">
        <w:rPr>
          <w:rFonts w:ascii="Calibri" w:eastAsia="Trebuchet MS" w:hAnsi="Calibri" w:cs="Calibri"/>
          <w:color w:val="000000" w:themeColor="text1"/>
          <w:sz w:val="24"/>
          <w:szCs w:val="24"/>
        </w:rPr>
        <w:t xml:space="preserve">w </w:t>
      </w:r>
      <w:r w:rsidR="00C17C42" w:rsidRPr="00FE4E8C">
        <w:rPr>
          <w:rFonts w:ascii="Calibri" w:eastAsia="Trebuchet MS" w:hAnsi="Calibri" w:cs="Calibri"/>
          <w:color w:val="000000" w:themeColor="text1"/>
          <w:sz w:val="24"/>
          <w:szCs w:val="24"/>
        </w:rPr>
        <w:t>szczególności</w:t>
      </w:r>
      <w:r w:rsidR="510FAE70" w:rsidRPr="00FE4E8C">
        <w:rPr>
          <w:rFonts w:ascii="Calibri" w:eastAsia="Trebuchet MS" w:hAnsi="Calibri" w:cs="Calibri"/>
          <w:color w:val="000000" w:themeColor="text1"/>
          <w:sz w:val="24"/>
          <w:szCs w:val="24"/>
        </w:rPr>
        <w:t xml:space="preserve"> zaistnienia następujących przypadków:</w:t>
      </w:r>
    </w:p>
    <w:p w14:paraId="04C9946D" w14:textId="10A04DFB" w:rsidR="00A82ABD" w:rsidRPr="00FE4E8C" w:rsidRDefault="7985EB52"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zmiany</w:t>
      </w:r>
      <w:r w:rsidR="4968C57F" w:rsidRPr="00FE4E8C">
        <w:rPr>
          <w:rFonts w:ascii="Calibri" w:eastAsia="Trebuchet MS" w:hAnsi="Calibri" w:cs="Calibri"/>
          <w:color w:val="000000" w:themeColor="text1"/>
          <w:sz w:val="24"/>
          <w:szCs w:val="24"/>
        </w:rPr>
        <w:t>/</w:t>
      </w:r>
      <w:r w:rsidR="1133A1F1" w:rsidRPr="00FE4E8C">
        <w:rPr>
          <w:rFonts w:ascii="Calibri" w:eastAsia="Trebuchet MS" w:hAnsi="Calibri" w:cs="Calibri"/>
          <w:color w:val="000000" w:themeColor="text1"/>
          <w:sz w:val="24"/>
          <w:szCs w:val="24"/>
        </w:rPr>
        <w:t>modyfikacji O</w:t>
      </w:r>
      <w:r w:rsidRPr="00FE4E8C">
        <w:rPr>
          <w:rFonts w:ascii="Calibri" w:eastAsia="Trebuchet MS" w:hAnsi="Calibri" w:cs="Calibri"/>
          <w:color w:val="000000" w:themeColor="text1"/>
          <w:sz w:val="24"/>
          <w:szCs w:val="24"/>
        </w:rPr>
        <w:t>bszar</w:t>
      </w:r>
      <w:r w:rsidR="006C605E" w:rsidRPr="00FE4E8C">
        <w:rPr>
          <w:rFonts w:ascii="Calibri" w:eastAsia="Trebuchet MS" w:hAnsi="Calibri" w:cs="Calibri"/>
          <w:color w:val="000000" w:themeColor="text1"/>
          <w:sz w:val="24"/>
          <w:szCs w:val="24"/>
        </w:rPr>
        <w:t>ów</w:t>
      </w:r>
      <w:r w:rsidRPr="00FE4E8C">
        <w:rPr>
          <w:rFonts w:ascii="Calibri" w:eastAsia="Trebuchet MS" w:hAnsi="Calibri" w:cs="Calibri"/>
          <w:color w:val="000000" w:themeColor="text1"/>
          <w:sz w:val="24"/>
          <w:szCs w:val="24"/>
        </w:rPr>
        <w:t xml:space="preserve"> konkursow</w:t>
      </w:r>
      <w:r w:rsidR="006C605E" w:rsidRPr="00FE4E8C">
        <w:rPr>
          <w:rFonts w:ascii="Calibri" w:eastAsia="Trebuchet MS" w:hAnsi="Calibri" w:cs="Calibri"/>
          <w:color w:val="000000" w:themeColor="text1"/>
          <w:sz w:val="24"/>
          <w:szCs w:val="24"/>
        </w:rPr>
        <w:t>ych;</w:t>
      </w:r>
    </w:p>
    <w:p w14:paraId="69D203C6" w14:textId="5BBAC77F" w:rsidR="002D61ED" w:rsidRPr="00FE4E8C" w:rsidRDefault="002D61ED"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okoliczności wskazanych w § </w:t>
      </w:r>
      <w:r w:rsidR="00B917F8" w:rsidRPr="00FE4E8C">
        <w:rPr>
          <w:rFonts w:ascii="Calibri" w:eastAsia="Trebuchet MS" w:hAnsi="Calibri" w:cs="Calibri"/>
          <w:color w:val="000000" w:themeColor="text1"/>
          <w:sz w:val="24"/>
          <w:szCs w:val="24"/>
        </w:rPr>
        <w:t xml:space="preserve">3 ust. 2, § </w:t>
      </w:r>
      <w:r w:rsidRPr="00FE4E8C">
        <w:rPr>
          <w:rFonts w:ascii="Calibri" w:eastAsia="Trebuchet MS" w:hAnsi="Calibri" w:cs="Calibri"/>
          <w:color w:val="000000" w:themeColor="text1"/>
          <w:sz w:val="24"/>
          <w:szCs w:val="24"/>
        </w:rPr>
        <w:t xml:space="preserve">4 ust. </w:t>
      </w:r>
      <w:r w:rsidR="00F1139B" w:rsidRPr="00FE4E8C">
        <w:rPr>
          <w:rFonts w:ascii="Calibri" w:eastAsia="Trebuchet MS" w:hAnsi="Calibri" w:cs="Calibri"/>
          <w:color w:val="000000" w:themeColor="text1"/>
          <w:sz w:val="24"/>
          <w:szCs w:val="24"/>
        </w:rPr>
        <w:t xml:space="preserve">9 </w:t>
      </w:r>
      <w:r w:rsidR="00B917F8" w:rsidRPr="00FE4E8C">
        <w:rPr>
          <w:rFonts w:ascii="Calibri" w:eastAsia="Trebuchet MS" w:hAnsi="Calibri" w:cs="Calibri"/>
          <w:color w:val="000000" w:themeColor="text1"/>
          <w:sz w:val="24"/>
          <w:szCs w:val="24"/>
        </w:rPr>
        <w:t xml:space="preserve">i § 6 ust. </w:t>
      </w:r>
      <w:r w:rsidR="00F1139B" w:rsidRPr="00FE4E8C">
        <w:rPr>
          <w:rFonts w:ascii="Calibri" w:eastAsia="Trebuchet MS" w:hAnsi="Calibri" w:cs="Calibri"/>
          <w:color w:val="000000" w:themeColor="text1"/>
          <w:sz w:val="24"/>
          <w:szCs w:val="24"/>
        </w:rPr>
        <w:t>16</w:t>
      </w:r>
      <w:r w:rsidR="00AE6DAC" w:rsidRPr="00FE4E8C">
        <w:rPr>
          <w:rFonts w:ascii="Calibri" w:eastAsia="Trebuchet MS" w:hAnsi="Calibri" w:cs="Calibri"/>
          <w:color w:val="000000" w:themeColor="text1"/>
          <w:sz w:val="24"/>
          <w:szCs w:val="24"/>
        </w:rPr>
        <w:t>;</w:t>
      </w:r>
    </w:p>
    <w:p w14:paraId="5C82F6FF" w14:textId="3D6529F6" w:rsidR="00A82ABD" w:rsidRPr="00FE4E8C" w:rsidRDefault="6DC76D6A"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E4E8C">
        <w:rPr>
          <w:rFonts w:ascii="Calibri" w:eastAsia="Trebuchet MS" w:hAnsi="Calibri" w:cs="Calibri"/>
          <w:color w:val="000000" w:themeColor="text1"/>
          <w:sz w:val="24"/>
          <w:szCs w:val="24"/>
        </w:rPr>
        <w:t>naboru;</w:t>
      </w:r>
    </w:p>
    <w:p w14:paraId="7711273B" w14:textId="77777777" w:rsidR="005A2A7E" w:rsidRPr="00FE4E8C" w:rsidRDefault="00122CBC"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wystąpienie </w:t>
      </w:r>
      <w:r w:rsidR="00E23BAC" w:rsidRPr="00FE4E8C">
        <w:rPr>
          <w:rFonts w:ascii="Calibri" w:eastAsia="Trebuchet MS" w:hAnsi="Calibri" w:cs="Calibri"/>
          <w:color w:val="000000" w:themeColor="text1"/>
          <w:sz w:val="24"/>
          <w:szCs w:val="24"/>
        </w:rPr>
        <w:t>t</w:t>
      </w:r>
      <w:r w:rsidR="00BB7FA1" w:rsidRPr="00FE4E8C">
        <w:rPr>
          <w:rFonts w:ascii="Calibri" w:eastAsia="Trebuchet MS" w:hAnsi="Calibri" w:cs="Calibri"/>
          <w:color w:val="000000" w:themeColor="text1"/>
          <w:sz w:val="24"/>
          <w:szCs w:val="24"/>
        </w:rPr>
        <w:t>echniczn</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problem</w:t>
      </w:r>
      <w:r w:rsidRPr="00FE4E8C">
        <w:rPr>
          <w:rFonts w:ascii="Calibri" w:eastAsia="Trebuchet MS" w:hAnsi="Calibri" w:cs="Calibri"/>
          <w:color w:val="000000" w:themeColor="text1"/>
          <w:sz w:val="24"/>
          <w:szCs w:val="24"/>
        </w:rPr>
        <w:t>ów</w:t>
      </w:r>
      <w:r w:rsidR="00BB7FA1" w:rsidRPr="00FE4E8C">
        <w:rPr>
          <w:rFonts w:ascii="Calibri" w:eastAsia="Trebuchet MS" w:hAnsi="Calibri" w:cs="Calibri"/>
          <w:color w:val="000000" w:themeColor="text1"/>
          <w:sz w:val="24"/>
          <w:szCs w:val="24"/>
        </w:rPr>
        <w:t xml:space="preserve"> uniemożliwiając</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składanie Wniosków</w:t>
      </w:r>
      <w:r w:rsidR="005A2A7E" w:rsidRPr="00FE4E8C">
        <w:rPr>
          <w:rFonts w:ascii="Calibri" w:eastAsia="Trebuchet MS" w:hAnsi="Calibri" w:cs="Calibri"/>
          <w:color w:val="000000" w:themeColor="text1"/>
          <w:sz w:val="24"/>
          <w:szCs w:val="24"/>
        </w:rPr>
        <w:t>;</w:t>
      </w:r>
    </w:p>
    <w:p w14:paraId="4CBE740D" w14:textId="1585E8A8" w:rsidR="00BB7FA1" w:rsidRPr="00FE4E8C" w:rsidRDefault="005A2A7E"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otrzymaniu rekomendacji odnośnie wydłużenia terminu naboru od IOI. </w:t>
      </w:r>
    </w:p>
    <w:p w14:paraId="00797A58" w14:textId="4DFC40C2" w:rsidR="0067677F" w:rsidRPr="00FE4E8C" w:rsidRDefault="55AC8DC8"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 przypadku podjęcia decyzji o skróceniu naboru liczba dni od </w:t>
      </w:r>
      <w:r w:rsidR="001C498D" w:rsidRPr="00FE4E8C">
        <w:rPr>
          <w:rFonts w:ascii="Calibri" w:eastAsia="Trebuchet MS" w:hAnsi="Calibri" w:cs="Calibri"/>
          <w:color w:val="000000" w:themeColor="text1"/>
          <w:sz w:val="24"/>
          <w:szCs w:val="24"/>
        </w:rPr>
        <w:t xml:space="preserve">dnia </w:t>
      </w:r>
      <w:r w:rsidRPr="00FE4E8C">
        <w:rPr>
          <w:rFonts w:ascii="Calibri" w:eastAsia="Trebuchet MS" w:hAnsi="Calibri" w:cs="Calibri"/>
          <w:color w:val="000000" w:themeColor="text1"/>
          <w:sz w:val="24"/>
          <w:szCs w:val="24"/>
        </w:rPr>
        <w:t xml:space="preserve">zmiany terminu składania Wniosków do terminu zakończenia naboru wynosi minimum </w:t>
      </w:r>
      <w:r w:rsidR="002D61ED"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 xml:space="preserve"> dni.</w:t>
      </w:r>
    </w:p>
    <w:p w14:paraId="4F574507" w14:textId="5D9E13F1" w:rsidR="0067677F" w:rsidRPr="00FE4E8C" w:rsidRDefault="16153B34"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Nabór może zostać unieważniony</w:t>
      </w:r>
      <w:r w:rsidR="018E5A4D" w:rsidRPr="00FE4E8C">
        <w:rPr>
          <w:rFonts w:ascii="Calibri" w:eastAsia="Trebuchet MS" w:hAnsi="Calibri" w:cs="Calibri"/>
          <w:color w:val="000000" w:themeColor="text1"/>
          <w:sz w:val="24"/>
          <w:szCs w:val="24"/>
        </w:rPr>
        <w:t>, gdy:</w:t>
      </w:r>
    </w:p>
    <w:p w14:paraId="62000D2F" w14:textId="049FBEF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terminie składania </w:t>
      </w:r>
      <w:r w:rsidR="5C7B7C38"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niosków nie złożono </w:t>
      </w:r>
      <w:r w:rsidR="0456B12B" w:rsidRPr="00FE4E8C">
        <w:rPr>
          <w:rFonts w:ascii="Calibri" w:eastAsia="Trebuchet MS" w:hAnsi="Calibri" w:cs="Calibri"/>
          <w:color w:val="000000" w:themeColor="text1"/>
          <w:sz w:val="24"/>
          <w:szCs w:val="24"/>
        </w:rPr>
        <w:t xml:space="preserve">żadnego </w:t>
      </w:r>
      <w:r w:rsidR="36496DA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lub</w:t>
      </w:r>
      <w:r w:rsidR="00C16121" w:rsidRPr="00FE4E8C">
        <w:rPr>
          <w:rFonts w:ascii="Calibri" w:eastAsia="Trebuchet MS" w:hAnsi="Calibri" w:cs="Calibri"/>
          <w:color w:val="000000" w:themeColor="text1"/>
          <w:sz w:val="24"/>
          <w:szCs w:val="24"/>
        </w:rPr>
        <w:t>;</w:t>
      </w:r>
    </w:p>
    <w:p w14:paraId="3706C21B" w14:textId="57244F5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wystąpiła istotna zmiana okoliczności powodująca, że wybór </w:t>
      </w:r>
      <w:r w:rsidR="77683264" w:rsidRPr="00FE4E8C">
        <w:rPr>
          <w:rFonts w:ascii="Calibri" w:eastAsia="Trebuchet MS" w:hAnsi="Calibri" w:cs="Calibri"/>
          <w:color w:val="000000" w:themeColor="text1"/>
          <w:sz w:val="24"/>
          <w:szCs w:val="24"/>
        </w:rPr>
        <w:t xml:space="preserve">Przedsięwzięć do objęcia wsparciem </w:t>
      </w:r>
      <w:r w:rsidRPr="00FE4E8C">
        <w:rPr>
          <w:rFonts w:ascii="Calibri" w:eastAsia="Trebuchet MS" w:hAnsi="Calibri" w:cs="Calibri"/>
          <w:color w:val="000000" w:themeColor="text1"/>
          <w:sz w:val="24"/>
          <w:szCs w:val="24"/>
        </w:rPr>
        <w:t>nie leży w interesie publicznym</w:t>
      </w:r>
      <w:r w:rsidR="57C417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czego nie można było wcześniej przewidzieć lub</w:t>
      </w:r>
      <w:r w:rsidR="00C16121" w:rsidRPr="00FE4E8C">
        <w:rPr>
          <w:rFonts w:ascii="Calibri" w:eastAsia="Trebuchet MS" w:hAnsi="Calibri" w:cs="Calibri"/>
          <w:color w:val="000000" w:themeColor="text1"/>
          <w:sz w:val="24"/>
          <w:szCs w:val="24"/>
        </w:rPr>
        <w:t>;</w:t>
      </w:r>
    </w:p>
    <w:p w14:paraId="19514D38" w14:textId="5EC7E480" w:rsidR="0067677F" w:rsidRPr="00FE4E8C" w:rsidRDefault="2967A697" w:rsidP="00FE4E8C">
      <w:pPr>
        <w:pStyle w:val="Akapitzlist"/>
        <w:numPr>
          <w:ilvl w:val="0"/>
          <w:numId w:val="2"/>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postępowanie </w:t>
      </w:r>
      <w:r w:rsidR="49A9BEF8" w:rsidRPr="00FE4E8C">
        <w:rPr>
          <w:rFonts w:ascii="Calibri" w:eastAsia="Trebuchet MS" w:hAnsi="Calibri" w:cs="Calibri"/>
          <w:color w:val="000000" w:themeColor="text1"/>
          <w:sz w:val="24"/>
          <w:szCs w:val="24"/>
        </w:rPr>
        <w:t>obarczone jest niemożliwą do usunięcia wadą prawną.</w:t>
      </w:r>
    </w:p>
    <w:p w14:paraId="3EFB980D" w14:textId="77BD8F36" w:rsidR="000154B4" w:rsidRPr="00FE4E8C" w:rsidRDefault="4D345056" w:rsidP="00FE4E8C">
      <w:pPr>
        <w:pStyle w:val="Akapitzlist"/>
        <w:numPr>
          <w:ilvl w:val="0"/>
          <w:numId w:val="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unieważnienia naboru </w:t>
      </w:r>
      <w:r w:rsidR="00F927C6" w:rsidRPr="00FE4E8C">
        <w:rPr>
          <w:rFonts w:ascii="Calibri" w:eastAsia="Trebuchet MS" w:hAnsi="Calibri" w:cs="Calibri"/>
          <w:color w:val="000000" w:themeColor="text1"/>
          <w:sz w:val="24"/>
          <w:szCs w:val="24"/>
        </w:rPr>
        <w:t xml:space="preserve">Wnioskodawcom </w:t>
      </w:r>
      <w:r w:rsidRPr="00FE4E8C">
        <w:rPr>
          <w:rFonts w:ascii="Calibri" w:eastAsia="Trebuchet MS" w:hAnsi="Calibri" w:cs="Calibri"/>
          <w:color w:val="000000" w:themeColor="text1"/>
          <w:sz w:val="24"/>
          <w:szCs w:val="24"/>
        </w:rPr>
        <w:t>nie przysługują żadne roszczenia o zawarcie umów</w:t>
      </w:r>
      <w:r w:rsidR="00AE6DAC" w:rsidRPr="00FE4E8C">
        <w:rPr>
          <w:rFonts w:ascii="Calibri" w:eastAsia="Trebuchet MS" w:hAnsi="Calibri" w:cs="Calibri"/>
          <w:color w:val="000000" w:themeColor="text1"/>
          <w:sz w:val="24"/>
          <w:szCs w:val="24"/>
        </w:rPr>
        <w:t>/porozumień</w:t>
      </w:r>
      <w:r w:rsidRPr="00FE4E8C">
        <w:rPr>
          <w:rFonts w:ascii="Calibri" w:eastAsia="Trebuchet MS" w:hAnsi="Calibri" w:cs="Calibri"/>
          <w:color w:val="000000" w:themeColor="text1"/>
          <w:sz w:val="24"/>
          <w:szCs w:val="24"/>
        </w:rPr>
        <w:t xml:space="preserve"> o objęcie </w:t>
      </w:r>
      <w:r w:rsidR="007516BA"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z planu </w:t>
      </w:r>
      <w:r w:rsidR="7BDA2451" w:rsidRPr="00FE4E8C">
        <w:rPr>
          <w:rFonts w:ascii="Calibri" w:eastAsia="Trebuchet MS" w:hAnsi="Calibri" w:cs="Calibri"/>
          <w:color w:val="000000" w:themeColor="text1"/>
          <w:sz w:val="24"/>
          <w:szCs w:val="24"/>
        </w:rPr>
        <w:t>rozwojowego</w:t>
      </w:r>
      <w:r w:rsidRPr="00FE4E8C">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303462" w:rsidRDefault="4F61DAA9" w:rsidP="00303462">
      <w:pPr>
        <w:pStyle w:val="Akapitzlist"/>
        <w:numPr>
          <w:ilvl w:val="0"/>
          <w:numId w:val="5"/>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E4E8C" w:rsidRDefault="4380048C" w:rsidP="005E670B">
      <w:pPr>
        <w:pStyle w:val="Nagwek2"/>
        <w:rPr>
          <w:color w:val="000000"/>
        </w:rPr>
      </w:pPr>
      <w:r w:rsidRPr="00FE4E8C">
        <w:t xml:space="preserve">Załączniki do </w:t>
      </w:r>
      <w:r w:rsidR="05F13FA1" w:rsidRPr="00FE4E8C">
        <w:t>R</w:t>
      </w:r>
      <w:r w:rsidRPr="00FE4E8C">
        <w:t xml:space="preserve">egulaminu: </w:t>
      </w:r>
    </w:p>
    <w:p w14:paraId="2684DE71" w14:textId="1DB587DE"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w:t>
      </w:r>
      <w:r w:rsidR="00EE6013"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o </w:t>
      </w:r>
      <w:r w:rsidR="00C07000"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r w:rsidRPr="00FE4E8C">
        <w:rPr>
          <w:rFonts w:ascii="Calibri" w:eastAsia="Trebuchet MS" w:hAnsi="Calibri" w:cs="Calibri"/>
          <w:color w:val="000000" w:themeColor="text1"/>
          <w:sz w:val="24"/>
          <w:szCs w:val="24"/>
        </w:rPr>
        <w:t xml:space="preserve">wraz z załącznikami. </w:t>
      </w:r>
    </w:p>
    <w:p w14:paraId="52566D3E" w14:textId="4503A0EB"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Instrukcja wypełniania </w:t>
      </w:r>
      <w:r w:rsidR="00070404"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o</w:t>
      </w:r>
      <w:r w:rsidR="00C07000" w:rsidRPr="00FE4E8C">
        <w:rPr>
          <w:rFonts w:ascii="Calibri" w:eastAsia="Trebuchet MS" w:hAnsi="Calibri" w:cs="Calibri"/>
          <w:color w:val="000000" w:themeColor="text1"/>
          <w:sz w:val="24"/>
          <w:szCs w:val="24"/>
        </w:rPr>
        <w:t xml:space="preserve"> 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p>
    <w:p w14:paraId="4CF1361A" w14:textId="77777777"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Zasady oceny Przedsięwzięć w Inwestycji C2.1.3 Krajowego Planu Odbudowy i Zwiększania Odporności.</w:t>
      </w:r>
    </w:p>
    <w:p w14:paraId="3332EC7C" w14:textId="34C6750C" w:rsidR="00D0484E"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bookmarkStart w:id="7" w:name="_Hlk169781511"/>
      <w:r w:rsidRPr="00FE4E8C">
        <w:rPr>
          <w:rFonts w:ascii="Calibri" w:eastAsia="Trebuchet MS" w:hAnsi="Calibri" w:cs="Calibri"/>
          <w:color w:val="000000" w:themeColor="text1"/>
          <w:sz w:val="24"/>
          <w:szCs w:val="24"/>
        </w:rPr>
        <w:t>Zasady kwalifikowania wydatków w Przedsięwzięciach realizowanych w ramach inwestycji C2.1.3.</w:t>
      </w:r>
    </w:p>
    <w:p w14:paraId="2F69629F" w14:textId="77777777" w:rsidR="00D0484E" w:rsidRPr="00FE4E8C" w:rsidRDefault="00D0484E" w:rsidP="00FE4E8C">
      <w:pPr>
        <w:pStyle w:val="Akapitzlist"/>
        <w:numPr>
          <w:ilvl w:val="0"/>
          <w:numId w:val="11"/>
        </w:numPr>
        <w:autoSpaceDE w:val="0"/>
        <w:autoSpaceDN w:val="0"/>
        <w:adjustRightInd w:val="0"/>
        <w:spacing w:after="0" w:line="276" w:lineRule="auto"/>
        <w:rPr>
          <w:rFonts w:ascii="Calibri" w:hAnsi="Calibri" w:cs="Calibri"/>
          <w:color w:val="000000" w:themeColor="text1"/>
          <w:sz w:val="24"/>
          <w:szCs w:val="24"/>
        </w:rPr>
      </w:pPr>
      <w:bookmarkStart w:id="8" w:name="_Hlk169781407"/>
      <w:bookmarkEnd w:id="7"/>
      <w:r w:rsidRPr="00FE4E8C">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8"/>
    <w:p w14:paraId="58A9CC59" w14:textId="16563032"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umowy o </w:t>
      </w:r>
      <w:r w:rsidR="00C32D34"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32D34"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 xml:space="preserve">. </w:t>
      </w:r>
    </w:p>
    <w:p w14:paraId="439557F6" w14:textId="35A1CAF2"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porozumienia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w:t>
      </w:r>
    </w:p>
    <w:p w14:paraId="12A27468" w14:textId="7FB360AF"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Lista dokumentów niezbędnych do </w:t>
      </w:r>
      <w:r w:rsidR="00332819" w:rsidRPr="00FE4E8C">
        <w:rPr>
          <w:rFonts w:ascii="Calibri" w:eastAsia="Trebuchet MS" w:hAnsi="Calibri" w:cs="Calibri"/>
          <w:color w:val="000000" w:themeColor="text1"/>
          <w:sz w:val="24"/>
          <w:szCs w:val="24"/>
        </w:rPr>
        <w:t xml:space="preserve">zawarcia </w:t>
      </w:r>
      <w:r w:rsidRPr="00FE4E8C">
        <w:rPr>
          <w:rFonts w:ascii="Calibri" w:eastAsia="Trebuchet MS" w:hAnsi="Calibri" w:cs="Calibri"/>
          <w:color w:val="000000" w:themeColor="text1"/>
          <w:sz w:val="24"/>
          <w:szCs w:val="24"/>
        </w:rPr>
        <w:t>umowy</w:t>
      </w:r>
      <w:r w:rsidR="007A0EE8"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w:t>
      </w:r>
    </w:p>
    <w:p w14:paraId="6F430DF5" w14:textId="40C520C0" w:rsidR="00BB2EEF"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rPr>
      </w:pPr>
      <w:bookmarkStart w:id="9" w:name="_Hlk169786499"/>
      <w:r w:rsidRPr="00FE4E8C">
        <w:rPr>
          <w:rFonts w:ascii="Calibri" w:eastAsia="Trebuchet MS" w:hAnsi="Calibri" w:cs="Calibri"/>
          <w:color w:val="000000" w:themeColor="text1"/>
          <w:sz w:val="24"/>
          <w:szCs w:val="24"/>
        </w:rPr>
        <w:t>Koncepcja realizacji przedsięwzięcia</w:t>
      </w:r>
      <w:bookmarkStart w:id="10" w:name="_Hlk169853129"/>
      <w:r w:rsidRPr="00FE4E8C">
        <w:rPr>
          <w:rFonts w:ascii="Calibri" w:eastAsia="Trebuchet MS" w:hAnsi="Calibri" w:cs="Calibri"/>
          <w:color w:val="000000" w:themeColor="text1"/>
          <w:sz w:val="24"/>
          <w:szCs w:val="24"/>
        </w:rPr>
        <w:t xml:space="preserve"> </w:t>
      </w:r>
      <w:bookmarkEnd w:id="9"/>
      <w:r w:rsidRPr="00FE4E8C">
        <w:rPr>
          <w:rFonts w:ascii="Calibri" w:eastAsia="Trebuchet MS" w:hAnsi="Calibri" w:cs="Calibri"/>
          <w:color w:val="000000" w:themeColor="text1"/>
          <w:sz w:val="24"/>
          <w:szCs w:val="24"/>
        </w:rPr>
        <w:t>–</w:t>
      </w:r>
      <w:bookmarkStart w:id="11" w:name="_Hlk169853117"/>
      <w:r w:rsidRPr="00FE4E8C">
        <w:rPr>
          <w:rFonts w:ascii="Calibri" w:eastAsia="Trebuchet MS" w:hAnsi="Calibri" w:cs="Calibri"/>
          <w:color w:val="000000" w:themeColor="text1"/>
          <w:sz w:val="24"/>
          <w:szCs w:val="24"/>
        </w:rPr>
        <w:t xml:space="preserve"> </w:t>
      </w:r>
      <w:bookmarkEnd w:id="10"/>
      <w:r w:rsidR="009612DE" w:rsidRPr="00FE4E8C">
        <w:rPr>
          <w:rFonts w:ascii="Calibri" w:eastAsia="Trebuchet MS" w:hAnsi="Calibri" w:cs="Calibri"/>
          <w:color w:val="000000" w:themeColor="text1"/>
          <w:sz w:val="24"/>
          <w:szCs w:val="24"/>
        </w:rPr>
        <w:t xml:space="preserve">Szkolenia dla </w:t>
      </w:r>
      <w:bookmarkEnd w:id="11"/>
      <w:r w:rsidR="00FF0BCF">
        <w:rPr>
          <w:rFonts w:ascii="Calibri" w:eastAsia="Trebuchet MS" w:hAnsi="Calibri" w:cs="Calibri"/>
          <w:color w:val="000000" w:themeColor="text1"/>
          <w:sz w:val="24"/>
          <w:szCs w:val="24"/>
        </w:rPr>
        <w:t>osób wykluczonych cyfrowo</w:t>
      </w:r>
      <w:r w:rsidR="008247B4">
        <w:rPr>
          <w:rFonts w:ascii="Calibri" w:eastAsia="Trebuchet MS" w:hAnsi="Calibri" w:cs="Calibri"/>
          <w:color w:val="000000" w:themeColor="text1"/>
          <w:sz w:val="24"/>
          <w:szCs w:val="24"/>
        </w:rPr>
        <w:t>.</w:t>
      </w:r>
    </w:p>
    <w:sectPr w:rsidR="00BB2EEF" w:rsidRPr="00FE4E8C" w:rsidSect="00BD75F1">
      <w:headerReference w:type="default" r:id="rId10"/>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CF7C" w14:textId="77777777" w:rsidR="008322A3" w:rsidRDefault="008322A3" w:rsidP="003A7E75">
      <w:pPr>
        <w:spacing w:after="0" w:line="240" w:lineRule="auto"/>
      </w:pPr>
      <w:r>
        <w:separator/>
      </w:r>
    </w:p>
  </w:endnote>
  <w:endnote w:type="continuationSeparator" w:id="0">
    <w:p w14:paraId="3F437AA3" w14:textId="77777777" w:rsidR="008322A3" w:rsidRDefault="008322A3" w:rsidP="003A7E75">
      <w:pPr>
        <w:spacing w:after="0" w:line="240" w:lineRule="auto"/>
      </w:pPr>
      <w:r>
        <w:continuationSeparator/>
      </w:r>
    </w:p>
  </w:endnote>
  <w:endnote w:type="continuationNotice" w:id="1">
    <w:p w14:paraId="03643D6F" w14:textId="77777777" w:rsidR="008322A3" w:rsidRDefault="0083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A09D" w14:textId="77777777" w:rsidR="008322A3" w:rsidRDefault="008322A3" w:rsidP="003A7E75">
      <w:pPr>
        <w:spacing w:after="0" w:line="240" w:lineRule="auto"/>
      </w:pPr>
      <w:r>
        <w:separator/>
      </w:r>
    </w:p>
  </w:footnote>
  <w:footnote w:type="continuationSeparator" w:id="0">
    <w:p w14:paraId="35450458" w14:textId="77777777" w:rsidR="008322A3" w:rsidRDefault="008322A3" w:rsidP="003A7E75">
      <w:pPr>
        <w:spacing w:after="0" w:line="240" w:lineRule="auto"/>
      </w:pPr>
      <w:r>
        <w:continuationSeparator/>
      </w:r>
    </w:p>
  </w:footnote>
  <w:footnote w:type="continuationNotice" w:id="1">
    <w:p w14:paraId="11D3BA21" w14:textId="77777777" w:rsidR="008322A3" w:rsidRDefault="0083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F68E" w14:textId="1F95F788" w:rsidR="00712C31" w:rsidRDefault="004174B9" w:rsidP="0029655A">
    <w:pPr>
      <w:pStyle w:val="Nagwek"/>
    </w:pPr>
    <w:r>
      <w:rPr>
        <w:noProof/>
      </w:rPr>
      <w:drawing>
        <wp:inline distT="0" distB="0" distL="0" distR="0" wp14:anchorId="5CC38E43" wp14:editId="0AC48F4C">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7F750C8"/>
    <w:multiLevelType w:val="hybridMultilevel"/>
    <w:tmpl w:val="8B4A189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0"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2"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CB6869"/>
    <w:multiLevelType w:val="hybridMultilevel"/>
    <w:tmpl w:val="20408AFC"/>
    <w:lvl w:ilvl="0" w:tplc="FFFFFFFF">
      <w:start w:val="1"/>
      <w:numFmt w:val="decimal"/>
      <w:lvlText w:val="%1."/>
      <w:lvlJc w:val="left"/>
      <w:pPr>
        <w:ind w:left="792" w:hanging="432"/>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9CA3CBF"/>
    <w:multiLevelType w:val="hybridMultilevel"/>
    <w:tmpl w:val="D4E04618"/>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0"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2"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3"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27"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0"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328904">
    <w:abstractNumId w:val="29"/>
  </w:num>
  <w:num w:numId="2" w16cid:durableId="1463184661">
    <w:abstractNumId w:val="8"/>
  </w:num>
  <w:num w:numId="3" w16cid:durableId="853884250">
    <w:abstractNumId w:val="7"/>
  </w:num>
  <w:num w:numId="4" w16cid:durableId="1935741481">
    <w:abstractNumId w:val="21"/>
  </w:num>
  <w:num w:numId="5" w16cid:durableId="527065341">
    <w:abstractNumId w:val="11"/>
  </w:num>
  <w:num w:numId="6" w16cid:durableId="2138376188">
    <w:abstractNumId w:val="19"/>
  </w:num>
  <w:num w:numId="7" w16cid:durableId="2024015437">
    <w:abstractNumId w:val="20"/>
  </w:num>
  <w:num w:numId="8" w16cid:durableId="373162169">
    <w:abstractNumId w:val="2"/>
  </w:num>
  <w:num w:numId="9" w16cid:durableId="868908598">
    <w:abstractNumId w:val="16"/>
  </w:num>
  <w:num w:numId="10" w16cid:durableId="297224930">
    <w:abstractNumId w:val="24"/>
  </w:num>
  <w:num w:numId="11" w16cid:durableId="710885782">
    <w:abstractNumId w:val="30"/>
  </w:num>
  <w:num w:numId="12" w16cid:durableId="882399016">
    <w:abstractNumId w:val="15"/>
  </w:num>
  <w:num w:numId="13" w16cid:durableId="883563290">
    <w:abstractNumId w:val="6"/>
  </w:num>
  <w:num w:numId="14" w16cid:durableId="775096870">
    <w:abstractNumId w:val="18"/>
  </w:num>
  <w:num w:numId="15" w16cid:durableId="431434249">
    <w:abstractNumId w:val="0"/>
  </w:num>
  <w:num w:numId="16" w16cid:durableId="1480461359">
    <w:abstractNumId w:val="25"/>
  </w:num>
  <w:num w:numId="17" w16cid:durableId="773331544">
    <w:abstractNumId w:val="26"/>
  </w:num>
  <w:num w:numId="18" w16cid:durableId="1516535224">
    <w:abstractNumId w:val="13"/>
  </w:num>
  <w:num w:numId="19" w16cid:durableId="1301306824">
    <w:abstractNumId w:val="5"/>
  </w:num>
  <w:num w:numId="20" w16cid:durableId="1458915860">
    <w:abstractNumId w:val="17"/>
  </w:num>
  <w:num w:numId="21" w16cid:durableId="1085805992">
    <w:abstractNumId w:val="1"/>
  </w:num>
  <w:num w:numId="22" w16cid:durableId="1930039432">
    <w:abstractNumId w:val="28"/>
  </w:num>
  <w:num w:numId="23" w16cid:durableId="1238704803">
    <w:abstractNumId w:val="27"/>
  </w:num>
  <w:num w:numId="24" w16cid:durableId="1964800167">
    <w:abstractNumId w:val="9"/>
  </w:num>
  <w:num w:numId="25" w16cid:durableId="836073725">
    <w:abstractNumId w:val="3"/>
  </w:num>
  <w:num w:numId="26" w16cid:durableId="833884507">
    <w:abstractNumId w:val="23"/>
  </w:num>
  <w:num w:numId="27" w16cid:durableId="359596649">
    <w:abstractNumId w:val="14"/>
  </w:num>
  <w:num w:numId="28" w16cid:durableId="227227046">
    <w:abstractNumId w:val="22"/>
  </w:num>
  <w:num w:numId="29" w16cid:durableId="36665199">
    <w:abstractNumId w:val="10"/>
  </w:num>
  <w:num w:numId="30" w16cid:durableId="2002542626">
    <w:abstractNumId w:val="12"/>
  </w:num>
  <w:num w:numId="31" w16cid:durableId="6091257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445F"/>
    <w:rsid w:val="00026595"/>
    <w:rsid w:val="0002731D"/>
    <w:rsid w:val="00030197"/>
    <w:rsid w:val="00031A83"/>
    <w:rsid w:val="0003304F"/>
    <w:rsid w:val="00034F38"/>
    <w:rsid w:val="00035C84"/>
    <w:rsid w:val="000364C7"/>
    <w:rsid w:val="000369EC"/>
    <w:rsid w:val="00036D3E"/>
    <w:rsid w:val="0004089D"/>
    <w:rsid w:val="000408C9"/>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4EE7"/>
    <w:rsid w:val="00066E3E"/>
    <w:rsid w:val="00070404"/>
    <w:rsid w:val="00070BFA"/>
    <w:rsid w:val="00071CE0"/>
    <w:rsid w:val="0007412F"/>
    <w:rsid w:val="00076ECB"/>
    <w:rsid w:val="00077F4E"/>
    <w:rsid w:val="00080577"/>
    <w:rsid w:val="00080F54"/>
    <w:rsid w:val="00081A9E"/>
    <w:rsid w:val="000820F4"/>
    <w:rsid w:val="00084661"/>
    <w:rsid w:val="00084ED4"/>
    <w:rsid w:val="00086FDC"/>
    <w:rsid w:val="0008703E"/>
    <w:rsid w:val="0008714D"/>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8D5"/>
    <w:rsid w:val="000D72E7"/>
    <w:rsid w:val="000E22EA"/>
    <w:rsid w:val="000E23DC"/>
    <w:rsid w:val="000E26A5"/>
    <w:rsid w:val="000E3937"/>
    <w:rsid w:val="000E3F79"/>
    <w:rsid w:val="000E507C"/>
    <w:rsid w:val="000E6792"/>
    <w:rsid w:val="000E6B28"/>
    <w:rsid w:val="000F13E6"/>
    <w:rsid w:val="000F222F"/>
    <w:rsid w:val="000F2C93"/>
    <w:rsid w:val="00100648"/>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1E1A"/>
    <w:rsid w:val="0012222C"/>
    <w:rsid w:val="00122CBC"/>
    <w:rsid w:val="00123F92"/>
    <w:rsid w:val="0012466D"/>
    <w:rsid w:val="00125F76"/>
    <w:rsid w:val="00125F87"/>
    <w:rsid w:val="0012629F"/>
    <w:rsid w:val="0012783C"/>
    <w:rsid w:val="00127919"/>
    <w:rsid w:val="00132579"/>
    <w:rsid w:val="00132CAC"/>
    <w:rsid w:val="00134F19"/>
    <w:rsid w:val="00136700"/>
    <w:rsid w:val="00140EA4"/>
    <w:rsid w:val="001436E5"/>
    <w:rsid w:val="001438CE"/>
    <w:rsid w:val="00143C41"/>
    <w:rsid w:val="00143C49"/>
    <w:rsid w:val="001443B1"/>
    <w:rsid w:val="0014456F"/>
    <w:rsid w:val="00146DF7"/>
    <w:rsid w:val="00152033"/>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789C"/>
    <w:rsid w:val="00181305"/>
    <w:rsid w:val="001825FC"/>
    <w:rsid w:val="00184092"/>
    <w:rsid w:val="00184A7F"/>
    <w:rsid w:val="00186D26"/>
    <w:rsid w:val="00190743"/>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B0FE2"/>
    <w:rsid w:val="001B1D27"/>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D01F0"/>
    <w:rsid w:val="001D03F5"/>
    <w:rsid w:val="001D0602"/>
    <w:rsid w:val="001D191C"/>
    <w:rsid w:val="001D1DAF"/>
    <w:rsid w:val="001D36FC"/>
    <w:rsid w:val="001D3A16"/>
    <w:rsid w:val="001D7A0D"/>
    <w:rsid w:val="001E095A"/>
    <w:rsid w:val="001E0C27"/>
    <w:rsid w:val="001E1195"/>
    <w:rsid w:val="001E14F3"/>
    <w:rsid w:val="001E250A"/>
    <w:rsid w:val="001E2B80"/>
    <w:rsid w:val="001E30D9"/>
    <w:rsid w:val="001E319C"/>
    <w:rsid w:val="001E3B97"/>
    <w:rsid w:val="001F1503"/>
    <w:rsid w:val="001F184C"/>
    <w:rsid w:val="001F3B02"/>
    <w:rsid w:val="001F3C41"/>
    <w:rsid w:val="001F4C38"/>
    <w:rsid w:val="001F6DF7"/>
    <w:rsid w:val="002010DE"/>
    <w:rsid w:val="0020137A"/>
    <w:rsid w:val="00201CE9"/>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1F5B"/>
    <w:rsid w:val="002530B9"/>
    <w:rsid w:val="00253C82"/>
    <w:rsid w:val="00254FD7"/>
    <w:rsid w:val="002554CE"/>
    <w:rsid w:val="00255A72"/>
    <w:rsid w:val="00256303"/>
    <w:rsid w:val="00257668"/>
    <w:rsid w:val="002604DF"/>
    <w:rsid w:val="002629F2"/>
    <w:rsid w:val="00264D0C"/>
    <w:rsid w:val="002665B9"/>
    <w:rsid w:val="00267A32"/>
    <w:rsid w:val="00270B11"/>
    <w:rsid w:val="002724B0"/>
    <w:rsid w:val="00272916"/>
    <w:rsid w:val="002730D2"/>
    <w:rsid w:val="002735F6"/>
    <w:rsid w:val="00274C33"/>
    <w:rsid w:val="00274D9D"/>
    <w:rsid w:val="00274F61"/>
    <w:rsid w:val="00277025"/>
    <w:rsid w:val="00277CBC"/>
    <w:rsid w:val="00281657"/>
    <w:rsid w:val="002821BD"/>
    <w:rsid w:val="0028339C"/>
    <w:rsid w:val="002839DA"/>
    <w:rsid w:val="00283A1A"/>
    <w:rsid w:val="00284283"/>
    <w:rsid w:val="00284652"/>
    <w:rsid w:val="0028661A"/>
    <w:rsid w:val="00286ED6"/>
    <w:rsid w:val="002874E1"/>
    <w:rsid w:val="00290455"/>
    <w:rsid w:val="00291443"/>
    <w:rsid w:val="0029147D"/>
    <w:rsid w:val="00291A79"/>
    <w:rsid w:val="00292DEC"/>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61ED"/>
    <w:rsid w:val="002D7748"/>
    <w:rsid w:val="002E1674"/>
    <w:rsid w:val="002E2530"/>
    <w:rsid w:val="002E3023"/>
    <w:rsid w:val="002E42AE"/>
    <w:rsid w:val="002E549B"/>
    <w:rsid w:val="002E5A61"/>
    <w:rsid w:val="002E5DCD"/>
    <w:rsid w:val="002E61A9"/>
    <w:rsid w:val="002F0F90"/>
    <w:rsid w:val="002F269F"/>
    <w:rsid w:val="002F2CC2"/>
    <w:rsid w:val="002F36EE"/>
    <w:rsid w:val="002F384A"/>
    <w:rsid w:val="002F5727"/>
    <w:rsid w:val="002F5C15"/>
    <w:rsid w:val="002F683C"/>
    <w:rsid w:val="002F6BE8"/>
    <w:rsid w:val="002F7E9F"/>
    <w:rsid w:val="0030010F"/>
    <w:rsid w:val="00300382"/>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E2E"/>
    <w:rsid w:val="00337BF6"/>
    <w:rsid w:val="00342A77"/>
    <w:rsid w:val="00343A04"/>
    <w:rsid w:val="00345BF8"/>
    <w:rsid w:val="00347373"/>
    <w:rsid w:val="00347696"/>
    <w:rsid w:val="00347EDD"/>
    <w:rsid w:val="0034F465"/>
    <w:rsid w:val="0035145C"/>
    <w:rsid w:val="00351A20"/>
    <w:rsid w:val="00352F32"/>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803"/>
    <w:rsid w:val="00371E95"/>
    <w:rsid w:val="0037296E"/>
    <w:rsid w:val="00374BC4"/>
    <w:rsid w:val="00375C4D"/>
    <w:rsid w:val="00375C99"/>
    <w:rsid w:val="003769F1"/>
    <w:rsid w:val="00376A99"/>
    <w:rsid w:val="00377580"/>
    <w:rsid w:val="0038026D"/>
    <w:rsid w:val="00380FA7"/>
    <w:rsid w:val="0038200D"/>
    <w:rsid w:val="00383E40"/>
    <w:rsid w:val="00385882"/>
    <w:rsid w:val="003879B6"/>
    <w:rsid w:val="003910DB"/>
    <w:rsid w:val="00391EDC"/>
    <w:rsid w:val="003930DB"/>
    <w:rsid w:val="00393E6C"/>
    <w:rsid w:val="00395A49"/>
    <w:rsid w:val="00396575"/>
    <w:rsid w:val="003A1AC5"/>
    <w:rsid w:val="003A3242"/>
    <w:rsid w:val="003A335B"/>
    <w:rsid w:val="003A3731"/>
    <w:rsid w:val="003A5E62"/>
    <w:rsid w:val="003A62A5"/>
    <w:rsid w:val="003A6C3F"/>
    <w:rsid w:val="003A6C88"/>
    <w:rsid w:val="003A7E75"/>
    <w:rsid w:val="003B02E3"/>
    <w:rsid w:val="003B04C9"/>
    <w:rsid w:val="003B0CE0"/>
    <w:rsid w:val="003B1A99"/>
    <w:rsid w:val="003B4B58"/>
    <w:rsid w:val="003B512C"/>
    <w:rsid w:val="003B51EF"/>
    <w:rsid w:val="003B55E5"/>
    <w:rsid w:val="003B6D08"/>
    <w:rsid w:val="003C00D8"/>
    <w:rsid w:val="003C3DEC"/>
    <w:rsid w:val="003C3E16"/>
    <w:rsid w:val="003C4594"/>
    <w:rsid w:val="003C498E"/>
    <w:rsid w:val="003C66D3"/>
    <w:rsid w:val="003D05ED"/>
    <w:rsid w:val="003D0C99"/>
    <w:rsid w:val="003D0F03"/>
    <w:rsid w:val="003D2128"/>
    <w:rsid w:val="003D5FF9"/>
    <w:rsid w:val="003D62CD"/>
    <w:rsid w:val="003D69EF"/>
    <w:rsid w:val="003D6C8F"/>
    <w:rsid w:val="003D7ADD"/>
    <w:rsid w:val="003E0AF5"/>
    <w:rsid w:val="003E1756"/>
    <w:rsid w:val="003E27DA"/>
    <w:rsid w:val="003E2B02"/>
    <w:rsid w:val="003E542D"/>
    <w:rsid w:val="003F1959"/>
    <w:rsid w:val="003F1C1B"/>
    <w:rsid w:val="003F22F2"/>
    <w:rsid w:val="003F3AB1"/>
    <w:rsid w:val="003F545A"/>
    <w:rsid w:val="003F56BD"/>
    <w:rsid w:val="003F5847"/>
    <w:rsid w:val="003F5D21"/>
    <w:rsid w:val="003F635A"/>
    <w:rsid w:val="003F70C2"/>
    <w:rsid w:val="00401DC7"/>
    <w:rsid w:val="00410780"/>
    <w:rsid w:val="00412FA9"/>
    <w:rsid w:val="004132A7"/>
    <w:rsid w:val="00413365"/>
    <w:rsid w:val="0041389F"/>
    <w:rsid w:val="00414025"/>
    <w:rsid w:val="00414CF1"/>
    <w:rsid w:val="004170D6"/>
    <w:rsid w:val="004174B9"/>
    <w:rsid w:val="00417A65"/>
    <w:rsid w:val="00422A41"/>
    <w:rsid w:val="00422A5E"/>
    <w:rsid w:val="0042492F"/>
    <w:rsid w:val="00425409"/>
    <w:rsid w:val="0042584C"/>
    <w:rsid w:val="00425BF3"/>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42B3"/>
    <w:rsid w:val="0046470A"/>
    <w:rsid w:val="00465121"/>
    <w:rsid w:val="00465199"/>
    <w:rsid w:val="004652DC"/>
    <w:rsid w:val="004653D8"/>
    <w:rsid w:val="0046585A"/>
    <w:rsid w:val="00465A52"/>
    <w:rsid w:val="004663D1"/>
    <w:rsid w:val="004669F5"/>
    <w:rsid w:val="00466B81"/>
    <w:rsid w:val="004705AF"/>
    <w:rsid w:val="0047247B"/>
    <w:rsid w:val="00472ED8"/>
    <w:rsid w:val="004744E9"/>
    <w:rsid w:val="00474E0B"/>
    <w:rsid w:val="00475681"/>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D87"/>
    <w:rsid w:val="004D7537"/>
    <w:rsid w:val="004E1602"/>
    <w:rsid w:val="004E53C4"/>
    <w:rsid w:val="004E5DC1"/>
    <w:rsid w:val="004F0366"/>
    <w:rsid w:val="004F04C0"/>
    <w:rsid w:val="004F229C"/>
    <w:rsid w:val="004F2DE5"/>
    <w:rsid w:val="004F4D30"/>
    <w:rsid w:val="004F6D9C"/>
    <w:rsid w:val="004F78A2"/>
    <w:rsid w:val="005012C4"/>
    <w:rsid w:val="005016C9"/>
    <w:rsid w:val="00501B75"/>
    <w:rsid w:val="00503FAD"/>
    <w:rsid w:val="00504635"/>
    <w:rsid w:val="00511F91"/>
    <w:rsid w:val="00512EE0"/>
    <w:rsid w:val="005138D1"/>
    <w:rsid w:val="005141CA"/>
    <w:rsid w:val="00514A9B"/>
    <w:rsid w:val="00515C1F"/>
    <w:rsid w:val="00515DC6"/>
    <w:rsid w:val="00515E90"/>
    <w:rsid w:val="00517C90"/>
    <w:rsid w:val="00517D23"/>
    <w:rsid w:val="00517EEF"/>
    <w:rsid w:val="0052219C"/>
    <w:rsid w:val="00525874"/>
    <w:rsid w:val="00525FBF"/>
    <w:rsid w:val="00530B11"/>
    <w:rsid w:val="00531CC8"/>
    <w:rsid w:val="00532197"/>
    <w:rsid w:val="00533AFB"/>
    <w:rsid w:val="00533B37"/>
    <w:rsid w:val="005350B6"/>
    <w:rsid w:val="0053A3CD"/>
    <w:rsid w:val="00540C2E"/>
    <w:rsid w:val="00540FE6"/>
    <w:rsid w:val="00542D3B"/>
    <w:rsid w:val="0054401C"/>
    <w:rsid w:val="00544092"/>
    <w:rsid w:val="00544A66"/>
    <w:rsid w:val="00544EDA"/>
    <w:rsid w:val="00545080"/>
    <w:rsid w:val="0054662F"/>
    <w:rsid w:val="00546C77"/>
    <w:rsid w:val="0054710E"/>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4EEF"/>
    <w:rsid w:val="005C681B"/>
    <w:rsid w:val="005C73F4"/>
    <w:rsid w:val="005C7909"/>
    <w:rsid w:val="005D0A16"/>
    <w:rsid w:val="005D0EE0"/>
    <w:rsid w:val="005D2596"/>
    <w:rsid w:val="005D3A5E"/>
    <w:rsid w:val="005D54A4"/>
    <w:rsid w:val="005D6D39"/>
    <w:rsid w:val="005D7526"/>
    <w:rsid w:val="005E30C2"/>
    <w:rsid w:val="005E3427"/>
    <w:rsid w:val="005E3937"/>
    <w:rsid w:val="005E49E6"/>
    <w:rsid w:val="005E670B"/>
    <w:rsid w:val="005F08E0"/>
    <w:rsid w:val="005F39B0"/>
    <w:rsid w:val="005F43B3"/>
    <w:rsid w:val="005F54E0"/>
    <w:rsid w:val="005F5AE4"/>
    <w:rsid w:val="005F66FB"/>
    <w:rsid w:val="006001A3"/>
    <w:rsid w:val="00601CAD"/>
    <w:rsid w:val="00603AC1"/>
    <w:rsid w:val="006049ED"/>
    <w:rsid w:val="00604F0D"/>
    <w:rsid w:val="006050DC"/>
    <w:rsid w:val="00610D3A"/>
    <w:rsid w:val="0061140D"/>
    <w:rsid w:val="0061190F"/>
    <w:rsid w:val="00611E1B"/>
    <w:rsid w:val="00612A26"/>
    <w:rsid w:val="00612D85"/>
    <w:rsid w:val="00612E93"/>
    <w:rsid w:val="0061330F"/>
    <w:rsid w:val="006142D2"/>
    <w:rsid w:val="006155C9"/>
    <w:rsid w:val="006157F8"/>
    <w:rsid w:val="00617616"/>
    <w:rsid w:val="00617E02"/>
    <w:rsid w:val="00622531"/>
    <w:rsid w:val="00622B34"/>
    <w:rsid w:val="006249FA"/>
    <w:rsid w:val="00624E35"/>
    <w:rsid w:val="0062511D"/>
    <w:rsid w:val="0063109B"/>
    <w:rsid w:val="00632D99"/>
    <w:rsid w:val="00633DF5"/>
    <w:rsid w:val="00633F74"/>
    <w:rsid w:val="006356E8"/>
    <w:rsid w:val="00636D36"/>
    <w:rsid w:val="00636F3C"/>
    <w:rsid w:val="0064132D"/>
    <w:rsid w:val="0064170D"/>
    <w:rsid w:val="0064292D"/>
    <w:rsid w:val="00642D21"/>
    <w:rsid w:val="00643898"/>
    <w:rsid w:val="00646049"/>
    <w:rsid w:val="00646572"/>
    <w:rsid w:val="00647EFF"/>
    <w:rsid w:val="00651F93"/>
    <w:rsid w:val="0065286F"/>
    <w:rsid w:val="00652F59"/>
    <w:rsid w:val="00653684"/>
    <w:rsid w:val="00653A6B"/>
    <w:rsid w:val="00654A57"/>
    <w:rsid w:val="00656BC8"/>
    <w:rsid w:val="00656F21"/>
    <w:rsid w:val="00660816"/>
    <w:rsid w:val="00660D1F"/>
    <w:rsid w:val="006616C5"/>
    <w:rsid w:val="0066457F"/>
    <w:rsid w:val="00670050"/>
    <w:rsid w:val="00675AE8"/>
    <w:rsid w:val="0067677F"/>
    <w:rsid w:val="00680983"/>
    <w:rsid w:val="00682B29"/>
    <w:rsid w:val="00683FEA"/>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E69"/>
    <w:rsid w:val="006A4843"/>
    <w:rsid w:val="006A5401"/>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39E8"/>
    <w:rsid w:val="006E3AA3"/>
    <w:rsid w:val="006E60B3"/>
    <w:rsid w:val="006E65F4"/>
    <w:rsid w:val="006F219A"/>
    <w:rsid w:val="006F3620"/>
    <w:rsid w:val="006F5873"/>
    <w:rsid w:val="0070097A"/>
    <w:rsid w:val="00700F88"/>
    <w:rsid w:val="00701178"/>
    <w:rsid w:val="00701380"/>
    <w:rsid w:val="00704629"/>
    <w:rsid w:val="00704686"/>
    <w:rsid w:val="00704777"/>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3C2D"/>
    <w:rsid w:val="00744804"/>
    <w:rsid w:val="00746E20"/>
    <w:rsid w:val="00747A4B"/>
    <w:rsid w:val="007516BA"/>
    <w:rsid w:val="00753566"/>
    <w:rsid w:val="007535FF"/>
    <w:rsid w:val="00754C5F"/>
    <w:rsid w:val="0075610C"/>
    <w:rsid w:val="00757F14"/>
    <w:rsid w:val="00760FF1"/>
    <w:rsid w:val="0076244B"/>
    <w:rsid w:val="00762CAA"/>
    <w:rsid w:val="00762CB0"/>
    <w:rsid w:val="007631AE"/>
    <w:rsid w:val="00764A13"/>
    <w:rsid w:val="00766179"/>
    <w:rsid w:val="00766206"/>
    <w:rsid w:val="00766312"/>
    <w:rsid w:val="00770DB6"/>
    <w:rsid w:val="007716D4"/>
    <w:rsid w:val="00773357"/>
    <w:rsid w:val="00773BC5"/>
    <w:rsid w:val="00773DF7"/>
    <w:rsid w:val="00775520"/>
    <w:rsid w:val="00775CA8"/>
    <w:rsid w:val="00776064"/>
    <w:rsid w:val="00776E4D"/>
    <w:rsid w:val="00776F75"/>
    <w:rsid w:val="00780165"/>
    <w:rsid w:val="007811BC"/>
    <w:rsid w:val="0078379F"/>
    <w:rsid w:val="00784200"/>
    <w:rsid w:val="007844A3"/>
    <w:rsid w:val="007859D3"/>
    <w:rsid w:val="00786186"/>
    <w:rsid w:val="00787723"/>
    <w:rsid w:val="00787989"/>
    <w:rsid w:val="0078E997"/>
    <w:rsid w:val="00791E17"/>
    <w:rsid w:val="0079274D"/>
    <w:rsid w:val="00793187"/>
    <w:rsid w:val="00794459"/>
    <w:rsid w:val="00794C1B"/>
    <w:rsid w:val="00797BCE"/>
    <w:rsid w:val="007A09C5"/>
    <w:rsid w:val="007A0D75"/>
    <w:rsid w:val="007A0EE8"/>
    <w:rsid w:val="007A1AB1"/>
    <w:rsid w:val="007A2A57"/>
    <w:rsid w:val="007A31C0"/>
    <w:rsid w:val="007A49E0"/>
    <w:rsid w:val="007A4D99"/>
    <w:rsid w:val="007A558D"/>
    <w:rsid w:val="007A575E"/>
    <w:rsid w:val="007A60C4"/>
    <w:rsid w:val="007B131A"/>
    <w:rsid w:val="007B1B9B"/>
    <w:rsid w:val="007B2943"/>
    <w:rsid w:val="007B30B4"/>
    <w:rsid w:val="007B4EC5"/>
    <w:rsid w:val="007B78B2"/>
    <w:rsid w:val="007B79DD"/>
    <w:rsid w:val="007C1CEE"/>
    <w:rsid w:val="007C2A38"/>
    <w:rsid w:val="007C3E84"/>
    <w:rsid w:val="007C44C5"/>
    <w:rsid w:val="007C525E"/>
    <w:rsid w:val="007C5BB2"/>
    <w:rsid w:val="007C67A0"/>
    <w:rsid w:val="007C7133"/>
    <w:rsid w:val="007C7E17"/>
    <w:rsid w:val="007D1A63"/>
    <w:rsid w:val="007D28F5"/>
    <w:rsid w:val="007D37AE"/>
    <w:rsid w:val="007D394E"/>
    <w:rsid w:val="007D507B"/>
    <w:rsid w:val="007D6E0F"/>
    <w:rsid w:val="007D7159"/>
    <w:rsid w:val="007E1AA6"/>
    <w:rsid w:val="007E2AA8"/>
    <w:rsid w:val="007E518B"/>
    <w:rsid w:val="007F0AC6"/>
    <w:rsid w:val="007F11FA"/>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8F3"/>
    <w:rsid w:val="00814906"/>
    <w:rsid w:val="00816048"/>
    <w:rsid w:val="008170C5"/>
    <w:rsid w:val="00817493"/>
    <w:rsid w:val="008208BA"/>
    <w:rsid w:val="0082104D"/>
    <w:rsid w:val="00821306"/>
    <w:rsid w:val="008247B4"/>
    <w:rsid w:val="00827E04"/>
    <w:rsid w:val="00830628"/>
    <w:rsid w:val="00830A6E"/>
    <w:rsid w:val="00831A0A"/>
    <w:rsid w:val="008322A3"/>
    <w:rsid w:val="00833267"/>
    <w:rsid w:val="008333DB"/>
    <w:rsid w:val="0083401A"/>
    <w:rsid w:val="008370B8"/>
    <w:rsid w:val="00840769"/>
    <w:rsid w:val="008415D9"/>
    <w:rsid w:val="00843ABA"/>
    <w:rsid w:val="008450FF"/>
    <w:rsid w:val="0084648D"/>
    <w:rsid w:val="00846D36"/>
    <w:rsid w:val="0084759F"/>
    <w:rsid w:val="008475C7"/>
    <w:rsid w:val="008530EB"/>
    <w:rsid w:val="00853130"/>
    <w:rsid w:val="0085545A"/>
    <w:rsid w:val="00855FE6"/>
    <w:rsid w:val="008566A2"/>
    <w:rsid w:val="008567EE"/>
    <w:rsid w:val="00857710"/>
    <w:rsid w:val="008578AE"/>
    <w:rsid w:val="008605D4"/>
    <w:rsid w:val="00860A4F"/>
    <w:rsid w:val="00861E5B"/>
    <w:rsid w:val="008626FC"/>
    <w:rsid w:val="00862B16"/>
    <w:rsid w:val="008643B1"/>
    <w:rsid w:val="00864A43"/>
    <w:rsid w:val="0086783B"/>
    <w:rsid w:val="008706AC"/>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A19B7"/>
    <w:rsid w:val="008A2E45"/>
    <w:rsid w:val="008A302D"/>
    <w:rsid w:val="008A4DDB"/>
    <w:rsid w:val="008A56EE"/>
    <w:rsid w:val="008B0315"/>
    <w:rsid w:val="008B060C"/>
    <w:rsid w:val="008B11A4"/>
    <w:rsid w:val="008B30FE"/>
    <w:rsid w:val="008B425D"/>
    <w:rsid w:val="008B453D"/>
    <w:rsid w:val="008C011A"/>
    <w:rsid w:val="008C172D"/>
    <w:rsid w:val="008C3DC5"/>
    <w:rsid w:val="008C690D"/>
    <w:rsid w:val="008C6930"/>
    <w:rsid w:val="008C6AC1"/>
    <w:rsid w:val="008D3F4E"/>
    <w:rsid w:val="008D5955"/>
    <w:rsid w:val="008D5FDB"/>
    <w:rsid w:val="008D688B"/>
    <w:rsid w:val="008D7CE2"/>
    <w:rsid w:val="008E073C"/>
    <w:rsid w:val="008E1C25"/>
    <w:rsid w:val="008E3408"/>
    <w:rsid w:val="008E57EA"/>
    <w:rsid w:val="008E708A"/>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292F"/>
    <w:rsid w:val="0094295B"/>
    <w:rsid w:val="00942E93"/>
    <w:rsid w:val="00944037"/>
    <w:rsid w:val="009462CF"/>
    <w:rsid w:val="00947663"/>
    <w:rsid w:val="00953A26"/>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477"/>
    <w:rsid w:val="00976632"/>
    <w:rsid w:val="00980701"/>
    <w:rsid w:val="00980A1A"/>
    <w:rsid w:val="00981144"/>
    <w:rsid w:val="00982EA3"/>
    <w:rsid w:val="00983E80"/>
    <w:rsid w:val="009842E2"/>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2BF4"/>
    <w:rsid w:val="009B2F2F"/>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58F9"/>
    <w:rsid w:val="00A26953"/>
    <w:rsid w:val="00A279E2"/>
    <w:rsid w:val="00A27A86"/>
    <w:rsid w:val="00A27B55"/>
    <w:rsid w:val="00A27CFE"/>
    <w:rsid w:val="00A303C6"/>
    <w:rsid w:val="00A3048F"/>
    <w:rsid w:val="00A3166E"/>
    <w:rsid w:val="00A31F62"/>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60B16"/>
    <w:rsid w:val="00A61FC9"/>
    <w:rsid w:val="00A634D6"/>
    <w:rsid w:val="00A64173"/>
    <w:rsid w:val="00A64A4F"/>
    <w:rsid w:val="00A651E6"/>
    <w:rsid w:val="00A6659F"/>
    <w:rsid w:val="00A67462"/>
    <w:rsid w:val="00A6D00B"/>
    <w:rsid w:val="00A70113"/>
    <w:rsid w:val="00A7231B"/>
    <w:rsid w:val="00A723A3"/>
    <w:rsid w:val="00A73B0A"/>
    <w:rsid w:val="00A742F6"/>
    <w:rsid w:val="00A76D48"/>
    <w:rsid w:val="00A76F18"/>
    <w:rsid w:val="00A805C7"/>
    <w:rsid w:val="00A82ABD"/>
    <w:rsid w:val="00A831FC"/>
    <w:rsid w:val="00A87484"/>
    <w:rsid w:val="00A92028"/>
    <w:rsid w:val="00A93BE5"/>
    <w:rsid w:val="00A9420B"/>
    <w:rsid w:val="00A9465A"/>
    <w:rsid w:val="00A95538"/>
    <w:rsid w:val="00A9559F"/>
    <w:rsid w:val="00A959EC"/>
    <w:rsid w:val="00A9691A"/>
    <w:rsid w:val="00A97D01"/>
    <w:rsid w:val="00A97E14"/>
    <w:rsid w:val="00AA12CD"/>
    <w:rsid w:val="00AA28A3"/>
    <w:rsid w:val="00AA305E"/>
    <w:rsid w:val="00AA3CCE"/>
    <w:rsid w:val="00AA58B1"/>
    <w:rsid w:val="00AA7171"/>
    <w:rsid w:val="00AB1C5B"/>
    <w:rsid w:val="00AB3897"/>
    <w:rsid w:val="00AB4180"/>
    <w:rsid w:val="00AB6224"/>
    <w:rsid w:val="00AB6CE9"/>
    <w:rsid w:val="00AC154D"/>
    <w:rsid w:val="00AC2458"/>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4FF5"/>
    <w:rsid w:val="00AF510A"/>
    <w:rsid w:val="00AF78B4"/>
    <w:rsid w:val="00B00CA9"/>
    <w:rsid w:val="00B01A14"/>
    <w:rsid w:val="00B04282"/>
    <w:rsid w:val="00B04BAD"/>
    <w:rsid w:val="00B0583B"/>
    <w:rsid w:val="00B064C5"/>
    <w:rsid w:val="00B074A9"/>
    <w:rsid w:val="00B075F4"/>
    <w:rsid w:val="00B111D7"/>
    <w:rsid w:val="00B144AD"/>
    <w:rsid w:val="00B14B01"/>
    <w:rsid w:val="00B16707"/>
    <w:rsid w:val="00B16A13"/>
    <w:rsid w:val="00B20468"/>
    <w:rsid w:val="00B2058D"/>
    <w:rsid w:val="00B30153"/>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5C29"/>
    <w:rsid w:val="00B60A58"/>
    <w:rsid w:val="00B65542"/>
    <w:rsid w:val="00B66829"/>
    <w:rsid w:val="00B67829"/>
    <w:rsid w:val="00B712D5"/>
    <w:rsid w:val="00B72FED"/>
    <w:rsid w:val="00B74D9A"/>
    <w:rsid w:val="00B7559B"/>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17D"/>
    <w:rsid w:val="00BB6A41"/>
    <w:rsid w:val="00BB716E"/>
    <w:rsid w:val="00BB7384"/>
    <w:rsid w:val="00BB7FA1"/>
    <w:rsid w:val="00BC38D1"/>
    <w:rsid w:val="00BC441A"/>
    <w:rsid w:val="00BC5C5B"/>
    <w:rsid w:val="00BC607F"/>
    <w:rsid w:val="00BC66A9"/>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49A6"/>
    <w:rsid w:val="00C54F8F"/>
    <w:rsid w:val="00C554FD"/>
    <w:rsid w:val="00C60BAA"/>
    <w:rsid w:val="00C61941"/>
    <w:rsid w:val="00C62B84"/>
    <w:rsid w:val="00C64B2A"/>
    <w:rsid w:val="00C6554D"/>
    <w:rsid w:val="00C6590B"/>
    <w:rsid w:val="00C67588"/>
    <w:rsid w:val="00C67830"/>
    <w:rsid w:val="00C75A1D"/>
    <w:rsid w:val="00C769C8"/>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D1"/>
    <w:rsid w:val="00CB7C0D"/>
    <w:rsid w:val="00CC0392"/>
    <w:rsid w:val="00CC3016"/>
    <w:rsid w:val="00CC3036"/>
    <w:rsid w:val="00CC3ED6"/>
    <w:rsid w:val="00CC505E"/>
    <w:rsid w:val="00CC6973"/>
    <w:rsid w:val="00CC7F0F"/>
    <w:rsid w:val="00CD0A78"/>
    <w:rsid w:val="00CD1D49"/>
    <w:rsid w:val="00CD1D7A"/>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2164"/>
    <w:rsid w:val="00D033CC"/>
    <w:rsid w:val="00D042C2"/>
    <w:rsid w:val="00D0484E"/>
    <w:rsid w:val="00D04A56"/>
    <w:rsid w:val="00D059DE"/>
    <w:rsid w:val="00D05B80"/>
    <w:rsid w:val="00D0673B"/>
    <w:rsid w:val="00D075C8"/>
    <w:rsid w:val="00D07D77"/>
    <w:rsid w:val="00D129FB"/>
    <w:rsid w:val="00D132AB"/>
    <w:rsid w:val="00D136E5"/>
    <w:rsid w:val="00D1546E"/>
    <w:rsid w:val="00D167D3"/>
    <w:rsid w:val="00D21527"/>
    <w:rsid w:val="00D223E9"/>
    <w:rsid w:val="00D2373E"/>
    <w:rsid w:val="00D23D01"/>
    <w:rsid w:val="00D24A9C"/>
    <w:rsid w:val="00D24EEC"/>
    <w:rsid w:val="00D27687"/>
    <w:rsid w:val="00D304EF"/>
    <w:rsid w:val="00D30C02"/>
    <w:rsid w:val="00D32506"/>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78B9"/>
    <w:rsid w:val="00D67D6A"/>
    <w:rsid w:val="00D70106"/>
    <w:rsid w:val="00D70372"/>
    <w:rsid w:val="00D707EE"/>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711"/>
    <w:rsid w:val="00DD19C8"/>
    <w:rsid w:val="00DD29C8"/>
    <w:rsid w:val="00DD2BB8"/>
    <w:rsid w:val="00DD3EDA"/>
    <w:rsid w:val="00DD42FD"/>
    <w:rsid w:val="00DD574C"/>
    <w:rsid w:val="00DD77CD"/>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46A"/>
    <w:rsid w:val="00E00E04"/>
    <w:rsid w:val="00E03DE9"/>
    <w:rsid w:val="00E04ECB"/>
    <w:rsid w:val="00E063CC"/>
    <w:rsid w:val="00E10475"/>
    <w:rsid w:val="00E11F90"/>
    <w:rsid w:val="00E138BF"/>
    <w:rsid w:val="00E15455"/>
    <w:rsid w:val="00E2112C"/>
    <w:rsid w:val="00E2379E"/>
    <w:rsid w:val="00E23BAC"/>
    <w:rsid w:val="00E23E55"/>
    <w:rsid w:val="00E24A96"/>
    <w:rsid w:val="00E25825"/>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4AC0"/>
    <w:rsid w:val="00E56D1C"/>
    <w:rsid w:val="00E610FD"/>
    <w:rsid w:val="00E613FA"/>
    <w:rsid w:val="00E61618"/>
    <w:rsid w:val="00E62E95"/>
    <w:rsid w:val="00E63282"/>
    <w:rsid w:val="00E66A11"/>
    <w:rsid w:val="00E711FA"/>
    <w:rsid w:val="00E74D77"/>
    <w:rsid w:val="00E7593E"/>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0DF"/>
    <w:rsid w:val="00EF0148"/>
    <w:rsid w:val="00EF15FC"/>
    <w:rsid w:val="00EF263A"/>
    <w:rsid w:val="00EF34CB"/>
    <w:rsid w:val="00EF4F63"/>
    <w:rsid w:val="00EF7E71"/>
    <w:rsid w:val="00F001A9"/>
    <w:rsid w:val="00F00B6C"/>
    <w:rsid w:val="00F00C85"/>
    <w:rsid w:val="00F02B83"/>
    <w:rsid w:val="00F062F9"/>
    <w:rsid w:val="00F07349"/>
    <w:rsid w:val="00F10CFA"/>
    <w:rsid w:val="00F1139B"/>
    <w:rsid w:val="00F1250F"/>
    <w:rsid w:val="00F13275"/>
    <w:rsid w:val="00F140E1"/>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CBE"/>
    <w:rsid w:val="00F35FFD"/>
    <w:rsid w:val="00F37077"/>
    <w:rsid w:val="00F37651"/>
    <w:rsid w:val="00F380D2"/>
    <w:rsid w:val="00F4315F"/>
    <w:rsid w:val="00F43473"/>
    <w:rsid w:val="00F43D44"/>
    <w:rsid w:val="00F45223"/>
    <w:rsid w:val="00F4681C"/>
    <w:rsid w:val="00F4690B"/>
    <w:rsid w:val="00F51008"/>
    <w:rsid w:val="00F5163C"/>
    <w:rsid w:val="00F51A21"/>
    <w:rsid w:val="00F524A2"/>
    <w:rsid w:val="00F549A5"/>
    <w:rsid w:val="00F55B19"/>
    <w:rsid w:val="00F56300"/>
    <w:rsid w:val="00F56674"/>
    <w:rsid w:val="00F5671D"/>
    <w:rsid w:val="00F574FB"/>
    <w:rsid w:val="00F61D8A"/>
    <w:rsid w:val="00F63983"/>
    <w:rsid w:val="00F6520A"/>
    <w:rsid w:val="00F66FFD"/>
    <w:rsid w:val="00F70523"/>
    <w:rsid w:val="00F731A8"/>
    <w:rsid w:val="00F7435D"/>
    <w:rsid w:val="00F74728"/>
    <w:rsid w:val="00F75FDA"/>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1166"/>
    <w:rsid w:val="00FC1FA5"/>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E8C"/>
    <w:rsid w:val="00FE4E9A"/>
    <w:rsid w:val="00FE4F71"/>
    <w:rsid w:val="00FE638D"/>
    <w:rsid w:val="00FE6698"/>
    <w:rsid w:val="00FE75BA"/>
    <w:rsid w:val="00FF0BCF"/>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C408D8"/>
    <w:rsid w:val="05ECA0EA"/>
    <w:rsid w:val="05F13FA1"/>
    <w:rsid w:val="05F795C1"/>
    <w:rsid w:val="0600AD9C"/>
    <w:rsid w:val="060F13DE"/>
    <w:rsid w:val="062B8364"/>
    <w:rsid w:val="062F3AF4"/>
    <w:rsid w:val="06476DE6"/>
    <w:rsid w:val="065F38A9"/>
    <w:rsid w:val="0678E7FD"/>
    <w:rsid w:val="0679B5DB"/>
    <w:rsid w:val="06815C3F"/>
    <w:rsid w:val="0685589E"/>
    <w:rsid w:val="0693888C"/>
    <w:rsid w:val="0697E8B9"/>
    <w:rsid w:val="06992652"/>
    <w:rsid w:val="069B23F1"/>
    <w:rsid w:val="06A30426"/>
    <w:rsid w:val="06C06BD6"/>
    <w:rsid w:val="06CEE77C"/>
    <w:rsid w:val="06DAFDAB"/>
    <w:rsid w:val="06DC7DCF"/>
    <w:rsid w:val="06DE797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7EF6E"/>
    <w:rsid w:val="07B86425"/>
    <w:rsid w:val="07C3EDCD"/>
    <w:rsid w:val="07C7F689"/>
    <w:rsid w:val="07CD61BF"/>
    <w:rsid w:val="07D0A1A0"/>
    <w:rsid w:val="07DAA48C"/>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D60D6"/>
    <w:rsid w:val="0921AEA8"/>
    <w:rsid w:val="092A5529"/>
    <w:rsid w:val="092AFD19"/>
    <w:rsid w:val="0932E802"/>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4021D"/>
    <w:rsid w:val="0C979914"/>
    <w:rsid w:val="0C9EB5AD"/>
    <w:rsid w:val="0CA09BF4"/>
    <w:rsid w:val="0CA306F1"/>
    <w:rsid w:val="0CA4D0E2"/>
    <w:rsid w:val="0CA50EC4"/>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B37E9"/>
    <w:rsid w:val="0DA6158A"/>
    <w:rsid w:val="0DA87B13"/>
    <w:rsid w:val="0DB0F778"/>
    <w:rsid w:val="0DB1C2C2"/>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8FC01"/>
    <w:rsid w:val="0E3CC02C"/>
    <w:rsid w:val="0E434D4E"/>
    <w:rsid w:val="0E44647A"/>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69DEE"/>
    <w:rsid w:val="15BB1F67"/>
    <w:rsid w:val="15BF780B"/>
    <w:rsid w:val="15CA65F3"/>
    <w:rsid w:val="15D07052"/>
    <w:rsid w:val="15D94E31"/>
    <w:rsid w:val="15F6C4AE"/>
    <w:rsid w:val="16111609"/>
    <w:rsid w:val="16153B34"/>
    <w:rsid w:val="162C3661"/>
    <w:rsid w:val="1632EF65"/>
    <w:rsid w:val="16458059"/>
    <w:rsid w:val="164899FC"/>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4177CA"/>
    <w:rsid w:val="1748A0FB"/>
    <w:rsid w:val="17624B08"/>
    <w:rsid w:val="1767E428"/>
    <w:rsid w:val="178552A6"/>
    <w:rsid w:val="1785EF2A"/>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E4AFF"/>
    <w:rsid w:val="1C6797C4"/>
    <w:rsid w:val="1C76D0B7"/>
    <w:rsid w:val="1C7D9FD1"/>
    <w:rsid w:val="1C80D3EF"/>
    <w:rsid w:val="1C847BAA"/>
    <w:rsid w:val="1C866CBB"/>
    <w:rsid w:val="1C9055BB"/>
    <w:rsid w:val="1C9CF0D5"/>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B9C22"/>
    <w:rsid w:val="23229E7D"/>
    <w:rsid w:val="23240772"/>
    <w:rsid w:val="23309B4E"/>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6E948"/>
    <w:rsid w:val="25B7C6D0"/>
    <w:rsid w:val="25C199AC"/>
    <w:rsid w:val="25C2B0C3"/>
    <w:rsid w:val="25C4EC67"/>
    <w:rsid w:val="25E1BD90"/>
    <w:rsid w:val="25E67356"/>
    <w:rsid w:val="25E9D225"/>
    <w:rsid w:val="25EBA089"/>
    <w:rsid w:val="25EC11CC"/>
    <w:rsid w:val="25EF5BEF"/>
    <w:rsid w:val="25EFF943"/>
    <w:rsid w:val="25FD0D89"/>
    <w:rsid w:val="26112DEC"/>
    <w:rsid w:val="26150B8A"/>
    <w:rsid w:val="26199BB7"/>
    <w:rsid w:val="263A1487"/>
    <w:rsid w:val="264E6040"/>
    <w:rsid w:val="2673960E"/>
    <w:rsid w:val="267C7360"/>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471E0E"/>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B0C489"/>
    <w:rsid w:val="2EB99B4B"/>
    <w:rsid w:val="2EC922C8"/>
    <w:rsid w:val="2ECA70F9"/>
    <w:rsid w:val="2ED79EF7"/>
    <w:rsid w:val="2EDD723A"/>
    <w:rsid w:val="2EF4C149"/>
    <w:rsid w:val="2F15FA59"/>
    <w:rsid w:val="2F167F3A"/>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505ED0"/>
    <w:rsid w:val="3057F1F7"/>
    <w:rsid w:val="3058DED8"/>
    <w:rsid w:val="305D9821"/>
    <w:rsid w:val="305E1DD4"/>
    <w:rsid w:val="30609690"/>
    <w:rsid w:val="3066CC10"/>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7EEB3"/>
    <w:rsid w:val="3611EB1C"/>
    <w:rsid w:val="361AF8FF"/>
    <w:rsid w:val="361C02E4"/>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9EBD2"/>
    <w:rsid w:val="397EED0A"/>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520DCF"/>
    <w:rsid w:val="4079F5B2"/>
    <w:rsid w:val="407A4317"/>
    <w:rsid w:val="407B04C0"/>
    <w:rsid w:val="40828FEE"/>
    <w:rsid w:val="4086530F"/>
    <w:rsid w:val="40A73B15"/>
    <w:rsid w:val="40C3B51A"/>
    <w:rsid w:val="40C6C7FF"/>
    <w:rsid w:val="40C97C31"/>
    <w:rsid w:val="40D0B6C8"/>
    <w:rsid w:val="40D4A1B4"/>
    <w:rsid w:val="40DB9811"/>
    <w:rsid w:val="40E3FA30"/>
    <w:rsid w:val="40E4BD5D"/>
    <w:rsid w:val="40F0BB02"/>
    <w:rsid w:val="40F45460"/>
    <w:rsid w:val="40FD61E5"/>
    <w:rsid w:val="40FEE02B"/>
    <w:rsid w:val="40FF9AED"/>
    <w:rsid w:val="410D7CBD"/>
    <w:rsid w:val="4110FFA3"/>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3B282A"/>
    <w:rsid w:val="4359B231"/>
    <w:rsid w:val="435F54CE"/>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CA03A"/>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A21ED"/>
    <w:rsid w:val="46DB09E0"/>
    <w:rsid w:val="46E9E6C1"/>
    <w:rsid w:val="46EB04DE"/>
    <w:rsid w:val="470896FA"/>
    <w:rsid w:val="4708B800"/>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1167A4"/>
    <w:rsid w:val="4811BB03"/>
    <w:rsid w:val="481317C8"/>
    <w:rsid w:val="4819F222"/>
    <w:rsid w:val="4823366A"/>
    <w:rsid w:val="482C20C5"/>
    <w:rsid w:val="483D9A4B"/>
    <w:rsid w:val="48407376"/>
    <w:rsid w:val="4844AF65"/>
    <w:rsid w:val="4854A1E2"/>
    <w:rsid w:val="48563D18"/>
    <w:rsid w:val="48B85023"/>
    <w:rsid w:val="48D1CDC2"/>
    <w:rsid w:val="48D86A22"/>
    <w:rsid w:val="48DEEC26"/>
    <w:rsid w:val="48FF2641"/>
    <w:rsid w:val="490A1C12"/>
    <w:rsid w:val="49142938"/>
    <w:rsid w:val="492A3393"/>
    <w:rsid w:val="492B8157"/>
    <w:rsid w:val="492F3D0F"/>
    <w:rsid w:val="493306FD"/>
    <w:rsid w:val="494A363C"/>
    <w:rsid w:val="494ECE5A"/>
    <w:rsid w:val="4950F969"/>
    <w:rsid w:val="49555ED4"/>
    <w:rsid w:val="495ADD98"/>
    <w:rsid w:val="495BAA77"/>
    <w:rsid w:val="495E1D7E"/>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B0537BF"/>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80A1CC"/>
    <w:rsid w:val="4F905AD1"/>
    <w:rsid w:val="4F9067E0"/>
    <w:rsid w:val="4F99B3A4"/>
    <w:rsid w:val="4FACC623"/>
    <w:rsid w:val="4FB7763A"/>
    <w:rsid w:val="4FD02EA4"/>
    <w:rsid w:val="4FD24E29"/>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B2944D"/>
    <w:rsid w:val="51C73AF1"/>
    <w:rsid w:val="51D85D89"/>
    <w:rsid w:val="51D9DB28"/>
    <w:rsid w:val="51DEC9C2"/>
    <w:rsid w:val="51E165E9"/>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81E537"/>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D30325"/>
    <w:rsid w:val="53D9C0C0"/>
    <w:rsid w:val="53DC0521"/>
    <w:rsid w:val="53DFBDDA"/>
    <w:rsid w:val="53E7451A"/>
    <w:rsid w:val="53EB250E"/>
    <w:rsid w:val="5400180E"/>
    <w:rsid w:val="540BA5AF"/>
    <w:rsid w:val="540DD797"/>
    <w:rsid w:val="54143C37"/>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42F1B0"/>
    <w:rsid w:val="564660AA"/>
    <w:rsid w:val="565838A2"/>
    <w:rsid w:val="565A87C9"/>
    <w:rsid w:val="565BAE44"/>
    <w:rsid w:val="56682DDE"/>
    <w:rsid w:val="56726D13"/>
    <w:rsid w:val="56912E75"/>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BC38BE"/>
    <w:rsid w:val="57C05D53"/>
    <w:rsid w:val="57C41730"/>
    <w:rsid w:val="57D56798"/>
    <w:rsid w:val="57DC7D65"/>
    <w:rsid w:val="57E06AA7"/>
    <w:rsid w:val="57E2DDC5"/>
    <w:rsid w:val="57E46ADA"/>
    <w:rsid w:val="57EB3A11"/>
    <w:rsid w:val="57F77EA5"/>
    <w:rsid w:val="57FD0EF3"/>
    <w:rsid w:val="580520C0"/>
    <w:rsid w:val="580FE1D7"/>
    <w:rsid w:val="5813173C"/>
    <w:rsid w:val="581A2FC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6C021"/>
    <w:rsid w:val="5A820FC2"/>
    <w:rsid w:val="5A8E04C6"/>
    <w:rsid w:val="5A90F0D4"/>
    <w:rsid w:val="5A94FFC9"/>
    <w:rsid w:val="5A96A8C3"/>
    <w:rsid w:val="5AA15AA0"/>
    <w:rsid w:val="5AAD1F62"/>
    <w:rsid w:val="5AB26876"/>
    <w:rsid w:val="5AB5D89D"/>
    <w:rsid w:val="5AC6AFC3"/>
    <w:rsid w:val="5AD4C09F"/>
    <w:rsid w:val="5AD9C70F"/>
    <w:rsid w:val="5B12F62A"/>
    <w:rsid w:val="5B2887EF"/>
    <w:rsid w:val="5B46A55D"/>
    <w:rsid w:val="5B514885"/>
    <w:rsid w:val="5B53AAFF"/>
    <w:rsid w:val="5B5CFD99"/>
    <w:rsid w:val="5B794B94"/>
    <w:rsid w:val="5B8B3AF9"/>
    <w:rsid w:val="5B933EFE"/>
    <w:rsid w:val="5B94D295"/>
    <w:rsid w:val="5BA986B2"/>
    <w:rsid w:val="5BB055B0"/>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425A60"/>
    <w:rsid w:val="5C445122"/>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D283B"/>
    <w:rsid w:val="5F1628FE"/>
    <w:rsid w:val="5F203173"/>
    <w:rsid w:val="5F207E5B"/>
    <w:rsid w:val="5F2DD37C"/>
    <w:rsid w:val="5F2FA632"/>
    <w:rsid w:val="5F41A05E"/>
    <w:rsid w:val="5F499900"/>
    <w:rsid w:val="5F4F25E3"/>
    <w:rsid w:val="5F905777"/>
    <w:rsid w:val="5F923FD0"/>
    <w:rsid w:val="5F931A63"/>
    <w:rsid w:val="5FA7B795"/>
    <w:rsid w:val="5FAF57AC"/>
    <w:rsid w:val="5FB389CE"/>
    <w:rsid w:val="5FB6141D"/>
    <w:rsid w:val="5FB7BCFA"/>
    <w:rsid w:val="5FB8846A"/>
    <w:rsid w:val="5FC33F56"/>
    <w:rsid w:val="5FC4C57F"/>
    <w:rsid w:val="5FC92626"/>
    <w:rsid w:val="5FCEF9A8"/>
    <w:rsid w:val="5FD54F1D"/>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B2059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F0F68"/>
    <w:rsid w:val="6919B4F6"/>
    <w:rsid w:val="691B43C9"/>
    <w:rsid w:val="692722A8"/>
    <w:rsid w:val="692E523A"/>
    <w:rsid w:val="693A094C"/>
    <w:rsid w:val="6950A908"/>
    <w:rsid w:val="695828C2"/>
    <w:rsid w:val="6961E9FA"/>
    <w:rsid w:val="6965DD8A"/>
    <w:rsid w:val="697F855B"/>
    <w:rsid w:val="698E12B4"/>
    <w:rsid w:val="698F0F26"/>
    <w:rsid w:val="6991DC35"/>
    <w:rsid w:val="6996DF2A"/>
    <w:rsid w:val="699CE267"/>
    <w:rsid w:val="699DECF2"/>
    <w:rsid w:val="69A32756"/>
    <w:rsid w:val="69C2E0C7"/>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58F78"/>
    <w:rsid w:val="6BD71D9A"/>
    <w:rsid w:val="6BDAEE6C"/>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CC6638"/>
    <w:rsid w:val="6FD12B7E"/>
    <w:rsid w:val="6FD74EEF"/>
    <w:rsid w:val="6FE888E1"/>
    <w:rsid w:val="6FEC5622"/>
    <w:rsid w:val="6FF39B39"/>
    <w:rsid w:val="7000F70E"/>
    <w:rsid w:val="7006613F"/>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B46154"/>
    <w:rsid w:val="71C8EF7D"/>
    <w:rsid w:val="71CFCF07"/>
    <w:rsid w:val="71D8F74B"/>
    <w:rsid w:val="71D972FB"/>
    <w:rsid w:val="71E16455"/>
    <w:rsid w:val="71E2B32C"/>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8781AC"/>
    <w:rsid w:val="749B3B27"/>
    <w:rsid w:val="74ACD909"/>
    <w:rsid w:val="74CAC3CE"/>
    <w:rsid w:val="74E0C793"/>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70BF9AC"/>
    <w:rsid w:val="771E4E1B"/>
    <w:rsid w:val="7730C291"/>
    <w:rsid w:val="77391188"/>
    <w:rsid w:val="77481D20"/>
    <w:rsid w:val="774ECBBA"/>
    <w:rsid w:val="775DC444"/>
    <w:rsid w:val="775F57F6"/>
    <w:rsid w:val="77671019"/>
    <w:rsid w:val="77683264"/>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79A297"/>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256431"/>
    <w:rsid w:val="7C2BBEAE"/>
    <w:rsid w:val="7C352893"/>
    <w:rsid w:val="7C3BE352"/>
    <w:rsid w:val="7C3F782E"/>
    <w:rsid w:val="7C419B56"/>
    <w:rsid w:val="7C494B6A"/>
    <w:rsid w:val="7C5C7D93"/>
    <w:rsid w:val="7C5DE317"/>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981F4"/>
    <w:rsid w:val="7D5EA77C"/>
    <w:rsid w:val="7D6BD4BF"/>
    <w:rsid w:val="7D772A95"/>
    <w:rsid w:val="7D7C6497"/>
    <w:rsid w:val="7D84C69C"/>
    <w:rsid w:val="7D958B05"/>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57218B"/>
    <w:rsid w:val="7E57D993"/>
    <w:rsid w:val="7E607F7E"/>
    <w:rsid w:val="7E61844C"/>
    <w:rsid w:val="7E6742D3"/>
    <w:rsid w:val="7E6CACC2"/>
    <w:rsid w:val="7E74AED1"/>
    <w:rsid w:val="7E80DBD6"/>
    <w:rsid w:val="7E8BD9B9"/>
    <w:rsid w:val="7EA89AFA"/>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E670B"/>
    <w:pPr>
      <w:keepNext/>
      <w:keepLines/>
      <w:spacing w:before="40" w:after="120" w:line="276" w:lineRule="auto"/>
      <w:contextualSpacing/>
      <w:outlineLvl w:val="1"/>
    </w:pPr>
    <w:rPr>
      <w:rFonts w:ascii="Calibri" w:eastAsiaTheme="majorEastAsia" w:hAnsi="Calibr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E670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c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parcie-IT@cppc.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4415</Words>
  <Characters>26490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Regulamin wyboru przedsięwzięć - szkolenia dla osób wykluczonych cyfrowo</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dc:title>
  <dc:subject/>
  <dc:creator/>
  <cp:keywords/>
  <dc:description/>
  <cp:lastModifiedBy/>
  <cp:revision>1</cp:revision>
  <dcterms:created xsi:type="dcterms:W3CDTF">2024-06-25T07:58:00Z</dcterms:created>
  <dcterms:modified xsi:type="dcterms:W3CDTF">2024-06-26T09:53:00Z</dcterms:modified>
</cp:coreProperties>
</file>