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C8" w:rsidRPr="00C840C8" w:rsidRDefault="00C840C8" w:rsidP="00C840C8">
      <w:pPr>
        <w:keepNext/>
        <w:keepLines/>
        <w:spacing w:before="120"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40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p w:rsidR="00C840C8" w:rsidRPr="00C840C8" w:rsidRDefault="00C840C8" w:rsidP="00C840C8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C840C8" w:rsidRPr="00C840C8" w:rsidRDefault="00C840C8" w:rsidP="00C840C8">
      <w:pPr>
        <w:spacing w:after="120" w:line="276" w:lineRule="auto"/>
        <w:rPr>
          <w:rFonts w:ascii="Times New Roman" w:eastAsia="Times New Roman" w:hAnsi="Times New Roman" w:cs="Times New Roman"/>
          <w:b/>
          <w:i/>
          <w:szCs w:val="20"/>
          <w:u w:val="single"/>
          <w:lang w:eastAsia="pl-PL"/>
        </w:rPr>
      </w:pPr>
      <w:r w:rsidRPr="00C840C8">
        <w:rPr>
          <w:rFonts w:ascii="Times New Roman" w:eastAsia="Times New Roman" w:hAnsi="Times New Roman" w:cs="Times New Roman"/>
          <w:i/>
          <w:szCs w:val="20"/>
          <w:lang w:eastAsia="pl-PL"/>
        </w:rPr>
        <w:t>Pieczęć oferenta</w:t>
      </w:r>
    </w:p>
    <w:p w:rsidR="00C840C8" w:rsidRPr="00C840C8" w:rsidRDefault="00C840C8" w:rsidP="00C840C8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0C8" w:rsidRPr="00C840C8" w:rsidRDefault="00C840C8" w:rsidP="00C840C8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40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C840C8" w:rsidRPr="00C840C8" w:rsidRDefault="00C840C8" w:rsidP="00C840C8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0C8" w:rsidRPr="00C840C8" w:rsidRDefault="00C840C8" w:rsidP="00C840C8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 treścią ogłoszenia, </w:t>
      </w:r>
    </w:p>
    <w:p w:rsidR="00C840C8" w:rsidRPr="00C840C8" w:rsidRDefault="00C840C8" w:rsidP="00C840C8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zawarte w ofercie są prawdziwe,</w:t>
      </w:r>
    </w:p>
    <w:p w:rsidR="00C840C8" w:rsidRPr="00C840C8" w:rsidRDefault="00C840C8" w:rsidP="00C840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2"/>
      </w: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posiadam przychodów</w:t>
      </w:r>
      <w:r w:rsidRPr="00C840C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innych źródeł na realizację zadań tego samego rodzaju, co zadanie stanowiące przedmiot konkursu, uwzględniające również działalność spółek względem oferenta dominujących lub zależnych w rozumieniu art. 4 pkt 14 i 15 ustawy z dnia 29 lipca 2005 r. o ofercie publicznej i warunkach wprowadzenia instrumentów finansowych do zorganizowanego systemu obrotu oraz o spółkach publicznych (Dz. U. z 2016 r. poz. 1639, z </w:t>
      </w:r>
      <w:proofErr w:type="spellStart"/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C840C8" w:rsidRPr="00C840C8" w:rsidRDefault="00C840C8" w:rsidP="00C840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2"/>
      </w: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przychody* z innych źródeł na realizację zadań tego samego rodzaju, co zadanie stanowiące przedmiot konkursu, uwzględniające również działalność spółek względem oferenta dominujących lub zależnych w rozumieniu art. 4 pkt 14 i 15 ustawy z dnia 29 lipca 2005 r. o ofercie publicznej i warunkach wprowadzenia instrumentów finansowych do zorganizowanego systemu obrotu oraz o spółkach publicznych (Dz. U. z 2016 r. poz. 1639, z </w:t>
      </w:r>
      <w:proofErr w:type="spellStart"/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- należy wskazać źródło i wysokość przychodów (nie dotyczy kontraktu z NFZ):</w:t>
      </w:r>
    </w:p>
    <w:p w:rsidR="00C840C8" w:rsidRPr="00C840C8" w:rsidRDefault="00C840C8" w:rsidP="00C840C8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Calibri" w:eastAsia="Times New Roman" w:hAnsi="Calibri" w:cs="Times New Roman"/>
        </w:rPr>
      </w:pPr>
      <w:r w:rsidRPr="00C840C8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………………………………………………………………………………………………………………………………………………..</w:t>
      </w:r>
    </w:p>
    <w:p w:rsidR="00C840C8" w:rsidRPr="00C840C8" w:rsidRDefault="00C840C8" w:rsidP="00C840C8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Calibri" w:eastAsia="Times New Roman" w:hAnsi="Calibri" w:cs="Times New Roman"/>
        </w:rPr>
      </w:pPr>
      <w:r w:rsidRPr="00C840C8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……………………………………………………………………………………………………………………………………………....</w:t>
      </w:r>
    </w:p>
    <w:p w:rsidR="00C840C8" w:rsidRPr="00C840C8" w:rsidRDefault="00C840C8" w:rsidP="00C840C8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zawiera………………………….ponumerowane/</w:t>
      </w:r>
      <w:proofErr w:type="spellStart"/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strony/n,</w:t>
      </w:r>
    </w:p>
    <w:p w:rsidR="00C840C8" w:rsidRPr="00C840C8" w:rsidRDefault="00C840C8" w:rsidP="00C840C8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skrótowym opisem celów i podstawowych elementów zadania określonych w </w:t>
      </w:r>
      <w:r w:rsidRPr="00C840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załączniku nr 2a</w:t>
      </w: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Pr="00C840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Opis</w:t>
      </w: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40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C840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Programu</w:t>
      </w:r>
      <w:r w:rsidRPr="00C840C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840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opieki nad rodzinami wysokiego, dziedzicznie uwarunkowanego ryzyka zachorowania na nowotwory złośliwe – Moduł III – Profilaktyka oraz wczesne wykrywanie nowotworów złośliwych w rodzinach z rzadkimi zespołami dziedzicznej predyspozycji do nowotworów - siatkówczak, choroba von </w:t>
      </w:r>
      <w:proofErr w:type="spellStart"/>
      <w:r w:rsidRPr="00C840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Hippel</w:t>
      </w:r>
      <w:proofErr w:type="spellEnd"/>
      <w:r w:rsidRPr="00C840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</w:t>
      </w:r>
      <w:proofErr w:type="spellStart"/>
      <w:r w:rsidRPr="00C840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Lindau</w:t>
      </w:r>
      <w:proofErr w:type="spellEnd"/>
      <w:r w:rsidRPr="00C840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(VHL)” na lata 2018-2021 </w:t>
      </w: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>i oświadczam, że Program będzie realizowany zgodnie z opisem zawartym w w/w załączniku.</w:t>
      </w:r>
    </w:p>
    <w:p w:rsidR="00C840C8" w:rsidRPr="00C840C8" w:rsidRDefault="00C840C8" w:rsidP="00C840C8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aktualną umowę ubezpieczenia od odpowiedzialności cywilnej (w przypadku podmiotów wykonujących działalność leczniczą),</w:t>
      </w:r>
    </w:p>
    <w:p w:rsidR="00C840C8" w:rsidRPr="00C840C8" w:rsidRDefault="00C840C8" w:rsidP="00C840C8">
      <w:pPr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 w:rsidRPr="00C840C8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C840C8" w:rsidRPr="00C840C8" w:rsidRDefault="00C840C8" w:rsidP="00C840C8">
      <w:pPr>
        <w:numPr>
          <w:ilvl w:val="0"/>
          <w:numId w:val="4"/>
        </w:numPr>
        <w:spacing w:after="12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840C8">
        <w:rPr>
          <w:rFonts w:ascii="Times New Roman" w:eastAsia="SimSun" w:hAnsi="Times New Roman" w:cs="Times New Roman"/>
          <w:sz w:val="24"/>
          <w:szCs w:val="24"/>
          <w:lang w:eastAsia="zh-CN"/>
        </w:rPr>
        <w:sym w:font="Wingdings" w:char="F072"/>
      </w:r>
      <w:r w:rsidRPr="00C840C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aktualną umowę z Narodowym Funduszem Zdrowia w zakresie świadczeń realizowanych w poradni onkologicznej /umowę współpracy na wykonywanie świadczeń z zakresu onkologii w poradni o</w:t>
      </w:r>
      <w:bookmarkStart w:id="0" w:name="_GoBack"/>
      <w:bookmarkEnd w:id="0"/>
      <w:r w:rsidRPr="00C840C8">
        <w:rPr>
          <w:rFonts w:ascii="Times New Roman" w:eastAsia="SimSun" w:hAnsi="Times New Roman" w:cs="Times New Roman"/>
          <w:sz w:val="24"/>
          <w:szCs w:val="24"/>
          <w:lang w:eastAsia="zh-CN"/>
        </w:rPr>
        <w:t>nkologicznej z podmiotem posiadającym aktualną umowę z Narodowym Funduszem Zdrowia w zakresie świadczeń realizowanych w poradni onkologicznej,*</w:t>
      </w:r>
    </w:p>
    <w:p w:rsidR="00C840C8" w:rsidRPr="00C840C8" w:rsidRDefault="00C840C8" w:rsidP="00C840C8">
      <w:pPr>
        <w:numPr>
          <w:ilvl w:val="0"/>
          <w:numId w:val="4"/>
        </w:numPr>
        <w:spacing w:after="12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840C8">
        <w:rPr>
          <w:rFonts w:ascii="Times New Roman" w:eastAsia="SimSun" w:hAnsi="Times New Roman" w:cs="Times New Roman"/>
          <w:sz w:val="24"/>
          <w:szCs w:val="24"/>
          <w:lang w:eastAsia="zh-CN"/>
        </w:rPr>
        <w:sym w:font="Wingdings" w:char="F072"/>
      </w:r>
      <w:r w:rsidRPr="00C840C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aktualną umowę z Narodowym Funduszem Zdrowia w zakresie świadczeń realizowanych w poradni genetycznej (AOS) jeśli oferent posiada taką poradnię*,</w:t>
      </w:r>
    </w:p>
    <w:p w:rsidR="00C840C8" w:rsidRPr="00C840C8" w:rsidRDefault="00C840C8" w:rsidP="00C840C8">
      <w:pPr>
        <w:numPr>
          <w:ilvl w:val="0"/>
          <w:numId w:val="4"/>
        </w:numPr>
        <w:spacing w:after="12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840C8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sym w:font="Wingdings" w:char="F072"/>
      </w:r>
      <w:r w:rsidRPr="00C840C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aktualny kontrakt z Narodowym Funduszem Zdrowia w zakresie kompleksowej diagnostyki genetycznej chorób nowotworowych i/lub nienowotworowych (SOK) w przypadku samodzielnego wykonywania badań molekularnych*.</w:t>
      </w:r>
    </w:p>
    <w:p w:rsidR="00C840C8" w:rsidRPr="00C840C8" w:rsidRDefault="00C840C8" w:rsidP="00C840C8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ofercie:</w:t>
      </w:r>
    </w:p>
    <w:p w:rsidR="00C840C8" w:rsidRPr="00C840C8" w:rsidRDefault="00C840C8" w:rsidP="00C840C8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2"/>
      </w: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 tajemnicę przedsiębiorcy w rozumieniu art. 5 ustawy z dnia 6 września 2001 r. o dostępie do informacji publicznej (Dz. U. z 2016 r. poz. 1764)</w:t>
      </w:r>
      <w:r w:rsidRPr="00C840C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 </w:t>
      </w: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podlegają wyłączeniu od udostępniania innym podmiotom*,</w:t>
      </w:r>
    </w:p>
    <w:p w:rsidR="00C840C8" w:rsidRPr="00C840C8" w:rsidRDefault="00C840C8" w:rsidP="00C840C8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72"/>
      </w: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stanowią tajemnicy przedsiębiorcy w rozumieniu art. 5 ustawy z dnia 6 września 2001 r. o dostępie do informacji publicznej (Dz. U. z 2016 r. poz. 1764) i nie podlegają wyłączeniu od udostępniania innym podmiotom*.</w:t>
      </w:r>
    </w:p>
    <w:p w:rsidR="00C840C8" w:rsidRPr="00C840C8" w:rsidRDefault="00C840C8" w:rsidP="00C840C8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840C8" w:rsidRPr="00C840C8" w:rsidRDefault="00C840C8" w:rsidP="00C840C8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840C8" w:rsidRPr="00C840C8" w:rsidRDefault="00C840C8" w:rsidP="00C840C8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0C8" w:rsidRPr="00C840C8" w:rsidRDefault="00C840C8" w:rsidP="00C840C8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</w:t>
      </w:r>
    </w:p>
    <w:p w:rsidR="00C840C8" w:rsidRPr="00C840C8" w:rsidRDefault="00C840C8" w:rsidP="00C840C8">
      <w:pPr>
        <w:tabs>
          <w:tab w:val="left" w:pos="709"/>
          <w:tab w:val="left" w:pos="411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</w:t>
      </w: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Pieczęć i podpis osoby lub osób uprawnionych </w:t>
      </w:r>
    </w:p>
    <w:p w:rsidR="00C840C8" w:rsidRPr="00C840C8" w:rsidRDefault="00C840C8" w:rsidP="00C840C8">
      <w:pPr>
        <w:tabs>
          <w:tab w:val="left" w:pos="496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reprezentowania oferenta </w:t>
      </w:r>
    </w:p>
    <w:p w:rsidR="00C840C8" w:rsidRPr="00C840C8" w:rsidRDefault="00C840C8" w:rsidP="00C840C8">
      <w:pPr>
        <w:tabs>
          <w:tab w:val="left" w:pos="496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0C8">
        <w:rPr>
          <w:rFonts w:ascii="Times New Roman" w:eastAsia="Times New Roman" w:hAnsi="Times New Roman" w:cs="Times New Roman"/>
          <w:sz w:val="24"/>
          <w:szCs w:val="24"/>
          <w:lang w:eastAsia="pl-PL"/>
        </w:rPr>
        <w:t>*właściwe zaznaczyć „X”</w:t>
      </w:r>
    </w:p>
    <w:p w:rsidR="00C840C8" w:rsidRPr="00C840C8" w:rsidRDefault="00C840C8" w:rsidP="00C840C8">
      <w:pPr>
        <w:tabs>
          <w:tab w:val="left" w:pos="496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4BD" w:rsidRDefault="006B04BD"/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736A2"/>
    <w:multiLevelType w:val="hybridMultilevel"/>
    <w:tmpl w:val="6B38D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40D1F08"/>
    <w:multiLevelType w:val="hybridMultilevel"/>
    <w:tmpl w:val="7220A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92B53"/>
    <w:multiLevelType w:val="hybridMultilevel"/>
    <w:tmpl w:val="7A28D8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C8"/>
    <w:rsid w:val="006B04BD"/>
    <w:rsid w:val="00C8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7AE07-2575-4946-9615-1A16068D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2847</Characters>
  <Application>Microsoft Office Word</Application>
  <DocSecurity>0</DocSecurity>
  <Lines>23</Lines>
  <Paragraphs>6</Paragraphs>
  <ScaleCrop>false</ScaleCrop>
  <Company>Ministerstwo Zdrowia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2018-04-23T12:22:00Z</dcterms:created>
  <dcterms:modified xsi:type="dcterms:W3CDTF">2018-04-23T12:23:00Z</dcterms:modified>
</cp:coreProperties>
</file>