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FA3" w:rsidRDefault="00375BC9" w:rsidP="00375BC9">
      <w:pPr>
        <w:pStyle w:val="Bezodstpw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Modyfikacja SWZ postępowania pn. </w:t>
      </w:r>
      <w:r w:rsidRPr="00640BA0">
        <w:rPr>
          <w:rFonts w:ascii="Times New Roman" w:hAnsi="Times New Roman" w:cs="Times New Roman"/>
          <w:b/>
        </w:rPr>
        <w:t xml:space="preserve">Modernizacja obiektu KP PSP w Grajewie pod kątem efektywności energetycznej z uwzględnieniem usprawnienia wyjazdów do działań ratowniczo </w:t>
      </w:r>
      <w:r>
        <w:rPr>
          <w:rFonts w:ascii="Times New Roman" w:hAnsi="Times New Roman" w:cs="Times New Roman"/>
          <w:b/>
        </w:rPr>
        <w:t>–</w:t>
      </w:r>
      <w:r w:rsidRPr="00640BA0">
        <w:rPr>
          <w:rFonts w:ascii="Times New Roman" w:hAnsi="Times New Roman" w:cs="Times New Roman"/>
          <w:b/>
        </w:rPr>
        <w:t xml:space="preserve"> gaśniczych</w:t>
      </w:r>
      <w:r>
        <w:rPr>
          <w:rFonts w:ascii="Times New Roman" w:hAnsi="Times New Roman" w:cs="Times New Roman"/>
          <w:b/>
        </w:rPr>
        <w:t>.</w:t>
      </w:r>
    </w:p>
    <w:p w:rsidR="00375BC9" w:rsidRDefault="00375BC9" w:rsidP="00375BC9">
      <w:pPr>
        <w:pStyle w:val="Bezodstpw"/>
        <w:rPr>
          <w:rFonts w:ascii="Times New Roman" w:hAnsi="Times New Roman" w:cs="Times New Roman"/>
          <w:b/>
        </w:rPr>
      </w:pPr>
    </w:p>
    <w:p w:rsidR="00375BC9" w:rsidRPr="00375BC9" w:rsidRDefault="00375BC9" w:rsidP="00375BC9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załączniku nr 6 OPZ w punkcie 1 dodaje się zdanie … </w:t>
      </w:r>
      <w:r w:rsidRPr="00375BC9">
        <w:rPr>
          <w:rFonts w:ascii="Times New Roman" w:hAnsi="Times New Roman"/>
          <w:i/>
        </w:rPr>
        <w:t>Należy tak skonfigurować instalację aby nie przekroczyć mocy zamówionej tj. 38 kW …</w:t>
      </w:r>
      <w:r>
        <w:rPr>
          <w:rFonts w:ascii="Times New Roman" w:hAnsi="Times New Roman"/>
          <w:i/>
        </w:rPr>
        <w:t xml:space="preserve"> </w:t>
      </w:r>
    </w:p>
    <w:p w:rsidR="00375BC9" w:rsidRDefault="00375BC9" w:rsidP="00375BC9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pkt XXIV </w:t>
      </w:r>
      <w:proofErr w:type="spellStart"/>
      <w:r>
        <w:rPr>
          <w:rFonts w:ascii="Times New Roman" w:hAnsi="Times New Roman" w:cs="Times New Roman"/>
        </w:rPr>
        <w:t>ppkt</w:t>
      </w:r>
      <w:proofErr w:type="spellEnd"/>
      <w:r>
        <w:rPr>
          <w:rFonts w:ascii="Times New Roman" w:hAnsi="Times New Roman" w:cs="Times New Roman"/>
        </w:rPr>
        <w:t xml:space="preserve"> 2 godz. 10:00 zmienia się na 10:30. </w:t>
      </w:r>
    </w:p>
    <w:p w:rsidR="00375BC9" w:rsidRDefault="00375BC9" w:rsidP="00375BC9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Zmienia się nr sprawy z PL.2370.1.2023 na PL.2370.2.2023. </w:t>
      </w:r>
    </w:p>
    <w:p w:rsidR="00375BC9" w:rsidRPr="00375BC9" w:rsidRDefault="00375BC9" w:rsidP="00375BC9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Pozostałe postanowienia SWZ nie ulegają zmianie.</w:t>
      </w:r>
    </w:p>
    <w:sectPr w:rsidR="00375BC9" w:rsidRPr="00375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219EB"/>
    <w:multiLevelType w:val="hybridMultilevel"/>
    <w:tmpl w:val="27623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31B"/>
    <w:rsid w:val="0020531B"/>
    <w:rsid w:val="00375BC9"/>
    <w:rsid w:val="0075311F"/>
    <w:rsid w:val="007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75B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75B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Admin</cp:lastModifiedBy>
  <cp:revision>2</cp:revision>
  <dcterms:created xsi:type="dcterms:W3CDTF">2023-08-11T06:51:00Z</dcterms:created>
  <dcterms:modified xsi:type="dcterms:W3CDTF">2023-08-11T06:51:00Z</dcterms:modified>
</cp:coreProperties>
</file>