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00BAD" w14:textId="5CAF0E95" w:rsidR="00DA5447" w:rsidRPr="00F97B02" w:rsidRDefault="009D5304" w:rsidP="005C08C7">
      <w:pPr>
        <w:jc w:val="center"/>
        <w:outlineLvl w:val="0"/>
        <w:rPr>
          <w:b/>
          <w:sz w:val="22"/>
          <w:szCs w:val="22"/>
        </w:rPr>
      </w:pPr>
      <w:r>
        <w:rPr>
          <w:sz w:val="22"/>
          <w:szCs w:val="22"/>
        </w:rPr>
        <w:t>Zestawienie u</w:t>
      </w:r>
      <w:r w:rsidR="00DA5447" w:rsidRPr="00F97B02">
        <w:rPr>
          <w:sz w:val="22"/>
          <w:szCs w:val="22"/>
        </w:rPr>
        <w:t xml:space="preserve">wag </w:t>
      </w:r>
      <w:r w:rsidR="003D6479" w:rsidRPr="00F97B02">
        <w:rPr>
          <w:sz w:val="22"/>
          <w:szCs w:val="22"/>
        </w:rPr>
        <w:t xml:space="preserve">z </w:t>
      </w:r>
      <w:r w:rsidR="007F386F" w:rsidRPr="00F97B02">
        <w:rPr>
          <w:sz w:val="22"/>
          <w:szCs w:val="22"/>
        </w:rPr>
        <w:t>konsultacji</w:t>
      </w:r>
      <w:r w:rsidR="00E832E7">
        <w:rPr>
          <w:sz w:val="22"/>
          <w:szCs w:val="22"/>
        </w:rPr>
        <w:t xml:space="preserve"> publicznych</w:t>
      </w:r>
      <w:r w:rsidR="00E8746D" w:rsidRPr="00F97B02">
        <w:rPr>
          <w:sz w:val="22"/>
          <w:szCs w:val="22"/>
        </w:rPr>
        <w:t xml:space="preserve"> </w:t>
      </w:r>
      <w:r w:rsidR="00BC30AD" w:rsidRPr="00F97B02">
        <w:rPr>
          <w:sz w:val="22"/>
          <w:szCs w:val="22"/>
        </w:rPr>
        <w:t xml:space="preserve">projektu </w:t>
      </w:r>
      <w:r>
        <w:rPr>
          <w:sz w:val="22"/>
          <w:szCs w:val="22"/>
        </w:rPr>
        <w:t>rozporządzenia</w:t>
      </w:r>
    </w:p>
    <w:p w14:paraId="672A6659" w14:textId="77777777" w:rsidR="00DA5447" w:rsidRPr="00F97B02" w:rsidRDefault="00DA5447" w:rsidP="005C08C7">
      <w:pPr>
        <w:rPr>
          <w:sz w:val="22"/>
          <w:szCs w:val="22"/>
        </w:rPr>
      </w:pPr>
    </w:p>
    <w:tbl>
      <w:tblPr>
        <w:tblW w:w="14393" w:type="dxa"/>
        <w:jc w:val="center"/>
        <w:tblLayout w:type="fixed"/>
        <w:tblCellMar>
          <w:top w:w="113" w:type="dxa"/>
          <w:left w:w="113" w:type="dxa"/>
          <w:right w:w="113" w:type="dxa"/>
        </w:tblCellMar>
        <w:tblLook w:val="0000" w:firstRow="0" w:lastRow="0" w:firstColumn="0" w:lastColumn="0" w:noHBand="0" w:noVBand="0"/>
      </w:tblPr>
      <w:tblGrid>
        <w:gridCol w:w="621"/>
        <w:gridCol w:w="851"/>
        <w:gridCol w:w="933"/>
        <w:gridCol w:w="7938"/>
        <w:gridCol w:w="4050"/>
      </w:tblGrid>
      <w:tr w:rsidR="00BE25AE" w:rsidRPr="00F97B02" w14:paraId="06EBB65D" w14:textId="77777777" w:rsidTr="00112975">
        <w:trPr>
          <w:trHeight w:val="1675"/>
          <w:jc w:val="center"/>
        </w:trPr>
        <w:tc>
          <w:tcPr>
            <w:tcW w:w="621" w:type="dxa"/>
            <w:tcBorders>
              <w:top w:val="single" w:sz="4" w:space="0" w:color="000000" w:themeColor="text1"/>
              <w:left w:val="single" w:sz="4" w:space="0" w:color="000000" w:themeColor="text1"/>
              <w:bottom w:val="single" w:sz="4" w:space="0" w:color="auto"/>
            </w:tcBorders>
          </w:tcPr>
          <w:p w14:paraId="5F0827F5" w14:textId="4367161F" w:rsidR="00BE25AE" w:rsidRPr="00F97B02" w:rsidRDefault="4941F361" w:rsidP="7993FA24">
            <w:pPr>
              <w:jc w:val="center"/>
              <w:rPr>
                <w:b/>
                <w:bCs/>
                <w:sz w:val="22"/>
                <w:szCs w:val="22"/>
                <w:lang w:eastAsia="pl-PL"/>
              </w:rPr>
            </w:pPr>
            <w:r w:rsidRPr="00F97B02">
              <w:rPr>
                <w:b/>
                <w:bCs/>
                <w:sz w:val="22"/>
                <w:szCs w:val="22"/>
              </w:rPr>
              <w:t>Lp.</w:t>
            </w:r>
          </w:p>
        </w:tc>
        <w:tc>
          <w:tcPr>
            <w:tcW w:w="851" w:type="dxa"/>
            <w:tcBorders>
              <w:top w:val="single" w:sz="4" w:space="0" w:color="000000" w:themeColor="text1"/>
              <w:left w:val="single" w:sz="4" w:space="0" w:color="000000" w:themeColor="text1"/>
              <w:bottom w:val="single" w:sz="4" w:space="0" w:color="auto"/>
            </w:tcBorders>
            <w:vAlign w:val="center"/>
          </w:tcPr>
          <w:p w14:paraId="51111896" w14:textId="7C1FB68D" w:rsidR="00BE25AE" w:rsidRPr="00F97B02" w:rsidRDefault="00BC30AD" w:rsidP="7993FA24">
            <w:pPr>
              <w:snapToGrid w:val="0"/>
              <w:jc w:val="center"/>
              <w:rPr>
                <w:b/>
                <w:bCs/>
                <w:sz w:val="22"/>
                <w:szCs w:val="22"/>
              </w:rPr>
            </w:pPr>
            <w:r w:rsidRPr="00F97B02">
              <w:rPr>
                <w:b/>
                <w:bCs/>
                <w:sz w:val="22"/>
                <w:szCs w:val="22"/>
              </w:rPr>
              <w:t>Przepis</w:t>
            </w:r>
            <w:r w:rsidR="4941F361" w:rsidRPr="00F97B02">
              <w:rPr>
                <w:b/>
                <w:bCs/>
                <w:sz w:val="22"/>
                <w:szCs w:val="22"/>
              </w:rPr>
              <w:t xml:space="preserve"> </w:t>
            </w:r>
          </w:p>
        </w:tc>
        <w:tc>
          <w:tcPr>
            <w:tcW w:w="933" w:type="dxa"/>
            <w:tcBorders>
              <w:top w:val="single" w:sz="4" w:space="0" w:color="000000" w:themeColor="text1"/>
              <w:left w:val="single" w:sz="4" w:space="0" w:color="000000" w:themeColor="text1"/>
              <w:bottom w:val="single" w:sz="4" w:space="0" w:color="auto"/>
            </w:tcBorders>
            <w:vAlign w:val="center"/>
          </w:tcPr>
          <w:p w14:paraId="6A08F9C7" w14:textId="6B267336" w:rsidR="00BE25AE" w:rsidRPr="00F97B02" w:rsidRDefault="4941F361" w:rsidP="7993FA24">
            <w:pPr>
              <w:snapToGrid w:val="0"/>
              <w:jc w:val="center"/>
              <w:rPr>
                <w:b/>
                <w:bCs/>
                <w:sz w:val="22"/>
                <w:szCs w:val="22"/>
              </w:rPr>
            </w:pPr>
            <w:r w:rsidRPr="00F97B02">
              <w:rPr>
                <w:b/>
                <w:bCs/>
                <w:sz w:val="22"/>
                <w:szCs w:val="22"/>
              </w:rPr>
              <w:t xml:space="preserve">Podmiot </w:t>
            </w:r>
          </w:p>
        </w:tc>
        <w:tc>
          <w:tcPr>
            <w:tcW w:w="7938" w:type="dxa"/>
            <w:tcBorders>
              <w:top w:val="single" w:sz="4" w:space="0" w:color="000000" w:themeColor="text1"/>
              <w:left w:val="single" w:sz="4" w:space="0" w:color="000000" w:themeColor="text1"/>
              <w:bottom w:val="single" w:sz="4" w:space="0" w:color="auto"/>
            </w:tcBorders>
            <w:vAlign w:val="center"/>
          </w:tcPr>
          <w:p w14:paraId="0BFC27EE" w14:textId="77777777" w:rsidR="00BE25AE" w:rsidRPr="00F97B02" w:rsidRDefault="00BE25AE" w:rsidP="00165AA1">
            <w:pPr>
              <w:jc w:val="center"/>
              <w:rPr>
                <w:b/>
                <w:sz w:val="22"/>
                <w:szCs w:val="22"/>
              </w:rPr>
            </w:pPr>
            <w:r w:rsidRPr="00F97B02">
              <w:rPr>
                <w:b/>
                <w:sz w:val="22"/>
                <w:szCs w:val="22"/>
              </w:rPr>
              <w:t>Treść uwagi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A05A809" w14:textId="77777777" w:rsidR="00BE25AE" w:rsidRPr="00F97B02" w:rsidRDefault="00BE25AE" w:rsidP="00165AA1">
            <w:pPr>
              <w:snapToGrid w:val="0"/>
              <w:jc w:val="center"/>
              <w:rPr>
                <w:b/>
                <w:bCs/>
                <w:sz w:val="22"/>
                <w:szCs w:val="22"/>
              </w:rPr>
            </w:pPr>
          </w:p>
          <w:p w14:paraId="5A39BBE3" w14:textId="77777777" w:rsidR="00BE25AE" w:rsidRPr="00F97B02" w:rsidRDefault="00BE25AE" w:rsidP="00165AA1">
            <w:pPr>
              <w:snapToGrid w:val="0"/>
              <w:jc w:val="center"/>
              <w:rPr>
                <w:b/>
                <w:bCs/>
                <w:sz w:val="22"/>
                <w:szCs w:val="22"/>
              </w:rPr>
            </w:pPr>
          </w:p>
          <w:p w14:paraId="41C8F396" w14:textId="77777777" w:rsidR="00BE25AE" w:rsidRPr="00F97B02" w:rsidRDefault="00BE25AE" w:rsidP="00165AA1">
            <w:pPr>
              <w:snapToGrid w:val="0"/>
              <w:jc w:val="center"/>
              <w:rPr>
                <w:b/>
                <w:bCs/>
                <w:sz w:val="22"/>
                <w:szCs w:val="22"/>
              </w:rPr>
            </w:pPr>
          </w:p>
          <w:p w14:paraId="385179BC" w14:textId="77777777" w:rsidR="00BE25AE" w:rsidRPr="00F97B02" w:rsidRDefault="00BE25AE" w:rsidP="00165AA1">
            <w:pPr>
              <w:snapToGrid w:val="0"/>
              <w:jc w:val="center"/>
              <w:rPr>
                <w:b/>
                <w:bCs/>
                <w:sz w:val="22"/>
                <w:szCs w:val="22"/>
              </w:rPr>
            </w:pPr>
            <w:r w:rsidRPr="00F97B02">
              <w:rPr>
                <w:b/>
                <w:bCs/>
                <w:sz w:val="22"/>
                <w:szCs w:val="22"/>
              </w:rPr>
              <w:t>Stanowisko</w:t>
            </w:r>
          </w:p>
        </w:tc>
      </w:tr>
      <w:tr w:rsidR="00BE25AE" w:rsidRPr="00F97B02" w14:paraId="07D39E85" w14:textId="77777777" w:rsidTr="3AC7D9D9">
        <w:trPr>
          <w:trHeight w:val="229"/>
          <w:jc w:val="center"/>
        </w:trPr>
        <w:tc>
          <w:tcPr>
            <w:tcW w:w="14393" w:type="dxa"/>
            <w:gridSpan w:val="5"/>
            <w:tcBorders>
              <w:top w:val="single" w:sz="4" w:space="0" w:color="000000" w:themeColor="text1"/>
              <w:left w:val="single" w:sz="4" w:space="0" w:color="000000" w:themeColor="text1"/>
              <w:bottom w:val="single" w:sz="4" w:space="0" w:color="auto"/>
              <w:right w:val="single" w:sz="4" w:space="0" w:color="000000" w:themeColor="text1"/>
            </w:tcBorders>
            <w:shd w:val="clear" w:color="auto" w:fill="B4C6E7" w:themeFill="accent5" w:themeFillTint="66"/>
          </w:tcPr>
          <w:p w14:paraId="35BA3E46" w14:textId="785FCC92" w:rsidR="00BE25AE" w:rsidRPr="00F97B02" w:rsidRDefault="00BE25AE" w:rsidP="00165AA1">
            <w:pPr>
              <w:snapToGrid w:val="0"/>
              <w:jc w:val="center"/>
              <w:rPr>
                <w:b/>
                <w:bCs/>
                <w:sz w:val="22"/>
                <w:szCs w:val="22"/>
              </w:rPr>
            </w:pPr>
          </w:p>
        </w:tc>
      </w:tr>
      <w:tr w:rsidR="00566C27" w:rsidRPr="00F97B02" w14:paraId="710CE339"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DCB2B53" w14:textId="77777777" w:rsidR="00566C27" w:rsidRPr="00F97B02" w:rsidRDefault="00566C27"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649FDAB" w14:textId="355626D0" w:rsidR="00566C27" w:rsidRPr="00F97B02" w:rsidRDefault="00566C27" w:rsidP="008B6806">
            <w:pPr>
              <w:snapToGrid w:val="0"/>
              <w:jc w:val="center"/>
              <w:rPr>
                <w:sz w:val="22"/>
                <w:szCs w:val="22"/>
              </w:rPr>
            </w:pPr>
            <w:r w:rsidRPr="00F97B02">
              <w:rPr>
                <w:sz w:val="22"/>
                <w:szCs w:val="22"/>
              </w:rPr>
              <w:t>Uwaga ogólna dot. stosowania Polskich Norm</w:t>
            </w:r>
          </w:p>
        </w:tc>
        <w:tc>
          <w:tcPr>
            <w:tcW w:w="933" w:type="dxa"/>
            <w:tcBorders>
              <w:top w:val="single" w:sz="4" w:space="0" w:color="000000" w:themeColor="text1"/>
              <w:left w:val="single" w:sz="4" w:space="0" w:color="000000" w:themeColor="text1"/>
              <w:bottom w:val="single" w:sz="4" w:space="0" w:color="auto"/>
            </w:tcBorders>
            <w:vAlign w:val="center"/>
          </w:tcPr>
          <w:p w14:paraId="0F9591DE" w14:textId="451BC7DD" w:rsidR="00566C27" w:rsidRPr="00F97B02" w:rsidRDefault="00566C27" w:rsidP="1CD1E4FC">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6C2D5C2C" w14:textId="77777777" w:rsidR="00566C27" w:rsidRPr="00F97B02" w:rsidRDefault="00566C27" w:rsidP="00566C27">
            <w:pPr>
              <w:jc w:val="both"/>
              <w:rPr>
                <w:sz w:val="22"/>
                <w:szCs w:val="22"/>
              </w:rPr>
            </w:pPr>
            <w:r w:rsidRPr="00F97B02">
              <w:rPr>
                <w:sz w:val="22"/>
                <w:szCs w:val="22"/>
              </w:rPr>
              <w:t xml:space="preserve">Dla KIKE nie jest zrozumiałe, z jakich przyczyn do Projektu wprowadza się Polskie Normy na określenie minimalnych standardów, jakie mają spełniać infrastruktura telekomunikacyjna czy też jej poszczególne elementy (materiały używane do jej wybudowania i zabezpieczenia). Takie rozwiązanie nie było stosowane aktualnie i nie istniała potrzeba jego wprowadzenia. Nie jest jasne, na jakiej podstawie ustalono zakres Norm, które zostały uwzględnione w Projekcie i jaki cel ma przyjęcie tego modelu legislacji. </w:t>
            </w:r>
          </w:p>
          <w:p w14:paraId="2335EDB6" w14:textId="77777777" w:rsidR="00566C27" w:rsidRPr="00F97B02" w:rsidRDefault="00566C27" w:rsidP="00566C27">
            <w:pPr>
              <w:jc w:val="both"/>
              <w:rPr>
                <w:sz w:val="22"/>
                <w:szCs w:val="22"/>
              </w:rPr>
            </w:pPr>
            <w:r w:rsidRPr="00F97B02">
              <w:rPr>
                <w:sz w:val="22"/>
                <w:szCs w:val="22"/>
              </w:rPr>
              <w:t>W przypadku pojawienia się nowych Norm lub zmiany tych już wydanych, konieczne będzie nowelizowanie przepisów.</w:t>
            </w:r>
          </w:p>
          <w:p w14:paraId="66ED1DFB" w14:textId="77777777" w:rsidR="00566C27" w:rsidRPr="00F97B02" w:rsidRDefault="00566C27" w:rsidP="00566C27">
            <w:pPr>
              <w:jc w:val="both"/>
              <w:rPr>
                <w:sz w:val="22"/>
                <w:szCs w:val="22"/>
              </w:rPr>
            </w:pPr>
            <w:r w:rsidRPr="00F97B02">
              <w:rPr>
                <w:sz w:val="22"/>
                <w:szCs w:val="22"/>
              </w:rPr>
              <w:t>Proponowane rozwiązanie stwarza realne ryzyko zwiększenia kosztów budowy telekomunikacyjnych obiektów budowlanych. Prefabrykaty i materiały zapewne będą musiały być dodatkowo, albo certyfikowane, albo w inny sposób oznaczane jako spełniające poszczególne Normy, co może wpłynąć na ich cenę i ograniczoną możliwość wykorzystania materiałów/elementów spoza Unii Europejskiej (które aktualnie wykorzystywane są powszechnie). Jest to w ocenie KIKE nadmierny obowiązek i nieuzasadniona niczym zmiana. Ponadto, może to prowadzić do utrudnienia realizacji inwestycji telekomunikacyjnych, w tym z tych przyczyn, że podmioty nieposiadające odpowiedniej wiedzy (np. zarządcy dróg publicznych czy wewnętrznych lub właściciele słupów elektroenergetycznych) przyjmą, iż są uprawnieni do weryfikowania tego, czy postanowienia poszczególnych Norm w danym przypadku zostały spełnione. Omawiana kwestia może stać się zatem poważną barierą dla rozwoju sieci telekomunikacyjnych i rynku usług telekomunikacyjnych.</w:t>
            </w:r>
          </w:p>
          <w:p w14:paraId="31A40F3C" w14:textId="77777777" w:rsidR="00566C27" w:rsidRPr="00F97B02" w:rsidRDefault="00566C27" w:rsidP="00566C27">
            <w:pPr>
              <w:jc w:val="both"/>
              <w:rPr>
                <w:sz w:val="22"/>
                <w:szCs w:val="22"/>
              </w:rPr>
            </w:pPr>
            <w:r w:rsidRPr="00F97B02">
              <w:rPr>
                <w:sz w:val="22"/>
                <w:szCs w:val="22"/>
              </w:rPr>
              <w:t xml:space="preserve">Co więcej, zgodnie z art. 5 ust. 3 ustawy z dnia 12 września 2002 r. o normalizacji (tj. Dz.U. z 2015 r. poz. 1483), stosowanie Polskich Norm jest dobrowolne. Powołanie Norm jako minimalnego standardu dla budowy telekomunikacyjnych obiektów budowlanych, de facto spowoduje usankcjonowanie Polskich Norm jako obowiązującego prawa – a zatem znaczenie rozszerzy zakres wymogów wobec infrastruktury telekomunikacyjnej, uznawanych za wynikające z przepisów powszechnie obowiązującego prawa. Nawet, jeśli budowana infrastruktura nie spełnia określonych Norm, to nie znaczy, że jest ona niebezpieczna. Już teraz przedsiębiorcy </w:t>
            </w:r>
            <w:r w:rsidRPr="00F97B02">
              <w:rPr>
                <w:sz w:val="22"/>
                <w:szCs w:val="22"/>
              </w:rPr>
              <w:lastRenderedPageBreak/>
              <w:t xml:space="preserve">telekomunikacyjni ponoszą odpowiedzialność za bezpieczeństwo wybudowanej przez siebie infrastruktury telekomunikacyjnej. </w:t>
            </w:r>
          </w:p>
          <w:p w14:paraId="7DE93D98" w14:textId="77777777" w:rsidR="00566C27" w:rsidRPr="00F97B02" w:rsidRDefault="00566C27" w:rsidP="00566C27">
            <w:pPr>
              <w:jc w:val="both"/>
              <w:rPr>
                <w:sz w:val="22"/>
                <w:szCs w:val="22"/>
              </w:rPr>
            </w:pPr>
            <w:r w:rsidRPr="00F97B02">
              <w:rPr>
                <w:sz w:val="22"/>
                <w:szCs w:val="22"/>
              </w:rPr>
              <w:t xml:space="preserve">KIKE wnosi o reasumpcję proponowanego w Projekcie rozwiązania i usunięcie licznych odwołań do Polskich Norm. </w:t>
            </w:r>
          </w:p>
          <w:p w14:paraId="7809B827" w14:textId="77ECF763" w:rsidR="00566C27" w:rsidRPr="00F97B02" w:rsidRDefault="00566C27" w:rsidP="00566C27">
            <w:pPr>
              <w:jc w:val="both"/>
              <w:rPr>
                <w:sz w:val="22"/>
                <w:szCs w:val="22"/>
              </w:rPr>
            </w:pPr>
            <w:r w:rsidRPr="00F97B02">
              <w:rPr>
                <w:sz w:val="22"/>
                <w:szCs w:val="22"/>
              </w:rPr>
              <w:t>W związku ze zmianą zakresu zabezpieczenia specjalnego m.in. przy infrastrukturze doziemnej, należy doprecyzować, czy konieczne jest zastosowanie wszystkich sposobów zabezpieczenia czy też są to sposoby alternatywne wobec siebie i wystarczy zastosowanie jednego z nich.  Przykładowo, przy zbliżeniach oraz usytuowaniu i zabezpieczeniu kanalizacji kablowej oraz telekomunikacyjnej linii kablowej, wskazano zabezpieczenie specjalne: taśma ostrzegawcza TO, płyty ochronne, znaczniki elektromagnetyczne. Nie jest zrozumiałe, z czego miałby wynikać obowiązek zastosowania wszystkich tych elementów.</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6EE2AC4" w14:textId="27F8CA08" w:rsidR="00E52D9D" w:rsidRDefault="00E52D9D" w:rsidP="00E52D9D">
            <w:pPr>
              <w:snapToGrid w:val="0"/>
              <w:jc w:val="both"/>
              <w:rPr>
                <w:bCs/>
                <w:sz w:val="22"/>
                <w:szCs w:val="22"/>
              </w:rPr>
            </w:pPr>
            <w:r>
              <w:rPr>
                <w:bCs/>
                <w:sz w:val="22"/>
                <w:szCs w:val="22"/>
              </w:rPr>
              <w:lastRenderedPageBreak/>
              <w:t xml:space="preserve">Wyjaśnienie </w:t>
            </w:r>
          </w:p>
          <w:p w14:paraId="0E6B4E28" w14:textId="77777777" w:rsidR="00E832E7" w:rsidRDefault="00E832E7" w:rsidP="00E52D9D">
            <w:pPr>
              <w:snapToGrid w:val="0"/>
              <w:jc w:val="both"/>
              <w:rPr>
                <w:bCs/>
                <w:sz w:val="22"/>
                <w:szCs w:val="22"/>
              </w:rPr>
            </w:pPr>
          </w:p>
          <w:p w14:paraId="2B30FA5E" w14:textId="41B25B3F" w:rsidR="00566C27" w:rsidRPr="00F97B02" w:rsidRDefault="003E60A8" w:rsidP="00E05939">
            <w:pPr>
              <w:snapToGrid w:val="0"/>
              <w:jc w:val="both"/>
              <w:rPr>
                <w:bCs/>
                <w:sz w:val="22"/>
                <w:szCs w:val="22"/>
              </w:rPr>
            </w:pPr>
            <w:r w:rsidRPr="00F97B02">
              <w:rPr>
                <w:bCs/>
                <w:sz w:val="22"/>
                <w:szCs w:val="22"/>
              </w:rPr>
              <w:t xml:space="preserve">Wprowadzono </w:t>
            </w:r>
            <w:r w:rsidR="007742A3" w:rsidRPr="00F97B02">
              <w:rPr>
                <w:bCs/>
                <w:sz w:val="22"/>
                <w:szCs w:val="22"/>
              </w:rPr>
              <w:t>prze</w:t>
            </w:r>
            <w:r w:rsidRPr="00F97B02">
              <w:rPr>
                <w:bCs/>
                <w:sz w:val="22"/>
                <w:szCs w:val="22"/>
              </w:rPr>
              <w:t xml:space="preserve">pisy </w:t>
            </w:r>
            <w:r w:rsidR="000A7031" w:rsidRPr="00F97B02">
              <w:rPr>
                <w:bCs/>
                <w:sz w:val="22"/>
                <w:szCs w:val="22"/>
              </w:rPr>
              <w:t>dot. wymagań z</w:t>
            </w:r>
            <w:r w:rsidR="009D5304">
              <w:rPr>
                <w:bCs/>
                <w:sz w:val="22"/>
                <w:szCs w:val="22"/>
              </w:rPr>
              <w:t> </w:t>
            </w:r>
            <w:r w:rsidR="000A7031" w:rsidRPr="00F97B02">
              <w:rPr>
                <w:bCs/>
                <w:sz w:val="22"/>
                <w:szCs w:val="22"/>
              </w:rPr>
              <w:t xml:space="preserve">polskimi normami </w:t>
            </w:r>
            <w:r w:rsidR="005B1B1D" w:rsidRPr="00F97B02">
              <w:rPr>
                <w:bCs/>
                <w:sz w:val="22"/>
                <w:szCs w:val="22"/>
              </w:rPr>
              <w:t>„</w:t>
            </w:r>
            <w:r w:rsidRPr="00F97B02">
              <w:rPr>
                <w:bCs/>
                <w:sz w:val="22"/>
                <w:szCs w:val="22"/>
              </w:rPr>
              <w:t>nie niższych lub co najmniej</w:t>
            </w:r>
            <w:r w:rsidR="005B1B1D" w:rsidRPr="00F97B02">
              <w:rPr>
                <w:bCs/>
                <w:sz w:val="22"/>
                <w:szCs w:val="22"/>
              </w:rPr>
              <w:t>”</w:t>
            </w:r>
            <w:r w:rsidR="007742A3" w:rsidRPr="00F97B02">
              <w:rPr>
                <w:bCs/>
                <w:sz w:val="22"/>
                <w:szCs w:val="22"/>
              </w:rPr>
              <w:t>. Oznacza to, że prefabrykaty i</w:t>
            </w:r>
            <w:r w:rsidR="009D5304">
              <w:rPr>
                <w:bCs/>
                <w:sz w:val="22"/>
                <w:szCs w:val="22"/>
              </w:rPr>
              <w:t> </w:t>
            </w:r>
            <w:r w:rsidR="007742A3" w:rsidRPr="00F97B02">
              <w:rPr>
                <w:bCs/>
                <w:sz w:val="22"/>
                <w:szCs w:val="22"/>
              </w:rPr>
              <w:t xml:space="preserve">materiały mają spełniać co najmniej te normy. Odwołanie do norm ma </w:t>
            </w:r>
            <w:r w:rsidR="00912871" w:rsidRPr="00F97B02">
              <w:rPr>
                <w:bCs/>
                <w:sz w:val="22"/>
                <w:szCs w:val="22"/>
              </w:rPr>
              <w:t xml:space="preserve">również </w:t>
            </w:r>
            <w:r w:rsidR="007742A3" w:rsidRPr="00F97B02">
              <w:rPr>
                <w:bCs/>
                <w:sz w:val="22"/>
                <w:szCs w:val="22"/>
              </w:rPr>
              <w:t xml:space="preserve">zapobiegać </w:t>
            </w:r>
            <w:r w:rsidR="000F2B08" w:rsidRPr="00F97B02">
              <w:rPr>
                <w:bCs/>
                <w:sz w:val="22"/>
                <w:szCs w:val="22"/>
              </w:rPr>
              <w:t xml:space="preserve">wątpliwościom </w:t>
            </w:r>
            <w:r w:rsidR="007742A3" w:rsidRPr="00F97B02">
              <w:rPr>
                <w:bCs/>
                <w:sz w:val="22"/>
                <w:szCs w:val="22"/>
              </w:rPr>
              <w:t>co do standardów jakie powinna spełniać infrastruktura telekomunikacyjna.</w:t>
            </w:r>
          </w:p>
          <w:p w14:paraId="0ACC8079" w14:textId="77777777" w:rsidR="003E60A8" w:rsidRPr="00F97B02" w:rsidRDefault="003E60A8" w:rsidP="00E05939">
            <w:pPr>
              <w:snapToGrid w:val="0"/>
              <w:jc w:val="both"/>
              <w:rPr>
                <w:bCs/>
                <w:sz w:val="22"/>
                <w:szCs w:val="22"/>
              </w:rPr>
            </w:pPr>
          </w:p>
          <w:p w14:paraId="27EAAD73" w14:textId="531BCC08" w:rsidR="003E60A8" w:rsidRPr="00F97B02" w:rsidRDefault="003E60A8" w:rsidP="00E05939">
            <w:pPr>
              <w:snapToGrid w:val="0"/>
              <w:jc w:val="both"/>
              <w:rPr>
                <w:bCs/>
                <w:sz w:val="22"/>
                <w:szCs w:val="22"/>
              </w:rPr>
            </w:pPr>
          </w:p>
        </w:tc>
      </w:tr>
      <w:tr w:rsidR="008B6806" w:rsidRPr="00F97B02" w14:paraId="2A397532" w14:textId="77777777" w:rsidTr="00E832E7">
        <w:trPr>
          <w:trHeight w:val="2664"/>
          <w:jc w:val="center"/>
        </w:trPr>
        <w:tc>
          <w:tcPr>
            <w:tcW w:w="621" w:type="dxa"/>
            <w:tcBorders>
              <w:top w:val="single" w:sz="4" w:space="0" w:color="000000" w:themeColor="text1"/>
              <w:left w:val="single" w:sz="4" w:space="0" w:color="000000" w:themeColor="text1"/>
              <w:bottom w:val="single" w:sz="4" w:space="0" w:color="auto"/>
            </w:tcBorders>
          </w:tcPr>
          <w:p w14:paraId="7D37F8AE" w14:textId="1101BD6C"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74C1887" w14:textId="2D695533" w:rsidR="008B6806" w:rsidRPr="00F97B02" w:rsidRDefault="008B6806" w:rsidP="008B6806">
            <w:pPr>
              <w:snapToGrid w:val="0"/>
              <w:jc w:val="center"/>
              <w:rPr>
                <w:sz w:val="22"/>
                <w:szCs w:val="22"/>
              </w:rPr>
            </w:pPr>
            <w:r w:rsidRPr="00F97B02">
              <w:rPr>
                <w:sz w:val="22"/>
                <w:szCs w:val="22"/>
              </w:rPr>
              <w:t>Uwaga ogólna</w:t>
            </w:r>
          </w:p>
        </w:tc>
        <w:tc>
          <w:tcPr>
            <w:tcW w:w="933" w:type="dxa"/>
            <w:tcBorders>
              <w:top w:val="single" w:sz="4" w:space="0" w:color="000000" w:themeColor="text1"/>
              <w:left w:val="single" w:sz="4" w:space="0" w:color="000000" w:themeColor="text1"/>
              <w:bottom w:val="single" w:sz="4" w:space="0" w:color="auto"/>
            </w:tcBorders>
            <w:vAlign w:val="center"/>
          </w:tcPr>
          <w:p w14:paraId="6D55F3D8" w14:textId="460A0A30" w:rsidR="008B6806" w:rsidRPr="00F97B02" w:rsidRDefault="008B6806" w:rsidP="1CD1E4FC">
            <w:pPr>
              <w:snapToGrid w:val="0"/>
              <w:jc w:val="center"/>
              <w:rPr>
                <w:sz w:val="22"/>
                <w:szCs w:val="22"/>
              </w:rPr>
            </w:pPr>
            <w:r w:rsidRPr="00F97B02">
              <w:rPr>
                <w:sz w:val="22"/>
                <w:szCs w:val="22"/>
              </w:rPr>
              <w:t>Gaz System S.A.</w:t>
            </w:r>
          </w:p>
        </w:tc>
        <w:tc>
          <w:tcPr>
            <w:tcW w:w="7938" w:type="dxa"/>
            <w:tcBorders>
              <w:top w:val="single" w:sz="4" w:space="0" w:color="000000" w:themeColor="text1"/>
              <w:left w:val="single" w:sz="4" w:space="0" w:color="000000" w:themeColor="text1"/>
              <w:bottom w:val="single" w:sz="4" w:space="0" w:color="auto"/>
            </w:tcBorders>
            <w:vAlign w:val="center"/>
          </w:tcPr>
          <w:p w14:paraId="59B12F3B" w14:textId="77777777" w:rsidR="008B6806" w:rsidRPr="00F97B02" w:rsidRDefault="008B6806" w:rsidP="008B6806">
            <w:pPr>
              <w:jc w:val="both"/>
              <w:rPr>
                <w:sz w:val="22"/>
                <w:szCs w:val="22"/>
              </w:rPr>
            </w:pPr>
            <w:r w:rsidRPr="00F97B02">
              <w:rPr>
                <w:sz w:val="22"/>
                <w:szCs w:val="22"/>
              </w:rPr>
              <w:t xml:space="preserve">Uwzględniając uwarunkowania prawne określone w treści § 115 oraz § 118 Zasad techniki prawodawczej, a związane z przygotowaniem projektu aktu wykonawczego, należy zasygnalizować, iż trwają obecnie prace rozpoczęte przez Ministra Klimatu i Środowiska nad projektem rozporządzenia w sprawie warunków technicznych, jakim powinny odpowiadać sieci gazowe i ich usytuowanie. Do wskazanego projektu rozporządzenia uwagi zgłosiło środowisko przedsiębiorstw gazowych, w tym skupionych w Izbie Gospodarczej Gazownictwa.  </w:t>
            </w:r>
          </w:p>
          <w:p w14:paraId="15788887" w14:textId="7D6DDE1F" w:rsidR="008B6806" w:rsidRPr="00F97B02" w:rsidRDefault="008B6806" w:rsidP="008B6806">
            <w:pPr>
              <w:jc w:val="both"/>
              <w:rPr>
                <w:sz w:val="22"/>
                <w:szCs w:val="22"/>
              </w:rPr>
            </w:pPr>
            <w:r w:rsidRPr="00F97B02">
              <w:rPr>
                <w:sz w:val="22"/>
                <w:szCs w:val="22"/>
              </w:rPr>
              <w:t>W związku z powyższym wydaje się zasadne skorelowanie prac legislacyjnych nad wskazanymi wyżej projektami rozporządzeń przez właściwe w tym zakresie organy władzy publicznej.</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7165BB4" w14:textId="72CC9566" w:rsidR="00E52D9D" w:rsidRDefault="00E52D9D" w:rsidP="00912871">
            <w:pPr>
              <w:snapToGrid w:val="0"/>
              <w:jc w:val="both"/>
              <w:rPr>
                <w:bCs/>
                <w:sz w:val="22"/>
                <w:szCs w:val="22"/>
              </w:rPr>
            </w:pPr>
            <w:r>
              <w:rPr>
                <w:bCs/>
                <w:sz w:val="22"/>
                <w:szCs w:val="22"/>
              </w:rPr>
              <w:t xml:space="preserve">Wyjaśnienie </w:t>
            </w:r>
          </w:p>
          <w:p w14:paraId="2D8C5521" w14:textId="77777777" w:rsidR="00E832E7" w:rsidRDefault="00E832E7" w:rsidP="00912871">
            <w:pPr>
              <w:snapToGrid w:val="0"/>
              <w:jc w:val="both"/>
              <w:rPr>
                <w:bCs/>
                <w:sz w:val="22"/>
                <w:szCs w:val="22"/>
              </w:rPr>
            </w:pPr>
          </w:p>
          <w:p w14:paraId="4C1A5B9D" w14:textId="6EC14238" w:rsidR="008B6806" w:rsidRPr="00F97B02" w:rsidRDefault="00796D7A" w:rsidP="00912871">
            <w:pPr>
              <w:snapToGrid w:val="0"/>
              <w:jc w:val="both"/>
              <w:rPr>
                <w:bCs/>
                <w:sz w:val="22"/>
                <w:szCs w:val="22"/>
              </w:rPr>
            </w:pPr>
            <w:r w:rsidRPr="00F97B02">
              <w:rPr>
                <w:bCs/>
                <w:sz w:val="22"/>
                <w:szCs w:val="22"/>
              </w:rPr>
              <w:t xml:space="preserve">W celu uniknięcia dublowania przepisów oraz skorelowania </w:t>
            </w:r>
            <w:r w:rsidR="00DB5E7E" w:rsidRPr="00F97B02">
              <w:rPr>
                <w:bCs/>
                <w:sz w:val="22"/>
                <w:szCs w:val="22"/>
              </w:rPr>
              <w:t>prze</w:t>
            </w:r>
            <w:r w:rsidRPr="00F97B02">
              <w:rPr>
                <w:bCs/>
                <w:sz w:val="22"/>
                <w:szCs w:val="22"/>
              </w:rPr>
              <w:t>pisów poszczególnych projektów w projekcie rozporządzenia ws. telekomunikacyjnych obiektów budowlanych umieszczono odesłanie do przepisów rozporządzenia „gazowego”.</w:t>
            </w:r>
          </w:p>
        </w:tc>
      </w:tr>
      <w:tr w:rsidR="000A7031" w:rsidRPr="00F97B02" w14:paraId="6C8266B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220AAE3" w14:textId="7FC8B784" w:rsidR="000A7031" w:rsidRPr="00F97B02" w:rsidRDefault="000A703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A4882A2" w14:textId="32E5DB9A" w:rsidR="000A7031" w:rsidRPr="00F97B02" w:rsidRDefault="000A7031" w:rsidP="008B6806">
            <w:pPr>
              <w:snapToGrid w:val="0"/>
              <w:jc w:val="center"/>
              <w:rPr>
                <w:sz w:val="22"/>
                <w:szCs w:val="22"/>
              </w:rPr>
            </w:pPr>
            <w:r w:rsidRPr="00F97B02">
              <w:rPr>
                <w:sz w:val="22"/>
                <w:szCs w:val="22"/>
              </w:rPr>
              <w:t>Uwaga ogólna</w:t>
            </w:r>
          </w:p>
        </w:tc>
        <w:tc>
          <w:tcPr>
            <w:tcW w:w="933" w:type="dxa"/>
            <w:tcBorders>
              <w:top w:val="single" w:sz="4" w:space="0" w:color="000000" w:themeColor="text1"/>
              <w:left w:val="single" w:sz="4" w:space="0" w:color="000000" w:themeColor="text1"/>
              <w:bottom w:val="single" w:sz="4" w:space="0" w:color="auto"/>
            </w:tcBorders>
            <w:vAlign w:val="center"/>
          </w:tcPr>
          <w:p w14:paraId="0AC8553A" w14:textId="372661F6" w:rsidR="000A7031" w:rsidRPr="00F97B02" w:rsidRDefault="000A7031" w:rsidP="1CD1E4FC">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5688EAFD" w14:textId="77777777" w:rsidR="000A7031" w:rsidRPr="00F97B02" w:rsidRDefault="000A7031">
            <w:pPr>
              <w:jc w:val="both"/>
              <w:rPr>
                <w:b/>
                <w:sz w:val="22"/>
                <w:szCs w:val="22"/>
                <w:u w:val="single"/>
              </w:rPr>
            </w:pPr>
            <w:r w:rsidRPr="00F97B02">
              <w:rPr>
                <w:b/>
                <w:sz w:val="22"/>
                <w:szCs w:val="22"/>
                <w:u w:val="single"/>
              </w:rPr>
              <w:t>Kwestia zestawów zabezpieczeń</w:t>
            </w:r>
          </w:p>
          <w:p w14:paraId="5DABD6D5" w14:textId="7B8A32F3" w:rsidR="000A7031" w:rsidRPr="00F97B02" w:rsidRDefault="000A7031">
            <w:pPr>
              <w:jc w:val="both"/>
              <w:rPr>
                <w:sz w:val="22"/>
                <w:szCs w:val="22"/>
              </w:rPr>
            </w:pPr>
            <w:r w:rsidRPr="00F97B02">
              <w:rPr>
                <w:sz w:val="22"/>
                <w:szCs w:val="22"/>
              </w:rPr>
              <w:t xml:space="preserve">W wielu miejscach występują wymienione szerokie „zestawy” zabezpieczeń, np. w przypadku torowiska. W jednym miejscu </w:t>
            </w:r>
            <w:r w:rsidR="001717BA" w:rsidRPr="00F97B02">
              <w:rPr>
                <w:sz w:val="22"/>
                <w:szCs w:val="22"/>
              </w:rPr>
              <w:t>użyto sformułowanie</w:t>
            </w:r>
            <w:r w:rsidRPr="00F97B02">
              <w:rPr>
                <w:sz w:val="22"/>
                <w:szCs w:val="22"/>
              </w:rPr>
              <w:t xml:space="preserve">: „rury osłonowe przepustowe lub kanały kablowe”, a w drugim: „rury osłonowe przepustowe, taśmy ostrzegawcze TO, taśmy ostrzegawczo-lokalizacyjne TOL, znaczniki elektromagnetyczne”. </w:t>
            </w:r>
          </w:p>
          <w:p w14:paraId="245D8AF0" w14:textId="77777777" w:rsidR="000A7031" w:rsidRPr="00F97B02" w:rsidRDefault="000A7031">
            <w:pPr>
              <w:jc w:val="both"/>
              <w:rPr>
                <w:sz w:val="22"/>
                <w:szCs w:val="22"/>
              </w:rPr>
            </w:pPr>
            <w:r w:rsidRPr="00F97B02">
              <w:rPr>
                <w:sz w:val="22"/>
                <w:szCs w:val="22"/>
              </w:rPr>
              <w:t xml:space="preserve">W ocenie Izby drugi opis wymaga korekty. </w:t>
            </w:r>
          </w:p>
          <w:p w14:paraId="33A7DFB2" w14:textId="77777777" w:rsidR="000A7031" w:rsidRPr="00F97B02" w:rsidRDefault="000A7031">
            <w:pPr>
              <w:jc w:val="both"/>
              <w:rPr>
                <w:sz w:val="22"/>
                <w:szCs w:val="22"/>
              </w:rPr>
            </w:pPr>
            <w:r w:rsidRPr="00F97B02">
              <w:rPr>
                <w:sz w:val="22"/>
                <w:szCs w:val="22"/>
              </w:rPr>
              <w:t xml:space="preserve">Wynika bowiem z niego, że wszystkie wymienione rozwiązania powinny być zastosowane łącznie, co nie ma sensu. </w:t>
            </w:r>
          </w:p>
          <w:p w14:paraId="4A3D8695" w14:textId="77777777" w:rsidR="000A7031" w:rsidRPr="00F97B02" w:rsidRDefault="000A7031">
            <w:pPr>
              <w:jc w:val="both"/>
              <w:rPr>
                <w:sz w:val="22"/>
                <w:szCs w:val="22"/>
              </w:rPr>
            </w:pPr>
            <w:r w:rsidRPr="00F97B02">
              <w:rPr>
                <w:sz w:val="22"/>
                <w:szCs w:val="22"/>
              </w:rPr>
              <w:t xml:space="preserve">Po pierwsze telekomunikacyjny obiekt budowlany to także kanalizacja, która nie wymaga w ogóle stosowania taśmy ostrzegawczej, a po drugie po co stosować dwa rodzaje taśm. </w:t>
            </w:r>
          </w:p>
          <w:p w14:paraId="427A4A6B" w14:textId="3560D094" w:rsidR="000A7031" w:rsidRPr="00F97B02" w:rsidRDefault="000A7031" w:rsidP="008B6806">
            <w:pPr>
              <w:jc w:val="both"/>
              <w:rPr>
                <w:sz w:val="22"/>
                <w:szCs w:val="22"/>
              </w:rPr>
            </w:pPr>
            <w:r w:rsidRPr="00F97B02">
              <w:rPr>
                <w:sz w:val="22"/>
                <w:szCs w:val="22"/>
              </w:rPr>
              <w:t>Generalnie wszystkie takie przypadki wymagają uszczegółowienia, aby nie było wątpliwości co do sposobu zabezpieczenia.</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1E9AACA" w14:textId="1E16AEBB" w:rsidR="007742A3" w:rsidRDefault="007742A3" w:rsidP="000A128B">
            <w:pPr>
              <w:snapToGrid w:val="0"/>
              <w:jc w:val="both"/>
              <w:rPr>
                <w:bCs/>
                <w:sz w:val="22"/>
                <w:szCs w:val="22"/>
              </w:rPr>
            </w:pPr>
            <w:r w:rsidRPr="00F97B02">
              <w:rPr>
                <w:bCs/>
                <w:sz w:val="22"/>
                <w:szCs w:val="22"/>
              </w:rPr>
              <w:t xml:space="preserve">Uwaga częściowo </w:t>
            </w:r>
            <w:proofErr w:type="spellStart"/>
            <w:r w:rsidRPr="00F97B02">
              <w:rPr>
                <w:bCs/>
                <w:sz w:val="22"/>
                <w:szCs w:val="22"/>
              </w:rPr>
              <w:t>uwaględniona</w:t>
            </w:r>
            <w:proofErr w:type="spellEnd"/>
          </w:p>
          <w:p w14:paraId="6739EFDB" w14:textId="77777777" w:rsidR="00E832E7" w:rsidRPr="00F97B02" w:rsidRDefault="00E832E7" w:rsidP="000A128B">
            <w:pPr>
              <w:snapToGrid w:val="0"/>
              <w:jc w:val="both"/>
              <w:rPr>
                <w:bCs/>
                <w:sz w:val="22"/>
                <w:szCs w:val="22"/>
              </w:rPr>
            </w:pPr>
          </w:p>
          <w:p w14:paraId="6B9D2128" w14:textId="0192C724" w:rsidR="000A7031" w:rsidRPr="00F97B02" w:rsidRDefault="007742A3" w:rsidP="000A128B">
            <w:pPr>
              <w:snapToGrid w:val="0"/>
              <w:jc w:val="both"/>
              <w:rPr>
                <w:bCs/>
                <w:sz w:val="22"/>
                <w:szCs w:val="22"/>
              </w:rPr>
            </w:pPr>
            <w:r w:rsidRPr="00F97B02">
              <w:rPr>
                <w:bCs/>
                <w:sz w:val="22"/>
                <w:szCs w:val="22"/>
              </w:rPr>
              <w:t xml:space="preserve">W celu usunięcia wątpliwości doprecyzowano przepis poprzez </w:t>
            </w:r>
            <w:r w:rsidR="001717BA" w:rsidRPr="00F97B02">
              <w:rPr>
                <w:bCs/>
                <w:sz w:val="22"/>
                <w:szCs w:val="22"/>
              </w:rPr>
              <w:t>dodanie „lub</w:t>
            </w:r>
            <w:r w:rsidR="000C4F38" w:rsidRPr="00F97B02">
              <w:rPr>
                <w:bCs/>
                <w:sz w:val="22"/>
                <w:szCs w:val="22"/>
              </w:rPr>
              <w:t>”</w:t>
            </w:r>
            <w:r w:rsidRPr="00F97B02">
              <w:rPr>
                <w:bCs/>
                <w:sz w:val="22"/>
                <w:szCs w:val="22"/>
              </w:rPr>
              <w:t>.</w:t>
            </w:r>
          </w:p>
          <w:p w14:paraId="6885B51F" w14:textId="78DD9585" w:rsidR="000C4F38" w:rsidRPr="00F97B02" w:rsidRDefault="007742A3" w:rsidP="007742A3">
            <w:pPr>
              <w:snapToGrid w:val="0"/>
              <w:jc w:val="both"/>
              <w:rPr>
                <w:bCs/>
                <w:sz w:val="22"/>
                <w:szCs w:val="22"/>
              </w:rPr>
            </w:pPr>
            <w:r w:rsidRPr="00F97B02">
              <w:rPr>
                <w:bCs/>
                <w:sz w:val="22"/>
                <w:szCs w:val="22"/>
              </w:rPr>
              <w:t xml:space="preserve">W pozostałym zakresie należy wskazać, </w:t>
            </w:r>
            <w:r w:rsidR="001717BA" w:rsidRPr="00F97B02">
              <w:rPr>
                <w:bCs/>
                <w:sz w:val="22"/>
                <w:szCs w:val="22"/>
              </w:rPr>
              <w:t>że taśma</w:t>
            </w:r>
            <w:r w:rsidR="000C4F38" w:rsidRPr="00F97B02">
              <w:rPr>
                <w:bCs/>
                <w:sz w:val="22"/>
                <w:szCs w:val="22"/>
              </w:rPr>
              <w:t xml:space="preserve"> TO jest stosowana nad kablem/rurami, taśma TOL w połowie głębokości</w:t>
            </w:r>
            <w:r w:rsidR="005B1B1D" w:rsidRPr="00F97B02">
              <w:rPr>
                <w:bCs/>
                <w:sz w:val="22"/>
                <w:szCs w:val="22"/>
              </w:rPr>
              <w:t xml:space="preserve"> ułożenia</w:t>
            </w:r>
            <w:r w:rsidRPr="00F97B02">
              <w:rPr>
                <w:bCs/>
                <w:sz w:val="22"/>
                <w:szCs w:val="22"/>
              </w:rPr>
              <w:t>.</w:t>
            </w:r>
          </w:p>
        </w:tc>
      </w:tr>
      <w:tr w:rsidR="000A7031" w:rsidRPr="00F97B02" w14:paraId="0BD4A4E6" w14:textId="77777777" w:rsidTr="000A7031">
        <w:trPr>
          <w:trHeight w:val="276"/>
          <w:jc w:val="center"/>
        </w:trPr>
        <w:tc>
          <w:tcPr>
            <w:tcW w:w="621" w:type="dxa"/>
            <w:tcBorders>
              <w:top w:val="single" w:sz="4" w:space="0" w:color="000000" w:themeColor="text1"/>
              <w:left w:val="single" w:sz="4" w:space="0" w:color="000000" w:themeColor="text1"/>
              <w:bottom w:val="single" w:sz="4" w:space="0" w:color="auto"/>
            </w:tcBorders>
          </w:tcPr>
          <w:p w14:paraId="44E0D6D4" w14:textId="77777777" w:rsidR="000A7031" w:rsidRPr="00F97B02" w:rsidRDefault="000A703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09E548B" w14:textId="0E01A2ED" w:rsidR="000A7031" w:rsidRPr="00F97B02" w:rsidRDefault="000A7031" w:rsidP="008B6806">
            <w:pPr>
              <w:snapToGrid w:val="0"/>
              <w:jc w:val="center"/>
              <w:rPr>
                <w:sz w:val="22"/>
                <w:szCs w:val="22"/>
              </w:rPr>
            </w:pPr>
            <w:r w:rsidRPr="00F97B02">
              <w:rPr>
                <w:sz w:val="22"/>
                <w:szCs w:val="22"/>
              </w:rPr>
              <w:t>Uwaga ogólna</w:t>
            </w:r>
          </w:p>
        </w:tc>
        <w:tc>
          <w:tcPr>
            <w:tcW w:w="933" w:type="dxa"/>
            <w:tcBorders>
              <w:top w:val="single" w:sz="4" w:space="0" w:color="000000" w:themeColor="text1"/>
              <w:left w:val="single" w:sz="4" w:space="0" w:color="000000" w:themeColor="text1"/>
              <w:bottom w:val="single" w:sz="4" w:space="0" w:color="auto"/>
            </w:tcBorders>
            <w:vAlign w:val="center"/>
          </w:tcPr>
          <w:p w14:paraId="551DFD96" w14:textId="6FD4238E" w:rsidR="000A7031" w:rsidRPr="00F97B02" w:rsidRDefault="000A7031" w:rsidP="1CD1E4FC">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3864E709" w14:textId="77777777" w:rsidR="000A7031" w:rsidRPr="00F97B02" w:rsidRDefault="000A7031">
            <w:pPr>
              <w:jc w:val="both"/>
              <w:rPr>
                <w:b/>
                <w:sz w:val="22"/>
                <w:szCs w:val="22"/>
                <w:u w:val="single"/>
              </w:rPr>
            </w:pPr>
            <w:r w:rsidRPr="00F97B02">
              <w:rPr>
                <w:b/>
                <w:sz w:val="22"/>
                <w:szCs w:val="22"/>
                <w:u w:val="single"/>
              </w:rPr>
              <w:t>Kwestia definicji antenowej konstrukcji wsporczej</w:t>
            </w:r>
          </w:p>
          <w:p w14:paraId="12002634" w14:textId="77777777" w:rsidR="000A7031" w:rsidRPr="00F97B02" w:rsidRDefault="000A7031">
            <w:pPr>
              <w:jc w:val="both"/>
              <w:rPr>
                <w:sz w:val="22"/>
                <w:szCs w:val="22"/>
              </w:rPr>
            </w:pPr>
            <w:r w:rsidRPr="00F97B02">
              <w:rPr>
                <w:sz w:val="22"/>
                <w:szCs w:val="22"/>
              </w:rPr>
              <w:lastRenderedPageBreak/>
              <w:t xml:space="preserve">Uważamy, że wadliwie posłużono się definicją antenowa konstrukcja wsporcza. Projekt definiuje to pojęcie jako konstrukcję wsporczą anten i urządzeń radiowych. Użycie spójnika „i” powoduje że zgłoszenia budowy instalacji z konstrukcją wsporczą wymagać będą specyfikowania wszystkich urządzeń. </w:t>
            </w:r>
          </w:p>
          <w:p w14:paraId="7A9639F5" w14:textId="2AC65BE1" w:rsidR="000A7031" w:rsidRPr="00F97B02" w:rsidRDefault="000A7031">
            <w:pPr>
              <w:jc w:val="both"/>
              <w:rPr>
                <w:b/>
                <w:sz w:val="22"/>
                <w:szCs w:val="22"/>
                <w:u w:val="single"/>
              </w:rPr>
            </w:pPr>
            <w:r w:rsidRPr="00F97B02">
              <w:rPr>
                <w:sz w:val="22"/>
                <w:szCs w:val="22"/>
              </w:rPr>
              <w:t>W skrajnych przypadkach również nadajników. Awaria urządzeń i ich wymiana skutkować będzie koniecznością wykonania kolejnego zgłoszenia budowlanego.  Warto więc doprecyzować, że te urządzenia to anteny.</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3BE1C0F5" w14:textId="34B3A00B" w:rsidR="00E52D9D" w:rsidRDefault="00E52D9D" w:rsidP="00E52D9D">
            <w:pPr>
              <w:snapToGrid w:val="0"/>
              <w:jc w:val="both"/>
              <w:rPr>
                <w:bCs/>
                <w:sz w:val="22"/>
                <w:szCs w:val="22"/>
              </w:rPr>
            </w:pPr>
            <w:r>
              <w:rPr>
                <w:bCs/>
                <w:sz w:val="22"/>
                <w:szCs w:val="22"/>
              </w:rPr>
              <w:lastRenderedPageBreak/>
              <w:t xml:space="preserve">Wyjaśnienie </w:t>
            </w:r>
          </w:p>
          <w:p w14:paraId="703A68D5" w14:textId="18DFC17E" w:rsidR="000A7031" w:rsidRPr="00F97B02" w:rsidRDefault="005B1B1D" w:rsidP="00796D7A">
            <w:pPr>
              <w:snapToGrid w:val="0"/>
              <w:jc w:val="both"/>
              <w:rPr>
                <w:bCs/>
                <w:sz w:val="22"/>
                <w:szCs w:val="22"/>
              </w:rPr>
            </w:pPr>
            <w:r w:rsidRPr="00F97B02">
              <w:rPr>
                <w:bCs/>
                <w:sz w:val="22"/>
                <w:szCs w:val="22"/>
              </w:rPr>
              <w:lastRenderedPageBreak/>
              <w:t>Definicja</w:t>
            </w:r>
            <w:r w:rsidR="0031013B" w:rsidRPr="00F97B02">
              <w:rPr>
                <w:bCs/>
                <w:sz w:val="22"/>
                <w:szCs w:val="22"/>
              </w:rPr>
              <w:t xml:space="preserve"> </w:t>
            </w:r>
            <w:r w:rsidR="0076296A" w:rsidRPr="00F97B02">
              <w:rPr>
                <w:bCs/>
                <w:sz w:val="22"/>
                <w:szCs w:val="22"/>
              </w:rPr>
              <w:t xml:space="preserve">została </w:t>
            </w:r>
            <w:r w:rsidR="00796D7A" w:rsidRPr="00F97B02">
              <w:rPr>
                <w:bCs/>
                <w:sz w:val="22"/>
                <w:szCs w:val="22"/>
              </w:rPr>
              <w:t xml:space="preserve">przeredagowana </w:t>
            </w:r>
            <w:r w:rsidR="0031013B" w:rsidRPr="00F97B02">
              <w:rPr>
                <w:bCs/>
                <w:sz w:val="22"/>
                <w:szCs w:val="22"/>
              </w:rPr>
              <w:t>wg uwag innych podmiotów</w:t>
            </w:r>
          </w:p>
        </w:tc>
      </w:tr>
      <w:tr w:rsidR="008B6806" w:rsidRPr="00F97B02" w14:paraId="62F1DEBD"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83DFD6D"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D2FF97E" w14:textId="40008FEA" w:rsidR="008B6806" w:rsidRPr="00F97B02" w:rsidRDefault="008B6806" w:rsidP="008B6806">
            <w:pPr>
              <w:snapToGrid w:val="0"/>
              <w:jc w:val="center"/>
              <w:rPr>
                <w:sz w:val="22"/>
                <w:szCs w:val="22"/>
              </w:rPr>
            </w:pPr>
            <w:r w:rsidRPr="00F97B02">
              <w:rPr>
                <w:sz w:val="22"/>
                <w:szCs w:val="22"/>
              </w:rPr>
              <w:t>Uwaga ogólna</w:t>
            </w:r>
          </w:p>
        </w:tc>
        <w:tc>
          <w:tcPr>
            <w:tcW w:w="933" w:type="dxa"/>
            <w:tcBorders>
              <w:top w:val="single" w:sz="4" w:space="0" w:color="000000" w:themeColor="text1"/>
              <w:left w:val="single" w:sz="4" w:space="0" w:color="000000" w:themeColor="text1"/>
              <w:bottom w:val="single" w:sz="4" w:space="0" w:color="auto"/>
            </w:tcBorders>
            <w:vAlign w:val="center"/>
          </w:tcPr>
          <w:p w14:paraId="548327C5" w14:textId="46F30224" w:rsidR="008B6806" w:rsidRPr="00F97B02" w:rsidRDefault="008B6806" w:rsidP="1CD1E4FC">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469997F8" w14:textId="0BEF779C" w:rsidR="008B6806" w:rsidRPr="00F97B02" w:rsidRDefault="008B6806" w:rsidP="008B6806">
            <w:pPr>
              <w:jc w:val="both"/>
              <w:rPr>
                <w:sz w:val="22"/>
                <w:szCs w:val="22"/>
              </w:rPr>
            </w:pPr>
            <w:r w:rsidRPr="00F97B02">
              <w:rPr>
                <w:sz w:val="22"/>
                <w:szCs w:val="22"/>
              </w:rPr>
              <w:t>Jako postulat proponujemy zgłosić potrzebę wprowadzenia do rozporządzenia definicji pojęcia „stacji bazowej”.  Definicja ta w połączeniu z przepisami Prawa budowlanego powinna jednoznacznie przesądzać, że w celu realizacji stacji bazowej dopuszczalne są (w zależności od parametrów technicznych konstrukcji wsporczej) trzy tryby tj. na pozwolenie na budowę, na zgłoszenie oraz bez pozwolenie i zgłoszenia.</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375A073" w14:textId="77777777" w:rsidR="00E832E7" w:rsidRDefault="00826849" w:rsidP="007144E3">
            <w:pPr>
              <w:snapToGrid w:val="0"/>
              <w:jc w:val="both"/>
              <w:rPr>
                <w:bCs/>
                <w:sz w:val="22"/>
                <w:szCs w:val="22"/>
              </w:rPr>
            </w:pPr>
            <w:r w:rsidRPr="00F97B02">
              <w:rPr>
                <w:bCs/>
                <w:sz w:val="22"/>
                <w:szCs w:val="22"/>
              </w:rPr>
              <w:t>Uwaga nieuwzględniona</w:t>
            </w:r>
          </w:p>
          <w:p w14:paraId="1A9980D9" w14:textId="77777777" w:rsidR="00E832E7" w:rsidRDefault="00E832E7" w:rsidP="007144E3">
            <w:pPr>
              <w:snapToGrid w:val="0"/>
              <w:jc w:val="both"/>
              <w:rPr>
                <w:bCs/>
                <w:sz w:val="22"/>
                <w:szCs w:val="22"/>
              </w:rPr>
            </w:pPr>
          </w:p>
          <w:p w14:paraId="0D67D20C" w14:textId="0DF0D097" w:rsidR="008B6806" w:rsidRPr="00F97B02" w:rsidRDefault="00E90834" w:rsidP="007144E3">
            <w:pPr>
              <w:snapToGrid w:val="0"/>
              <w:jc w:val="both"/>
              <w:rPr>
                <w:bCs/>
                <w:sz w:val="22"/>
                <w:szCs w:val="22"/>
              </w:rPr>
            </w:pPr>
            <w:r w:rsidRPr="00F97B02">
              <w:rPr>
                <w:bCs/>
                <w:sz w:val="22"/>
                <w:szCs w:val="22"/>
              </w:rPr>
              <w:t>w</w:t>
            </w:r>
            <w:r w:rsidR="009D5304">
              <w:rPr>
                <w:bCs/>
                <w:sz w:val="22"/>
                <w:szCs w:val="22"/>
              </w:rPr>
              <w:t> </w:t>
            </w:r>
            <w:r w:rsidRPr="00F97B02">
              <w:rPr>
                <w:bCs/>
                <w:sz w:val="22"/>
                <w:szCs w:val="22"/>
              </w:rPr>
              <w:t>rozporządzeniu nie ma wymagań dot. stacji bazowych</w:t>
            </w:r>
            <w:r w:rsidR="002E787C" w:rsidRPr="00F97B02">
              <w:rPr>
                <w:bCs/>
                <w:sz w:val="22"/>
                <w:szCs w:val="22"/>
              </w:rPr>
              <w:t>, stąd nie jest zasadne umieszczanie definicji st</w:t>
            </w:r>
            <w:r w:rsidR="00796D7A" w:rsidRPr="00F97B02">
              <w:rPr>
                <w:bCs/>
                <w:sz w:val="22"/>
                <w:szCs w:val="22"/>
              </w:rPr>
              <w:t>a</w:t>
            </w:r>
            <w:r w:rsidR="002E787C" w:rsidRPr="00F97B02">
              <w:rPr>
                <w:bCs/>
                <w:sz w:val="22"/>
                <w:szCs w:val="22"/>
              </w:rPr>
              <w:t>cji bazowej w</w:t>
            </w:r>
            <w:r w:rsidR="009D5304">
              <w:rPr>
                <w:bCs/>
                <w:sz w:val="22"/>
                <w:szCs w:val="22"/>
              </w:rPr>
              <w:t> </w:t>
            </w:r>
            <w:r w:rsidR="002E787C" w:rsidRPr="00F97B02">
              <w:rPr>
                <w:bCs/>
                <w:sz w:val="22"/>
                <w:szCs w:val="22"/>
              </w:rPr>
              <w:t>projekcie</w:t>
            </w:r>
            <w:r w:rsidR="0076296A" w:rsidRPr="00F97B02">
              <w:rPr>
                <w:bCs/>
                <w:sz w:val="22"/>
                <w:szCs w:val="22"/>
              </w:rPr>
              <w:t xml:space="preserve">. </w:t>
            </w:r>
            <w:r w:rsidR="002E787C" w:rsidRPr="00F97B02">
              <w:rPr>
                <w:bCs/>
                <w:sz w:val="22"/>
                <w:szCs w:val="22"/>
              </w:rPr>
              <w:t>Ponadto, a</w:t>
            </w:r>
            <w:r w:rsidR="0076296A" w:rsidRPr="00F97B02">
              <w:rPr>
                <w:bCs/>
                <w:sz w:val="22"/>
                <w:szCs w:val="22"/>
              </w:rPr>
              <w:t>kt jakim jest rozporządzenie nie powinien przesądzać o kwestiach związanych z tryb</w:t>
            </w:r>
            <w:r w:rsidR="002E787C" w:rsidRPr="00F97B02">
              <w:rPr>
                <w:bCs/>
                <w:sz w:val="22"/>
                <w:szCs w:val="22"/>
              </w:rPr>
              <w:t xml:space="preserve">em realizacji stacji bazowej. </w:t>
            </w:r>
          </w:p>
        </w:tc>
      </w:tr>
      <w:tr w:rsidR="008B6806" w:rsidRPr="00F97B02" w14:paraId="2723146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C18BCBB"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C0D1C90" w14:textId="07D15C27" w:rsidR="008B6806" w:rsidRPr="00F97B02" w:rsidRDefault="008B6806" w:rsidP="008B6806">
            <w:pPr>
              <w:snapToGrid w:val="0"/>
              <w:jc w:val="center"/>
              <w:rPr>
                <w:sz w:val="22"/>
                <w:szCs w:val="22"/>
              </w:rPr>
            </w:pPr>
            <w:r w:rsidRPr="00F97B02">
              <w:rPr>
                <w:sz w:val="22"/>
                <w:szCs w:val="22"/>
              </w:rPr>
              <w:t>Uwaga ogólna</w:t>
            </w:r>
          </w:p>
        </w:tc>
        <w:tc>
          <w:tcPr>
            <w:tcW w:w="933" w:type="dxa"/>
            <w:tcBorders>
              <w:top w:val="single" w:sz="4" w:space="0" w:color="000000" w:themeColor="text1"/>
              <w:left w:val="single" w:sz="4" w:space="0" w:color="000000" w:themeColor="text1"/>
              <w:bottom w:val="single" w:sz="4" w:space="0" w:color="auto"/>
            </w:tcBorders>
            <w:vAlign w:val="center"/>
          </w:tcPr>
          <w:p w14:paraId="2E0DA53E" w14:textId="2E6869B3" w:rsidR="008B6806" w:rsidRPr="00F97B02" w:rsidRDefault="008B6806"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286A1B85" w14:textId="77777777" w:rsidR="008B6806" w:rsidRPr="00F97B02" w:rsidRDefault="008B6806" w:rsidP="008B6806">
            <w:pPr>
              <w:jc w:val="both"/>
              <w:rPr>
                <w:sz w:val="22"/>
                <w:szCs w:val="22"/>
              </w:rPr>
            </w:pPr>
            <w:r w:rsidRPr="00F97B02">
              <w:rPr>
                <w:sz w:val="22"/>
                <w:szCs w:val="22"/>
              </w:rPr>
              <w:t xml:space="preserve">Rozporządzenie nie zagospodarowuje jednego bardzo ważnego zagadnienia, tj. usytuowania wież w ciągu dróg publicznych i autostrad.  </w:t>
            </w:r>
          </w:p>
          <w:p w14:paraId="5C8908B3" w14:textId="50B9491B" w:rsidR="008B6806" w:rsidRPr="00F97B02" w:rsidRDefault="008B6806" w:rsidP="008B6806">
            <w:pPr>
              <w:jc w:val="both"/>
              <w:rPr>
                <w:sz w:val="22"/>
                <w:szCs w:val="22"/>
              </w:rPr>
            </w:pPr>
            <w:r w:rsidRPr="00F97B02">
              <w:rPr>
                <w:sz w:val="22"/>
                <w:szCs w:val="22"/>
              </w:rPr>
              <w:t xml:space="preserve">Przedsiębiorcy w praktyce otrzymują odmowy usytuowania wież w pobliżu dróg ekspresowych i autostrad (ze względu na brak jednoznacznych zapisów o wymaganych odległościach powoduje dowolność decyzji GDKKiA).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2D3EB14" w14:textId="70ADD1DD" w:rsidR="00E52D9D" w:rsidRDefault="00E52D9D" w:rsidP="00E52D9D">
            <w:pPr>
              <w:snapToGrid w:val="0"/>
              <w:jc w:val="both"/>
              <w:rPr>
                <w:bCs/>
                <w:sz w:val="22"/>
                <w:szCs w:val="22"/>
              </w:rPr>
            </w:pPr>
            <w:r>
              <w:rPr>
                <w:bCs/>
                <w:sz w:val="22"/>
                <w:szCs w:val="22"/>
              </w:rPr>
              <w:t xml:space="preserve">Wyjaśnienie </w:t>
            </w:r>
          </w:p>
          <w:p w14:paraId="57590EA2" w14:textId="77777777" w:rsidR="00E832E7" w:rsidRDefault="00E832E7" w:rsidP="00E52D9D">
            <w:pPr>
              <w:snapToGrid w:val="0"/>
              <w:jc w:val="both"/>
              <w:rPr>
                <w:bCs/>
                <w:sz w:val="22"/>
                <w:szCs w:val="22"/>
              </w:rPr>
            </w:pPr>
          </w:p>
          <w:p w14:paraId="101F9851" w14:textId="0A865681" w:rsidR="006B32E4" w:rsidRPr="00F97B02" w:rsidRDefault="00796D7A" w:rsidP="006B32E4">
            <w:pPr>
              <w:snapToGrid w:val="0"/>
              <w:jc w:val="both"/>
              <w:rPr>
                <w:bCs/>
                <w:sz w:val="22"/>
                <w:szCs w:val="22"/>
              </w:rPr>
            </w:pPr>
            <w:r w:rsidRPr="00F97B02">
              <w:rPr>
                <w:bCs/>
                <w:sz w:val="22"/>
                <w:szCs w:val="22"/>
              </w:rPr>
              <w:t>§ 9 zagospodarowuje temat wież antenowych.</w:t>
            </w:r>
          </w:p>
        </w:tc>
      </w:tr>
      <w:tr w:rsidR="001E036B" w:rsidRPr="00F97B02" w14:paraId="295484A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F407E88" w14:textId="3697AA0D" w:rsidR="001E036B" w:rsidRPr="00F97B02" w:rsidRDefault="001E036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8432BF4" w14:textId="1C69142F" w:rsidR="001E036B" w:rsidRPr="00F97B02" w:rsidRDefault="001E036B" w:rsidP="008B6806">
            <w:pPr>
              <w:snapToGrid w:val="0"/>
              <w:jc w:val="center"/>
              <w:rPr>
                <w:sz w:val="22"/>
                <w:szCs w:val="22"/>
              </w:rPr>
            </w:pPr>
            <w:r w:rsidRPr="00F97B02">
              <w:rPr>
                <w:sz w:val="22"/>
                <w:szCs w:val="22"/>
              </w:rPr>
              <w:t>§ 3</w:t>
            </w:r>
          </w:p>
        </w:tc>
        <w:tc>
          <w:tcPr>
            <w:tcW w:w="933" w:type="dxa"/>
            <w:tcBorders>
              <w:top w:val="single" w:sz="4" w:space="0" w:color="000000" w:themeColor="text1"/>
              <w:left w:val="single" w:sz="4" w:space="0" w:color="000000" w:themeColor="text1"/>
              <w:bottom w:val="single" w:sz="4" w:space="0" w:color="auto"/>
            </w:tcBorders>
            <w:vAlign w:val="center"/>
          </w:tcPr>
          <w:p w14:paraId="06381E94" w14:textId="77777777" w:rsidR="001E036B" w:rsidRPr="00F97B02" w:rsidRDefault="001E036B">
            <w:pPr>
              <w:snapToGrid w:val="0"/>
              <w:jc w:val="center"/>
              <w:rPr>
                <w:sz w:val="22"/>
                <w:szCs w:val="22"/>
              </w:rPr>
            </w:pPr>
            <w:r w:rsidRPr="00F97B02">
              <w:rPr>
                <w:sz w:val="22"/>
                <w:szCs w:val="22"/>
              </w:rPr>
              <w:t>Stowarzyszenie Wspierania Inwestycji Lokalnych</w:t>
            </w:r>
          </w:p>
          <w:p w14:paraId="73FA15EA" w14:textId="31F9BC87" w:rsidR="001E036B" w:rsidRPr="00F97B02" w:rsidRDefault="001E036B" w:rsidP="008B6806">
            <w:pPr>
              <w:snapToGrid w:val="0"/>
              <w:jc w:val="center"/>
              <w:rPr>
                <w:sz w:val="22"/>
                <w:szCs w:val="22"/>
              </w:rPr>
            </w:pPr>
            <w:r w:rsidRPr="00F97B02">
              <w:rPr>
                <w:sz w:val="22"/>
                <w:szCs w:val="22"/>
              </w:rPr>
              <w:t>„Progressus”</w:t>
            </w:r>
          </w:p>
        </w:tc>
        <w:tc>
          <w:tcPr>
            <w:tcW w:w="7938" w:type="dxa"/>
            <w:tcBorders>
              <w:top w:val="single" w:sz="4" w:space="0" w:color="000000" w:themeColor="text1"/>
              <w:left w:val="single" w:sz="4" w:space="0" w:color="000000" w:themeColor="text1"/>
              <w:bottom w:val="single" w:sz="4" w:space="0" w:color="auto"/>
            </w:tcBorders>
            <w:vAlign w:val="center"/>
          </w:tcPr>
          <w:p w14:paraId="54C259B0" w14:textId="77777777" w:rsidR="001E036B" w:rsidRPr="00F97B02" w:rsidRDefault="001E036B">
            <w:pPr>
              <w:jc w:val="both"/>
              <w:rPr>
                <w:sz w:val="22"/>
                <w:szCs w:val="22"/>
              </w:rPr>
            </w:pPr>
            <w:r w:rsidRPr="00F97B02">
              <w:rPr>
                <w:sz w:val="22"/>
                <w:szCs w:val="22"/>
              </w:rPr>
              <w:t>Brak definicji przyłącza.</w:t>
            </w:r>
          </w:p>
          <w:p w14:paraId="3EF79C30" w14:textId="77777777" w:rsidR="001E036B" w:rsidRPr="00F97B02" w:rsidRDefault="001E036B">
            <w:pPr>
              <w:jc w:val="both"/>
              <w:rPr>
                <w:sz w:val="22"/>
                <w:szCs w:val="22"/>
              </w:rPr>
            </w:pPr>
            <w:r w:rsidRPr="00F97B02">
              <w:rPr>
                <w:sz w:val="22"/>
                <w:szCs w:val="22"/>
              </w:rPr>
              <w:t>Zgłaszający zwraca uwagę, iż w treści § 3 projektowanego rozporządzenia brak jest definicji przyłącza telekomunikacyjnego.</w:t>
            </w:r>
          </w:p>
          <w:p w14:paraId="3C2FC2D1" w14:textId="77777777" w:rsidR="001E036B" w:rsidRPr="00F97B02" w:rsidRDefault="001E036B">
            <w:pPr>
              <w:jc w:val="both"/>
              <w:rPr>
                <w:sz w:val="22"/>
                <w:szCs w:val="22"/>
              </w:rPr>
            </w:pPr>
            <w:r w:rsidRPr="00F97B02">
              <w:rPr>
                <w:sz w:val="22"/>
                <w:szCs w:val="22"/>
              </w:rPr>
              <w:t>W treści rozporządzenia aktualnie obowiązującego definicja taka występuje.</w:t>
            </w:r>
          </w:p>
          <w:p w14:paraId="0F519C8D" w14:textId="77777777" w:rsidR="001E036B" w:rsidRPr="00F97B02" w:rsidRDefault="001E036B">
            <w:pPr>
              <w:jc w:val="both"/>
              <w:rPr>
                <w:sz w:val="22"/>
                <w:szCs w:val="22"/>
              </w:rPr>
            </w:pPr>
            <w:r w:rsidRPr="00F97B02">
              <w:rPr>
                <w:sz w:val="22"/>
                <w:szCs w:val="22"/>
              </w:rPr>
              <w:t xml:space="preserve">Wszelkie innego rodzaju przyłącza branżowe są aktualnie zdefiniowane w aktach prawnych rangi ustawowej lub niższego rzędu np. przyłącza kanalizacyjne i wodociągowe, elektroenergetyczne, gazowe czy ciepłownicze. </w:t>
            </w:r>
          </w:p>
          <w:p w14:paraId="48EF91C8" w14:textId="77777777" w:rsidR="001E036B" w:rsidRPr="00F97B02" w:rsidRDefault="001E036B">
            <w:pPr>
              <w:jc w:val="both"/>
              <w:rPr>
                <w:sz w:val="22"/>
                <w:szCs w:val="22"/>
              </w:rPr>
            </w:pPr>
            <w:r w:rsidRPr="00F97B02">
              <w:rPr>
                <w:sz w:val="22"/>
                <w:szCs w:val="22"/>
              </w:rPr>
              <w:t>Cechą wspólną tych definicji jest to, że w każdym ze wskazanych wyżej przypadków przyłącze jest elementem, który spaja bądź – gdy działka jest niezabudowana – ma spajać ze sobą w przyszłości dwie odrębne całości, tj. sieć z instalacją wewnętrzną na nieruchomości inwestora.</w:t>
            </w:r>
          </w:p>
          <w:p w14:paraId="29B88737" w14:textId="77777777" w:rsidR="001E036B" w:rsidRPr="00F97B02" w:rsidRDefault="001E036B">
            <w:pPr>
              <w:jc w:val="both"/>
              <w:rPr>
                <w:sz w:val="22"/>
                <w:szCs w:val="22"/>
              </w:rPr>
            </w:pPr>
            <w:r w:rsidRPr="00F97B02">
              <w:rPr>
                <w:sz w:val="22"/>
                <w:szCs w:val="22"/>
              </w:rPr>
              <w:t>Pominięcie w nowowprowadzanych regulacjach określenia definicji przyłącza dla infrastruktury telekomunikacyjnej (bez żadnej wzmianki w tej kwestii w treści uzasadnienia projektu rozporządzenia), może budzić wątpliwości inwestorów jak i organów administracji publicznej, odnośnie celu ustawodawcy i poprawnego stosowania określonego rodzaju procedury (np. procedury wynikającej z art. 29a ust. 1 Pr. Bud) w danym przypadku.</w:t>
            </w:r>
          </w:p>
          <w:p w14:paraId="5C27AFE3" w14:textId="27280F7D" w:rsidR="001E036B" w:rsidRPr="00F97B02" w:rsidRDefault="001E036B" w:rsidP="008B6806">
            <w:pPr>
              <w:jc w:val="both"/>
              <w:rPr>
                <w:sz w:val="22"/>
                <w:szCs w:val="22"/>
              </w:rPr>
            </w:pPr>
            <w:r w:rsidRPr="00F97B02">
              <w:rPr>
                <w:sz w:val="22"/>
                <w:szCs w:val="22"/>
              </w:rPr>
              <w:lastRenderedPageBreak/>
              <w:t>Wnosimy w związku z powyższym o uzupełnienie projektowanego aktu prawnego o definicję przyłącza telekomunikacyjnego, które w sposób jasny określać będzie ten element sieci, względnie o wyjaśnienie przyczyn pominięcia tego elementu w treści projektu rozporządzenia.</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4B872E3" w14:textId="75910ED6" w:rsidR="00722ACE" w:rsidRDefault="00826849" w:rsidP="008B6806">
            <w:pPr>
              <w:snapToGrid w:val="0"/>
              <w:jc w:val="both"/>
              <w:rPr>
                <w:bCs/>
                <w:sz w:val="22"/>
                <w:szCs w:val="22"/>
              </w:rPr>
            </w:pPr>
            <w:r w:rsidRPr="00F97B02">
              <w:rPr>
                <w:bCs/>
                <w:sz w:val="22"/>
                <w:szCs w:val="22"/>
              </w:rPr>
              <w:lastRenderedPageBreak/>
              <w:t>Uwaga nieuwzględniona</w:t>
            </w:r>
          </w:p>
          <w:p w14:paraId="58F323BF" w14:textId="77777777" w:rsidR="00E832E7" w:rsidRPr="00F97B02" w:rsidRDefault="00E832E7" w:rsidP="008B6806">
            <w:pPr>
              <w:snapToGrid w:val="0"/>
              <w:jc w:val="both"/>
              <w:rPr>
                <w:bCs/>
                <w:sz w:val="22"/>
                <w:szCs w:val="22"/>
              </w:rPr>
            </w:pPr>
          </w:p>
          <w:p w14:paraId="7993774C" w14:textId="228A4996" w:rsidR="001E036B" w:rsidRPr="00F97B02" w:rsidRDefault="00722ACE" w:rsidP="00722ACE">
            <w:pPr>
              <w:snapToGrid w:val="0"/>
              <w:jc w:val="both"/>
              <w:rPr>
                <w:bCs/>
                <w:sz w:val="22"/>
                <w:szCs w:val="22"/>
              </w:rPr>
            </w:pPr>
            <w:r w:rsidRPr="00F97B02">
              <w:rPr>
                <w:bCs/>
                <w:sz w:val="22"/>
                <w:szCs w:val="22"/>
              </w:rPr>
              <w:t>D</w:t>
            </w:r>
            <w:r w:rsidR="00826849" w:rsidRPr="00F97B02">
              <w:rPr>
                <w:bCs/>
                <w:sz w:val="22"/>
                <w:szCs w:val="22"/>
              </w:rPr>
              <w:t xml:space="preserve">efinicja </w:t>
            </w:r>
            <w:r w:rsidRPr="00F97B02">
              <w:rPr>
                <w:bCs/>
                <w:sz w:val="22"/>
                <w:szCs w:val="22"/>
              </w:rPr>
              <w:t xml:space="preserve">przyłącza telekomunikacyjnego znajduje się w art. 2 pkt 27a </w:t>
            </w:r>
            <w:r w:rsidR="00826849" w:rsidRPr="00F97B02">
              <w:rPr>
                <w:bCs/>
                <w:sz w:val="22"/>
                <w:szCs w:val="22"/>
              </w:rPr>
              <w:t>ustaw</w:t>
            </w:r>
            <w:r w:rsidRPr="00F97B02">
              <w:rPr>
                <w:bCs/>
                <w:sz w:val="22"/>
                <w:szCs w:val="22"/>
              </w:rPr>
              <w:t>y -</w:t>
            </w:r>
            <w:r w:rsidR="00826849" w:rsidRPr="00F97B02">
              <w:rPr>
                <w:bCs/>
                <w:sz w:val="22"/>
                <w:szCs w:val="22"/>
              </w:rPr>
              <w:t xml:space="preserve"> Prawo telekomunikacyjne</w:t>
            </w:r>
            <w:r w:rsidRPr="00F97B02">
              <w:rPr>
                <w:bCs/>
                <w:sz w:val="22"/>
                <w:szCs w:val="22"/>
              </w:rPr>
              <w:t>.</w:t>
            </w:r>
          </w:p>
        </w:tc>
      </w:tr>
      <w:tr w:rsidR="008B6806" w:rsidRPr="00F97B02" w14:paraId="78258FF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B61FEBE"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980ACA8" w14:textId="77777777" w:rsidR="008B6806" w:rsidRPr="00F97B02" w:rsidRDefault="008B6806" w:rsidP="008B6806">
            <w:pPr>
              <w:snapToGrid w:val="0"/>
              <w:jc w:val="center"/>
              <w:rPr>
                <w:sz w:val="22"/>
                <w:szCs w:val="22"/>
              </w:rPr>
            </w:pPr>
            <w:r w:rsidRPr="00F97B02">
              <w:rPr>
                <w:sz w:val="22"/>
                <w:szCs w:val="22"/>
              </w:rPr>
              <w:t>Uwaga ogólna</w:t>
            </w:r>
          </w:p>
          <w:p w14:paraId="397692F2" w14:textId="21C4A391" w:rsidR="008B6806" w:rsidRPr="00F97B02" w:rsidRDefault="008B6806" w:rsidP="008B6806">
            <w:pPr>
              <w:snapToGrid w:val="0"/>
              <w:jc w:val="center"/>
              <w:rPr>
                <w:sz w:val="22"/>
                <w:szCs w:val="22"/>
              </w:rPr>
            </w:pPr>
            <w:r w:rsidRPr="00F97B02">
              <w:rPr>
                <w:sz w:val="22"/>
                <w:szCs w:val="22"/>
              </w:rPr>
              <w:t xml:space="preserve">§ 3 pkt 1, 14, 15, 16 </w:t>
            </w:r>
          </w:p>
        </w:tc>
        <w:tc>
          <w:tcPr>
            <w:tcW w:w="933" w:type="dxa"/>
            <w:tcBorders>
              <w:top w:val="single" w:sz="4" w:space="0" w:color="000000" w:themeColor="text1"/>
              <w:left w:val="single" w:sz="4" w:space="0" w:color="000000" w:themeColor="text1"/>
              <w:bottom w:val="single" w:sz="4" w:space="0" w:color="auto"/>
            </w:tcBorders>
            <w:vAlign w:val="center"/>
          </w:tcPr>
          <w:p w14:paraId="14F0122D" w14:textId="28526018" w:rsidR="008B6806" w:rsidRPr="00F97B02" w:rsidRDefault="008B6806"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4F9DD303" w14:textId="77777777" w:rsidR="008B6806" w:rsidRPr="00F97B02" w:rsidRDefault="008B6806" w:rsidP="008B6806">
            <w:pPr>
              <w:jc w:val="both"/>
              <w:rPr>
                <w:sz w:val="22"/>
                <w:szCs w:val="22"/>
              </w:rPr>
            </w:pPr>
            <w:r w:rsidRPr="00F97B02">
              <w:rPr>
                <w:sz w:val="22"/>
                <w:szCs w:val="22"/>
              </w:rPr>
              <w:t xml:space="preserve">Projekt wprowadza wątpliwość jaka jest relacja pomiędzy zwrotami: </w:t>
            </w:r>
            <w:r w:rsidRPr="00F97B02">
              <w:rPr>
                <w:b/>
                <w:sz w:val="22"/>
                <w:szCs w:val="22"/>
              </w:rPr>
              <w:t>wieże antenowe, wolno stojące maszty antenowe i antenowe konstrukcje wsporcze</w:t>
            </w:r>
            <w:r w:rsidRPr="00F97B02">
              <w:rPr>
                <w:sz w:val="22"/>
                <w:szCs w:val="22"/>
              </w:rPr>
              <w:t xml:space="preserve">: a. Definicja </w:t>
            </w:r>
            <w:r w:rsidRPr="00F97B02">
              <w:rPr>
                <w:b/>
                <w:sz w:val="22"/>
                <w:szCs w:val="22"/>
              </w:rPr>
              <w:t>antenowej konstrukcji wsporczej</w:t>
            </w:r>
            <w:r w:rsidRPr="00F97B02">
              <w:rPr>
                <w:sz w:val="22"/>
                <w:szCs w:val="22"/>
              </w:rPr>
              <w:t xml:space="preserve"> – należy doprecyzować, że konstrukcja ta nie ma charakteru wolnostojącego i jest instalowana na budynku, budowli lub innym obiekcie budowlanym. Należy zwrócić uwagę, że dostrzegamy brak spójności definicji z Pr.Bud - art. 29 ust. 3 pkt. 3 a) oraz art.29 ust. 4 pkt. 3 a) oraz Megaustawą - art. 2 ust. 1 pkt. 4. Istotne jest że ogromna część tego typu konstrukcji, ze względu na posadowienie ich na innym obiekcie nie mogą mieć charakteru „wolnostojącego”; </w:t>
            </w:r>
          </w:p>
          <w:p w14:paraId="5B3B7770" w14:textId="77777777" w:rsidR="008B6806" w:rsidRPr="00F97B02" w:rsidRDefault="008B6806" w:rsidP="008B6806">
            <w:pPr>
              <w:jc w:val="both"/>
              <w:rPr>
                <w:sz w:val="22"/>
                <w:szCs w:val="22"/>
              </w:rPr>
            </w:pPr>
            <w:r w:rsidRPr="00F97B02">
              <w:rPr>
                <w:sz w:val="22"/>
                <w:szCs w:val="22"/>
              </w:rPr>
              <w:t>b. Definicja</w:t>
            </w:r>
            <w:r w:rsidRPr="00F97B02">
              <w:rPr>
                <w:b/>
                <w:sz w:val="22"/>
                <w:szCs w:val="22"/>
              </w:rPr>
              <w:t xml:space="preserve"> telekomunikacyjnego obiektu budowlanego</w:t>
            </w:r>
            <w:r w:rsidRPr="00F97B02">
              <w:rPr>
                <w:sz w:val="22"/>
                <w:szCs w:val="22"/>
              </w:rPr>
              <w:t xml:space="preserve"> powinna obejmować (odnośnie przedmiotowego zakresu) wyłącznie wolnostojące maszty antenowe oraz wolnostojące wieże antenowe. Objęcie tą definicją wszelkich antenowych konstrukcji wsporczych podważy uprawnienie do prowadzenia robót budowlanych obejmujących instalowanie urządzeń na obiektach budowlanych zgodnie z art. 29 ust.3 pkt. 3 a) oraz art. 29 ust. 4 pkt. 3 a) Prawa budowlanego, a tym samym będzie stanowiło to argument, że zamierzenie inwestycyjne wymaga pozwolenia na budowę; </w:t>
            </w:r>
          </w:p>
          <w:p w14:paraId="2BA79F49" w14:textId="77777777" w:rsidR="008B6806" w:rsidRPr="00F97B02" w:rsidRDefault="008B6806" w:rsidP="008B6806">
            <w:pPr>
              <w:jc w:val="both"/>
              <w:rPr>
                <w:sz w:val="22"/>
                <w:szCs w:val="22"/>
              </w:rPr>
            </w:pPr>
            <w:r w:rsidRPr="00F97B02">
              <w:rPr>
                <w:sz w:val="22"/>
                <w:szCs w:val="22"/>
              </w:rPr>
              <w:t xml:space="preserve">c. Definicja </w:t>
            </w:r>
            <w:r w:rsidRPr="00F97B02">
              <w:rPr>
                <w:b/>
                <w:sz w:val="22"/>
                <w:szCs w:val="22"/>
              </w:rPr>
              <w:t>wieży antenowej</w:t>
            </w:r>
            <w:r w:rsidRPr="00F97B02">
              <w:rPr>
                <w:sz w:val="22"/>
                <w:szCs w:val="22"/>
              </w:rPr>
              <w:t xml:space="preserve"> powinna obejmować doprecyzowanie „wolnostojąca” - przy definicji wieży antenowej jak zaprezentowano w projekcie rozporządzenia antenowa konstrukcja wsporcza o wysokości do 3 metrów lokalizowana na istniejącym obiekcie bez odciągów np. stabilizowana balastami może być uznana za wieżę telekomunikacyjną wymagającą pozwolenia na budowę jako telekomunikacyjny obiekt budowlany; </w:t>
            </w:r>
          </w:p>
          <w:p w14:paraId="58F60E08" w14:textId="7346CC6A" w:rsidR="008B6806" w:rsidRPr="00F97B02" w:rsidRDefault="008B6806" w:rsidP="008B6806">
            <w:pPr>
              <w:jc w:val="both"/>
              <w:rPr>
                <w:sz w:val="22"/>
                <w:szCs w:val="22"/>
              </w:rPr>
            </w:pPr>
            <w:r w:rsidRPr="00F97B02">
              <w:rPr>
                <w:sz w:val="22"/>
                <w:szCs w:val="22"/>
              </w:rPr>
              <w:t xml:space="preserve">d. Definicja </w:t>
            </w:r>
            <w:r w:rsidRPr="00F97B02">
              <w:rPr>
                <w:b/>
                <w:sz w:val="22"/>
                <w:szCs w:val="22"/>
              </w:rPr>
              <w:t>wolno stojącego masztu antenowego</w:t>
            </w:r>
            <w:r w:rsidRPr="00F97B02">
              <w:rPr>
                <w:sz w:val="22"/>
                <w:szCs w:val="22"/>
              </w:rPr>
              <w:t xml:space="preserve"> zawarta w projekcie rozporządzenia nie różni się od antenowej konstrukcji wsporczej np. o wysokości do 3 metrów lokalizowanej na istniejącym obiekcie, stabilizowanej odciągami, a zatem choć wykonywana jest na podstawie art. 29 ust. 4 pkt. 3 a) Prawa budowlanego może być</w:t>
            </w:r>
            <w:r w:rsidR="00614136" w:rsidRPr="00F97B02">
              <w:rPr>
                <w:sz w:val="22"/>
                <w:szCs w:val="22"/>
              </w:rPr>
              <w:t xml:space="preserve"> </w:t>
            </w:r>
            <w:r w:rsidRPr="00F97B02">
              <w:rPr>
                <w:sz w:val="22"/>
                <w:szCs w:val="22"/>
              </w:rPr>
              <w:t xml:space="preserve">uznana za wolno stojący maszt antenowy wymagający pozwolenia na budowę jako telekomunikacyjny obiekt budowlany.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7787D04" w14:textId="5FE4496E" w:rsidR="008B6806" w:rsidRPr="00F97B02" w:rsidRDefault="00F02F87" w:rsidP="008B6806">
            <w:pPr>
              <w:snapToGrid w:val="0"/>
              <w:jc w:val="both"/>
              <w:rPr>
                <w:bCs/>
                <w:sz w:val="22"/>
                <w:szCs w:val="22"/>
              </w:rPr>
            </w:pPr>
            <w:r w:rsidRPr="00F97B02">
              <w:rPr>
                <w:bCs/>
                <w:sz w:val="22"/>
                <w:szCs w:val="22"/>
              </w:rPr>
              <w:t>Uwaga uw</w:t>
            </w:r>
            <w:r w:rsidR="007144E3" w:rsidRPr="00F97B02">
              <w:rPr>
                <w:bCs/>
                <w:sz w:val="22"/>
                <w:szCs w:val="22"/>
              </w:rPr>
              <w:t xml:space="preserve">zględniona w zakresie pkt a - </w:t>
            </w:r>
            <w:r w:rsidR="0092552F" w:rsidRPr="00F97B02">
              <w:rPr>
                <w:bCs/>
                <w:sz w:val="22"/>
                <w:szCs w:val="22"/>
              </w:rPr>
              <w:t>antenowa konstrukcja wsporcza może być wolno</w:t>
            </w:r>
            <w:r w:rsidR="00DA7643" w:rsidRPr="00F97B02">
              <w:rPr>
                <w:bCs/>
                <w:sz w:val="22"/>
                <w:szCs w:val="22"/>
              </w:rPr>
              <w:t xml:space="preserve"> stoją</w:t>
            </w:r>
            <w:r w:rsidR="0092552F" w:rsidRPr="00F97B02">
              <w:rPr>
                <w:bCs/>
                <w:sz w:val="22"/>
                <w:szCs w:val="22"/>
              </w:rPr>
              <w:t>ca lub posadowiona na istniejącym obiekcie budowlanym</w:t>
            </w:r>
          </w:p>
          <w:p w14:paraId="4B67F237" w14:textId="77777777" w:rsidR="007144E3" w:rsidRPr="00F97B02" w:rsidRDefault="007144E3" w:rsidP="008B6806">
            <w:pPr>
              <w:snapToGrid w:val="0"/>
              <w:jc w:val="both"/>
              <w:rPr>
                <w:bCs/>
                <w:sz w:val="22"/>
                <w:szCs w:val="22"/>
              </w:rPr>
            </w:pPr>
          </w:p>
          <w:p w14:paraId="129AF192" w14:textId="77777777" w:rsidR="007144E3" w:rsidRPr="00F97B02" w:rsidRDefault="007144E3" w:rsidP="008B6806">
            <w:pPr>
              <w:snapToGrid w:val="0"/>
              <w:jc w:val="both"/>
              <w:rPr>
                <w:bCs/>
                <w:sz w:val="22"/>
                <w:szCs w:val="22"/>
              </w:rPr>
            </w:pPr>
          </w:p>
          <w:p w14:paraId="5D3219B9" w14:textId="77777777" w:rsidR="007144E3" w:rsidRPr="00F97B02" w:rsidRDefault="007144E3" w:rsidP="008B6806">
            <w:pPr>
              <w:snapToGrid w:val="0"/>
              <w:jc w:val="both"/>
              <w:rPr>
                <w:bCs/>
                <w:sz w:val="22"/>
                <w:szCs w:val="22"/>
              </w:rPr>
            </w:pPr>
          </w:p>
          <w:p w14:paraId="6611A413" w14:textId="77777777" w:rsidR="007144E3" w:rsidRPr="00F97B02" w:rsidRDefault="007144E3" w:rsidP="008B6806">
            <w:pPr>
              <w:snapToGrid w:val="0"/>
              <w:jc w:val="both"/>
              <w:rPr>
                <w:bCs/>
                <w:sz w:val="22"/>
                <w:szCs w:val="22"/>
              </w:rPr>
            </w:pPr>
          </w:p>
          <w:p w14:paraId="4DD04CE3" w14:textId="77777777" w:rsidR="007144E3" w:rsidRPr="00F97B02" w:rsidRDefault="007144E3" w:rsidP="008B6806">
            <w:pPr>
              <w:snapToGrid w:val="0"/>
              <w:jc w:val="both"/>
              <w:rPr>
                <w:bCs/>
                <w:sz w:val="22"/>
                <w:szCs w:val="22"/>
              </w:rPr>
            </w:pPr>
          </w:p>
          <w:p w14:paraId="3C899CFC" w14:textId="3F92679B" w:rsidR="00706970" w:rsidRPr="00F97B02" w:rsidRDefault="00706970" w:rsidP="008B6806">
            <w:pPr>
              <w:snapToGrid w:val="0"/>
              <w:jc w:val="both"/>
              <w:rPr>
                <w:bCs/>
                <w:sz w:val="22"/>
                <w:szCs w:val="22"/>
              </w:rPr>
            </w:pPr>
            <w:r w:rsidRPr="00F97B02">
              <w:rPr>
                <w:bCs/>
                <w:sz w:val="22"/>
                <w:szCs w:val="22"/>
              </w:rPr>
              <w:t>Uwaga nieuwzględniona w zakresie pkt b</w:t>
            </w:r>
            <w:r w:rsidR="007144E3" w:rsidRPr="00F97B02">
              <w:rPr>
                <w:bCs/>
                <w:sz w:val="22"/>
                <w:szCs w:val="22"/>
              </w:rPr>
              <w:t xml:space="preserve"> </w:t>
            </w:r>
            <w:r w:rsidR="00EA3F75" w:rsidRPr="00F97B02">
              <w:rPr>
                <w:bCs/>
                <w:sz w:val="22"/>
                <w:szCs w:val="22"/>
              </w:rPr>
              <w:t>– definicja nawiązuje do obecnie obowiązującej definicji</w:t>
            </w:r>
            <w:r w:rsidRPr="00F97B02">
              <w:rPr>
                <w:bCs/>
                <w:sz w:val="22"/>
                <w:szCs w:val="22"/>
              </w:rPr>
              <w:t>.</w:t>
            </w:r>
          </w:p>
          <w:p w14:paraId="6DC3FBAC" w14:textId="77777777" w:rsidR="007144E3" w:rsidRPr="00F97B02" w:rsidRDefault="007144E3" w:rsidP="008B6806">
            <w:pPr>
              <w:snapToGrid w:val="0"/>
              <w:jc w:val="both"/>
              <w:rPr>
                <w:bCs/>
                <w:sz w:val="22"/>
                <w:szCs w:val="22"/>
              </w:rPr>
            </w:pPr>
          </w:p>
          <w:p w14:paraId="4B226E17" w14:textId="77777777" w:rsidR="007144E3" w:rsidRPr="00F97B02" w:rsidRDefault="007144E3" w:rsidP="008B6806">
            <w:pPr>
              <w:snapToGrid w:val="0"/>
              <w:jc w:val="both"/>
              <w:rPr>
                <w:bCs/>
                <w:sz w:val="22"/>
                <w:szCs w:val="22"/>
              </w:rPr>
            </w:pPr>
          </w:p>
          <w:p w14:paraId="02E64918" w14:textId="77777777" w:rsidR="007144E3" w:rsidRPr="00F97B02" w:rsidRDefault="007144E3" w:rsidP="008B6806">
            <w:pPr>
              <w:snapToGrid w:val="0"/>
              <w:jc w:val="both"/>
              <w:rPr>
                <w:bCs/>
                <w:sz w:val="22"/>
                <w:szCs w:val="22"/>
              </w:rPr>
            </w:pPr>
          </w:p>
          <w:p w14:paraId="578EBDF0" w14:textId="77777777" w:rsidR="007144E3" w:rsidRPr="00F97B02" w:rsidRDefault="007144E3" w:rsidP="008B6806">
            <w:pPr>
              <w:snapToGrid w:val="0"/>
              <w:jc w:val="both"/>
              <w:rPr>
                <w:bCs/>
                <w:sz w:val="22"/>
                <w:szCs w:val="22"/>
              </w:rPr>
            </w:pPr>
          </w:p>
          <w:p w14:paraId="1A197E14" w14:textId="77777777" w:rsidR="007144E3" w:rsidRPr="00F97B02" w:rsidRDefault="007144E3" w:rsidP="008B6806">
            <w:pPr>
              <w:snapToGrid w:val="0"/>
              <w:jc w:val="both"/>
              <w:rPr>
                <w:bCs/>
                <w:sz w:val="22"/>
                <w:szCs w:val="22"/>
              </w:rPr>
            </w:pPr>
          </w:p>
          <w:p w14:paraId="5F06803C" w14:textId="77777777" w:rsidR="007144E3" w:rsidRPr="00F97B02" w:rsidRDefault="007144E3" w:rsidP="008B6806">
            <w:pPr>
              <w:snapToGrid w:val="0"/>
              <w:jc w:val="both"/>
              <w:rPr>
                <w:bCs/>
                <w:sz w:val="22"/>
                <w:szCs w:val="22"/>
              </w:rPr>
            </w:pPr>
          </w:p>
          <w:p w14:paraId="6C860510" w14:textId="494B92AD" w:rsidR="00706970" w:rsidRPr="00F97B02" w:rsidRDefault="00706970" w:rsidP="008B6806">
            <w:pPr>
              <w:snapToGrid w:val="0"/>
              <w:jc w:val="both"/>
              <w:rPr>
                <w:bCs/>
                <w:sz w:val="22"/>
                <w:szCs w:val="22"/>
              </w:rPr>
            </w:pPr>
            <w:r w:rsidRPr="00F97B02">
              <w:rPr>
                <w:bCs/>
                <w:sz w:val="22"/>
                <w:szCs w:val="22"/>
              </w:rPr>
              <w:t>Uwaga uwzględniona w zakresie pkt c</w:t>
            </w:r>
            <w:r w:rsidR="00614136" w:rsidRPr="00F97B02">
              <w:rPr>
                <w:bCs/>
                <w:sz w:val="22"/>
                <w:szCs w:val="22"/>
              </w:rPr>
              <w:t xml:space="preserve"> i d</w:t>
            </w:r>
            <w:r w:rsidRPr="00F97B02">
              <w:rPr>
                <w:bCs/>
                <w:sz w:val="22"/>
                <w:szCs w:val="22"/>
              </w:rPr>
              <w:t>.</w:t>
            </w:r>
          </w:p>
          <w:p w14:paraId="5E219485" w14:textId="77777777" w:rsidR="00614136" w:rsidRPr="00F97B02" w:rsidRDefault="00614136" w:rsidP="008B6806">
            <w:pPr>
              <w:snapToGrid w:val="0"/>
              <w:jc w:val="both"/>
              <w:rPr>
                <w:bCs/>
                <w:sz w:val="22"/>
                <w:szCs w:val="22"/>
              </w:rPr>
            </w:pPr>
          </w:p>
          <w:p w14:paraId="5CF0ACA9" w14:textId="77777777" w:rsidR="00E52D9D" w:rsidRDefault="00E52D9D" w:rsidP="008B6806">
            <w:pPr>
              <w:snapToGrid w:val="0"/>
              <w:jc w:val="both"/>
              <w:rPr>
                <w:bCs/>
                <w:sz w:val="22"/>
                <w:szCs w:val="22"/>
              </w:rPr>
            </w:pPr>
          </w:p>
          <w:p w14:paraId="23F8A296" w14:textId="042CF1DE" w:rsidR="00E52D9D" w:rsidRDefault="00E52D9D" w:rsidP="008B6806">
            <w:pPr>
              <w:snapToGrid w:val="0"/>
              <w:jc w:val="both"/>
              <w:rPr>
                <w:bCs/>
                <w:sz w:val="22"/>
                <w:szCs w:val="22"/>
              </w:rPr>
            </w:pPr>
            <w:r>
              <w:rPr>
                <w:bCs/>
                <w:sz w:val="22"/>
                <w:szCs w:val="22"/>
              </w:rPr>
              <w:t xml:space="preserve">Wyjaśnienie </w:t>
            </w:r>
          </w:p>
          <w:p w14:paraId="4B4793CF" w14:textId="77777777" w:rsidR="00E832E7" w:rsidRDefault="00E832E7" w:rsidP="008B6806">
            <w:pPr>
              <w:snapToGrid w:val="0"/>
              <w:jc w:val="both"/>
              <w:rPr>
                <w:bCs/>
                <w:sz w:val="22"/>
                <w:szCs w:val="22"/>
              </w:rPr>
            </w:pPr>
          </w:p>
          <w:p w14:paraId="35185EDF" w14:textId="61DEA657" w:rsidR="00706970" w:rsidRPr="00F97B02" w:rsidRDefault="00706970" w:rsidP="008B6806">
            <w:pPr>
              <w:snapToGrid w:val="0"/>
              <w:jc w:val="both"/>
              <w:rPr>
                <w:bCs/>
                <w:sz w:val="22"/>
                <w:szCs w:val="22"/>
              </w:rPr>
            </w:pPr>
            <w:r w:rsidRPr="00F97B02">
              <w:rPr>
                <w:bCs/>
                <w:sz w:val="22"/>
                <w:szCs w:val="22"/>
              </w:rPr>
              <w:t>Wszystkie definicje, o których mowa w</w:t>
            </w:r>
            <w:r w:rsidR="009D5304">
              <w:rPr>
                <w:bCs/>
                <w:sz w:val="22"/>
                <w:szCs w:val="22"/>
              </w:rPr>
              <w:t> </w:t>
            </w:r>
            <w:r w:rsidRPr="00F97B02">
              <w:rPr>
                <w:bCs/>
                <w:sz w:val="22"/>
                <w:szCs w:val="22"/>
              </w:rPr>
              <w:t xml:space="preserve">uwadze zostały </w:t>
            </w:r>
            <w:r w:rsidR="00796D7A" w:rsidRPr="00F97B02">
              <w:rPr>
                <w:bCs/>
                <w:sz w:val="22"/>
                <w:szCs w:val="22"/>
              </w:rPr>
              <w:t xml:space="preserve">również </w:t>
            </w:r>
            <w:r w:rsidRPr="00F97B02">
              <w:rPr>
                <w:bCs/>
                <w:sz w:val="22"/>
                <w:szCs w:val="22"/>
              </w:rPr>
              <w:t>przeredagowane i doprecyzowane zgodnie z innymi uwagami przekazanymi do tych definicji.</w:t>
            </w:r>
          </w:p>
          <w:p w14:paraId="04332AC4" w14:textId="77777777" w:rsidR="00706970" w:rsidRPr="00F97B02" w:rsidRDefault="00706970" w:rsidP="008B6806">
            <w:pPr>
              <w:snapToGrid w:val="0"/>
              <w:jc w:val="both"/>
              <w:rPr>
                <w:bCs/>
                <w:sz w:val="22"/>
                <w:szCs w:val="22"/>
              </w:rPr>
            </w:pPr>
          </w:p>
          <w:p w14:paraId="72851FE5" w14:textId="310F6A94" w:rsidR="00F02F87" w:rsidRPr="00F97B02" w:rsidRDefault="00F02F87" w:rsidP="008B6806">
            <w:pPr>
              <w:snapToGrid w:val="0"/>
              <w:jc w:val="both"/>
              <w:rPr>
                <w:bCs/>
                <w:sz w:val="22"/>
                <w:szCs w:val="22"/>
              </w:rPr>
            </w:pPr>
          </w:p>
        </w:tc>
      </w:tr>
      <w:tr w:rsidR="00F51AB5" w:rsidRPr="00F97B02" w14:paraId="5E26381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4F46C9B" w14:textId="1482184E" w:rsidR="00F51AB5" w:rsidRPr="00F97B02" w:rsidRDefault="00F51AB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FF74881" w14:textId="7213F21B" w:rsidR="00F51AB5" w:rsidRPr="00F97B02" w:rsidRDefault="00F51AB5" w:rsidP="008B6806">
            <w:pPr>
              <w:snapToGrid w:val="0"/>
              <w:jc w:val="center"/>
              <w:rPr>
                <w:sz w:val="22"/>
                <w:szCs w:val="22"/>
              </w:rPr>
            </w:pPr>
            <w:r w:rsidRPr="00F97B02">
              <w:rPr>
                <w:sz w:val="22"/>
                <w:szCs w:val="22"/>
              </w:rPr>
              <w:t>§ 3 pkt 4</w:t>
            </w:r>
          </w:p>
        </w:tc>
        <w:tc>
          <w:tcPr>
            <w:tcW w:w="933" w:type="dxa"/>
            <w:tcBorders>
              <w:top w:val="single" w:sz="4" w:space="0" w:color="000000" w:themeColor="text1"/>
              <w:left w:val="single" w:sz="4" w:space="0" w:color="000000" w:themeColor="text1"/>
              <w:bottom w:val="single" w:sz="4" w:space="0" w:color="auto"/>
            </w:tcBorders>
            <w:vAlign w:val="center"/>
          </w:tcPr>
          <w:p w14:paraId="023BE7B4" w14:textId="77777777" w:rsidR="00F51AB5" w:rsidRPr="00F97B02" w:rsidRDefault="00F51AB5" w:rsidP="008B6806">
            <w:pPr>
              <w:snapToGrid w:val="0"/>
              <w:jc w:val="center"/>
              <w:rPr>
                <w:sz w:val="22"/>
                <w:szCs w:val="22"/>
              </w:rPr>
            </w:pPr>
            <w:r w:rsidRPr="00F97B02">
              <w:rPr>
                <w:sz w:val="22"/>
                <w:szCs w:val="22"/>
              </w:rPr>
              <w:t>PIIB</w:t>
            </w:r>
          </w:p>
          <w:p w14:paraId="0CA560AC" w14:textId="37987308" w:rsidR="00F51AB5" w:rsidRPr="00F97B02" w:rsidRDefault="00F51AB5" w:rsidP="008B6806">
            <w:pPr>
              <w:snapToGrid w:val="0"/>
              <w:jc w:val="center"/>
              <w:rPr>
                <w:sz w:val="22"/>
                <w:szCs w:val="22"/>
              </w:rPr>
            </w:pPr>
            <w:r w:rsidRPr="00F97B02">
              <w:rPr>
                <w:sz w:val="22"/>
                <w:szCs w:val="22"/>
              </w:rPr>
              <w:t xml:space="preserve">Polska Izba Inżynierów </w:t>
            </w:r>
            <w:r w:rsidRPr="00F97B02">
              <w:rPr>
                <w:sz w:val="22"/>
                <w:szCs w:val="22"/>
              </w:rPr>
              <w:lastRenderedPageBreak/>
              <w:t>Budownictwa</w:t>
            </w:r>
          </w:p>
        </w:tc>
        <w:tc>
          <w:tcPr>
            <w:tcW w:w="7938" w:type="dxa"/>
            <w:tcBorders>
              <w:top w:val="single" w:sz="4" w:space="0" w:color="000000" w:themeColor="text1"/>
              <w:left w:val="single" w:sz="4" w:space="0" w:color="000000" w:themeColor="text1"/>
              <w:bottom w:val="single" w:sz="4" w:space="0" w:color="auto"/>
            </w:tcBorders>
            <w:vAlign w:val="center"/>
          </w:tcPr>
          <w:p w14:paraId="36555D92" w14:textId="05AAD7CE" w:rsidR="00F51AB5" w:rsidRPr="00F97B02" w:rsidRDefault="00F51AB5" w:rsidP="00F51AB5">
            <w:pPr>
              <w:jc w:val="both"/>
              <w:rPr>
                <w:sz w:val="22"/>
                <w:szCs w:val="22"/>
              </w:rPr>
            </w:pPr>
            <w:r w:rsidRPr="00F97B02">
              <w:rPr>
                <w:sz w:val="22"/>
                <w:szCs w:val="22"/>
              </w:rPr>
              <w:lastRenderedPageBreak/>
              <w:t>Proponujemy następujące brzmienie:</w:t>
            </w:r>
          </w:p>
          <w:p w14:paraId="03F37904" w14:textId="77777777" w:rsidR="00F51AB5" w:rsidRPr="00F97B02" w:rsidRDefault="00F51AB5" w:rsidP="00F51AB5">
            <w:pPr>
              <w:jc w:val="both"/>
              <w:rPr>
                <w:sz w:val="22"/>
                <w:szCs w:val="22"/>
              </w:rPr>
            </w:pPr>
            <w:r w:rsidRPr="00F97B02">
              <w:rPr>
                <w:sz w:val="22"/>
                <w:szCs w:val="22"/>
              </w:rPr>
              <w:t>„4) kanalizacja kablowa:</w:t>
            </w:r>
          </w:p>
          <w:p w14:paraId="2E76532A" w14:textId="77777777" w:rsidR="00F51AB5" w:rsidRPr="00F97B02" w:rsidRDefault="00F51AB5" w:rsidP="00F51AB5">
            <w:pPr>
              <w:jc w:val="both"/>
              <w:rPr>
                <w:sz w:val="22"/>
                <w:szCs w:val="22"/>
              </w:rPr>
            </w:pPr>
            <w:r w:rsidRPr="00F97B02">
              <w:rPr>
                <w:sz w:val="22"/>
                <w:szCs w:val="22"/>
              </w:rPr>
              <w:t>a)</w:t>
            </w:r>
            <w:r w:rsidRPr="00F97B02">
              <w:rPr>
                <w:sz w:val="22"/>
                <w:szCs w:val="22"/>
              </w:rPr>
              <w:tab/>
              <w:t>ciąg rur osłonowych,</w:t>
            </w:r>
          </w:p>
          <w:p w14:paraId="0C613B64" w14:textId="77777777" w:rsidR="00F51AB5" w:rsidRPr="00F97B02" w:rsidRDefault="00F51AB5" w:rsidP="00F51AB5">
            <w:pPr>
              <w:jc w:val="both"/>
              <w:rPr>
                <w:sz w:val="22"/>
                <w:szCs w:val="22"/>
              </w:rPr>
            </w:pPr>
            <w:r w:rsidRPr="00F97B02">
              <w:rPr>
                <w:sz w:val="22"/>
                <w:szCs w:val="22"/>
              </w:rPr>
              <w:t>b)</w:t>
            </w:r>
            <w:r w:rsidRPr="00F97B02">
              <w:rPr>
                <w:sz w:val="22"/>
                <w:szCs w:val="22"/>
              </w:rPr>
              <w:tab/>
              <w:t>mikrokanalizację światłowodową</w:t>
            </w:r>
          </w:p>
          <w:p w14:paraId="09302999" w14:textId="77777777" w:rsidR="00F51AB5" w:rsidRPr="00F97B02" w:rsidRDefault="00F51AB5" w:rsidP="00F51AB5">
            <w:pPr>
              <w:jc w:val="both"/>
              <w:rPr>
                <w:sz w:val="22"/>
                <w:szCs w:val="22"/>
              </w:rPr>
            </w:pPr>
            <w:r w:rsidRPr="00F97B02">
              <w:rPr>
                <w:sz w:val="22"/>
                <w:szCs w:val="22"/>
              </w:rPr>
              <w:t>–</w:t>
            </w:r>
            <w:r w:rsidRPr="00F97B02">
              <w:rPr>
                <w:sz w:val="22"/>
                <w:szCs w:val="22"/>
              </w:rPr>
              <w:tab/>
              <w:t xml:space="preserve">wraz z kablami telekomunikacyjnymi lub mikrokablami światłowodowymi, ich złączami oraz związanymi z nimi studniami kablowymi i urządzeniami </w:t>
            </w:r>
            <w:r w:rsidRPr="00F97B02">
              <w:rPr>
                <w:sz w:val="22"/>
                <w:szCs w:val="22"/>
              </w:rPr>
              <w:lastRenderedPageBreak/>
              <w:t>telekomunikacyjnymi;”</w:t>
            </w:r>
            <w:r w:rsidRPr="00F97B02">
              <w:rPr>
                <w:sz w:val="22"/>
                <w:szCs w:val="22"/>
              </w:rPr>
              <w:tab/>
              <w:t>Proponowane definicje wydają się sprzeczne z istniejącymi definicjami zawartymi w ustawie – Prawo budowlane, w szczególności definicją obiektów liniowych i definicją obiektu budowlanego. Kanalizacja kablowa jest obiektem liniowym, czyli rodzajem obiektu budowlanego (budowli). Zgodnie z art. 3 pkt 1 ustawy instalacje zapewniające możliwość użytkowania obiektu zgodnie z jego przeznaczeniem są częścią obiektu budowlanego (dlatego kable zainstalowane w kanalizacji kablowej nie stanowią odrębnego obiektu budowlanego lub jego części – są częścią kanalizacji kablowej, która jest obiektem budowlanym). W orzecznictwie przyjmuje się, że urządzenia budowlane mogą, ale nie muszą być częścią składową obiektu budowlanego (patrz wyrok NSA z dnia 2 grudnia 2010 r., sygn. akt II OSK 1974/10: Urządzenie budowlane nie musi być także w sposób trwały połączone z obiektem budowlanym. Nie musi być zatem kwalifikowane jako część składowa w rozumieniu prawa cywilnego.).</w:t>
            </w:r>
          </w:p>
          <w:p w14:paraId="3F7A57DD" w14:textId="17B883E3" w:rsidR="00F51AB5" w:rsidRPr="00F97B02" w:rsidRDefault="00F51AB5" w:rsidP="00F51AB5">
            <w:pPr>
              <w:jc w:val="both"/>
              <w:rPr>
                <w:sz w:val="22"/>
                <w:szCs w:val="22"/>
              </w:rPr>
            </w:pPr>
            <w:r w:rsidRPr="00F97B02">
              <w:rPr>
                <w:sz w:val="22"/>
                <w:szCs w:val="22"/>
              </w:rPr>
              <w:t>Ponadto należy zauważyć, że w projekcie wprowadza się pojęcie „studni kablowej”, którego należałoby użyć w tym przypadku, żeby nie mnożyć bliskoznacznych pojęć używanych w rozporządzeniu.</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E2EEA7B" w14:textId="13FE54F4" w:rsidR="00706970" w:rsidRPr="00F97B02" w:rsidRDefault="00706970" w:rsidP="002A5A2B">
            <w:pPr>
              <w:snapToGrid w:val="0"/>
              <w:jc w:val="both"/>
              <w:rPr>
                <w:bCs/>
                <w:sz w:val="22"/>
                <w:szCs w:val="22"/>
              </w:rPr>
            </w:pPr>
            <w:r w:rsidRPr="00F97B02">
              <w:rPr>
                <w:bCs/>
                <w:sz w:val="22"/>
                <w:szCs w:val="22"/>
              </w:rPr>
              <w:lastRenderedPageBreak/>
              <w:t>Uwaga nieuwzględniona</w:t>
            </w:r>
          </w:p>
          <w:p w14:paraId="2CC574B7" w14:textId="61A611A5" w:rsidR="007144E3" w:rsidRPr="00F97B02" w:rsidRDefault="007144E3" w:rsidP="002A5A2B">
            <w:pPr>
              <w:snapToGrid w:val="0"/>
              <w:jc w:val="both"/>
              <w:rPr>
                <w:bCs/>
                <w:sz w:val="22"/>
                <w:szCs w:val="22"/>
              </w:rPr>
            </w:pPr>
          </w:p>
          <w:p w14:paraId="538987A9" w14:textId="2E1B67A0" w:rsidR="00614136" w:rsidRPr="00F97B02" w:rsidRDefault="00614136" w:rsidP="002A5A2B">
            <w:pPr>
              <w:snapToGrid w:val="0"/>
              <w:jc w:val="both"/>
              <w:rPr>
                <w:bCs/>
                <w:sz w:val="22"/>
                <w:szCs w:val="22"/>
              </w:rPr>
            </w:pPr>
            <w:r w:rsidRPr="00F97B02">
              <w:rPr>
                <w:bCs/>
                <w:sz w:val="22"/>
                <w:szCs w:val="22"/>
              </w:rPr>
              <w:t>Rozbicie definicji wynika z zastosowanej technologii. Innej do lit. a i lit. b</w:t>
            </w:r>
          </w:p>
        </w:tc>
      </w:tr>
      <w:tr w:rsidR="002163F2" w:rsidRPr="00F97B02" w14:paraId="4851772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D5E2CE9" w14:textId="3622C35F"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0ED9999" w14:textId="026AAAD5" w:rsidR="002163F2" w:rsidRPr="00F97B02" w:rsidRDefault="002163F2" w:rsidP="008B6806">
            <w:pPr>
              <w:snapToGrid w:val="0"/>
              <w:jc w:val="center"/>
              <w:rPr>
                <w:sz w:val="22"/>
                <w:szCs w:val="22"/>
              </w:rPr>
            </w:pPr>
            <w:r w:rsidRPr="00F97B02">
              <w:rPr>
                <w:sz w:val="22"/>
                <w:szCs w:val="22"/>
              </w:rPr>
              <w:t>§ 3 pkt 4</w:t>
            </w:r>
          </w:p>
        </w:tc>
        <w:tc>
          <w:tcPr>
            <w:tcW w:w="933" w:type="dxa"/>
            <w:tcBorders>
              <w:top w:val="single" w:sz="4" w:space="0" w:color="000000" w:themeColor="text1"/>
              <w:left w:val="single" w:sz="4" w:space="0" w:color="000000" w:themeColor="text1"/>
              <w:bottom w:val="single" w:sz="4" w:space="0" w:color="auto"/>
            </w:tcBorders>
            <w:vAlign w:val="center"/>
          </w:tcPr>
          <w:p w14:paraId="762A49D6" w14:textId="79E5F00B" w:rsidR="002163F2" w:rsidRPr="00F97B02" w:rsidRDefault="002163F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0536C9C4" w14:textId="77777777" w:rsidR="002163F2" w:rsidRPr="00F97B02" w:rsidRDefault="002163F2" w:rsidP="008B6806">
            <w:pPr>
              <w:jc w:val="both"/>
              <w:rPr>
                <w:sz w:val="22"/>
                <w:szCs w:val="22"/>
              </w:rPr>
            </w:pPr>
            <w:r w:rsidRPr="00F97B02">
              <w:rPr>
                <w:sz w:val="22"/>
                <w:szCs w:val="22"/>
              </w:rPr>
              <w:t>– definicja kanalizacji kablowej</w:t>
            </w:r>
            <w:r w:rsidRPr="00F97B02">
              <w:rPr>
                <w:sz w:val="22"/>
                <w:szCs w:val="22"/>
              </w:rPr>
              <w:tab/>
            </w:r>
          </w:p>
          <w:p w14:paraId="4F5F8CFA" w14:textId="21E709BF" w:rsidR="002163F2" w:rsidRPr="00F97B02" w:rsidRDefault="002163F2" w:rsidP="008B6806">
            <w:pPr>
              <w:jc w:val="both"/>
              <w:rPr>
                <w:sz w:val="22"/>
                <w:szCs w:val="22"/>
              </w:rPr>
            </w:pPr>
            <w:r w:rsidRPr="00F97B02">
              <w:rPr>
                <w:sz w:val="22"/>
                <w:szCs w:val="22"/>
              </w:rPr>
              <w:t xml:space="preserve">Projekt rozporządzenia przewiduje rozszerzenie definicji kanalizacji kablowej o definicję mikrokanalizacji. Takie rozwiązanie może potencjalnie wpłynąć na rozliczenia podatkowe przedsiębiorców telekomunikacyjnych. PIKE postuluje o przeprowadzenie analizy przez Ministerstwo Finansów, która miałaby zweryfikować, czy zmiana zakresu definicji kanalizacji kablowej będzie miała wpływ na zmianę zobowiązań podatkowych od nieruchomości (w zakresie kanalizacji kablowych).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875AF01" w14:textId="6E613CF7" w:rsidR="00E52D9D" w:rsidRDefault="00E52D9D" w:rsidP="00796D7A">
            <w:pPr>
              <w:snapToGrid w:val="0"/>
              <w:jc w:val="both"/>
              <w:rPr>
                <w:bCs/>
                <w:sz w:val="22"/>
                <w:szCs w:val="22"/>
              </w:rPr>
            </w:pPr>
            <w:r>
              <w:rPr>
                <w:bCs/>
                <w:sz w:val="22"/>
                <w:szCs w:val="22"/>
              </w:rPr>
              <w:t xml:space="preserve">Wyjaśnienie </w:t>
            </w:r>
          </w:p>
          <w:p w14:paraId="236CC226" w14:textId="77777777" w:rsidR="00E832E7" w:rsidRDefault="00E832E7" w:rsidP="00796D7A">
            <w:pPr>
              <w:snapToGrid w:val="0"/>
              <w:jc w:val="both"/>
              <w:rPr>
                <w:bCs/>
                <w:sz w:val="22"/>
                <w:szCs w:val="22"/>
              </w:rPr>
            </w:pPr>
          </w:p>
          <w:p w14:paraId="1FB044F0" w14:textId="65C79BF8" w:rsidR="006D0674" w:rsidRPr="00F97B02" w:rsidRDefault="00796D7A" w:rsidP="00796D7A">
            <w:pPr>
              <w:snapToGrid w:val="0"/>
              <w:jc w:val="both"/>
              <w:rPr>
                <w:bCs/>
                <w:sz w:val="22"/>
                <w:szCs w:val="22"/>
              </w:rPr>
            </w:pPr>
            <w:r w:rsidRPr="00F97B02">
              <w:rPr>
                <w:bCs/>
                <w:sz w:val="22"/>
                <w:szCs w:val="22"/>
              </w:rPr>
              <w:t>Zmiana zakresu definicji kanalizacji kablowej wynika z zastosowanej technologii. Innej do lit. a i lit. b definicji kanalizacji kablowej. Nie powinno to wpływać na zmianę zakresu zobowiązań podatkowych od nieruchomości.</w:t>
            </w:r>
          </w:p>
        </w:tc>
      </w:tr>
      <w:tr w:rsidR="00ED2E6A" w:rsidRPr="00F97B02" w14:paraId="789BC9C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A9F4C14" w14:textId="40F24B9F" w:rsidR="00ED2E6A" w:rsidRPr="00F97B02" w:rsidRDefault="00ED2E6A"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C365A22" w14:textId="5A1CC614" w:rsidR="00ED2E6A" w:rsidRPr="00F97B02" w:rsidRDefault="00ED2E6A" w:rsidP="00ED2E6A">
            <w:pPr>
              <w:snapToGrid w:val="0"/>
              <w:jc w:val="center"/>
              <w:rPr>
                <w:sz w:val="22"/>
                <w:szCs w:val="22"/>
              </w:rPr>
            </w:pPr>
            <w:r w:rsidRPr="00F97B02">
              <w:rPr>
                <w:sz w:val="22"/>
                <w:szCs w:val="22"/>
              </w:rPr>
              <w:t>§ 3 pkt 6</w:t>
            </w:r>
          </w:p>
        </w:tc>
        <w:tc>
          <w:tcPr>
            <w:tcW w:w="933" w:type="dxa"/>
            <w:tcBorders>
              <w:top w:val="single" w:sz="4" w:space="0" w:color="000000" w:themeColor="text1"/>
              <w:left w:val="single" w:sz="4" w:space="0" w:color="000000" w:themeColor="text1"/>
              <w:bottom w:val="single" w:sz="4" w:space="0" w:color="auto"/>
            </w:tcBorders>
            <w:vAlign w:val="center"/>
          </w:tcPr>
          <w:p w14:paraId="6C2C8D09" w14:textId="3E51E9DB" w:rsidR="00ED2E6A" w:rsidRPr="00F97B02" w:rsidRDefault="00ED2E6A"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346657EB" w14:textId="316A3D18" w:rsidR="00ED2E6A" w:rsidRPr="00F97B02" w:rsidRDefault="00ED2E6A" w:rsidP="00ED2E6A">
            <w:pPr>
              <w:jc w:val="both"/>
              <w:rPr>
                <w:sz w:val="22"/>
                <w:szCs w:val="22"/>
              </w:rPr>
            </w:pPr>
            <w:r w:rsidRPr="00F97B02">
              <w:rPr>
                <w:sz w:val="22"/>
                <w:szCs w:val="22"/>
              </w:rPr>
              <w:t xml:space="preserve">Podkreślamy, że mikrokanalizacja pozwala również na użycie kabli, które nie są mikrokablami. Stąd definicja powinna brzmieć: </w:t>
            </w:r>
          </w:p>
          <w:p w14:paraId="67853B6A" w14:textId="77777777" w:rsidR="00ED2E6A" w:rsidRPr="00F97B02" w:rsidRDefault="00ED2E6A" w:rsidP="00ED2E6A">
            <w:pPr>
              <w:jc w:val="both"/>
              <w:rPr>
                <w:sz w:val="22"/>
                <w:szCs w:val="22"/>
              </w:rPr>
            </w:pPr>
            <w:r w:rsidRPr="00F97B02">
              <w:rPr>
                <w:b/>
                <w:sz w:val="22"/>
                <w:szCs w:val="22"/>
              </w:rPr>
              <w:t>„mikrokanalizacja światłowodowa</w:t>
            </w:r>
            <w:r w:rsidRPr="00F97B02">
              <w:rPr>
                <w:sz w:val="22"/>
                <w:szCs w:val="22"/>
              </w:rPr>
              <w:t xml:space="preserve"> – zespół podziemnych mikrorur służący do prowadzenia kabli światłowodowych”. </w:t>
            </w:r>
          </w:p>
          <w:p w14:paraId="042B8570" w14:textId="651CFA6E" w:rsidR="00ED2E6A" w:rsidRPr="00F97B02" w:rsidRDefault="00ED2E6A" w:rsidP="00ED2E6A">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4AAD436" w14:textId="7693EC86" w:rsidR="00ED2E6A" w:rsidRPr="00F97B02" w:rsidRDefault="00826849" w:rsidP="00826849">
            <w:pPr>
              <w:snapToGrid w:val="0"/>
              <w:jc w:val="both"/>
              <w:rPr>
                <w:bCs/>
                <w:sz w:val="22"/>
                <w:szCs w:val="22"/>
              </w:rPr>
            </w:pPr>
            <w:r w:rsidRPr="00F97B02">
              <w:rPr>
                <w:bCs/>
                <w:sz w:val="22"/>
                <w:szCs w:val="22"/>
              </w:rPr>
              <w:t>Uwaga uwzględniona</w:t>
            </w:r>
          </w:p>
        </w:tc>
      </w:tr>
      <w:tr w:rsidR="00A61A03" w:rsidRPr="00F97B02" w14:paraId="3D0C13D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E9258B8" w14:textId="77777777"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F6279A9" w14:textId="4BC5B9BF" w:rsidR="00A61A03" w:rsidRPr="00F97B02" w:rsidRDefault="00A61A03" w:rsidP="00ED2E6A">
            <w:pPr>
              <w:snapToGrid w:val="0"/>
              <w:jc w:val="center"/>
              <w:rPr>
                <w:sz w:val="22"/>
                <w:szCs w:val="22"/>
              </w:rPr>
            </w:pPr>
            <w:r w:rsidRPr="00F97B02">
              <w:rPr>
                <w:bCs/>
                <w:sz w:val="22"/>
                <w:szCs w:val="22"/>
              </w:rPr>
              <w:t>§ 3 pkt 1</w:t>
            </w:r>
          </w:p>
        </w:tc>
        <w:tc>
          <w:tcPr>
            <w:tcW w:w="933" w:type="dxa"/>
            <w:tcBorders>
              <w:top w:val="single" w:sz="4" w:space="0" w:color="000000" w:themeColor="text1"/>
              <w:left w:val="single" w:sz="4" w:space="0" w:color="000000" w:themeColor="text1"/>
              <w:bottom w:val="single" w:sz="4" w:space="0" w:color="auto"/>
            </w:tcBorders>
            <w:vAlign w:val="center"/>
          </w:tcPr>
          <w:p w14:paraId="7FE23B1B" w14:textId="1349834C"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1A7B06F1" w14:textId="77777777" w:rsidR="00A61A03" w:rsidRPr="00F97B02" w:rsidRDefault="00A61A03" w:rsidP="00A61A03">
            <w:pPr>
              <w:jc w:val="both"/>
              <w:rPr>
                <w:b/>
                <w:bCs/>
                <w:sz w:val="22"/>
                <w:szCs w:val="22"/>
              </w:rPr>
            </w:pPr>
            <w:r w:rsidRPr="00F97B02">
              <w:rPr>
                <w:b/>
                <w:bCs/>
                <w:sz w:val="22"/>
                <w:szCs w:val="22"/>
              </w:rPr>
              <w:t xml:space="preserve">pkt 1 – pojęcie </w:t>
            </w:r>
            <w:r w:rsidRPr="00F97B02">
              <w:rPr>
                <w:b/>
                <w:bCs/>
                <w:i/>
                <w:iCs/>
                <w:sz w:val="22"/>
                <w:szCs w:val="22"/>
              </w:rPr>
              <w:t>antenowa konstrukcja wsporcza</w:t>
            </w:r>
          </w:p>
          <w:p w14:paraId="7CC619EC" w14:textId="77777777" w:rsidR="00A61A03" w:rsidRPr="00F97B02" w:rsidRDefault="00A61A03" w:rsidP="00A61A03">
            <w:pPr>
              <w:jc w:val="both"/>
              <w:rPr>
                <w:sz w:val="22"/>
                <w:szCs w:val="22"/>
              </w:rPr>
            </w:pPr>
            <w:r w:rsidRPr="00F97B02">
              <w:rPr>
                <w:sz w:val="22"/>
                <w:szCs w:val="22"/>
              </w:rPr>
              <w:t xml:space="preserve">Proponowane zmiany definicji pojęcia </w:t>
            </w:r>
            <w:r w:rsidRPr="00F97B02">
              <w:rPr>
                <w:i/>
                <w:iCs/>
                <w:sz w:val="22"/>
                <w:szCs w:val="22"/>
              </w:rPr>
              <w:t xml:space="preserve">antenowa konstrukcja wsporcza, wieża antenowa </w:t>
            </w:r>
            <w:r w:rsidRPr="00F97B02">
              <w:rPr>
                <w:sz w:val="22"/>
                <w:szCs w:val="22"/>
              </w:rPr>
              <w:t>i</w:t>
            </w:r>
            <w:r w:rsidRPr="00F97B02">
              <w:rPr>
                <w:i/>
                <w:iCs/>
                <w:sz w:val="22"/>
                <w:szCs w:val="22"/>
              </w:rPr>
              <w:t> wolno stojący maszt antenowy</w:t>
            </w:r>
            <w:r w:rsidRPr="00F97B02">
              <w:rPr>
                <w:b/>
                <w:bCs/>
                <w:sz w:val="22"/>
                <w:szCs w:val="22"/>
              </w:rPr>
              <w:t xml:space="preserve"> </w:t>
            </w:r>
            <w:r w:rsidRPr="00F97B02">
              <w:rPr>
                <w:sz w:val="22"/>
                <w:szCs w:val="22"/>
              </w:rPr>
              <w:t>mogą skutkować brakiem zrozumienia tych pojęć. Należy wyraźnie doprecyzować, czym te obiekty się różnią od siebie, bowiem z definicji wynika jedynie różnica w postaci posiadania odciągów bądź ich braku. Zdaniem KIKE, różnice są zaś następujące:</w:t>
            </w:r>
          </w:p>
          <w:p w14:paraId="56DD72C9" w14:textId="77777777" w:rsidR="00A61A03" w:rsidRPr="00F97B02" w:rsidRDefault="00A61A03" w:rsidP="00E667CC">
            <w:pPr>
              <w:numPr>
                <w:ilvl w:val="0"/>
                <w:numId w:val="4"/>
              </w:numPr>
              <w:jc w:val="both"/>
              <w:rPr>
                <w:sz w:val="22"/>
                <w:szCs w:val="22"/>
                <w:lang w:val="x-none"/>
              </w:rPr>
            </w:pPr>
            <w:r w:rsidRPr="00F97B02">
              <w:rPr>
                <w:sz w:val="22"/>
                <w:szCs w:val="22"/>
              </w:rPr>
              <w:t>w</w:t>
            </w:r>
            <w:r w:rsidRPr="00F97B02">
              <w:rPr>
                <w:sz w:val="22"/>
                <w:szCs w:val="22"/>
                <w:lang w:val="x-none"/>
              </w:rPr>
              <w:t>ieża</w:t>
            </w:r>
            <w:r w:rsidRPr="00F97B02">
              <w:rPr>
                <w:sz w:val="22"/>
                <w:szCs w:val="22"/>
              </w:rPr>
              <w:t xml:space="preserve"> antenowa</w:t>
            </w:r>
            <w:r w:rsidRPr="00F97B02">
              <w:rPr>
                <w:sz w:val="22"/>
                <w:szCs w:val="22"/>
                <w:lang w:val="x-none"/>
              </w:rPr>
              <w:t xml:space="preserve"> jest</w:t>
            </w:r>
            <w:r w:rsidRPr="00F97B02">
              <w:rPr>
                <w:sz w:val="22"/>
                <w:szCs w:val="22"/>
              </w:rPr>
              <w:t xml:space="preserve"> zawsze umieszczana bezpośrednio</w:t>
            </w:r>
            <w:r w:rsidRPr="00F97B02">
              <w:rPr>
                <w:sz w:val="22"/>
                <w:szCs w:val="22"/>
                <w:lang w:val="x-none"/>
              </w:rPr>
              <w:t xml:space="preserve"> na gruncie</w:t>
            </w:r>
            <w:r w:rsidRPr="00F97B02">
              <w:rPr>
                <w:sz w:val="22"/>
                <w:szCs w:val="22"/>
              </w:rPr>
              <w:t xml:space="preserve"> i nie posiada</w:t>
            </w:r>
            <w:r w:rsidRPr="00F97B02">
              <w:rPr>
                <w:sz w:val="22"/>
                <w:szCs w:val="22"/>
                <w:lang w:val="x-none"/>
              </w:rPr>
              <w:t xml:space="preserve"> odciągów</w:t>
            </w:r>
            <w:r w:rsidRPr="00F97B02">
              <w:rPr>
                <w:sz w:val="22"/>
                <w:szCs w:val="22"/>
              </w:rPr>
              <w:t>;</w:t>
            </w:r>
          </w:p>
          <w:p w14:paraId="08897332" w14:textId="77777777" w:rsidR="00A61A03" w:rsidRPr="00F97B02" w:rsidRDefault="00A61A03" w:rsidP="00E667CC">
            <w:pPr>
              <w:numPr>
                <w:ilvl w:val="0"/>
                <w:numId w:val="4"/>
              </w:numPr>
              <w:jc w:val="both"/>
              <w:rPr>
                <w:sz w:val="22"/>
                <w:szCs w:val="22"/>
                <w:lang w:val="x-none"/>
              </w:rPr>
            </w:pPr>
            <w:r w:rsidRPr="00F97B02">
              <w:rPr>
                <w:sz w:val="22"/>
                <w:szCs w:val="22"/>
                <w:lang w:val="x-none"/>
              </w:rPr>
              <w:t>wolno stojący maszt antenowy</w:t>
            </w:r>
            <w:r w:rsidRPr="00F97B02">
              <w:rPr>
                <w:sz w:val="22"/>
                <w:szCs w:val="22"/>
              </w:rPr>
              <w:t xml:space="preserve"> jest zawsze umieszczany bezpośrednio </w:t>
            </w:r>
            <w:r w:rsidRPr="00F97B02">
              <w:rPr>
                <w:sz w:val="22"/>
                <w:szCs w:val="22"/>
                <w:lang w:val="x-none"/>
              </w:rPr>
              <w:t xml:space="preserve">na gruncie </w:t>
            </w:r>
            <w:r w:rsidRPr="00F97B02">
              <w:rPr>
                <w:sz w:val="22"/>
                <w:szCs w:val="22"/>
              </w:rPr>
              <w:t>i ma</w:t>
            </w:r>
            <w:r w:rsidRPr="00F97B02">
              <w:rPr>
                <w:sz w:val="22"/>
                <w:szCs w:val="22"/>
                <w:lang w:val="x-none"/>
              </w:rPr>
              <w:t xml:space="preserve"> odciągi</w:t>
            </w:r>
            <w:r w:rsidRPr="00F97B02">
              <w:rPr>
                <w:sz w:val="22"/>
                <w:szCs w:val="22"/>
              </w:rPr>
              <w:t>;</w:t>
            </w:r>
          </w:p>
          <w:p w14:paraId="1C150767" w14:textId="77777777" w:rsidR="00A61A03" w:rsidRPr="00F97B02" w:rsidRDefault="00A61A03" w:rsidP="00E667CC">
            <w:pPr>
              <w:numPr>
                <w:ilvl w:val="0"/>
                <w:numId w:val="4"/>
              </w:numPr>
              <w:jc w:val="both"/>
              <w:rPr>
                <w:sz w:val="22"/>
                <w:szCs w:val="22"/>
                <w:lang w:val="x-none"/>
              </w:rPr>
            </w:pPr>
            <w:r w:rsidRPr="00F97B02">
              <w:rPr>
                <w:sz w:val="22"/>
                <w:szCs w:val="22"/>
                <w:lang w:val="x-none"/>
              </w:rPr>
              <w:lastRenderedPageBreak/>
              <w:t xml:space="preserve">antenowa konstrukcja wsporcza </w:t>
            </w:r>
            <w:r w:rsidRPr="00F97B02">
              <w:rPr>
                <w:sz w:val="22"/>
                <w:szCs w:val="22"/>
              </w:rPr>
              <w:t xml:space="preserve">jest budowana </w:t>
            </w:r>
            <w:r w:rsidRPr="00F97B02">
              <w:rPr>
                <w:sz w:val="22"/>
                <w:szCs w:val="22"/>
                <w:lang w:val="x-none"/>
              </w:rPr>
              <w:t>na budynku z odciągami lub bez</w:t>
            </w:r>
            <w:r w:rsidRPr="00F97B02">
              <w:rPr>
                <w:sz w:val="22"/>
                <w:szCs w:val="22"/>
              </w:rPr>
              <w:t>.</w:t>
            </w:r>
          </w:p>
          <w:p w14:paraId="25027E9C" w14:textId="77777777" w:rsidR="00A61A03" w:rsidRPr="00F97B02" w:rsidRDefault="00A61A03" w:rsidP="00A61A0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BBFEDA0" w14:textId="5696858E" w:rsidR="00A61A03" w:rsidRPr="00F97B02" w:rsidRDefault="0031013B" w:rsidP="008B6806">
            <w:pPr>
              <w:snapToGrid w:val="0"/>
              <w:jc w:val="both"/>
              <w:rPr>
                <w:bCs/>
                <w:sz w:val="22"/>
                <w:szCs w:val="22"/>
              </w:rPr>
            </w:pPr>
            <w:r w:rsidRPr="00F97B02">
              <w:rPr>
                <w:bCs/>
                <w:sz w:val="22"/>
                <w:szCs w:val="22"/>
              </w:rPr>
              <w:lastRenderedPageBreak/>
              <w:t>Uwaga uwzględniona</w:t>
            </w:r>
          </w:p>
        </w:tc>
      </w:tr>
      <w:tr w:rsidR="00F66FAC" w:rsidRPr="00F97B02" w14:paraId="5D7A1303"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F38AB28" w14:textId="77777777" w:rsidR="00F66FAC" w:rsidRPr="00F97B02" w:rsidRDefault="00F66FAC"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C0AFA97" w14:textId="71FDF59F" w:rsidR="00F66FAC" w:rsidRPr="00F97B02" w:rsidRDefault="00F66FAC" w:rsidP="00F66FAC">
            <w:pPr>
              <w:snapToGrid w:val="0"/>
              <w:jc w:val="center"/>
              <w:rPr>
                <w:bCs/>
                <w:sz w:val="22"/>
                <w:szCs w:val="22"/>
              </w:rPr>
            </w:pPr>
            <w:r w:rsidRPr="00F97B02">
              <w:rPr>
                <w:bCs/>
                <w:sz w:val="22"/>
                <w:szCs w:val="22"/>
              </w:rPr>
              <w:t xml:space="preserve">§ 3 pkt 1 </w:t>
            </w:r>
          </w:p>
        </w:tc>
        <w:tc>
          <w:tcPr>
            <w:tcW w:w="933" w:type="dxa"/>
            <w:tcBorders>
              <w:top w:val="single" w:sz="4" w:space="0" w:color="000000" w:themeColor="text1"/>
              <w:left w:val="single" w:sz="4" w:space="0" w:color="000000" w:themeColor="text1"/>
              <w:bottom w:val="single" w:sz="4" w:space="0" w:color="auto"/>
            </w:tcBorders>
            <w:vAlign w:val="center"/>
          </w:tcPr>
          <w:p w14:paraId="4C3C639F" w14:textId="36C4CE12" w:rsidR="00F66FAC" w:rsidRPr="00F97B02" w:rsidRDefault="00F66FAC"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5AA445E3" w14:textId="77777777" w:rsidR="00F66FAC" w:rsidRPr="00F97B02" w:rsidRDefault="00F66FAC" w:rsidP="00F66FAC">
            <w:pPr>
              <w:suppressAutoHyphens w:val="0"/>
              <w:spacing w:after="200" w:line="276" w:lineRule="auto"/>
              <w:contextualSpacing/>
              <w:jc w:val="both"/>
              <w:rPr>
                <w:b/>
                <w:sz w:val="22"/>
                <w:szCs w:val="22"/>
                <w:lang w:eastAsia="en-US"/>
              </w:rPr>
            </w:pPr>
            <w:r w:rsidRPr="00F97B02">
              <w:rPr>
                <w:b/>
                <w:sz w:val="22"/>
                <w:szCs w:val="22"/>
                <w:lang w:eastAsia="en-US"/>
              </w:rPr>
              <w:t xml:space="preserve">§ 3 pkt 1 projektu rozporządzenia (definicja „antenowej konstrukcji wsporczej”) </w:t>
            </w:r>
          </w:p>
          <w:p w14:paraId="6B1A0A6D" w14:textId="77777777" w:rsidR="00F66FAC" w:rsidRPr="00F97B02" w:rsidRDefault="00F66FAC" w:rsidP="00F66FAC">
            <w:pPr>
              <w:suppressAutoHyphens w:val="0"/>
              <w:jc w:val="both"/>
              <w:rPr>
                <w:sz w:val="22"/>
                <w:szCs w:val="22"/>
                <w:lang w:eastAsia="en-US"/>
              </w:rPr>
            </w:pPr>
            <w:r w:rsidRPr="00F97B02">
              <w:rPr>
                <w:sz w:val="22"/>
                <w:szCs w:val="22"/>
                <w:lang w:eastAsia="en-US"/>
              </w:rPr>
              <w:t>jest: „antenowa konstrukcja wsporcza – konstrukcję wsporczą anten i urządzeń radiowych”;</w:t>
            </w:r>
          </w:p>
          <w:p w14:paraId="610EE631" w14:textId="77777777" w:rsidR="00F66FAC" w:rsidRPr="00F97B02" w:rsidRDefault="00F66FAC" w:rsidP="00F66FAC">
            <w:pPr>
              <w:suppressAutoHyphens w:val="0"/>
              <w:jc w:val="both"/>
              <w:rPr>
                <w:sz w:val="22"/>
                <w:szCs w:val="22"/>
                <w:lang w:eastAsia="en-US"/>
              </w:rPr>
            </w:pPr>
            <w:r w:rsidRPr="00F97B02">
              <w:rPr>
                <w:sz w:val="22"/>
                <w:szCs w:val="22"/>
                <w:lang w:eastAsia="en-US"/>
              </w:rPr>
              <w:t xml:space="preserve">proponowane: </w:t>
            </w:r>
            <w:r w:rsidRPr="00F97B02">
              <w:rPr>
                <w:i/>
                <w:sz w:val="22"/>
                <w:szCs w:val="22"/>
                <w:lang w:eastAsia="en-US"/>
              </w:rPr>
              <w:t>„antenowa konstrukcja wsporcza – konstrukcję wsporczą anten, urządzeń radiowych i instalacji radiokomunikacyjnych, a także związanego z tymi urządzeniami osprzętu i urządzeń zasilających, wolno stojącą lub posadowioną na istniejącym obiekcie budowlanym”</w:t>
            </w:r>
            <w:r w:rsidRPr="00F97B02">
              <w:rPr>
                <w:sz w:val="22"/>
                <w:szCs w:val="22"/>
                <w:lang w:eastAsia="en-US"/>
              </w:rPr>
              <w:t xml:space="preserve">; </w:t>
            </w:r>
          </w:p>
          <w:p w14:paraId="13A1C38A" w14:textId="77777777" w:rsidR="00F66FAC" w:rsidRPr="00F97B02" w:rsidRDefault="00F66FAC" w:rsidP="00F66FAC">
            <w:pPr>
              <w:suppressAutoHyphens w:val="0"/>
              <w:jc w:val="both"/>
              <w:rPr>
                <w:sz w:val="22"/>
                <w:szCs w:val="22"/>
                <w:lang w:eastAsia="en-US"/>
              </w:rPr>
            </w:pPr>
            <w:r w:rsidRPr="00F97B02">
              <w:rPr>
                <w:sz w:val="22"/>
                <w:szCs w:val="22"/>
                <w:u w:val="single"/>
                <w:lang w:eastAsia="en-US"/>
              </w:rPr>
              <w:t>Uzasadnienie:</w:t>
            </w:r>
            <w:r w:rsidRPr="00F97B02">
              <w:rPr>
                <w:sz w:val="22"/>
                <w:szCs w:val="22"/>
                <w:lang w:eastAsia="en-US"/>
              </w:rPr>
              <w:t xml:space="preserve"> Anteny i urządzenia radiowe to nie jedyne urządzenia, jakie są umieszczane na antenowej konstrukcji wsporczej. Oprócz nich umieszczane są jeszcze urządzenia zasilające oraz kable. Dlatego, naszym zdaniem, odniesienie się do instalacji radiokomunikacyjnej, a także związanego z tymi urządzeniami osprzętu i urządzeń zasilających jest właściwe, ponieważ są to pojęcie zbieżne z pojęciem używanym w ustawie Prawo budowlane. Dodatkowo w ramach pojęcia, „antenowej konstrukcji wsporczej” powinny znaleźć się wszelkie konstrukcje jak wieże, maszty, słupy, wsporniki, uchwyty, i trzeba by tu rozróżnić tylko czy są to konstrukcje wolnostojące, czy posadowione na istniejących obiektach budowlanych. To rozróżnienie ma bowiem duże znaczenie ze względu na ustawę Prawo budowlane.</w:t>
            </w:r>
          </w:p>
          <w:p w14:paraId="43C6B2D6" w14:textId="77777777" w:rsidR="00F66FAC" w:rsidRPr="00F97B02" w:rsidRDefault="00F66FAC" w:rsidP="00A61A03">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8C7A10C" w14:textId="08F58C68" w:rsidR="00F66FAC" w:rsidRPr="00F97B02" w:rsidRDefault="0031013B" w:rsidP="008B6806">
            <w:pPr>
              <w:snapToGrid w:val="0"/>
              <w:jc w:val="both"/>
              <w:rPr>
                <w:bCs/>
                <w:sz w:val="22"/>
                <w:szCs w:val="22"/>
              </w:rPr>
            </w:pPr>
            <w:r w:rsidRPr="00F97B02">
              <w:rPr>
                <w:bCs/>
                <w:sz w:val="22"/>
                <w:szCs w:val="22"/>
              </w:rPr>
              <w:t>Uwaga uwzględniona</w:t>
            </w:r>
          </w:p>
        </w:tc>
      </w:tr>
      <w:tr w:rsidR="00F66FAC" w:rsidRPr="00F97B02" w14:paraId="2A08F6F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23B7349" w14:textId="77777777" w:rsidR="00F66FAC" w:rsidRPr="00F97B02" w:rsidRDefault="00F66FAC"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DC29435" w14:textId="507E6792" w:rsidR="00F66FAC" w:rsidRPr="00F97B02" w:rsidRDefault="00F66FAC" w:rsidP="00F66FAC">
            <w:pPr>
              <w:snapToGrid w:val="0"/>
              <w:jc w:val="center"/>
              <w:rPr>
                <w:bCs/>
                <w:sz w:val="22"/>
                <w:szCs w:val="22"/>
              </w:rPr>
            </w:pPr>
            <w:r w:rsidRPr="00F97B02">
              <w:rPr>
                <w:bCs/>
                <w:sz w:val="22"/>
                <w:szCs w:val="22"/>
              </w:rPr>
              <w:t>§ 3 pkt 4 ppkt b) oraz § 3 pkt 6</w:t>
            </w:r>
          </w:p>
        </w:tc>
        <w:tc>
          <w:tcPr>
            <w:tcW w:w="933" w:type="dxa"/>
            <w:tcBorders>
              <w:top w:val="single" w:sz="4" w:space="0" w:color="000000" w:themeColor="text1"/>
              <w:left w:val="single" w:sz="4" w:space="0" w:color="000000" w:themeColor="text1"/>
              <w:bottom w:val="single" w:sz="4" w:space="0" w:color="auto"/>
            </w:tcBorders>
            <w:vAlign w:val="center"/>
          </w:tcPr>
          <w:p w14:paraId="4CBC832E" w14:textId="1C58363C" w:rsidR="00F66FAC" w:rsidRPr="00F97B02" w:rsidRDefault="00F66FAC"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5E3553F8" w14:textId="77777777" w:rsidR="00F66FAC" w:rsidRPr="00F97B02" w:rsidRDefault="00F66FAC" w:rsidP="00F66FAC">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3 pkt 4 ppkt b) oraz § 3 pkt 6 projektu rozporządzenia (def. kanalizacji kablowej i mikrokanalizacji światłowodowej)</w:t>
            </w:r>
          </w:p>
          <w:p w14:paraId="3EE33174" w14:textId="77777777" w:rsidR="00F66FAC" w:rsidRPr="00F97B02" w:rsidRDefault="00F66FAC" w:rsidP="00F66FAC">
            <w:pPr>
              <w:suppressAutoHyphens w:val="0"/>
              <w:jc w:val="both"/>
              <w:rPr>
                <w:color w:val="000000"/>
                <w:sz w:val="22"/>
                <w:szCs w:val="22"/>
                <w:lang w:eastAsia="en-US"/>
              </w:rPr>
            </w:pPr>
            <w:r w:rsidRPr="00F97B02">
              <w:rPr>
                <w:color w:val="000000"/>
                <w:sz w:val="22"/>
                <w:szCs w:val="22"/>
                <w:lang w:eastAsia="en-US"/>
              </w:rPr>
              <w:t xml:space="preserve">Projektowane definicje posługują się pojęciem „mikrokanalizacji światłowodowej”, proponuje się zamiast tego użycie określenia „mikrokanalizacja”. </w:t>
            </w:r>
          </w:p>
          <w:p w14:paraId="2CECF93F" w14:textId="77777777" w:rsidR="00F66FAC" w:rsidRPr="00F97B02" w:rsidRDefault="00F66FAC" w:rsidP="00F66FAC">
            <w:pPr>
              <w:suppressAutoHyphens w:val="0"/>
              <w:jc w:val="both"/>
              <w:rPr>
                <w:color w:val="000000"/>
                <w:sz w:val="22"/>
                <w:szCs w:val="22"/>
                <w:lang w:eastAsia="en-US"/>
              </w:rPr>
            </w:pPr>
            <w:r w:rsidRPr="00F97B02">
              <w:rPr>
                <w:color w:val="000000"/>
                <w:sz w:val="22"/>
                <w:szCs w:val="22"/>
                <w:u w:val="single"/>
                <w:lang w:eastAsia="en-US"/>
              </w:rPr>
              <w:t>Uzasadnienie:</w:t>
            </w:r>
            <w:r w:rsidRPr="00F97B02">
              <w:rPr>
                <w:color w:val="000000"/>
                <w:sz w:val="22"/>
                <w:szCs w:val="22"/>
                <w:lang w:eastAsia="en-US"/>
              </w:rPr>
              <w:t xml:space="preserve"> użycie w projektowanych zapisach dookreślenia „światłowodowa” mogłoby sugerować wykorzystanie tylko i wyłącznie w celu umieszczania w nich kabli światłowodowych. Tymczasem w praktyce mikrokanalizacje mogą i są wykorzystywane jako elementy osłony nie tylko dla kabli światłowodowych. </w:t>
            </w:r>
          </w:p>
          <w:p w14:paraId="770151F3" w14:textId="77777777" w:rsidR="00F66FAC" w:rsidRPr="00F97B02" w:rsidRDefault="00F66FAC" w:rsidP="00F66FAC">
            <w:pPr>
              <w:suppressAutoHyphens w:val="0"/>
              <w:spacing w:after="200" w:line="276" w:lineRule="auto"/>
              <w:contextualSpacing/>
              <w:jc w:val="both"/>
              <w:rPr>
                <w:b/>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EBFC9E2" w14:textId="077F0685" w:rsidR="006D0674" w:rsidRDefault="00DA7643" w:rsidP="008B6806">
            <w:pPr>
              <w:snapToGrid w:val="0"/>
              <w:jc w:val="both"/>
              <w:rPr>
                <w:bCs/>
                <w:sz w:val="22"/>
                <w:szCs w:val="22"/>
              </w:rPr>
            </w:pPr>
            <w:r w:rsidRPr="00F97B02">
              <w:rPr>
                <w:bCs/>
                <w:sz w:val="22"/>
                <w:szCs w:val="22"/>
              </w:rPr>
              <w:t>Uwaga nie</w:t>
            </w:r>
            <w:r w:rsidR="006D0674" w:rsidRPr="00F97B02">
              <w:rPr>
                <w:bCs/>
                <w:sz w:val="22"/>
                <w:szCs w:val="22"/>
              </w:rPr>
              <w:t>uwzględniona</w:t>
            </w:r>
          </w:p>
          <w:p w14:paraId="2F29C7DA" w14:textId="77777777" w:rsidR="00E832E7" w:rsidRPr="00F97B02" w:rsidRDefault="00E832E7" w:rsidP="008B6806">
            <w:pPr>
              <w:snapToGrid w:val="0"/>
              <w:jc w:val="both"/>
              <w:rPr>
                <w:bCs/>
                <w:sz w:val="22"/>
                <w:szCs w:val="22"/>
              </w:rPr>
            </w:pPr>
          </w:p>
          <w:p w14:paraId="08B1DA1B" w14:textId="5FCBFA9B" w:rsidR="00F66FAC" w:rsidRPr="00F97B02" w:rsidRDefault="00EA3F75" w:rsidP="006D0674">
            <w:pPr>
              <w:snapToGrid w:val="0"/>
              <w:jc w:val="both"/>
              <w:rPr>
                <w:bCs/>
                <w:sz w:val="22"/>
                <w:szCs w:val="22"/>
              </w:rPr>
            </w:pPr>
            <w:r w:rsidRPr="00F97B02">
              <w:rPr>
                <w:bCs/>
                <w:sz w:val="22"/>
                <w:szCs w:val="22"/>
              </w:rPr>
              <w:t>W</w:t>
            </w:r>
            <w:r w:rsidR="006D0674" w:rsidRPr="00F97B02">
              <w:rPr>
                <w:bCs/>
                <w:sz w:val="22"/>
                <w:szCs w:val="22"/>
              </w:rPr>
              <w:t xml:space="preserve"> definicji jest mowa wyłącznie o</w:t>
            </w:r>
            <w:r w:rsidR="009D5304">
              <w:rPr>
                <w:bCs/>
                <w:sz w:val="22"/>
                <w:szCs w:val="22"/>
              </w:rPr>
              <w:t> </w:t>
            </w:r>
            <w:proofErr w:type="spellStart"/>
            <w:r w:rsidR="006D0674" w:rsidRPr="00F97B02">
              <w:rPr>
                <w:bCs/>
                <w:sz w:val="22"/>
                <w:szCs w:val="22"/>
              </w:rPr>
              <w:t>mikrokanalizacji</w:t>
            </w:r>
            <w:proofErr w:type="spellEnd"/>
            <w:r w:rsidR="006D0674" w:rsidRPr="00F97B02">
              <w:rPr>
                <w:bCs/>
                <w:sz w:val="22"/>
                <w:szCs w:val="22"/>
              </w:rPr>
              <w:t xml:space="preserve"> światłowodowej</w:t>
            </w:r>
            <w:r w:rsidR="00614136" w:rsidRPr="00F97B02">
              <w:rPr>
                <w:bCs/>
                <w:sz w:val="22"/>
                <w:szCs w:val="22"/>
              </w:rPr>
              <w:t xml:space="preserve"> (mogą to być wyłącznie kable światłowodowe lub wiązki mikrokabli światłowodowych wdmuchiwane lub zaciągane)</w:t>
            </w:r>
            <w:r w:rsidR="006D0674" w:rsidRPr="00F97B02">
              <w:rPr>
                <w:bCs/>
                <w:sz w:val="22"/>
                <w:szCs w:val="22"/>
              </w:rPr>
              <w:t>.</w:t>
            </w:r>
          </w:p>
        </w:tc>
      </w:tr>
      <w:tr w:rsidR="00F66FAC" w:rsidRPr="00F97B02" w14:paraId="4CDCD2B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A42B8ED" w14:textId="4EB0D55E" w:rsidR="00F66FAC" w:rsidRPr="00F97B02" w:rsidRDefault="00F66FAC"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CBD2A2D" w14:textId="7BE9F8F3" w:rsidR="00F66FAC" w:rsidRPr="00F97B02" w:rsidRDefault="00F66FAC" w:rsidP="00F66FAC">
            <w:pPr>
              <w:snapToGrid w:val="0"/>
              <w:jc w:val="center"/>
              <w:rPr>
                <w:bCs/>
                <w:sz w:val="22"/>
                <w:szCs w:val="22"/>
              </w:rPr>
            </w:pPr>
            <w:r w:rsidRPr="00F97B02">
              <w:rPr>
                <w:bCs/>
                <w:sz w:val="22"/>
                <w:szCs w:val="22"/>
              </w:rPr>
              <w:t>§ 3 pkt 4 zapis po ppkt b)</w:t>
            </w:r>
          </w:p>
        </w:tc>
        <w:tc>
          <w:tcPr>
            <w:tcW w:w="933" w:type="dxa"/>
            <w:tcBorders>
              <w:top w:val="single" w:sz="4" w:space="0" w:color="000000" w:themeColor="text1"/>
              <w:left w:val="single" w:sz="4" w:space="0" w:color="000000" w:themeColor="text1"/>
              <w:bottom w:val="single" w:sz="4" w:space="0" w:color="auto"/>
            </w:tcBorders>
            <w:vAlign w:val="center"/>
          </w:tcPr>
          <w:p w14:paraId="5007BE2A" w14:textId="5BA5EC52" w:rsidR="00F66FAC" w:rsidRPr="00F97B02" w:rsidRDefault="00F66FAC"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69322375" w14:textId="77777777" w:rsidR="00F66FAC" w:rsidRPr="00F97B02" w:rsidRDefault="00F66FAC" w:rsidP="00F66FAC">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xml:space="preserve">§ 3 pkt 4 zapis po ppkt b) projektu rozporządzenia (def. kanalizacji kablowej) </w:t>
            </w:r>
          </w:p>
          <w:p w14:paraId="43871CCA" w14:textId="77777777" w:rsidR="00F66FAC" w:rsidRPr="00F97B02" w:rsidRDefault="00F66FAC" w:rsidP="00F66FAC">
            <w:pPr>
              <w:suppressAutoHyphens w:val="0"/>
              <w:jc w:val="both"/>
              <w:rPr>
                <w:color w:val="000000"/>
                <w:sz w:val="22"/>
                <w:szCs w:val="22"/>
                <w:lang w:eastAsia="en-US"/>
              </w:rPr>
            </w:pPr>
            <w:r w:rsidRPr="00F97B02">
              <w:rPr>
                <w:color w:val="000000"/>
                <w:sz w:val="22"/>
                <w:szCs w:val="22"/>
                <w:lang w:eastAsia="en-US"/>
              </w:rPr>
              <w:t xml:space="preserve">jest: </w:t>
            </w:r>
            <w:r w:rsidRPr="00F97B02">
              <w:rPr>
                <w:i/>
                <w:color w:val="000000"/>
                <w:sz w:val="22"/>
                <w:szCs w:val="22"/>
                <w:lang w:eastAsia="en-US"/>
              </w:rPr>
              <w:t>„… i związane z nimi pomieszczenia podziemne dla kabli telekomunikacyjnych lub mikrokabli światłowodowych…”</w:t>
            </w:r>
            <w:r w:rsidRPr="00F97B02">
              <w:rPr>
                <w:color w:val="000000"/>
                <w:sz w:val="22"/>
                <w:szCs w:val="22"/>
                <w:lang w:eastAsia="en-US"/>
              </w:rPr>
              <w:t xml:space="preserve"> </w:t>
            </w:r>
          </w:p>
          <w:p w14:paraId="316850B1" w14:textId="77777777" w:rsidR="00F66FAC" w:rsidRPr="00F97B02" w:rsidRDefault="00F66FAC" w:rsidP="00F66FAC">
            <w:pPr>
              <w:suppressAutoHyphens w:val="0"/>
              <w:jc w:val="both"/>
              <w:rPr>
                <w:color w:val="000000"/>
                <w:sz w:val="22"/>
                <w:szCs w:val="22"/>
                <w:lang w:eastAsia="en-US"/>
              </w:rPr>
            </w:pPr>
            <w:r w:rsidRPr="00F97B02">
              <w:rPr>
                <w:color w:val="000000"/>
                <w:sz w:val="22"/>
                <w:szCs w:val="22"/>
                <w:lang w:eastAsia="en-US"/>
              </w:rPr>
              <w:t xml:space="preserve">proponowane: </w:t>
            </w:r>
            <w:r w:rsidRPr="00F97B02">
              <w:rPr>
                <w:i/>
                <w:color w:val="000000"/>
                <w:sz w:val="22"/>
                <w:szCs w:val="22"/>
                <w:lang w:eastAsia="en-US"/>
              </w:rPr>
              <w:t>„i związane z nimi pomieszczenia podziemnr dla kabli i mikrokabli telekomunikacyjnych…”</w:t>
            </w:r>
            <w:r w:rsidRPr="00F97B02">
              <w:rPr>
                <w:color w:val="000000"/>
                <w:sz w:val="22"/>
                <w:szCs w:val="22"/>
                <w:lang w:eastAsia="en-US"/>
              </w:rPr>
              <w:t>;</w:t>
            </w:r>
          </w:p>
          <w:p w14:paraId="09EC71F1" w14:textId="77777777" w:rsidR="00F66FAC" w:rsidRPr="00F97B02" w:rsidRDefault="00F66FAC" w:rsidP="00F66FAC">
            <w:pPr>
              <w:suppressAutoHyphens w:val="0"/>
              <w:jc w:val="both"/>
              <w:rPr>
                <w:color w:val="000000"/>
                <w:sz w:val="22"/>
                <w:szCs w:val="22"/>
                <w:lang w:eastAsia="en-US"/>
              </w:rPr>
            </w:pPr>
            <w:r w:rsidRPr="00F97B02">
              <w:rPr>
                <w:color w:val="000000"/>
                <w:sz w:val="22"/>
                <w:szCs w:val="22"/>
                <w:u w:val="single"/>
                <w:lang w:eastAsia="en-US"/>
              </w:rPr>
              <w:t>Uzasadnienie:</w:t>
            </w:r>
            <w:r w:rsidRPr="00F97B02">
              <w:rPr>
                <w:color w:val="000000"/>
                <w:sz w:val="22"/>
                <w:szCs w:val="22"/>
                <w:lang w:eastAsia="en-US"/>
              </w:rPr>
              <w:t xml:space="preserve"> użycie w projektowanych zapisach dookreślenia „światłowodowych” mogłoby sugerować wykorzystanie tylko i wyłącznie w celu wykorzystania dla </w:t>
            </w:r>
            <w:r w:rsidRPr="00F97B02">
              <w:rPr>
                <w:color w:val="000000"/>
                <w:sz w:val="22"/>
                <w:szCs w:val="22"/>
                <w:lang w:eastAsia="en-US"/>
              </w:rPr>
              <w:lastRenderedPageBreak/>
              <w:t>umieszczania w nich kabli światłowodowych. Tymczasem w praktyce mikrokanalizacje mogą i są wykorzystywane jako elementy osłony nie tylko dla kabli światłowodowych.</w:t>
            </w:r>
          </w:p>
          <w:p w14:paraId="4EDBE3A5" w14:textId="77777777" w:rsidR="00F66FAC" w:rsidRPr="00F97B02" w:rsidRDefault="00F66FAC" w:rsidP="00F66FAC">
            <w:pPr>
              <w:suppressAutoHyphens w:val="0"/>
              <w:jc w:val="both"/>
              <w:rPr>
                <w:color w:val="000000"/>
                <w:sz w:val="22"/>
                <w:szCs w:val="22"/>
                <w:lang w:eastAsia="en-US"/>
              </w:rPr>
            </w:pPr>
          </w:p>
          <w:p w14:paraId="55A87C16" w14:textId="080FA7F9" w:rsidR="00F66FAC" w:rsidRPr="00F97B02" w:rsidRDefault="00F66FAC" w:rsidP="00F66FAC">
            <w:pPr>
              <w:suppressAutoHyphens w:val="0"/>
              <w:jc w:val="both"/>
              <w:rPr>
                <w:color w:val="000000"/>
                <w:sz w:val="22"/>
                <w:szCs w:val="22"/>
                <w:lang w:eastAsia="en-US"/>
              </w:rPr>
            </w:pPr>
          </w:p>
          <w:p w14:paraId="5417257A" w14:textId="77777777" w:rsidR="00F66FAC" w:rsidRPr="00F97B02" w:rsidRDefault="00F66FAC" w:rsidP="00F66FAC">
            <w:pPr>
              <w:suppressAutoHyphens w:val="0"/>
              <w:spacing w:after="200" w:line="276" w:lineRule="auto"/>
              <w:contextualSpacing/>
              <w:jc w:val="both"/>
              <w:rPr>
                <w:b/>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B6BC5C4" w14:textId="125EB9DA" w:rsidR="00F66FAC" w:rsidRDefault="005B1B1D" w:rsidP="005B1B1D">
            <w:pPr>
              <w:snapToGrid w:val="0"/>
              <w:jc w:val="both"/>
              <w:rPr>
                <w:bCs/>
                <w:sz w:val="22"/>
                <w:szCs w:val="22"/>
              </w:rPr>
            </w:pPr>
            <w:r w:rsidRPr="00F97B02">
              <w:rPr>
                <w:bCs/>
                <w:sz w:val="22"/>
                <w:szCs w:val="22"/>
              </w:rPr>
              <w:lastRenderedPageBreak/>
              <w:t xml:space="preserve">Uwaga </w:t>
            </w:r>
            <w:r w:rsidR="003C1C79" w:rsidRPr="00F97B02">
              <w:rPr>
                <w:bCs/>
                <w:sz w:val="22"/>
                <w:szCs w:val="22"/>
              </w:rPr>
              <w:t>nie</w:t>
            </w:r>
            <w:r w:rsidRPr="00F97B02">
              <w:rPr>
                <w:bCs/>
                <w:sz w:val="22"/>
                <w:szCs w:val="22"/>
              </w:rPr>
              <w:t>uwzględniona</w:t>
            </w:r>
          </w:p>
          <w:p w14:paraId="570CAD25" w14:textId="77777777" w:rsidR="00E832E7" w:rsidRPr="00F97B02" w:rsidRDefault="00E832E7" w:rsidP="005B1B1D">
            <w:pPr>
              <w:snapToGrid w:val="0"/>
              <w:jc w:val="both"/>
              <w:rPr>
                <w:bCs/>
                <w:sz w:val="22"/>
                <w:szCs w:val="22"/>
              </w:rPr>
            </w:pPr>
          </w:p>
          <w:p w14:paraId="17059975" w14:textId="2B9EFAC6" w:rsidR="00623220" w:rsidRPr="00F97B02" w:rsidRDefault="00623220" w:rsidP="005B1B1D">
            <w:pPr>
              <w:snapToGrid w:val="0"/>
              <w:jc w:val="both"/>
              <w:rPr>
                <w:bCs/>
                <w:sz w:val="22"/>
                <w:szCs w:val="22"/>
              </w:rPr>
            </w:pPr>
            <w:r w:rsidRPr="00F97B02">
              <w:rPr>
                <w:bCs/>
                <w:sz w:val="22"/>
                <w:szCs w:val="22"/>
              </w:rPr>
              <w:t>W definicji jest mowa wyłącznie o</w:t>
            </w:r>
            <w:r w:rsidR="009D5304">
              <w:rPr>
                <w:bCs/>
                <w:sz w:val="22"/>
                <w:szCs w:val="22"/>
              </w:rPr>
              <w:t> </w:t>
            </w:r>
            <w:proofErr w:type="spellStart"/>
            <w:r w:rsidRPr="00F97B02">
              <w:rPr>
                <w:bCs/>
                <w:sz w:val="22"/>
                <w:szCs w:val="22"/>
              </w:rPr>
              <w:t>mikrokanalizacji</w:t>
            </w:r>
            <w:proofErr w:type="spellEnd"/>
            <w:r w:rsidRPr="00F97B02">
              <w:rPr>
                <w:bCs/>
                <w:sz w:val="22"/>
                <w:szCs w:val="22"/>
              </w:rPr>
              <w:t xml:space="preserve"> światłowodowej (mogą to być wyłącznie kable światłowodowe lub wiązki mikrokabli światłowodowych wdmuchiwane lub zaciągane).</w:t>
            </w:r>
          </w:p>
        </w:tc>
      </w:tr>
      <w:tr w:rsidR="00F66FAC" w:rsidRPr="00F97B02" w14:paraId="3CC3110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ABA0E5A" w14:textId="77777777" w:rsidR="00F66FAC" w:rsidRPr="00F97B02" w:rsidRDefault="00F66FAC"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EC5603F" w14:textId="70AFE04B" w:rsidR="00F66FAC" w:rsidRPr="00F97B02" w:rsidRDefault="00F66FAC" w:rsidP="00F66FAC">
            <w:pPr>
              <w:snapToGrid w:val="0"/>
              <w:jc w:val="center"/>
              <w:rPr>
                <w:bCs/>
                <w:sz w:val="22"/>
                <w:szCs w:val="22"/>
              </w:rPr>
            </w:pPr>
            <w:r w:rsidRPr="00F97B02">
              <w:rPr>
                <w:bCs/>
                <w:sz w:val="22"/>
                <w:szCs w:val="22"/>
              </w:rPr>
              <w:t>§ 3 pkt 6</w:t>
            </w:r>
          </w:p>
        </w:tc>
        <w:tc>
          <w:tcPr>
            <w:tcW w:w="933" w:type="dxa"/>
            <w:tcBorders>
              <w:top w:val="single" w:sz="4" w:space="0" w:color="000000" w:themeColor="text1"/>
              <w:left w:val="single" w:sz="4" w:space="0" w:color="000000" w:themeColor="text1"/>
              <w:bottom w:val="single" w:sz="4" w:space="0" w:color="auto"/>
            </w:tcBorders>
            <w:vAlign w:val="center"/>
          </w:tcPr>
          <w:p w14:paraId="350A2AA7" w14:textId="0767DBA9" w:rsidR="00F66FAC" w:rsidRPr="00F97B02" w:rsidRDefault="00F66FAC"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5BABB18E" w14:textId="77777777" w:rsidR="00F66FAC" w:rsidRPr="00F97B02" w:rsidRDefault="00F66FAC" w:rsidP="00F66FAC">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3 pkt 6 projektu rozporządzenia (def. mikrokanalizacji światłowodowej)</w:t>
            </w:r>
          </w:p>
          <w:p w14:paraId="64C773F8" w14:textId="77777777" w:rsidR="00F66FAC" w:rsidRPr="00F97B02" w:rsidRDefault="00F66FAC" w:rsidP="00F66FAC">
            <w:pPr>
              <w:suppressAutoHyphens w:val="0"/>
              <w:jc w:val="both"/>
              <w:rPr>
                <w:color w:val="000000"/>
                <w:sz w:val="22"/>
                <w:szCs w:val="22"/>
                <w:lang w:eastAsia="en-US"/>
              </w:rPr>
            </w:pPr>
            <w:r w:rsidRPr="00F97B02">
              <w:rPr>
                <w:color w:val="000000"/>
                <w:sz w:val="22"/>
                <w:szCs w:val="22"/>
                <w:lang w:eastAsia="en-US"/>
              </w:rPr>
              <w:t xml:space="preserve">jest: </w:t>
            </w:r>
            <w:r w:rsidRPr="00F97B02">
              <w:rPr>
                <w:i/>
                <w:color w:val="000000"/>
                <w:sz w:val="22"/>
                <w:szCs w:val="22"/>
                <w:lang w:eastAsia="en-US"/>
              </w:rPr>
              <w:t>„mikrokanalizacja światłowodowa – zespół podziemnych mikrorur służący do prowadzenia mikrokabli światłowodowych”</w:t>
            </w:r>
            <w:r w:rsidRPr="00F97B02">
              <w:rPr>
                <w:color w:val="000000"/>
                <w:sz w:val="22"/>
                <w:szCs w:val="22"/>
                <w:lang w:eastAsia="en-US"/>
              </w:rPr>
              <w:t xml:space="preserve">; </w:t>
            </w:r>
          </w:p>
          <w:p w14:paraId="52B8D3B3" w14:textId="77777777" w:rsidR="00F66FAC" w:rsidRPr="00F97B02" w:rsidRDefault="00F66FAC" w:rsidP="00F66FAC">
            <w:pPr>
              <w:suppressAutoHyphens w:val="0"/>
              <w:jc w:val="both"/>
              <w:rPr>
                <w:color w:val="000000"/>
                <w:sz w:val="22"/>
                <w:szCs w:val="22"/>
                <w:lang w:eastAsia="en-US"/>
              </w:rPr>
            </w:pPr>
            <w:r w:rsidRPr="00F97B02">
              <w:rPr>
                <w:color w:val="000000"/>
                <w:sz w:val="22"/>
                <w:szCs w:val="22"/>
                <w:lang w:eastAsia="en-US"/>
              </w:rPr>
              <w:t xml:space="preserve">proponowane: </w:t>
            </w:r>
            <w:r w:rsidRPr="00F97B02">
              <w:rPr>
                <w:i/>
                <w:color w:val="000000"/>
                <w:sz w:val="22"/>
                <w:szCs w:val="22"/>
                <w:lang w:eastAsia="en-US"/>
              </w:rPr>
              <w:t>„mikrokanalizacja - podziemny ciąg mikrorurek, zespołów mikrorurek  lub pakietów mikrokanalizacyjnych”</w:t>
            </w:r>
            <w:r w:rsidRPr="00F97B02">
              <w:rPr>
                <w:color w:val="000000"/>
                <w:sz w:val="22"/>
                <w:szCs w:val="22"/>
                <w:lang w:eastAsia="en-US"/>
              </w:rPr>
              <w:t>;</w:t>
            </w:r>
          </w:p>
          <w:p w14:paraId="6213135F" w14:textId="7ED3F0C0" w:rsidR="00F66FAC" w:rsidRPr="00F97B02" w:rsidRDefault="00F66FAC" w:rsidP="00F66FAC">
            <w:pPr>
              <w:suppressAutoHyphens w:val="0"/>
              <w:spacing w:after="200" w:line="276" w:lineRule="auto"/>
              <w:contextualSpacing/>
              <w:jc w:val="both"/>
              <w:rPr>
                <w:b/>
                <w:color w:val="000000"/>
                <w:sz w:val="22"/>
                <w:szCs w:val="22"/>
                <w:lang w:eastAsia="en-US"/>
              </w:rPr>
            </w:pPr>
            <w:r w:rsidRPr="00F97B02">
              <w:rPr>
                <w:color w:val="000000"/>
                <w:sz w:val="22"/>
                <w:szCs w:val="22"/>
                <w:u w:val="single"/>
                <w:lang w:eastAsia="en-US"/>
              </w:rPr>
              <w:t>Uzasadnienie:</w:t>
            </w:r>
            <w:r w:rsidRPr="00F97B02">
              <w:rPr>
                <w:color w:val="000000"/>
                <w:sz w:val="22"/>
                <w:szCs w:val="22"/>
                <w:lang w:eastAsia="en-US"/>
              </w:rPr>
              <w:t xml:space="preserve"> Proponuje się poszerzenie definicji o mikrorurki, które nie stanowią zespołów mikrorurek oraz pakiety mikrokanalizacyjne (prefabrykowane pakiety </w:t>
            </w:r>
            <w:r w:rsidR="001717BA" w:rsidRPr="00F97B02">
              <w:rPr>
                <w:color w:val="000000"/>
                <w:sz w:val="22"/>
                <w:szCs w:val="22"/>
                <w:lang w:eastAsia="en-US"/>
              </w:rPr>
              <w:t>mikrorurek w</w:t>
            </w:r>
            <w:r w:rsidRPr="00F97B02">
              <w:rPr>
                <w:color w:val="000000"/>
                <w:sz w:val="22"/>
                <w:szCs w:val="22"/>
                <w:lang w:eastAsia="en-US"/>
              </w:rPr>
              <w:t xml:space="preserve"> otulinie do bezpośredniego układania w ziemi) wykorzystywane również do budowy sieci telekomunikacyjnych. Ponadto wskazać należy na podobieństwo proponowanego opisu do definicji pojęcia kanalizacji jako „ciągu rur osłonowych”. W zakresie wykreślenia określenia „światłowodowa” – uzasadnienie jak w pkt 1 powyżej.</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32BD76D" w14:textId="77777777" w:rsidR="00E832E7" w:rsidRDefault="005B1B1D" w:rsidP="00796D7A">
            <w:pPr>
              <w:snapToGrid w:val="0"/>
              <w:rPr>
                <w:bCs/>
                <w:sz w:val="22"/>
                <w:szCs w:val="22"/>
              </w:rPr>
            </w:pPr>
            <w:r w:rsidRPr="00F97B02">
              <w:rPr>
                <w:bCs/>
                <w:sz w:val="22"/>
                <w:szCs w:val="22"/>
              </w:rPr>
              <w:t>Uwaga nieuwzględniona</w:t>
            </w:r>
          </w:p>
          <w:p w14:paraId="7261C81C" w14:textId="77777777" w:rsidR="00E832E7" w:rsidRDefault="00E832E7" w:rsidP="00796D7A">
            <w:pPr>
              <w:snapToGrid w:val="0"/>
              <w:rPr>
                <w:bCs/>
                <w:sz w:val="22"/>
                <w:szCs w:val="22"/>
              </w:rPr>
            </w:pPr>
          </w:p>
          <w:p w14:paraId="10DB0107" w14:textId="23F468B6" w:rsidR="00F66FAC" w:rsidRPr="00F97B02" w:rsidRDefault="00E90834" w:rsidP="00796D7A">
            <w:pPr>
              <w:snapToGrid w:val="0"/>
              <w:rPr>
                <w:bCs/>
                <w:sz w:val="22"/>
                <w:szCs w:val="22"/>
              </w:rPr>
            </w:pPr>
            <w:proofErr w:type="spellStart"/>
            <w:r w:rsidRPr="00F97B02">
              <w:rPr>
                <w:bCs/>
                <w:sz w:val="22"/>
                <w:szCs w:val="22"/>
              </w:rPr>
              <w:t>mikrokanalizacja</w:t>
            </w:r>
            <w:proofErr w:type="spellEnd"/>
            <w:r w:rsidRPr="00F97B02">
              <w:rPr>
                <w:bCs/>
                <w:sz w:val="22"/>
                <w:szCs w:val="22"/>
              </w:rPr>
              <w:t xml:space="preserve"> wyłącznie światłowodowa, definicja </w:t>
            </w:r>
            <w:r w:rsidR="003C1C79" w:rsidRPr="00F97B02">
              <w:rPr>
                <w:bCs/>
                <w:sz w:val="22"/>
                <w:szCs w:val="22"/>
              </w:rPr>
              <w:t>skorelowana z</w:t>
            </w:r>
            <w:r w:rsidR="009D5304">
              <w:rPr>
                <w:bCs/>
                <w:sz w:val="22"/>
                <w:szCs w:val="22"/>
              </w:rPr>
              <w:t> </w:t>
            </w:r>
            <w:r w:rsidR="003C1C79" w:rsidRPr="00F97B02">
              <w:rPr>
                <w:bCs/>
                <w:sz w:val="22"/>
                <w:szCs w:val="22"/>
              </w:rPr>
              <w:t xml:space="preserve">przepisami projektu </w:t>
            </w:r>
            <w:r w:rsidR="00796D7A" w:rsidRPr="00F97B02">
              <w:rPr>
                <w:bCs/>
                <w:sz w:val="22"/>
                <w:szCs w:val="22"/>
              </w:rPr>
              <w:t xml:space="preserve">rozporządzenia dotyczącego </w:t>
            </w:r>
            <w:r w:rsidRPr="00F97B02">
              <w:rPr>
                <w:bCs/>
                <w:sz w:val="22"/>
                <w:szCs w:val="22"/>
              </w:rPr>
              <w:t>kanał</w:t>
            </w:r>
            <w:r w:rsidR="00796D7A" w:rsidRPr="00F97B02">
              <w:rPr>
                <w:bCs/>
                <w:sz w:val="22"/>
                <w:szCs w:val="22"/>
              </w:rPr>
              <w:t>ów</w:t>
            </w:r>
            <w:r w:rsidRPr="00F97B02">
              <w:rPr>
                <w:bCs/>
                <w:sz w:val="22"/>
                <w:szCs w:val="22"/>
              </w:rPr>
              <w:t xml:space="preserve"> technologicznych</w:t>
            </w:r>
            <w:r w:rsidR="003C1C79" w:rsidRPr="00F97B02">
              <w:rPr>
                <w:bCs/>
                <w:sz w:val="22"/>
                <w:szCs w:val="22"/>
              </w:rPr>
              <w:t>.</w:t>
            </w:r>
          </w:p>
        </w:tc>
      </w:tr>
      <w:tr w:rsidR="00A61A03" w:rsidRPr="00F97B02" w14:paraId="17DA28F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9502C5E" w14:textId="77777777"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3C2E77E" w14:textId="60435CBC" w:rsidR="00A61A03" w:rsidRPr="00F97B02" w:rsidRDefault="00BF30C8" w:rsidP="00ED2E6A">
            <w:pPr>
              <w:snapToGrid w:val="0"/>
              <w:jc w:val="center"/>
              <w:rPr>
                <w:sz w:val="22"/>
                <w:szCs w:val="22"/>
              </w:rPr>
            </w:pPr>
            <w:r w:rsidRPr="00F97B02">
              <w:rPr>
                <w:sz w:val="22"/>
                <w:szCs w:val="22"/>
              </w:rPr>
              <w:t>§ 3 pkt 4 i 10</w:t>
            </w:r>
          </w:p>
        </w:tc>
        <w:tc>
          <w:tcPr>
            <w:tcW w:w="933" w:type="dxa"/>
            <w:tcBorders>
              <w:top w:val="single" w:sz="4" w:space="0" w:color="000000" w:themeColor="text1"/>
              <w:left w:val="single" w:sz="4" w:space="0" w:color="000000" w:themeColor="text1"/>
              <w:bottom w:val="single" w:sz="4" w:space="0" w:color="auto"/>
            </w:tcBorders>
            <w:vAlign w:val="center"/>
          </w:tcPr>
          <w:p w14:paraId="7737A257" w14:textId="479C2103"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04CF653A" w14:textId="77777777" w:rsidR="00A61A03" w:rsidRPr="00F97B02" w:rsidRDefault="00A61A03" w:rsidP="00BF30C8">
            <w:pPr>
              <w:jc w:val="both"/>
              <w:rPr>
                <w:b/>
                <w:bCs/>
                <w:sz w:val="22"/>
                <w:szCs w:val="22"/>
              </w:rPr>
            </w:pPr>
            <w:r w:rsidRPr="00F97B02">
              <w:rPr>
                <w:b/>
                <w:bCs/>
                <w:sz w:val="22"/>
                <w:szCs w:val="22"/>
              </w:rPr>
              <w:t xml:space="preserve">pkt 4 i 10 - pojęcie </w:t>
            </w:r>
            <w:r w:rsidRPr="00F97B02">
              <w:rPr>
                <w:b/>
                <w:bCs/>
                <w:i/>
                <w:iCs/>
                <w:sz w:val="22"/>
                <w:szCs w:val="22"/>
              </w:rPr>
              <w:t xml:space="preserve">kanalizacja kablowa </w:t>
            </w:r>
            <w:r w:rsidRPr="00F97B02">
              <w:rPr>
                <w:b/>
                <w:bCs/>
                <w:sz w:val="22"/>
                <w:szCs w:val="22"/>
              </w:rPr>
              <w:t xml:space="preserve">i </w:t>
            </w:r>
            <w:r w:rsidRPr="00F97B02">
              <w:rPr>
                <w:b/>
                <w:bCs/>
                <w:i/>
                <w:iCs/>
                <w:sz w:val="22"/>
                <w:szCs w:val="22"/>
              </w:rPr>
              <w:t>studnia kablowa</w:t>
            </w:r>
          </w:p>
          <w:p w14:paraId="236B06CA" w14:textId="77777777" w:rsidR="00A61A03" w:rsidRPr="00F97B02" w:rsidRDefault="00A61A03" w:rsidP="00A61A03">
            <w:pPr>
              <w:jc w:val="both"/>
              <w:rPr>
                <w:sz w:val="22"/>
                <w:szCs w:val="22"/>
              </w:rPr>
            </w:pPr>
            <w:r w:rsidRPr="00F97B02">
              <w:rPr>
                <w:sz w:val="22"/>
                <w:szCs w:val="22"/>
              </w:rPr>
              <w:t xml:space="preserve">Doprecyzowania wymaga, czy punkty a i b składają się łącznie na definicję kanalizacji kablowej, czy też wystarczy spełnienie przez dany obiekt jednego z nich, a pomiędzy nimi występuje wspólnik </w:t>
            </w:r>
            <w:r w:rsidRPr="00F97B02">
              <w:rPr>
                <w:i/>
                <w:iCs/>
                <w:sz w:val="22"/>
                <w:szCs w:val="22"/>
              </w:rPr>
              <w:t xml:space="preserve">albo </w:t>
            </w:r>
            <w:r w:rsidRPr="00F97B02">
              <w:rPr>
                <w:sz w:val="22"/>
                <w:szCs w:val="22"/>
              </w:rPr>
              <w:t>– może być bowiem niezrozumiałe dla odbiorców definicji, jaka jest rola przecinka w tym wypunktowaniu. O ile dla KIKE prawidłowe znaczenie tego pojęcia jest oczywiste, o tyle np. dla pracowników urzędów gmin wydających zezwolenia na zajęcie pasa drogowego, może nie być jasne, czy kanalizacja kablowa może składać się tylko z ciągu rur osłonowych, czy też musi jej składową być mikrokanalizacja światłowodowa.</w:t>
            </w:r>
          </w:p>
          <w:p w14:paraId="5BF02702" w14:textId="77777777" w:rsidR="00A61A03" w:rsidRPr="00F97B02" w:rsidRDefault="00A61A03" w:rsidP="00A61A03">
            <w:pPr>
              <w:jc w:val="both"/>
              <w:rPr>
                <w:sz w:val="22"/>
                <w:szCs w:val="22"/>
              </w:rPr>
            </w:pPr>
            <w:r w:rsidRPr="00F97B02">
              <w:rPr>
                <w:sz w:val="22"/>
                <w:szCs w:val="22"/>
              </w:rPr>
              <w:t xml:space="preserve">W związku z wprowadzeniem definicji pojęcia </w:t>
            </w:r>
            <w:r w:rsidRPr="00F97B02">
              <w:rPr>
                <w:i/>
                <w:iCs/>
                <w:sz w:val="22"/>
                <w:szCs w:val="22"/>
              </w:rPr>
              <w:t>studnia kablowa</w:t>
            </w:r>
            <w:r w:rsidRPr="00F97B02">
              <w:rPr>
                <w:sz w:val="22"/>
                <w:szCs w:val="22"/>
              </w:rPr>
              <w:t>, brakiem odrębnego uregulowania procedury budowlanej takiego obiektu w ustawie z dnia 7 lipca 1994 r. Prawo budowlane (</w:t>
            </w:r>
            <w:r w:rsidRPr="00F97B02">
              <w:rPr>
                <w:b/>
                <w:bCs/>
                <w:sz w:val="22"/>
                <w:szCs w:val="22"/>
              </w:rPr>
              <w:t>UstPB</w:t>
            </w:r>
            <w:r w:rsidRPr="00F97B02">
              <w:rPr>
                <w:sz w:val="22"/>
                <w:szCs w:val="22"/>
              </w:rPr>
              <w:t xml:space="preserve">) oraz tym, że już aktualnie zagadnienie to budziło wątpliwości, należy doprecyzować, czy studnia kablowa jest częścią kanalizacji kablowej, czy też odrębnym od niej obiektem. Nie jest bowiem jasne, jakie wymogi obowiązują przy budowie studni kablowych, a w szczególności, czy budowa wyłącznie studni kablowej wymaga dokonania zgłoszenia. Zarówno zaś w definicji </w:t>
            </w:r>
            <w:r w:rsidRPr="00F97B02">
              <w:rPr>
                <w:i/>
                <w:iCs/>
                <w:sz w:val="22"/>
                <w:szCs w:val="22"/>
              </w:rPr>
              <w:t>kanalizacji kablowej</w:t>
            </w:r>
            <w:r w:rsidRPr="00F97B02">
              <w:rPr>
                <w:sz w:val="22"/>
                <w:szCs w:val="22"/>
              </w:rPr>
              <w:t xml:space="preserve">, jak i w definicji </w:t>
            </w:r>
            <w:r w:rsidRPr="00F97B02">
              <w:rPr>
                <w:i/>
                <w:iCs/>
                <w:sz w:val="22"/>
                <w:szCs w:val="22"/>
              </w:rPr>
              <w:t xml:space="preserve">studni kablowej </w:t>
            </w:r>
            <w:r w:rsidRPr="00F97B02">
              <w:rPr>
                <w:sz w:val="22"/>
                <w:szCs w:val="22"/>
              </w:rPr>
              <w:t xml:space="preserve">mowa jest o pomieszczeniach podziemnych, ale w tej pierwszej nie pojawia się pojęcie </w:t>
            </w:r>
            <w:r w:rsidRPr="00F97B02">
              <w:rPr>
                <w:i/>
                <w:iCs/>
                <w:sz w:val="22"/>
                <w:szCs w:val="22"/>
              </w:rPr>
              <w:t>studni kablowej</w:t>
            </w:r>
            <w:r w:rsidRPr="00F97B02">
              <w:rPr>
                <w:sz w:val="22"/>
                <w:szCs w:val="22"/>
              </w:rPr>
              <w:t>.</w:t>
            </w:r>
          </w:p>
          <w:p w14:paraId="27155756" w14:textId="77777777" w:rsidR="00A61A03" w:rsidRPr="00F97B02" w:rsidRDefault="00A61A03" w:rsidP="00A61A03">
            <w:pPr>
              <w:jc w:val="both"/>
              <w:rPr>
                <w:sz w:val="22"/>
                <w:szCs w:val="22"/>
              </w:rPr>
            </w:pPr>
            <w:r w:rsidRPr="00F97B02">
              <w:rPr>
                <w:sz w:val="22"/>
                <w:szCs w:val="22"/>
              </w:rPr>
              <w:t xml:space="preserve">Nie została określona relacja pojęcia </w:t>
            </w:r>
            <w:r w:rsidRPr="00F97B02">
              <w:rPr>
                <w:i/>
                <w:iCs/>
                <w:sz w:val="22"/>
                <w:szCs w:val="22"/>
              </w:rPr>
              <w:t xml:space="preserve">studni kablowej </w:t>
            </w:r>
            <w:r w:rsidRPr="00F97B02">
              <w:rPr>
                <w:sz w:val="22"/>
                <w:szCs w:val="22"/>
              </w:rPr>
              <w:t xml:space="preserve">do używanego w obrocie pojęcia </w:t>
            </w:r>
            <w:r w:rsidRPr="00F97B02">
              <w:rPr>
                <w:i/>
                <w:iCs/>
                <w:sz w:val="22"/>
                <w:szCs w:val="22"/>
              </w:rPr>
              <w:t>studzienki kablowej</w:t>
            </w:r>
            <w:r w:rsidRPr="00F97B02">
              <w:rPr>
                <w:sz w:val="22"/>
                <w:szCs w:val="22"/>
              </w:rPr>
              <w:t>.</w:t>
            </w:r>
          </w:p>
          <w:p w14:paraId="78C44F63" w14:textId="77777777" w:rsidR="00A61A03" w:rsidRPr="00F97B02" w:rsidRDefault="00A61A03" w:rsidP="00A61A03">
            <w:pPr>
              <w:jc w:val="both"/>
              <w:rPr>
                <w:sz w:val="22"/>
                <w:szCs w:val="22"/>
              </w:rPr>
            </w:pPr>
            <w:r w:rsidRPr="00F97B02">
              <w:rPr>
                <w:sz w:val="22"/>
                <w:szCs w:val="22"/>
              </w:rPr>
              <w:t xml:space="preserve">Samo pojęcie </w:t>
            </w:r>
            <w:r w:rsidRPr="00F97B02">
              <w:rPr>
                <w:i/>
                <w:iCs/>
                <w:sz w:val="22"/>
                <w:szCs w:val="22"/>
              </w:rPr>
              <w:t>studni kablowej</w:t>
            </w:r>
            <w:r w:rsidRPr="00F97B02">
              <w:rPr>
                <w:sz w:val="22"/>
                <w:szCs w:val="22"/>
              </w:rPr>
              <w:t xml:space="preserve"> wymaga zaś ponownej analizy, albowiem nie jest prawidłowo sformułowane i zostało nadmiernie rozbudowane:</w:t>
            </w:r>
          </w:p>
          <w:p w14:paraId="1E267E4E" w14:textId="77777777" w:rsidR="00A61A03" w:rsidRPr="00F97B02" w:rsidRDefault="00A61A03" w:rsidP="00E667CC">
            <w:pPr>
              <w:numPr>
                <w:ilvl w:val="0"/>
                <w:numId w:val="3"/>
              </w:numPr>
              <w:jc w:val="both"/>
              <w:rPr>
                <w:sz w:val="22"/>
                <w:szCs w:val="22"/>
              </w:rPr>
            </w:pPr>
            <w:r w:rsidRPr="00F97B02">
              <w:rPr>
                <w:sz w:val="22"/>
                <w:szCs w:val="22"/>
              </w:rPr>
              <w:lastRenderedPageBreak/>
              <w:t>powinno być raczej mowa o pomieszczeniu zamykanym pokrywą, a nie zamkniętym pokrywą, bowiem fakt dokonania zamknięcia/otwarcia pokrywy nie powinien wpływać na kwalifikację danego obiektu jako studni kablowej;</w:t>
            </w:r>
          </w:p>
          <w:p w14:paraId="45C83B32" w14:textId="48EB86B2" w:rsidR="00A61A03" w:rsidRPr="00F97B02" w:rsidRDefault="00A61A03" w:rsidP="00E667CC">
            <w:pPr>
              <w:numPr>
                <w:ilvl w:val="0"/>
                <w:numId w:val="3"/>
              </w:numPr>
              <w:jc w:val="both"/>
              <w:rPr>
                <w:sz w:val="22"/>
                <w:szCs w:val="22"/>
              </w:rPr>
            </w:pPr>
            <w:r w:rsidRPr="00F97B02">
              <w:rPr>
                <w:sz w:val="22"/>
                <w:szCs w:val="22"/>
              </w:rPr>
              <w:t xml:space="preserve">definicja powinna być spójna z definicją </w:t>
            </w:r>
            <w:r w:rsidRPr="00F97B02">
              <w:rPr>
                <w:i/>
                <w:iCs/>
                <w:sz w:val="22"/>
                <w:szCs w:val="22"/>
              </w:rPr>
              <w:t>kanalizacji kablowej</w:t>
            </w:r>
            <w:r w:rsidRPr="00F97B02">
              <w:rPr>
                <w:sz w:val="22"/>
                <w:szCs w:val="22"/>
              </w:rPr>
              <w:t xml:space="preserve">, tj., wskazywać, że </w:t>
            </w:r>
            <w:r w:rsidRPr="00F97B02">
              <w:rPr>
                <w:i/>
                <w:iCs/>
                <w:sz w:val="22"/>
                <w:szCs w:val="22"/>
              </w:rPr>
              <w:t>studnia kablowa</w:t>
            </w:r>
            <w:r w:rsidRPr="00F97B02">
              <w:rPr>
                <w:sz w:val="22"/>
                <w:szCs w:val="22"/>
              </w:rPr>
              <w:t xml:space="preserve"> to pomieszczenie podziemne z otworem włazowym zamykanym pokrywą, umożliwiające dostęp do rur osłonowych lub mikrokanalizacji światłowodowej oraz montaż i eksploatację kabli telekomunikacyjnych lub mikrokabli światłowodowych i ich złączy oraz urządzeń telekomunikacyjnych. KIKE podnosi, że – jeśli chodzi o pomieszczenia podziemne – to w jej </w:t>
            </w:r>
            <w:r w:rsidR="001717BA" w:rsidRPr="00F97B02">
              <w:rPr>
                <w:sz w:val="22"/>
                <w:szCs w:val="22"/>
              </w:rPr>
              <w:t>ocenie - w</w:t>
            </w:r>
            <w:r w:rsidRPr="00F97B02">
              <w:rPr>
                <w:sz w:val="22"/>
                <w:szCs w:val="22"/>
              </w:rPr>
              <w:t xml:space="preserve"> kanalizacji kablowej mogą wystąpić wyłącznie takie pomieszczenia, które w Projekcie definiuje się jako studnie kablowe. </w:t>
            </w:r>
          </w:p>
          <w:p w14:paraId="2D93C43B" w14:textId="77777777" w:rsidR="00A61A03" w:rsidRPr="00F97B02" w:rsidRDefault="00A61A03" w:rsidP="00A61A03">
            <w:pPr>
              <w:jc w:val="both"/>
              <w:rPr>
                <w:i/>
                <w:iCs/>
                <w:sz w:val="22"/>
                <w:szCs w:val="22"/>
              </w:rPr>
            </w:pPr>
            <w:r w:rsidRPr="00F97B02">
              <w:rPr>
                <w:sz w:val="22"/>
                <w:szCs w:val="22"/>
              </w:rPr>
              <w:t xml:space="preserve">Aktualnie w definicji mowa jest o tym, że dostęp do rur osłonowych lub mikrokanalizacji światłowodowej ma mieć miejsce </w:t>
            </w:r>
            <w:r w:rsidRPr="00F97B02">
              <w:rPr>
                <w:i/>
                <w:iCs/>
                <w:sz w:val="22"/>
                <w:szCs w:val="22"/>
              </w:rPr>
              <w:t>w celu umieszczenia i eksploatacji urządzeń infrastruktury</w:t>
            </w:r>
            <w:r w:rsidRPr="00F97B02">
              <w:rPr>
                <w:sz w:val="22"/>
                <w:szCs w:val="22"/>
              </w:rPr>
              <w:t xml:space="preserve">, podczas gdy w rurach osłonnych i w mikrokanalizacji mogą być umieszczane tylko kable telekomunikacyjne i mikrokable światłowodowe. Nie jest zrozumiałe, jak rozumieć określenie </w:t>
            </w:r>
            <w:r w:rsidRPr="00F97B02">
              <w:rPr>
                <w:i/>
                <w:iCs/>
                <w:sz w:val="22"/>
                <w:szCs w:val="22"/>
              </w:rPr>
              <w:t>urządzeń infrastruktury</w:t>
            </w:r>
            <w:r w:rsidRPr="00F97B02">
              <w:rPr>
                <w:sz w:val="22"/>
                <w:szCs w:val="22"/>
              </w:rPr>
              <w:t xml:space="preserve">, a także, dlaczego w kontekście tych urządzeń, jest mowa o </w:t>
            </w:r>
            <w:r w:rsidRPr="00F97B02">
              <w:rPr>
                <w:i/>
                <w:iCs/>
                <w:sz w:val="22"/>
                <w:szCs w:val="22"/>
              </w:rPr>
              <w:t>umieszczeniu i eksploatacji</w:t>
            </w:r>
            <w:r w:rsidRPr="00F97B02">
              <w:rPr>
                <w:sz w:val="22"/>
                <w:szCs w:val="22"/>
              </w:rPr>
              <w:t xml:space="preserve">, a dalej - w tej samej definicji - jest mowa o </w:t>
            </w:r>
            <w:r w:rsidRPr="00F97B02">
              <w:rPr>
                <w:i/>
                <w:iCs/>
                <w:sz w:val="22"/>
                <w:szCs w:val="22"/>
              </w:rPr>
              <w:t>montażu i konserwacji urządzeń i kabli telekomunikacyjnych</w:t>
            </w:r>
            <w:r w:rsidRPr="00F97B02">
              <w:rPr>
                <w:sz w:val="22"/>
                <w:szCs w:val="22"/>
              </w:rPr>
              <w:t xml:space="preserve">. Nie została określona relacja zwrotu </w:t>
            </w:r>
            <w:r w:rsidRPr="00F97B02">
              <w:rPr>
                <w:i/>
                <w:iCs/>
                <w:sz w:val="22"/>
                <w:szCs w:val="22"/>
              </w:rPr>
              <w:t xml:space="preserve">umieszczenie i eksploatacja </w:t>
            </w:r>
            <w:r w:rsidRPr="00F97B02">
              <w:rPr>
                <w:sz w:val="22"/>
                <w:szCs w:val="22"/>
              </w:rPr>
              <w:t xml:space="preserve">do zwrotu </w:t>
            </w:r>
            <w:r w:rsidRPr="00F97B02">
              <w:rPr>
                <w:i/>
                <w:iCs/>
                <w:sz w:val="22"/>
                <w:szCs w:val="22"/>
              </w:rPr>
              <w:t>montaż i konserwacja</w:t>
            </w:r>
            <w:r w:rsidRPr="00F97B02">
              <w:rPr>
                <w:sz w:val="22"/>
                <w:szCs w:val="22"/>
              </w:rPr>
              <w:t>.</w:t>
            </w:r>
            <w:r w:rsidRPr="00F97B02">
              <w:rPr>
                <w:i/>
                <w:iCs/>
                <w:sz w:val="22"/>
                <w:szCs w:val="22"/>
              </w:rPr>
              <w:t xml:space="preserve"> </w:t>
            </w:r>
          </w:p>
          <w:p w14:paraId="18DBE7D3" w14:textId="77777777" w:rsidR="00A61A03" w:rsidRPr="00F97B02" w:rsidRDefault="00A61A03" w:rsidP="00A61A03">
            <w:pPr>
              <w:jc w:val="both"/>
              <w:rPr>
                <w:i/>
                <w:iCs/>
                <w:sz w:val="22"/>
                <w:szCs w:val="22"/>
              </w:rPr>
            </w:pPr>
            <w:r w:rsidRPr="00F97B02">
              <w:rPr>
                <w:sz w:val="22"/>
                <w:szCs w:val="22"/>
              </w:rPr>
              <w:t xml:space="preserve">Pomija się możliwość umieszczenia w studni kablowej złączy kablowych, które w definicji </w:t>
            </w:r>
            <w:r w:rsidRPr="00F97B02">
              <w:rPr>
                <w:i/>
                <w:iCs/>
                <w:sz w:val="22"/>
                <w:szCs w:val="22"/>
              </w:rPr>
              <w:t>kanalizacji kablowej</w:t>
            </w:r>
            <w:r w:rsidRPr="00F97B02">
              <w:rPr>
                <w:sz w:val="22"/>
                <w:szCs w:val="22"/>
              </w:rPr>
              <w:t xml:space="preserve"> są wymieniane odrębnie od kabli telekomunikacyjnych i urządzeń telekomunikacyjnych.  </w:t>
            </w:r>
            <w:r w:rsidRPr="00F97B02">
              <w:rPr>
                <w:i/>
                <w:iCs/>
                <w:sz w:val="22"/>
                <w:szCs w:val="22"/>
              </w:rPr>
              <w:t xml:space="preserve"> </w:t>
            </w:r>
            <w:r w:rsidRPr="00F97B02">
              <w:rPr>
                <w:sz w:val="22"/>
                <w:szCs w:val="22"/>
              </w:rPr>
              <w:t xml:space="preserve">  </w:t>
            </w:r>
            <w:r w:rsidRPr="00F97B02">
              <w:rPr>
                <w:i/>
                <w:iCs/>
                <w:sz w:val="22"/>
                <w:szCs w:val="22"/>
              </w:rPr>
              <w:t xml:space="preserve">  </w:t>
            </w:r>
          </w:p>
          <w:p w14:paraId="47593BB4" w14:textId="77777777" w:rsidR="00A61A03" w:rsidRPr="00F97B02" w:rsidRDefault="00A61A03" w:rsidP="00A61A03">
            <w:pPr>
              <w:jc w:val="both"/>
              <w:rPr>
                <w:sz w:val="22"/>
                <w:szCs w:val="22"/>
              </w:rPr>
            </w:pPr>
            <w:r w:rsidRPr="00F97B02">
              <w:rPr>
                <w:sz w:val="22"/>
                <w:szCs w:val="22"/>
              </w:rPr>
              <w:t xml:space="preserve">Zarówno w pojęciu </w:t>
            </w:r>
            <w:r w:rsidRPr="00F97B02">
              <w:rPr>
                <w:i/>
                <w:iCs/>
                <w:sz w:val="22"/>
                <w:szCs w:val="22"/>
              </w:rPr>
              <w:t>kanalizacji kablowej</w:t>
            </w:r>
            <w:r w:rsidRPr="00F97B02">
              <w:rPr>
                <w:sz w:val="22"/>
                <w:szCs w:val="22"/>
              </w:rPr>
              <w:t xml:space="preserve">, jak i w pojęciu </w:t>
            </w:r>
            <w:r w:rsidRPr="00F97B02">
              <w:rPr>
                <w:i/>
                <w:iCs/>
                <w:sz w:val="22"/>
                <w:szCs w:val="22"/>
              </w:rPr>
              <w:t>studni kablowej</w:t>
            </w:r>
            <w:r w:rsidRPr="00F97B02">
              <w:rPr>
                <w:sz w:val="22"/>
                <w:szCs w:val="22"/>
              </w:rPr>
              <w:t xml:space="preserve">, powinno zostać uwzględnione – wprowadzone w Projekcie – pojęcie </w:t>
            </w:r>
            <w:r w:rsidRPr="00F97B02">
              <w:rPr>
                <w:i/>
                <w:iCs/>
                <w:sz w:val="22"/>
                <w:szCs w:val="22"/>
              </w:rPr>
              <w:t>zasobnika kablowego</w:t>
            </w:r>
            <w:r w:rsidRPr="00F97B02">
              <w:rPr>
                <w:sz w:val="22"/>
                <w:szCs w:val="22"/>
              </w:rPr>
              <w:t xml:space="preserve">, skoro jest to osłona złącza kablowego, a w pojęciu </w:t>
            </w:r>
            <w:r w:rsidRPr="00F97B02">
              <w:rPr>
                <w:i/>
                <w:iCs/>
                <w:sz w:val="22"/>
                <w:szCs w:val="22"/>
              </w:rPr>
              <w:t xml:space="preserve">kanalizacji kablowej </w:t>
            </w:r>
            <w:r w:rsidRPr="00F97B02">
              <w:rPr>
                <w:sz w:val="22"/>
                <w:szCs w:val="22"/>
              </w:rPr>
              <w:t xml:space="preserve">złącza te są wymieniane. </w:t>
            </w:r>
          </w:p>
          <w:p w14:paraId="45544F1E" w14:textId="77777777" w:rsidR="00A61A03" w:rsidRPr="00F97B02" w:rsidRDefault="00A61A03" w:rsidP="00A61A03">
            <w:pPr>
              <w:jc w:val="both"/>
              <w:rPr>
                <w:sz w:val="22"/>
                <w:szCs w:val="22"/>
              </w:rPr>
            </w:pPr>
            <w:r w:rsidRPr="00F97B02">
              <w:rPr>
                <w:sz w:val="22"/>
                <w:szCs w:val="22"/>
              </w:rPr>
              <w:t xml:space="preserve">KIKE zwraca uwagę, że należy także rozważyć skutki podatkowe nowej regulacji. Wyjaśnienia wymaga, czy poszerzenie definicji </w:t>
            </w:r>
            <w:r w:rsidRPr="00F97B02">
              <w:rPr>
                <w:i/>
                <w:iCs/>
                <w:sz w:val="22"/>
                <w:szCs w:val="22"/>
              </w:rPr>
              <w:t>kanalizacji kablowej</w:t>
            </w:r>
            <w:r w:rsidRPr="00F97B02">
              <w:rPr>
                <w:sz w:val="22"/>
                <w:szCs w:val="22"/>
              </w:rPr>
              <w:t xml:space="preserve"> o mikrokanalizację nie będzie skutkować wzrostem obciążających przedsiębiorców telekomunikacyjnych podatków od nieruchomości.</w:t>
            </w:r>
          </w:p>
          <w:p w14:paraId="4E6C0CDC" w14:textId="77777777" w:rsidR="00A61A03" w:rsidRPr="00F97B02" w:rsidRDefault="00A61A03" w:rsidP="00A61A03">
            <w:pPr>
              <w:jc w:val="both"/>
              <w:rPr>
                <w:sz w:val="22"/>
                <w:szCs w:val="22"/>
              </w:rPr>
            </w:pPr>
            <w:r w:rsidRPr="00F97B02">
              <w:rPr>
                <w:sz w:val="22"/>
                <w:szCs w:val="22"/>
              </w:rPr>
              <w:t>Wydaje się także, że Projekt powinien uwzględniać możliwość ułożenia w mikrokanalizacji innych elementów niż mikrokable światłowodowe. Przedsiębiorcy telekomunikacyjni wykorzystują mikrokanalizację jako osłonę kabla innego niż światłowodowy.</w:t>
            </w:r>
          </w:p>
          <w:p w14:paraId="2C5BCE15" w14:textId="77777777" w:rsidR="00A61A03" w:rsidRPr="00F97B02" w:rsidRDefault="00A61A03" w:rsidP="00A61A0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5B7546F" w14:textId="77777777" w:rsidR="00E52D9D" w:rsidRDefault="00E52D9D" w:rsidP="00E90834">
            <w:pPr>
              <w:snapToGrid w:val="0"/>
              <w:rPr>
                <w:bCs/>
                <w:sz w:val="22"/>
                <w:szCs w:val="22"/>
              </w:rPr>
            </w:pPr>
          </w:p>
          <w:p w14:paraId="03D06358" w14:textId="32D8C1C8" w:rsidR="00E52D9D" w:rsidRDefault="00E52D9D" w:rsidP="00E90834">
            <w:pPr>
              <w:snapToGrid w:val="0"/>
              <w:rPr>
                <w:bCs/>
                <w:sz w:val="22"/>
                <w:szCs w:val="22"/>
              </w:rPr>
            </w:pPr>
            <w:r>
              <w:rPr>
                <w:bCs/>
                <w:sz w:val="22"/>
                <w:szCs w:val="22"/>
              </w:rPr>
              <w:t xml:space="preserve">Wyjaśnienie </w:t>
            </w:r>
          </w:p>
          <w:p w14:paraId="408EE515" w14:textId="77777777" w:rsidR="00E832E7" w:rsidRDefault="00E832E7" w:rsidP="00E90834">
            <w:pPr>
              <w:snapToGrid w:val="0"/>
              <w:rPr>
                <w:bCs/>
                <w:sz w:val="22"/>
                <w:szCs w:val="22"/>
              </w:rPr>
            </w:pPr>
          </w:p>
          <w:p w14:paraId="06CF10A4" w14:textId="6C7FD652" w:rsidR="00623220" w:rsidRPr="00F97B02" w:rsidRDefault="00DA7643" w:rsidP="00E90834">
            <w:pPr>
              <w:snapToGrid w:val="0"/>
              <w:rPr>
                <w:bCs/>
                <w:sz w:val="22"/>
                <w:szCs w:val="22"/>
              </w:rPr>
            </w:pPr>
            <w:r w:rsidRPr="00F97B02">
              <w:rPr>
                <w:bCs/>
                <w:sz w:val="22"/>
                <w:szCs w:val="22"/>
              </w:rPr>
              <w:t xml:space="preserve">Przepis </w:t>
            </w:r>
            <w:r w:rsidR="006458C1" w:rsidRPr="00F97B02">
              <w:rPr>
                <w:bCs/>
                <w:sz w:val="22"/>
                <w:szCs w:val="22"/>
              </w:rPr>
              <w:t xml:space="preserve">doprecyzowano </w:t>
            </w:r>
            <w:r w:rsidRPr="00F97B02">
              <w:rPr>
                <w:bCs/>
                <w:sz w:val="22"/>
                <w:szCs w:val="22"/>
              </w:rPr>
              <w:t>- dodano spójnik „lub”</w:t>
            </w:r>
            <w:r w:rsidR="000E5080" w:rsidRPr="00F97B02">
              <w:rPr>
                <w:bCs/>
                <w:sz w:val="22"/>
                <w:szCs w:val="22"/>
              </w:rPr>
              <w:t>.</w:t>
            </w:r>
          </w:p>
          <w:p w14:paraId="50BE17F4" w14:textId="77777777" w:rsidR="00623220" w:rsidRPr="00F97B02" w:rsidRDefault="00623220" w:rsidP="00E90834">
            <w:pPr>
              <w:snapToGrid w:val="0"/>
              <w:rPr>
                <w:bCs/>
                <w:sz w:val="22"/>
                <w:szCs w:val="22"/>
              </w:rPr>
            </w:pPr>
          </w:p>
          <w:p w14:paraId="27A9C435" w14:textId="77777777" w:rsidR="00623220" w:rsidRPr="00F97B02" w:rsidRDefault="00623220" w:rsidP="00E90834">
            <w:pPr>
              <w:snapToGrid w:val="0"/>
              <w:rPr>
                <w:bCs/>
                <w:sz w:val="22"/>
                <w:szCs w:val="22"/>
              </w:rPr>
            </w:pPr>
          </w:p>
          <w:p w14:paraId="36D8F38E" w14:textId="77777777" w:rsidR="00623220" w:rsidRPr="00F97B02" w:rsidRDefault="00623220" w:rsidP="00E90834">
            <w:pPr>
              <w:snapToGrid w:val="0"/>
              <w:rPr>
                <w:bCs/>
                <w:sz w:val="22"/>
                <w:szCs w:val="22"/>
              </w:rPr>
            </w:pPr>
          </w:p>
          <w:p w14:paraId="0F006B31" w14:textId="77777777" w:rsidR="00934CAB" w:rsidRPr="00F97B02" w:rsidRDefault="00934CAB" w:rsidP="00E90834">
            <w:pPr>
              <w:snapToGrid w:val="0"/>
              <w:rPr>
                <w:bCs/>
                <w:sz w:val="22"/>
                <w:szCs w:val="22"/>
              </w:rPr>
            </w:pPr>
          </w:p>
          <w:p w14:paraId="1E1CF717" w14:textId="77777777" w:rsidR="00934CAB" w:rsidRPr="00F97B02" w:rsidRDefault="00934CAB" w:rsidP="00E90834">
            <w:pPr>
              <w:snapToGrid w:val="0"/>
              <w:rPr>
                <w:bCs/>
                <w:sz w:val="22"/>
                <w:szCs w:val="22"/>
              </w:rPr>
            </w:pPr>
          </w:p>
          <w:p w14:paraId="6C6F31F6" w14:textId="7FDAB711" w:rsidR="00A61A03" w:rsidRPr="00F97B02" w:rsidRDefault="00D4247F" w:rsidP="00E90834">
            <w:pPr>
              <w:snapToGrid w:val="0"/>
              <w:rPr>
                <w:bCs/>
                <w:sz w:val="22"/>
                <w:szCs w:val="22"/>
              </w:rPr>
            </w:pPr>
            <w:r w:rsidRPr="00F97B02">
              <w:rPr>
                <w:bCs/>
                <w:sz w:val="22"/>
                <w:szCs w:val="22"/>
              </w:rPr>
              <w:t xml:space="preserve">Uwaga </w:t>
            </w:r>
            <w:r w:rsidR="00E52D9D" w:rsidRPr="00F97B02">
              <w:rPr>
                <w:bCs/>
                <w:sz w:val="22"/>
                <w:szCs w:val="22"/>
              </w:rPr>
              <w:t xml:space="preserve">uwzględniona </w:t>
            </w:r>
            <w:r w:rsidR="003C1C79" w:rsidRPr="00F97B02">
              <w:rPr>
                <w:bCs/>
                <w:sz w:val="22"/>
                <w:szCs w:val="22"/>
              </w:rPr>
              <w:t xml:space="preserve">w </w:t>
            </w:r>
            <w:r w:rsidR="00AD7E19" w:rsidRPr="00F97B02">
              <w:rPr>
                <w:bCs/>
                <w:sz w:val="22"/>
                <w:szCs w:val="22"/>
              </w:rPr>
              <w:t>zakresie studni</w:t>
            </w:r>
            <w:r w:rsidRPr="00F97B02">
              <w:rPr>
                <w:bCs/>
                <w:sz w:val="22"/>
                <w:szCs w:val="22"/>
              </w:rPr>
              <w:t xml:space="preserve"> kablowej</w:t>
            </w:r>
            <w:r w:rsidR="003E60A8" w:rsidRPr="00F97B02">
              <w:rPr>
                <w:bCs/>
                <w:sz w:val="22"/>
                <w:szCs w:val="22"/>
              </w:rPr>
              <w:t>.</w:t>
            </w:r>
          </w:p>
          <w:p w14:paraId="27866E78" w14:textId="77777777" w:rsidR="003E60A8" w:rsidRPr="00F97B02" w:rsidRDefault="003E60A8" w:rsidP="008B6806">
            <w:pPr>
              <w:snapToGrid w:val="0"/>
              <w:jc w:val="both"/>
              <w:rPr>
                <w:bCs/>
                <w:sz w:val="22"/>
                <w:szCs w:val="22"/>
              </w:rPr>
            </w:pPr>
          </w:p>
          <w:p w14:paraId="5A01FFC2" w14:textId="77777777" w:rsidR="00934CAB" w:rsidRPr="00F97B02" w:rsidRDefault="00934CAB" w:rsidP="005B1B1D">
            <w:pPr>
              <w:snapToGrid w:val="0"/>
              <w:jc w:val="both"/>
              <w:rPr>
                <w:bCs/>
                <w:sz w:val="22"/>
                <w:szCs w:val="22"/>
              </w:rPr>
            </w:pPr>
          </w:p>
          <w:p w14:paraId="19BDADBD" w14:textId="77777777" w:rsidR="00934CAB" w:rsidRPr="00F97B02" w:rsidRDefault="00934CAB" w:rsidP="005B1B1D">
            <w:pPr>
              <w:snapToGrid w:val="0"/>
              <w:jc w:val="both"/>
              <w:rPr>
                <w:bCs/>
                <w:sz w:val="22"/>
                <w:szCs w:val="22"/>
              </w:rPr>
            </w:pPr>
          </w:p>
          <w:p w14:paraId="1CBEF398" w14:textId="77777777" w:rsidR="00934CAB" w:rsidRPr="00F97B02" w:rsidRDefault="00934CAB" w:rsidP="005B1B1D">
            <w:pPr>
              <w:snapToGrid w:val="0"/>
              <w:jc w:val="both"/>
              <w:rPr>
                <w:bCs/>
                <w:sz w:val="22"/>
                <w:szCs w:val="22"/>
              </w:rPr>
            </w:pPr>
          </w:p>
          <w:p w14:paraId="6493D014" w14:textId="77777777" w:rsidR="00934CAB" w:rsidRPr="00F97B02" w:rsidRDefault="00934CAB" w:rsidP="005B1B1D">
            <w:pPr>
              <w:snapToGrid w:val="0"/>
              <w:jc w:val="both"/>
              <w:rPr>
                <w:bCs/>
                <w:sz w:val="22"/>
                <w:szCs w:val="22"/>
              </w:rPr>
            </w:pPr>
          </w:p>
          <w:p w14:paraId="15A28282" w14:textId="77777777" w:rsidR="00934CAB" w:rsidRPr="00F97B02" w:rsidRDefault="00934CAB" w:rsidP="005B1B1D">
            <w:pPr>
              <w:snapToGrid w:val="0"/>
              <w:jc w:val="both"/>
              <w:rPr>
                <w:bCs/>
                <w:sz w:val="22"/>
                <w:szCs w:val="22"/>
              </w:rPr>
            </w:pPr>
          </w:p>
          <w:p w14:paraId="167576A4" w14:textId="77777777" w:rsidR="00934CAB" w:rsidRPr="00F97B02" w:rsidRDefault="00934CAB" w:rsidP="005B1B1D">
            <w:pPr>
              <w:snapToGrid w:val="0"/>
              <w:jc w:val="both"/>
              <w:rPr>
                <w:bCs/>
                <w:sz w:val="22"/>
                <w:szCs w:val="22"/>
              </w:rPr>
            </w:pPr>
          </w:p>
          <w:p w14:paraId="33553B02" w14:textId="77777777" w:rsidR="00934CAB" w:rsidRPr="00F97B02" w:rsidRDefault="00934CAB" w:rsidP="005B1B1D">
            <w:pPr>
              <w:snapToGrid w:val="0"/>
              <w:jc w:val="both"/>
              <w:rPr>
                <w:bCs/>
                <w:sz w:val="22"/>
                <w:szCs w:val="22"/>
              </w:rPr>
            </w:pPr>
          </w:p>
          <w:p w14:paraId="5671C9D2" w14:textId="44F71EC9" w:rsidR="00E52D9D" w:rsidRDefault="00E52D9D" w:rsidP="005B1B1D">
            <w:pPr>
              <w:snapToGrid w:val="0"/>
              <w:jc w:val="both"/>
              <w:rPr>
                <w:bCs/>
                <w:sz w:val="22"/>
                <w:szCs w:val="22"/>
              </w:rPr>
            </w:pPr>
            <w:r>
              <w:rPr>
                <w:bCs/>
                <w:sz w:val="22"/>
                <w:szCs w:val="22"/>
              </w:rPr>
              <w:t xml:space="preserve">Wyjaśnienie </w:t>
            </w:r>
          </w:p>
          <w:p w14:paraId="58FDB373" w14:textId="6D667BC2" w:rsidR="003E60A8" w:rsidRPr="00F97B02" w:rsidRDefault="000E5080" w:rsidP="005B1B1D">
            <w:pPr>
              <w:snapToGrid w:val="0"/>
              <w:jc w:val="both"/>
              <w:rPr>
                <w:bCs/>
                <w:sz w:val="22"/>
                <w:szCs w:val="22"/>
              </w:rPr>
            </w:pPr>
            <w:r w:rsidRPr="00F97B02">
              <w:rPr>
                <w:bCs/>
                <w:sz w:val="22"/>
                <w:szCs w:val="22"/>
              </w:rPr>
              <w:lastRenderedPageBreak/>
              <w:t>Należy podkreślić, że w telekomunikacji stosowana jest nazwa studnie kablowe, zaś pojęcie studzienki kablowe jest stosowane przy kanalizacjach ściekowych i</w:t>
            </w:r>
            <w:r w:rsidR="009D5304">
              <w:rPr>
                <w:bCs/>
                <w:sz w:val="22"/>
                <w:szCs w:val="22"/>
              </w:rPr>
              <w:t> </w:t>
            </w:r>
            <w:r w:rsidRPr="00F97B02">
              <w:rPr>
                <w:bCs/>
                <w:sz w:val="22"/>
                <w:szCs w:val="22"/>
              </w:rPr>
              <w:t>sanitarnych.</w:t>
            </w:r>
          </w:p>
        </w:tc>
      </w:tr>
      <w:tr w:rsidR="00A61A03" w:rsidRPr="00F97B02" w14:paraId="35017989"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1D60D29" w14:textId="00DC8928"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BC3BCAE" w14:textId="0B1F3760" w:rsidR="00A61A03" w:rsidRPr="00F97B02" w:rsidRDefault="00BF30C8" w:rsidP="00ED2E6A">
            <w:pPr>
              <w:snapToGrid w:val="0"/>
              <w:jc w:val="center"/>
              <w:rPr>
                <w:sz w:val="22"/>
                <w:szCs w:val="22"/>
              </w:rPr>
            </w:pPr>
            <w:r w:rsidRPr="00F97B02">
              <w:rPr>
                <w:sz w:val="22"/>
                <w:szCs w:val="22"/>
              </w:rPr>
              <w:t>§ 3 pkt 7</w:t>
            </w:r>
          </w:p>
        </w:tc>
        <w:tc>
          <w:tcPr>
            <w:tcW w:w="933" w:type="dxa"/>
            <w:tcBorders>
              <w:top w:val="single" w:sz="4" w:space="0" w:color="000000" w:themeColor="text1"/>
              <w:left w:val="single" w:sz="4" w:space="0" w:color="000000" w:themeColor="text1"/>
              <w:bottom w:val="single" w:sz="4" w:space="0" w:color="auto"/>
            </w:tcBorders>
            <w:vAlign w:val="center"/>
          </w:tcPr>
          <w:p w14:paraId="3F2A306F" w14:textId="2DD76FDA"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07AE6BA5" w14:textId="77777777" w:rsidR="00A61A03" w:rsidRPr="00F97B02" w:rsidRDefault="00A61A03" w:rsidP="00BF30C8">
            <w:pPr>
              <w:jc w:val="both"/>
              <w:rPr>
                <w:b/>
                <w:bCs/>
                <w:sz w:val="22"/>
                <w:szCs w:val="22"/>
              </w:rPr>
            </w:pPr>
            <w:r w:rsidRPr="00F97B02">
              <w:rPr>
                <w:b/>
                <w:bCs/>
                <w:sz w:val="22"/>
                <w:szCs w:val="22"/>
              </w:rPr>
              <w:t xml:space="preserve">pkt 7 – pojęcie </w:t>
            </w:r>
            <w:r w:rsidRPr="00F97B02">
              <w:rPr>
                <w:b/>
                <w:bCs/>
                <w:i/>
                <w:iCs/>
                <w:sz w:val="22"/>
                <w:szCs w:val="22"/>
              </w:rPr>
              <w:t>odległość podstawowa</w:t>
            </w:r>
          </w:p>
          <w:p w14:paraId="4964606C" w14:textId="77777777" w:rsidR="00A61A03" w:rsidRPr="00F97B02" w:rsidRDefault="00A61A03" w:rsidP="00A61A03">
            <w:pPr>
              <w:jc w:val="both"/>
              <w:rPr>
                <w:sz w:val="22"/>
                <w:szCs w:val="22"/>
              </w:rPr>
            </w:pPr>
            <w:r w:rsidRPr="00F97B02">
              <w:rPr>
                <w:sz w:val="22"/>
                <w:szCs w:val="22"/>
              </w:rPr>
              <w:t xml:space="preserve">Wprowadzone pojęcia powinny być konsekwentnie używane. Przykładowo, w omawianej definicji, zamiast </w:t>
            </w:r>
            <w:r w:rsidRPr="00F97B02">
              <w:rPr>
                <w:i/>
                <w:iCs/>
                <w:sz w:val="22"/>
                <w:szCs w:val="22"/>
              </w:rPr>
              <w:t xml:space="preserve">nie wymaga się stosowania zabezpieczenia specjalnego </w:t>
            </w:r>
            <w:r w:rsidRPr="00F97B02">
              <w:rPr>
                <w:i/>
                <w:iCs/>
                <w:sz w:val="22"/>
                <w:szCs w:val="22"/>
              </w:rPr>
              <w:lastRenderedPageBreak/>
              <w:t>bądź szczególnego</w:t>
            </w:r>
            <w:r w:rsidRPr="00F97B02">
              <w:rPr>
                <w:sz w:val="22"/>
                <w:szCs w:val="22"/>
              </w:rPr>
              <w:t xml:space="preserve">, powinno być </w:t>
            </w:r>
            <w:r w:rsidRPr="00F97B02">
              <w:rPr>
                <w:i/>
                <w:iCs/>
                <w:sz w:val="22"/>
                <w:szCs w:val="22"/>
              </w:rPr>
              <w:t>nie wymaga się stosowania zabezpieczenia specjalnego bądź zabezpieczenia szczególnego</w:t>
            </w:r>
            <w:r w:rsidRPr="00F97B02">
              <w:rPr>
                <w:sz w:val="22"/>
                <w:szCs w:val="22"/>
              </w:rPr>
              <w:t>.</w:t>
            </w:r>
          </w:p>
          <w:p w14:paraId="6572A5E2" w14:textId="6EB110DB" w:rsidR="00A61A03" w:rsidRPr="00F97B02" w:rsidRDefault="00A61A03" w:rsidP="00A61A03">
            <w:pPr>
              <w:jc w:val="both"/>
              <w:rPr>
                <w:sz w:val="22"/>
                <w:szCs w:val="22"/>
              </w:rPr>
            </w:pPr>
            <w:r w:rsidRPr="00F97B02">
              <w:rPr>
                <w:sz w:val="22"/>
                <w:szCs w:val="22"/>
              </w:rPr>
              <w:t xml:space="preserve"> </w:t>
            </w:r>
          </w:p>
          <w:p w14:paraId="5090E844" w14:textId="77777777" w:rsidR="00A61A03" w:rsidRPr="00F97B02" w:rsidRDefault="00A61A03" w:rsidP="00ED2E6A">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22B5FA7" w14:textId="07C869E6" w:rsidR="00A61A03" w:rsidRPr="00F97B02" w:rsidRDefault="005B1B1D" w:rsidP="005B1B1D">
            <w:pPr>
              <w:snapToGrid w:val="0"/>
              <w:jc w:val="both"/>
              <w:rPr>
                <w:bCs/>
                <w:sz w:val="22"/>
                <w:szCs w:val="22"/>
              </w:rPr>
            </w:pPr>
            <w:r w:rsidRPr="00F97B02">
              <w:rPr>
                <w:bCs/>
                <w:sz w:val="22"/>
                <w:szCs w:val="22"/>
              </w:rPr>
              <w:lastRenderedPageBreak/>
              <w:t>Uwaga uwzględniona</w:t>
            </w:r>
          </w:p>
        </w:tc>
      </w:tr>
      <w:tr w:rsidR="00A61A03" w:rsidRPr="00F97B02" w14:paraId="50BA8933"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E0107D1" w14:textId="77777777"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895DCC1" w14:textId="08408267" w:rsidR="00A61A03" w:rsidRPr="00F97B02" w:rsidRDefault="00BF30C8" w:rsidP="00ED2E6A">
            <w:pPr>
              <w:snapToGrid w:val="0"/>
              <w:jc w:val="center"/>
              <w:rPr>
                <w:sz w:val="22"/>
                <w:szCs w:val="22"/>
              </w:rPr>
            </w:pPr>
            <w:r w:rsidRPr="00F97B02">
              <w:rPr>
                <w:sz w:val="22"/>
                <w:szCs w:val="22"/>
              </w:rPr>
              <w:t>§ 3 pkt 8</w:t>
            </w:r>
          </w:p>
        </w:tc>
        <w:tc>
          <w:tcPr>
            <w:tcW w:w="933" w:type="dxa"/>
            <w:tcBorders>
              <w:top w:val="single" w:sz="4" w:space="0" w:color="000000" w:themeColor="text1"/>
              <w:left w:val="single" w:sz="4" w:space="0" w:color="000000" w:themeColor="text1"/>
              <w:bottom w:val="single" w:sz="4" w:space="0" w:color="auto"/>
            </w:tcBorders>
            <w:vAlign w:val="center"/>
          </w:tcPr>
          <w:p w14:paraId="6842AD74" w14:textId="14A6875F"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19E081B2" w14:textId="46B68CFD" w:rsidR="00A61A03" w:rsidRPr="00F97B02" w:rsidRDefault="00A61A03" w:rsidP="00BF30C8">
            <w:pPr>
              <w:jc w:val="both"/>
              <w:rPr>
                <w:b/>
                <w:bCs/>
                <w:sz w:val="22"/>
                <w:szCs w:val="22"/>
              </w:rPr>
            </w:pPr>
            <w:r w:rsidRPr="00F97B02">
              <w:rPr>
                <w:b/>
                <w:bCs/>
                <w:sz w:val="22"/>
                <w:szCs w:val="22"/>
              </w:rPr>
              <w:t xml:space="preserve">pkt 8 - pojęcie </w:t>
            </w:r>
            <w:bookmarkStart w:id="0" w:name="_Hlk79668097"/>
            <w:r w:rsidRPr="00F97B02">
              <w:rPr>
                <w:b/>
                <w:bCs/>
                <w:i/>
                <w:iCs/>
                <w:sz w:val="22"/>
                <w:szCs w:val="22"/>
              </w:rPr>
              <w:t>podbudowa słupowa dla telekomunikacyjnych linii kablowych</w:t>
            </w:r>
            <w:bookmarkEnd w:id="0"/>
          </w:p>
          <w:p w14:paraId="54DC3EF0" w14:textId="77777777" w:rsidR="00A61A03" w:rsidRPr="00F97B02" w:rsidRDefault="00A61A03" w:rsidP="00A61A03">
            <w:pPr>
              <w:jc w:val="both"/>
              <w:rPr>
                <w:sz w:val="22"/>
                <w:szCs w:val="22"/>
              </w:rPr>
            </w:pPr>
            <w:r w:rsidRPr="00F97B02">
              <w:rPr>
                <w:sz w:val="22"/>
                <w:szCs w:val="22"/>
              </w:rPr>
              <w:t xml:space="preserve">Projekt wprowadza definicję </w:t>
            </w:r>
            <w:r w:rsidRPr="00F97B02">
              <w:rPr>
                <w:i/>
                <w:iCs/>
                <w:sz w:val="22"/>
                <w:szCs w:val="22"/>
              </w:rPr>
              <w:t>podbudowy słupowej dla telekomunikacyjnych linii kablowych</w:t>
            </w:r>
            <w:r w:rsidRPr="00F97B02">
              <w:rPr>
                <w:sz w:val="22"/>
                <w:szCs w:val="22"/>
              </w:rPr>
              <w:t xml:space="preserve">. Zdaniem KIKE, nie została ona jednak sformułowana prawidłowo, albowiem osprzęt do zawieszania telekomunikacyjnych kabli nadziemnych nie powinien być ujmowany, obok słupów, w ramach tego pojęcia. Dotychczasowa – bezsporna - praktyka była taka, że osprzęt do zawieszania telekomunikacyjnych kabli nadziemnych realizowany był w ramach inwestycji dotyczącej napowietrznej telekomunikacyjnej linii kablowej. Znamiennym jest bowiem, że osprzęt ten nie jest umieszczany na słupie w chwili budowy słupa, a dopiero w momencie podwieszania na słupie kabla telekomunikacyjnego. Tym samym, omawiany osprzęt jest nieodzownie związany z linią kablową, a nie ze słupem. W przypadku dowieszania nowego kabla na słupie do istniejących linii, realizowany będzie zwykle też nowy osprzęt. </w:t>
            </w:r>
          </w:p>
          <w:p w14:paraId="20675CA6" w14:textId="77777777" w:rsidR="00A61A03" w:rsidRPr="00F97B02" w:rsidRDefault="00A61A03" w:rsidP="00A61A03">
            <w:pPr>
              <w:jc w:val="both"/>
              <w:rPr>
                <w:sz w:val="22"/>
                <w:szCs w:val="22"/>
              </w:rPr>
            </w:pPr>
            <w:r w:rsidRPr="00F97B02">
              <w:rPr>
                <w:sz w:val="22"/>
                <w:szCs w:val="22"/>
              </w:rPr>
              <w:t>Przy wprowadzeniu zaproponowanej w Projekcie definicji może zaś pojawić się szereg wątpliwości, przede wszystkim co do tego, jak należy kwalifikować:</w:t>
            </w:r>
          </w:p>
          <w:p w14:paraId="385A0F84" w14:textId="77777777" w:rsidR="00A61A03" w:rsidRPr="00F97B02" w:rsidRDefault="00A61A03" w:rsidP="00E667CC">
            <w:pPr>
              <w:numPr>
                <w:ilvl w:val="0"/>
                <w:numId w:val="2"/>
              </w:numPr>
              <w:jc w:val="both"/>
              <w:rPr>
                <w:sz w:val="22"/>
                <w:szCs w:val="22"/>
              </w:rPr>
            </w:pPr>
            <w:r w:rsidRPr="00F97B02">
              <w:rPr>
                <w:sz w:val="22"/>
                <w:szCs w:val="22"/>
              </w:rPr>
              <w:t>sam słup (bez osprzętu do podwieszania kabli) i tym samym inwestycję polegającą na budowie wyłącznie słupa;</w:t>
            </w:r>
          </w:p>
          <w:p w14:paraId="7212122B" w14:textId="77777777" w:rsidR="00A61A03" w:rsidRPr="00F97B02" w:rsidRDefault="00A61A03" w:rsidP="00E667CC">
            <w:pPr>
              <w:numPr>
                <w:ilvl w:val="0"/>
                <w:numId w:val="2"/>
              </w:numPr>
              <w:jc w:val="both"/>
              <w:rPr>
                <w:sz w:val="22"/>
                <w:szCs w:val="22"/>
              </w:rPr>
            </w:pPr>
            <w:r w:rsidRPr="00F97B02">
              <w:rPr>
                <w:sz w:val="22"/>
                <w:szCs w:val="22"/>
              </w:rPr>
              <w:t>sam osprzęt do zawieszania telekomunikacyjnych kabli nadziemnych i tym samym inwestycję polegającą na podwieszeniu na istniejącym słupie nowego kabla telekomunikacyjnego i nowego osprzętu. W skrajnych przypadkach mogłyby się pojawić stanowiska, że skoro osprzęt stanowi część podbudowy słupowej, to jego budowa wymaga dokonania zgłoszenia organowi administracji architektoniczno-budowlanej.</w:t>
            </w:r>
          </w:p>
          <w:p w14:paraId="3A4FE5F2" w14:textId="77777777" w:rsidR="00A61A03" w:rsidRPr="00F97B02" w:rsidRDefault="00A61A03" w:rsidP="00A61A03">
            <w:pPr>
              <w:jc w:val="both"/>
              <w:rPr>
                <w:sz w:val="22"/>
                <w:szCs w:val="22"/>
              </w:rPr>
            </w:pPr>
            <w:r w:rsidRPr="00F97B02">
              <w:rPr>
                <w:sz w:val="22"/>
                <w:szCs w:val="22"/>
              </w:rPr>
              <w:t xml:space="preserve">Innymi słowy, zdaniem KIKE, nie jest trafne włączenie osprzętu do definicji podbudowy słupowej. Jeśli w ocenie ustawodawcy zasadnym jest wprowadzenie osprzętu w definicji konkretnego telekomunikacyjnego obiektu budowlanego, to właściwym rozwiązaniem byłoby włączenie tego elementu do definicji telekomunikacyjnej linii kablowej nadziemnej, bowiem to z nią osprzęt jest funkcjonalnie związany.  </w:t>
            </w:r>
          </w:p>
          <w:p w14:paraId="61053712" w14:textId="652A272D" w:rsidR="00A61A03" w:rsidRPr="00F97B02" w:rsidRDefault="00A61A03" w:rsidP="00A61A0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BDD162A" w14:textId="535094E5" w:rsidR="00A61A03" w:rsidRDefault="00150968" w:rsidP="008B6806">
            <w:pPr>
              <w:snapToGrid w:val="0"/>
              <w:jc w:val="both"/>
              <w:rPr>
                <w:bCs/>
                <w:sz w:val="22"/>
                <w:szCs w:val="22"/>
              </w:rPr>
            </w:pPr>
            <w:r w:rsidRPr="00F97B02">
              <w:rPr>
                <w:bCs/>
                <w:sz w:val="22"/>
                <w:szCs w:val="22"/>
              </w:rPr>
              <w:t xml:space="preserve">Uwaga </w:t>
            </w:r>
            <w:r w:rsidR="00B75D50" w:rsidRPr="00F97B02">
              <w:rPr>
                <w:bCs/>
                <w:sz w:val="22"/>
                <w:szCs w:val="22"/>
              </w:rPr>
              <w:t>nie</w:t>
            </w:r>
            <w:r w:rsidRPr="00F97B02">
              <w:rPr>
                <w:bCs/>
                <w:sz w:val="22"/>
                <w:szCs w:val="22"/>
              </w:rPr>
              <w:t>uwzględniona</w:t>
            </w:r>
          </w:p>
          <w:p w14:paraId="556CFE17" w14:textId="77777777" w:rsidR="00E832E7" w:rsidRPr="00F97B02" w:rsidRDefault="00E832E7" w:rsidP="008B6806">
            <w:pPr>
              <w:snapToGrid w:val="0"/>
              <w:jc w:val="both"/>
              <w:rPr>
                <w:bCs/>
                <w:sz w:val="22"/>
                <w:szCs w:val="22"/>
              </w:rPr>
            </w:pPr>
          </w:p>
          <w:p w14:paraId="201E9804" w14:textId="06C956EE" w:rsidR="002B0FFA" w:rsidRPr="00F97B02" w:rsidRDefault="00B75D50" w:rsidP="008B6806">
            <w:pPr>
              <w:snapToGrid w:val="0"/>
              <w:jc w:val="both"/>
              <w:rPr>
                <w:bCs/>
                <w:sz w:val="22"/>
                <w:szCs w:val="22"/>
              </w:rPr>
            </w:pPr>
            <w:r w:rsidRPr="00F97B02">
              <w:rPr>
                <w:bCs/>
                <w:sz w:val="22"/>
                <w:szCs w:val="22"/>
              </w:rPr>
              <w:t>Przeredagowano definicję zgodnie z</w:t>
            </w:r>
            <w:r w:rsidR="009D5304">
              <w:rPr>
                <w:bCs/>
                <w:sz w:val="22"/>
                <w:szCs w:val="22"/>
              </w:rPr>
              <w:t> </w:t>
            </w:r>
            <w:r w:rsidRPr="00F97B02">
              <w:rPr>
                <w:bCs/>
                <w:sz w:val="22"/>
                <w:szCs w:val="22"/>
              </w:rPr>
              <w:t>uwagami MI: podbudowa słupowa dla telekomunikacyjnych linii kablowych – konstrukcja wsporcza w postaci słupa oraz osprzętu do zawieszania telekomunikacyjnych linii kablowych nadziemnych</w:t>
            </w:r>
            <w:r w:rsidR="002B0FFA" w:rsidRPr="00F97B02">
              <w:rPr>
                <w:bCs/>
                <w:sz w:val="22"/>
                <w:szCs w:val="22"/>
              </w:rPr>
              <w:t>.</w:t>
            </w:r>
          </w:p>
        </w:tc>
      </w:tr>
      <w:tr w:rsidR="002163F2" w:rsidRPr="00F97B02" w14:paraId="6635B29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16D4E00" w14:textId="2BA81EC1"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9564438" w14:textId="6CBC1A1A" w:rsidR="002163F2" w:rsidRPr="00F97B02" w:rsidRDefault="002163F2" w:rsidP="00ED2E6A">
            <w:pPr>
              <w:snapToGrid w:val="0"/>
              <w:jc w:val="center"/>
              <w:rPr>
                <w:sz w:val="22"/>
                <w:szCs w:val="22"/>
              </w:rPr>
            </w:pPr>
            <w:r w:rsidRPr="00F97B02">
              <w:rPr>
                <w:bCs/>
                <w:sz w:val="22"/>
                <w:szCs w:val="22"/>
              </w:rPr>
              <w:t>§ 3 pkt 8</w:t>
            </w:r>
          </w:p>
        </w:tc>
        <w:tc>
          <w:tcPr>
            <w:tcW w:w="933" w:type="dxa"/>
            <w:tcBorders>
              <w:top w:val="single" w:sz="4" w:space="0" w:color="000000" w:themeColor="text1"/>
              <w:left w:val="single" w:sz="4" w:space="0" w:color="000000" w:themeColor="text1"/>
              <w:bottom w:val="single" w:sz="4" w:space="0" w:color="auto"/>
            </w:tcBorders>
            <w:vAlign w:val="center"/>
          </w:tcPr>
          <w:p w14:paraId="2D83F99A" w14:textId="5493B173" w:rsidR="002163F2" w:rsidRPr="00F97B02" w:rsidRDefault="002163F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16491724" w14:textId="77777777" w:rsidR="002163F2" w:rsidRPr="00F97B02" w:rsidRDefault="002163F2" w:rsidP="00BF30C8">
            <w:pPr>
              <w:jc w:val="both"/>
              <w:rPr>
                <w:bCs/>
                <w:sz w:val="22"/>
                <w:szCs w:val="22"/>
              </w:rPr>
            </w:pPr>
            <w:r w:rsidRPr="00F97B02">
              <w:rPr>
                <w:bCs/>
                <w:sz w:val="22"/>
                <w:szCs w:val="22"/>
              </w:rPr>
              <w:t>– definicja podbudowy słupowej dla telekomunikacyjnych kabli nadziemnych</w:t>
            </w:r>
          </w:p>
          <w:p w14:paraId="3B0B59F2" w14:textId="1C98933F" w:rsidR="002163F2" w:rsidRPr="00F97B02" w:rsidRDefault="002163F2" w:rsidP="00BF30C8">
            <w:pPr>
              <w:jc w:val="both"/>
              <w:rPr>
                <w:bCs/>
                <w:sz w:val="22"/>
                <w:szCs w:val="22"/>
              </w:rPr>
            </w:pPr>
            <w:r w:rsidRPr="00F97B02">
              <w:rPr>
                <w:bCs/>
                <w:sz w:val="22"/>
                <w:szCs w:val="22"/>
              </w:rPr>
              <w:t>Definicja ta brzmi: ,,podbudowa słupowa dla telekomunikacyjnych linii kablowych – słupy oraz osprzęt do zawieszania telekomu</w:t>
            </w:r>
            <w:r w:rsidR="00AD7E19">
              <w:rPr>
                <w:bCs/>
                <w:sz w:val="22"/>
                <w:szCs w:val="22"/>
              </w:rPr>
              <w:t>nikacyjnych kabli nadziemnych;”</w:t>
            </w:r>
            <w:r w:rsidRPr="00F97B02">
              <w:rPr>
                <w:bCs/>
                <w:sz w:val="22"/>
                <w:szCs w:val="22"/>
              </w:rPr>
              <w:t>. PIKE postuluje, aby zaznaczyć, że definicja ta obejmuje swoim zakresem słupy wraz z ich fundamentami.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CA104BD" w14:textId="515C9D95" w:rsidR="002163F2" w:rsidRDefault="0031013B" w:rsidP="008B6806">
            <w:pPr>
              <w:snapToGrid w:val="0"/>
              <w:jc w:val="both"/>
              <w:rPr>
                <w:bCs/>
                <w:sz w:val="22"/>
                <w:szCs w:val="22"/>
              </w:rPr>
            </w:pPr>
            <w:r w:rsidRPr="00F97B02">
              <w:rPr>
                <w:bCs/>
                <w:sz w:val="22"/>
                <w:szCs w:val="22"/>
              </w:rPr>
              <w:t xml:space="preserve">Uwaga </w:t>
            </w:r>
            <w:r w:rsidR="00DA7643" w:rsidRPr="00F97B02">
              <w:rPr>
                <w:bCs/>
                <w:sz w:val="22"/>
                <w:szCs w:val="22"/>
              </w:rPr>
              <w:t>nie</w:t>
            </w:r>
            <w:r w:rsidRPr="00F97B02">
              <w:rPr>
                <w:bCs/>
                <w:sz w:val="22"/>
                <w:szCs w:val="22"/>
              </w:rPr>
              <w:t>uwzględniona</w:t>
            </w:r>
          </w:p>
          <w:p w14:paraId="6916462D" w14:textId="77777777" w:rsidR="00E832E7" w:rsidRPr="00F97B02" w:rsidRDefault="00E832E7" w:rsidP="008B6806">
            <w:pPr>
              <w:snapToGrid w:val="0"/>
              <w:jc w:val="both"/>
              <w:rPr>
                <w:bCs/>
                <w:sz w:val="22"/>
                <w:szCs w:val="22"/>
              </w:rPr>
            </w:pPr>
          </w:p>
          <w:p w14:paraId="3D8659F4" w14:textId="72DBDD95" w:rsidR="00DA7643" w:rsidRPr="00F97B02" w:rsidRDefault="00DA7643" w:rsidP="008B6806">
            <w:pPr>
              <w:snapToGrid w:val="0"/>
              <w:jc w:val="both"/>
              <w:rPr>
                <w:bCs/>
                <w:sz w:val="22"/>
                <w:szCs w:val="22"/>
              </w:rPr>
            </w:pPr>
            <w:r w:rsidRPr="00F97B02">
              <w:rPr>
                <w:bCs/>
                <w:sz w:val="22"/>
                <w:szCs w:val="22"/>
              </w:rPr>
              <w:t>Definicja zgodna z uwagami MI</w:t>
            </w:r>
          </w:p>
        </w:tc>
      </w:tr>
      <w:tr w:rsidR="00B12A6D" w:rsidRPr="00F97B02" w14:paraId="5DA75BE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CFACD1E" w14:textId="683F8ED0" w:rsidR="00B12A6D" w:rsidRPr="00F97B02" w:rsidRDefault="00B12A6D"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C9BD64E" w14:textId="1228F862" w:rsidR="00B12A6D" w:rsidRPr="00F97B02" w:rsidRDefault="00B12A6D" w:rsidP="00B12A6D">
            <w:pPr>
              <w:snapToGrid w:val="0"/>
              <w:jc w:val="center"/>
              <w:rPr>
                <w:sz w:val="22"/>
                <w:szCs w:val="22"/>
              </w:rPr>
            </w:pPr>
            <w:r w:rsidRPr="00F97B02">
              <w:rPr>
                <w:sz w:val="22"/>
                <w:szCs w:val="22"/>
              </w:rPr>
              <w:t xml:space="preserve">§ 3 pkt 8 obecnie obowiązującego rozporządzenia </w:t>
            </w:r>
          </w:p>
        </w:tc>
        <w:tc>
          <w:tcPr>
            <w:tcW w:w="933" w:type="dxa"/>
            <w:tcBorders>
              <w:top w:val="single" w:sz="4" w:space="0" w:color="000000" w:themeColor="text1"/>
              <w:left w:val="single" w:sz="4" w:space="0" w:color="000000" w:themeColor="text1"/>
              <w:bottom w:val="single" w:sz="4" w:space="0" w:color="auto"/>
            </w:tcBorders>
            <w:vAlign w:val="center"/>
          </w:tcPr>
          <w:p w14:paraId="01796973" w14:textId="7CCDBCED" w:rsidR="00B12A6D" w:rsidRPr="00F97B02" w:rsidRDefault="00B12A6D"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535E1996" w14:textId="77777777" w:rsidR="00B12A6D" w:rsidRPr="00F97B02" w:rsidRDefault="00B12A6D" w:rsidP="00B12A6D">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3 pkt 8 obecnie obowiązującego rozporządzenia (def. przyłącza telekomunikacyjnego – usuwana zgodnie z treścią projektowanego rozporządzenia)</w:t>
            </w:r>
          </w:p>
          <w:p w14:paraId="5C086DD3" w14:textId="77777777" w:rsidR="00B12A6D" w:rsidRPr="00F97B02" w:rsidRDefault="00B12A6D" w:rsidP="00B12A6D">
            <w:pPr>
              <w:suppressAutoHyphens w:val="0"/>
              <w:jc w:val="both"/>
              <w:rPr>
                <w:bCs/>
                <w:color w:val="000000"/>
                <w:sz w:val="22"/>
                <w:szCs w:val="22"/>
                <w:lang w:eastAsia="en-US"/>
              </w:rPr>
            </w:pPr>
            <w:r w:rsidRPr="00F97B02">
              <w:rPr>
                <w:color w:val="000000"/>
                <w:sz w:val="22"/>
                <w:szCs w:val="22"/>
                <w:lang w:eastAsia="en-US"/>
              </w:rPr>
              <w:t xml:space="preserve">Przy okazji usunięcia z treści projektowanego rozporządzenia, w stosunku do aktualnie obowiązującego rozporządzenia, definicji przyłącza telekomunikacyjnego (co jak rozumiemy mamy służyć nie powielaniu definicji przyłącza telekomunikacyjnego zawartej w art. 2 pkt 27b ustawy Prawo telekomunikacyjne), chcielibyśmy powrócić do sygnalizowanej już kilkukrotnie przez Izbę kwestii </w:t>
            </w:r>
            <w:r w:rsidRPr="00F97B02">
              <w:rPr>
                <w:bCs/>
                <w:color w:val="000000"/>
                <w:sz w:val="22"/>
                <w:szCs w:val="22"/>
                <w:lang w:eastAsia="en-US"/>
              </w:rPr>
              <w:t xml:space="preserve">wyraźnego przesądzenia możliwości realizacji podbudowy słupowej dla przyłączy telekomunikacyjnych także w trybie jak dla samych przyłączy, w tym kanalizacji kablowej dla przyłączy. Brak wprowadzenia takich zmian legislacyjnych skutkuje pogłębieniem wątpliwości interpretacyjnych dot. określenia właściwego trybu realizacji tego typu inwestycji, a przede wszystkim potencjalnie znacznym wydłużeniem okresu realizacji przyłączeń dla użytkowników oczekujących na przyłączenie ich do sieci telekomunikacyjnej. W tym kontekście warto zwrócić uwagę na pismo Ministerstwa Rozwoju, Pracy i Technologii z dnia 23 kwietnia br. (DAB-II.710.230.2020, stanowiące odpowiedź na wystąpienie Izby w tym zakresie z dnia 9 września 2020 r., PIIT/833/20), w którym wskazane zostało, że </w:t>
            </w:r>
            <w:r w:rsidRPr="00F97B02">
              <w:rPr>
                <w:bCs/>
                <w:i/>
                <w:color w:val="000000"/>
                <w:sz w:val="22"/>
                <w:szCs w:val="22"/>
                <w:lang w:eastAsia="en-US"/>
              </w:rPr>
              <w:t>„…w celu umożliwienia budowy podbudowy słupowej dla telekomunikacyjnych linii kablowych jako elementu przyłącza (w trybie przewidzianym dla przyłącza telekomunikacyjnego, czyli zgodnie z art. 29 ust. 1 pkt 23 lit. f ustawy Pb albo zgodnie z art. 29a Pb) należy dokonać zmiany definicji przyłącza telekomunikacyjnego we wspomnianej powyżej ustawie – Prawo telekomunikacyjne”</w:t>
            </w:r>
            <w:r w:rsidRPr="00F97B02">
              <w:rPr>
                <w:bCs/>
                <w:color w:val="000000"/>
                <w:sz w:val="22"/>
                <w:szCs w:val="22"/>
                <w:lang w:eastAsia="en-US"/>
              </w:rPr>
              <w:t>.</w:t>
            </w:r>
          </w:p>
          <w:p w14:paraId="4A6A2BCA" w14:textId="77777777" w:rsidR="00B12A6D" w:rsidRPr="00F97B02" w:rsidRDefault="00B12A6D" w:rsidP="00B12A6D">
            <w:pPr>
              <w:suppressAutoHyphens w:val="0"/>
              <w:jc w:val="both"/>
              <w:rPr>
                <w:color w:val="000000"/>
                <w:sz w:val="22"/>
                <w:szCs w:val="22"/>
                <w:lang w:eastAsia="en-US"/>
              </w:rPr>
            </w:pPr>
          </w:p>
          <w:p w14:paraId="29CEFEAD" w14:textId="77777777" w:rsidR="00B12A6D" w:rsidRPr="00F97B02" w:rsidRDefault="00B12A6D" w:rsidP="00B12A6D">
            <w:pPr>
              <w:suppressAutoHyphens w:val="0"/>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004701A" w14:textId="168F1F84" w:rsidR="00B12A6D" w:rsidRDefault="005B1B1D" w:rsidP="005B1B1D">
            <w:pPr>
              <w:snapToGrid w:val="0"/>
              <w:jc w:val="both"/>
              <w:rPr>
                <w:bCs/>
                <w:sz w:val="22"/>
                <w:szCs w:val="22"/>
              </w:rPr>
            </w:pPr>
            <w:r w:rsidRPr="00F97B02">
              <w:rPr>
                <w:bCs/>
                <w:sz w:val="22"/>
                <w:szCs w:val="22"/>
              </w:rPr>
              <w:t>Uwaga nieuwzględniona</w:t>
            </w:r>
          </w:p>
          <w:p w14:paraId="0BB8C567" w14:textId="77777777" w:rsidR="00E832E7" w:rsidRPr="00F97B02" w:rsidRDefault="00E832E7" w:rsidP="005B1B1D">
            <w:pPr>
              <w:snapToGrid w:val="0"/>
              <w:jc w:val="both"/>
              <w:rPr>
                <w:bCs/>
                <w:sz w:val="22"/>
                <w:szCs w:val="22"/>
              </w:rPr>
            </w:pPr>
          </w:p>
          <w:p w14:paraId="050CF889" w14:textId="0520B4F8" w:rsidR="00A75166" w:rsidRPr="00F97B02" w:rsidRDefault="002B0FFA">
            <w:pPr>
              <w:snapToGrid w:val="0"/>
              <w:jc w:val="both"/>
              <w:rPr>
                <w:bCs/>
                <w:sz w:val="22"/>
                <w:szCs w:val="22"/>
              </w:rPr>
            </w:pPr>
            <w:r w:rsidRPr="00F97B02">
              <w:rPr>
                <w:bCs/>
                <w:sz w:val="22"/>
                <w:szCs w:val="22"/>
              </w:rPr>
              <w:t>Definicja przyłącz</w:t>
            </w:r>
            <w:r w:rsidR="00A75166" w:rsidRPr="00F97B02">
              <w:rPr>
                <w:bCs/>
                <w:sz w:val="22"/>
                <w:szCs w:val="22"/>
              </w:rPr>
              <w:t>a jest w</w:t>
            </w:r>
            <w:r w:rsidRPr="00F97B02">
              <w:rPr>
                <w:bCs/>
                <w:sz w:val="22"/>
                <w:szCs w:val="22"/>
              </w:rPr>
              <w:t xml:space="preserve"> </w:t>
            </w:r>
            <w:r w:rsidR="00AD7E19" w:rsidRPr="00F97B02">
              <w:rPr>
                <w:bCs/>
                <w:sz w:val="22"/>
                <w:szCs w:val="22"/>
              </w:rPr>
              <w:t>ustawie PT</w:t>
            </w:r>
            <w:r w:rsidRPr="00F97B02">
              <w:rPr>
                <w:bCs/>
                <w:sz w:val="22"/>
                <w:szCs w:val="22"/>
              </w:rPr>
              <w:t xml:space="preserve"> i</w:t>
            </w:r>
            <w:r w:rsidR="009D5304">
              <w:rPr>
                <w:bCs/>
                <w:sz w:val="22"/>
                <w:szCs w:val="22"/>
              </w:rPr>
              <w:t> </w:t>
            </w:r>
            <w:r w:rsidRPr="00F97B02">
              <w:rPr>
                <w:bCs/>
                <w:sz w:val="22"/>
                <w:szCs w:val="22"/>
              </w:rPr>
              <w:t>projekt posługuje się tym pojęciem w</w:t>
            </w:r>
            <w:r w:rsidR="009D5304">
              <w:rPr>
                <w:bCs/>
                <w:sz w:val="22"/>
                <w:szCs w:val="22"/>
              </w:rPr>
              <w:t> </w:t>
            </w:r>
            <w:r w:rsidRPr="00F97B02">
              <w:rPr>
                <w:bCs/>
                <w:sz w:val="22"/>
                <w:szCs w:val="22"/>
              </w:rPr>
              <w:t>rozumieniu ustawy PT.</w:t>
            </w:r>
            <w:r w:rsidR="00A75166" w:rsidRPr="00F97B02">
              <w:rPr>
                <w:bCs/>
                <w:sz w:val="22"/>
                <w:szCs w:val="22"/>
              </w:rPr>
              <w:t xml:space="preserve"> </w:t>
            </w:r>
          </w:p>
        </w:tc>
      </w:tr>
      <w:tr w:rsidR="00A61A03" w:rsidRPr="00F97B02" w14:paraId="456C27B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0449A17" w14:textId="77777777"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2D85A39" w14:textId="6F5E6DC8" w:rsidR="00A61A03" w:rsidRPr="00F97B02" w:rsidRDefault="00BF30C8" w:rsidP="00ED2E6A">
            <w:pPr>
              <w:snapToGrid w:val="0"/>
              <w:jc w:val="center"/>
              <w:rPr>
                <w:sz w:val="22"/>
                <w:szCs w:val="22"/>
              </w:rPr>
            </w:pPr>
            <w:r w:rsidRPr="00F97B02">
              <w:rPr>
                <w:sz w:val="22"/>
                <w:szCs w:val="22"/>
              </w:rPr>
              <w:t>§ 3 pkt 9</w:t>
            </w:r>
          </w:p>
        </w:tc>
        <w:tc>
          <w:tcPr>
            <w:tcW w:w="933" w:type="dxa"/>
            <w:tcBorders>
              <w:top w:val="single" w:sz="4" w:space="0" w:color="000000" w:themeColor="text1"/>
              <w:left w:val="single" w:sz="4" w:space="0" w:color="000000" w:themeColor="text1"/>
              <w:bottom w:val="single" w:sz="4" w:space="0" w:color="auto"/>
            </w:tcBorders>
            <w:vAlign w:val="center"/>
          </w:tcPr>
          <w:p w14:paraId="1109E58C" w14:textId="723C6526"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1D2DE2E2" w14:textId="77777777" w:rsidR="00A61A03" w:rsidRPr="00F97B02" w:rsidRDefault="00A61A03" w:rsidP="00BF30C8">
            <w:pPr>
              <w:jc w:val="both"/>
              <w:rPr>
                <w:b/>
                <w:bCs/>
                <w:sz w:val="22"/>
                <w:szCs w:val="22"/>
              </w:rPr>
            </w:pPr>
            <w:r w:rsidRPr="00F97B02">
              <w:rPr>
                <w:b/>
                <w:bCs/>
                <w:sz w:val="22"/>
                <w:szCs w:val="22"/>
              </w:rPr>
              <w:t xml:space="preserve">pkt 9 - pojęcie </w:t>
            </w:r>
            <w:r w:rsidRPr="00F97B02">
              <w:rPr>
                <w:b/>
                <w:bCs/>
                <w:i/>
                <w:iCs/>
                <w:sz w:val="22"/>
                <w:szCs w:val="22"/>
              </w:rPr>
              <w:t>skrzyżowanie telekomunikacyjnego obiektu budowlanego</w:t>
            </w:r>
          </w:p>
          <w:p w14:paraId="0465C369" w14:textId="77777777" w:rsidR="00A61A03" w:rsidRPr="00F97B02" w:rsidRDefault="00A61A03" w:rsidP="00A61A03">
            <w:pPr>
              <w:jc w:val="both"/>
              <w:rPr>
                <w:sz w:val="22"/>
                <w:szCs w:val="22"/>
              </w:rPr>
            </w:pPr>
            <w:r w:rsidRPr="00F97B02">
              <w:rPr>
                <w:sz w:val="22"/>
                <w:szCs w:val="22"/>
              </w:rPr>
              <w:t>Wprowadzona definicja nie jest spójna z pozostałą częścią Projektu, gdzie mowa jest o </w:t>
            </w:r>
            <w:r w:rsidRPr="00F97B02">
              <w:rPr>
                <w:i/>
                <w:iCs/>
                <w:sz w:val="22"/>
                <w:szCs w:val="22"/>
              </w:rPr>
              <w:t>skrzyżowaniach z telekomunikacyjnymi obiektami budowlanymi</w:t>
            </w:r>
            <w:r w:rsidRPr="00F97B02">
              <w:rPr>
                <w:sz w:val="22"/>
                <w:szCs w:val="22"/>
              </w:rPr>
              <w:t xml:space="preserve">. Nie sposób zatem określić, czy zwrot </w:t>
            </w:r>
            <w:r w:rsidRPr="00F97B02">
              <w:rPr>
                <w:i/>
                <w:iCs/>
                <w:sz w:val="22"/>
                <w:szCs w:val="22"/>
              </w:rPr>
              <w:t xml:space="preserve">skrzyżowania z telekomunikacyjnymi obiektami budowlanymi </w:t>
            </w:r>
            <w:r w:rsidRPr="00F97B02">
              <w:rPr>
                <w:sz w:val="22"/>
                <w:szCs w:val="22"/>
              </w:rPr>
              <w:t xml:space="preserve">ma oznaczać dokładnie to samo, co </w:t>
            </w:r>
            <w:r w:rsidRPr="00F97B02">
              <w:rPr>
                <w:i/>
                <w:iCs/>
                <w:sz w:val="22"/>
                <w:szCs w:val="22"/>
              </w:rPr>
              <w:t>skrzyżowanie telekomunikacyjnego obiektu budowlanego</w:t>
            </w:r>
            <w:r w:rsidRPr="00F97B02">
              <w:rPr>
                <w:sz w:val="22"/>
                <w:szCs w:val="22"/>
              </w:rPr>
              <w:t xml:space="preserve">, czy też mają one odmienne znaczenie. </w:t>
            </w:r>
          </w:p>
          <w:p w14:paraId="43B7DF1C" w14:textId="02C569B5" w:rsidR="00A61A03" w:rsidRPr="00F97B02" w:rsidRDefault="00A61A03" w:rsidP="00A61A0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B419536" w14:textId="3921961F" w:rsidR="00A61A03" w:rsidRPr="00F97B02" w:rsidRDefault="006B2A96" w:rsidP="005B1B1D">
            <w:pPr>
              <w:snapToGrid w:val="0"/>
              <w:rPr>
                <w:bCs/>
                <w:sz w:val="22"/>
                <w:szCs w:val="22"/>
              </w:rPr>
            </w:pPr>
            <w:r w:rsidRPr="00F97B02">
              <w:rPr>
                <w:bCs/>
                <w:sz w:val="22"/>
                <w:szCs w:val="22"/>
              </w:rPr>
              <w:t xml:space="preserve">Uwaga nieuwzględniona – pozostaje </w:t>
            </w:r>
            <w:r w:rsidR="00DA7643" w:rsidRPr="00F97B02">
              <w:rPr>
                <w:bCs/>
                <w:sz w:val="22"/>
                <w:szCs w:val="22"/>
              </w:rPr>
              <w:t>brzmienie</w:t>
            </w:r>
            <w:r w:rsidR="00E52D9D">
              <w:rPr>
                <w:bCs/>
                <w:sz w:val="22"/>
                <w:szCs w:val="22"/>
              </w:rPr>
              <w:t>:</w:t>
            </w:r>
            <w:r w:rsidR="00DA7643" w:rsidRPr="00F97B02">
              <w:rPr>
                <w:bCs/>
                <w:sz w:val="22"/>
                <w:szCs w:val="22"/>
              </w:rPr>
              <w:t xml:space="preserve"> „</w:t>
            </w:r>
            <w:r w:rsidRPr="00F97B02">
              <w:rPr>
                <w:bCs/>
                <w:sz w:val="22"/>
                <w:szCs w:val="22"/>
              </w:rPr>
              <w:t>skrzyżowania telekomunikacyjnego obiektu budowlanego „z” inną/innym</w:t>
            </w:r>
            <w:r w:rsidR="00DA7643" w:rsidRPr="00F97B02">
              <w:rPr>
                <w:bCs/>
                <w:sz w:val="22"/>
                <w:szCs w:val="22"/>
              </w:rPr>
              <w:t>”</w:t>
            </w:r>
          </w:p>
          <w:p w14:paraId="7FF7184C" w14:textId="27DFEF1F" w:rsidR="00A75166" w:rsidRPr="00F97B02" w:rsidRDefault="002B0FFA">
            <w:pPr>
              <w:snapToGrid w:val="0"/>
              <w:rPr>
                <w:bCs/>
                <w:sz w:val="22"/>
                <w:szCs w:val="22"/>
              </w:rPr>
            </w:pPr>
            <w:r w:rsidRPr="00F97B02">
              <w:rPr>
                <w:bCs/>
                <w:sz w:val="22"/>
                <w:szCs w:val="22"/>
              </w:rPr>
              <w:t>Oba pojęcia m</w:t>
            </w:r>
            <w:r w:rsidR="00A75166" w:rsidRPr="00F97B02">
              <w:rPr>
                <w:bCs/>
                <w:sz w:val="22"/>
                <w:szCs w:val="22"/>
              </w:rPr>
              <w:t>ają odmienne znaczenie</w:t>
            </w:r>
            <w:r w:rsidRPr="00F97B02">
              <w:rPr>
                <w:bCs/>
                <w:sz w:val="22"/>
                <w:szCs w:val="22"/>
              </w:rPr>
              <w:t>.</w:t>
            </w:r>
          </w:p>
        </w:tc>
      </w:tr>
      <w:tr w:rsidR="00B12A6D" w:rsidRPr="00F97B02" w14:paraId="0584841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113C1B6" w14:textId="77777777" w:rsidR="00B12A6D" w:rsidRPr="00F97B02" w:rsidRDefault="00B12A6D"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DFB274D" w14:textId="4F47ABDA" w:rsidR="00B12A6D" w:rsidRPr="00F97B02" w:rsidRDefault="00B12A6D" w:rsidP="00ED2E6A">
            <w:pPr>
              <w:snapToGrid w:val="0"/>
              <w:jc w:val="center"/>
              <w:rPr>
                <w:sz w:val="22"/>
                <w:szCs w:val="22"/>
              </w:rPr>
            </w:pPr>
            <w:r w:rsidRPr="00F97B02">
              <w:rPr>
                <w:sz w:val="22"/>
                <w:szCs w:val="22"/>
              </w:rPr>
              <w:t>§ 3 pkt 10</w:t>
            </w:r>
          </w:p>
        </w:tc>
        <w:tc>
          <w:tcPr>
            <w:tcW w:w="933" w:type="dxa"/>
            <w:tcBorders>
              <w:top w:val="single" w:sz="4" w:space="0" w:color="000000" w:themeColor="text1"/>
              <w:left w:val="single" w:sz="4" w:space="0" w:color="000000" w:themeColor="text1"/>
              <w:bottom w:val="single" w:sz="4" w:space="0" w:color="auto"/>
            </w:tcBorders>
            <w:vAlign w:val="center"/>
          </w:tcPr>
          <w:p w14:paraId="071F9A0E" w14:textId="0B98B7BE" w:rsidR="00B12A6D" w:rsidRPr="00F97B02" w:rsidRDefault="00B12A6D"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34115621" w14:textId="77777777" w:rsidR="00B12A6D" w:rsidRPr="00F97B02" w:rsidRDefault="00B12A6D" w:rsidP="00B12A6D">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3 pkt 10 projektu rozporządzenia (def. studni kablowej)</w:t>
            </w:r>
          </w:p>
          <w:p w14:paraId="182209C1" w14:textId="5A192495" w:rsidR="00B12A6D" w:rsidRPr="00F97B02" w:rsidRDefault="00B12A6D" w:rsidP="00B12A6D">
            <w:pPr>
              <w:suppressAutoHyphens w:val="0"/>
              <w:jc w:val="both"/>
              <w:rPr>
                <w:color w:val="000000"/>
                <w:sz w:val="22"/>
                <w:szCs w:val="22"/>
                <w:lang w:eastAsia="en-US"/>
              </w:rPr>
            </w:pPr>
            <w:r w:rsidRPr="00F97B02">
              <w:rPr>
                <w:color w:val="000000"/>
                <w:sz w:val="22"/>
                <w:szCs w:val="22"/>
                <w:lang w:eastAsia="en-US"/>
              </w:rPr>
              <w:t>Konsekwentnie, proponuje się wykreślenie w treści definicji „</w:t>
            </w:r>
            <w:r w:rsidR="00AD7E19" w:rsidRPr="00F97B02">
              <w:rPr>
                <w:color w:val="000000"/>
                <w:sz w:val="22"/>
                <w:szCs w:val="22"/>
                <w:lang w:eastAsia="en-US"/>
              </w:rPr>
              <w:t>studni</w:t>
            </w:r>
            <w:r w:rsidRPr="00F97B02">
              <w:rPr>
                <w:color w:val="000000"/>
                <w:sz w:val="22"/>
                <w:szCs w:val="22"/>
                <w:lang w:eastAsia="en-US"/>
              </w:rPr>
              <w:t xml:space="preserve"> kablowej” słowa „światłowodowa” przy mikrokanalizacji – </w:t>
            </w:r>
            <w:r w:rsidR="00AD7E19" w:rsidRPr="00F97B02">
              <w:rPr>
                <w:color w:val="000000"/>
                <w:sz w:val="22"/>
                <w:szCs w:val="22"/>
                <w:lang w:eastAsia="en-US"/>
              </w:rPr>
              <w:t>z przyczyn</w:t>
            </w:r>
            <w:r w:rsidRPr="00F97B02">
              <w:rPr>
                <w:color w:val="000000"/>
                <w:sz w:val="22"/>
                <w:szCs w:val="22"/>
                <w:lang w:eastAsia="en-US"/>
              </w:rPr>
              <w:t xml:space="preserve"> wskazanych w pkt 1 powyżej.</w:t>
            </w:r>
          </w:p>
          <w:p w14:paraId="6265BFD5" w14:textId="77777777" w:rsidR="00B12A6D" w:rsidRPr="00F97B02" w:rsidRDefault="00B12A6D" w:rsidP="00BF30C8">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B844761" w14:textId="4A79A79B" w:rsidR="000E5080" w:rsidRDefault="005B1B1D" w:rsidP="000E5080">
            <w:pPr>
              <w:snapToGrid w:val="0"/>
              <w:jc w:val="both"/>
              <w:rPr>
                <w:bCs/>
                <w:sz w:val="22"/>
                <w:szCs w:val="22"/>
              </w:rPr>
            </w:pPr>
            <w:r w:rsidRPr="00F97B02">
              <w:rPr>
                <w:bCs/>
                <w:sz w:val="22"/>
                <w:szCs w:val="22"/>
              </w:rPr>
              <w:t>Uwaga nieuwzględniona</w:t>
            </w:r>
            <w:r w:rsidR="00E90834" w:rsidRPr="00F97B02">
              <w:rPr>
                <w:bCs/>
                <w:sz w:val="22"/>
                <w:szCs w:val="22"/>
              </w:rPr>
              <w:t xml:space="preserve"> </w:t>
            </w:r>
          </w:p>
          <w:p w14:paraId="381FBF13" w14:textId="77777777" w:rsidR="00E832E7" w:rsidRPr="00F97B02" w:rsidRDefault="00E832E7" w:rsidP="000E5080">
            <w:pPr>
              <w:snapToGrid w:val="0"/>
              <w:jc w:val="both"/>
              <w:rPr>
                <w:bCs/>
                <w:sz w:val="22"/>
                <w:szCs w:val="22"/>
              </w:rPr>
            </w:pPr>
          </w:p>
          <w:p w14:paraId="747D49C8" w14:textId="5ACD4DA4" w:rsidR="002B0FFA" w:rsidRPr="00F97B02" w:rsidRDefault="002B0FFA" w:rsidP="000E5080">
            <w:pPr>
              <w:snapToGrid w:val="0"/>
              <w:jc w:val="both"/>
              <w:rPr>
                <w:bCs/>
                <w:sz w:val="22"/>
                <w:szCs w:val="22"/>
              </w:rPr>
            </w:pPr>
            <w:r w:rsidRPr="00F97B02">
              <w:rPr>
                <w:bCs/>
                <w:sz w:val="22"/>
                <w:szCs w:val="22"/>
              </w:rPr>
              <w:t>W definicji jest mowa wyłącznie o</w:t>
            </w:r>
            <w:r w:rsidR="009D5304">
              <w:rPr>
                <w:bCs/>
                <w:sz w:val="22"/>
                <w:szCs w:val="22"/>
              </w:rPr>
              <w:t> </w:t>
            </w:r>
            <w:proofErr w:type="spellStart"/>
            <w:r w:rsidRPr="00F97B02">
              <w:rPr>
                <w:bCs/>
                <w:sz w:val="22"/>
                <w:szCs w:val="22"/>
              </w:rPr>
              <w:t>mikrokanalizacji</w:t>
            </w:r>
            <w:proofErr w:type="spellEnd"/>
            <w:r w:rsidRPr="00F97B02">
              <w:rPr>
                <w:bCs/>
                <w:sz w:val="22"/>
                <w:szCs w:val="22"/>
              </w:rPr>
              <w:t xml:space="preserve"> światłowodowej (mogą to być wyłącznie kable światłowodowe lub wiązki mikrokabli światłowodowych wdmuchiwane lub zaciągane).</w:t>
            </w:r>
          </w:p>
        </w:tc>
      </w:tr>
      <w:tr w:rsidR="002163F2" w:rsidRPr="00F97B02" w14:paraId="5833B46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A78CD35" w14:textId="77777777"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76561C3" w14:textId="1AD541E9" w:rsidR="002163F2" w:rsidRPr="00F97B02" w:rsidRDefault="002163F2" w:rsidP="00ED2E6A">
            <w:pPr>
              <w:snapToGrid w:val="0"/>
              <w:jc w:val="center"/>
              <w:rPr>
                <w:sz w:val="22"/>
                <w:szCs w:val="22"/>
              </w:rPr>
            </w:pPr>
            <w:r w:rsidRPr="00F97B02">
              <w:rPr>
                <w:color w:val="000000"/>
                <w:sz w:val="22"/>
                <w:szCs w:val="22"/>
                <w:lang w:eastAsia="en-US"/>
              </w:rPr>
              <w:t>§ 3 pkt 10</w:t>
            </w:r>
          </w:p>
        </w:tc>
        <w:tc>
          <w:tcPr>
            <w:tcW w:w="933" w:type="dxa"/>
            <w:tcBorders>
              <w:top w:val="single" w:sz="4" w:space="0" w:color="000000" w:themeColor="text1"/>
              <w:left w:val="single" w:sz="4" w:space="0" w:color="000000" w:themeColor="text1"/>
              <w:bottom w:val="single" w:sz="4" w:space="0" w:color="auto"/>
            </w:tcBorders>
            <w:vAlign w:val="center"/>
          </w:tcPr>
          <w:p w14:paraId="37646B2E" w14:textId="024E4BC2" w:rsidR="002163F2" w:rsidRPr="00F97B02" w:rsidRDefault="002163F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10BD093A" w14:textId="77777777" w:rsidR="002163F2" w:rsidRPr="00F97B02" w:rsidRDefault="002163F2" w:rsidP="00B12A6D">
            <w:pPr>
              <w:suppressAutoHyphens w:val="0"/>
              <w:spacing w:after="200" w:line="276" w:lineRule="auto"/>
              <w:contextualSpacing/>
              <w:jc w:val="both"/>
              <w:rPr>
                <w:color w:val="000000"/>
                <w:sz w:val="22"/>
                <w:szCs w:val="22"/>
                <w:lang w:eastAsia="en-US"/>
              </w:rPr>
            </w:pPr>
            <w:r w:rsidRPr="00F97B02">
              <w:rPr>
                <w:color w:val="000000"/>
                <w:sz w:val="22"/>
                <w:szCs w:val="22"/>
                <w:lang w:eastAsia="en-US"/>
              </w:rPr>
              <w:t>– definicja studni kablowej</w:t>
            </w:r>
            <w:r w:rsidRPr="00F97B02">
              <w:rPr>
                <w:color w:val="000000"/>
                <w:sz w:val="22"/>
                <w:szCs w:val="22"/>
                <w:lang w:eastAsia="en-US"/>
              </w:rPr>
              <w:tab/>
            </w:r>
          </w:p>
          <w:p w14:paraId="2270886C" w14:textId="3F17AEF2" w:rsidR="002163F2" w:rsidRPr="00F97B02" w:rsidRDefault="002163F2" w:rsidP="00B12A6D">
            <w:pPr>
              <w:suppressAutoHyphens w:val="0"/>
              <w:spacing w:after="200" w:line="276" w:lineRule="auto"/>
              <w:contextualSpacing/>
              <w:jc w:val="both"/>
              <w:rPr>
                <w:color w:val="000000"/>
                <w:sz w:val="22"/>
                <w:szCs w:val="22"/>
                <w:lang w:eastAsia="en-US"/>
              </w:rPr>
            </w:pPr>
            <w:r w:rsidRPr="00F97B02">
              <w:rPr>
                <w:color w:val="000000"/>
                <w:sz w:val="22"/>
                <w:szCs w:val="22"/>
                <w:lang w:eastAsia="en-US"/>
              </w:rPr>
              <w:t>PIKE powzięło wątpliwości, czy definicja studni kablowej nie powinna zawierać w swoim zakresie również definicji zasobnika kablowego (pkt 21), wobec tego wnosi o ponowną analizę tej definicji.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9F36543" w14:textId="34F2069B" w:rsidR="002163F2" w:rsidRDefault="005B1B1D" w:rsidP="00E90834">
            <w:pPr>
              <w:snapToGrid w:val="0"/>
              <w:jc w:val="both"/>
              <w:rPr>
                <w:bCs/>
                <w:sz w:val="22"/>
                <w:szCs w:val="22"/>
              </w:rPr>
            </w:pPr>
            <w:r w:rsidRPr="00F97B02">
              <w:rPr>
                <w:bCs/>
                <w:sz w:val="22"/>
                <w:szCs w:val="22"/>
              </w:rPr>
              <w:t>Uwaga nieuwzględniona</w:t>
            </w:r>
            <w:r w:rsidR="00E90834" w:rsidRPr="00F97B02">
              <w:rPr>
                <w:bCs/>
                <w:sz w:val="22"/>
                <w:szCs w:val="22"/>
              </w:rPr>
              <w:t xml:space="preserve"> </w:t>
            </w:r>
          </w:p>
          <w:p w14:paraId="43F445D2" w14:textId="77777777" w:rsidR="00E832E7" w:rsidRPr="00F97B02" w:rsidRDefault="00E832E7" w:rsidP="00E90834">
            <w:pPr>
              <w:snapToGrid w:val="0"/>
              <w:jc w:val="both"/>
              <w:rPr>
                <w:bCs/>
                <w:sz w:val="22"/>
                <w:szCs w:val="22"/>
              </w:rPr>
            </w:pPr>
          </w:p>
          <w:p w14:paraId="522E605D" w14:textId="5CDE0BE3" w:rsidR="00A75166" w:rsidRPr="00F97B02" w:rsidRDefault="00A75166" w:rsidP="00E90834">
            <w:pPr>
              <w:snapToGrid w:val="0"/>
              <w:jc w:val="both"/>
              <w:rPr>
                <w:bCs/>
                <w:sz w:val="22"/>
                <w:szCs w:val="22"/>
              </w:rPr>
            </w:pPr>
            <w:r w:rsidRPr="00F97B02">
              <w:rPr>
                <w:bCs/>
                <w:sz w:val="22"/>
                <w:szCs w:val="22"/>
              </w:rPr>
              <w:t xml:space="preserve">Dwa odrębne pojęcia. W </w:t>
            </w:r>
            <w:r w:rsidR="00AD7E19" w:rsidRPr="00F97B02">
              <w:rPr>
                <w:bCs/>
                <w:sz w:val="22"/>
                <w:szCs w:val="22"/>
              </w:rPr>
              <w:t>zasobniku</w:t>
            </w:r>
            <w:r w:rsidRPr="00F97B02">
              <w:rPr>
                <w:bCs/>
                <w:sz w:val="22"/>
                <w:szCs w:val="22"/>
              </w:rPr>
              <w:t xml:space="preserve"> tworzy się np. zapasy kabla. W studni nie tworzy się większych zapasów</w:t>
            </w:r>
            <w:r w:rsidR="002B0FFA" w:rsidRPr="00F97B02">
              <w:rPr>
                <w:bCs/>
                <w:sz w:val="22"/>
                <w:szCs w:val="22"/>
              </w:rPr>
              <w:t>.</w:t>
            </w:r>
          </w:p>
        </w:tc>
      </w:tr>
      <w:tr w:rsidR="00A61A03" w:rsidRPr="00F97B02" w14:paraId="4AE2570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EAB371D" w14:textId="77777777"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96E243B" w14:textId="423B2662" w:rsidR="00A61A03" w:rsidRPr="00F97B02" w:rsidRDefault="00BF30C8" w:rsidP="00ED2E6A">
            <w:pPr>
              <w:snapToGrid w:val="0"/>
              <w:jc w:val="center"/>
              <w:rPr>
                <w:sz w:val="22"/>
                <w:szCs w:val="22"/>
              </w:rPr>
            </w:pPr>
            <w:r w:rsidRPr="00F97B02">
              <w:rPr>
                <w:sz w:val="22"/>
                <w:szCs w:val="22"/>
              </w:rPr>
              <w:t>§ 3 pkt 12</w:t>
            </w:r>
          </w:p>
        </w:tc>
        <w:tc>
          <w:tcPr>
            <w:tcW w:w="933" w:type="dxa"/>
            <w:tcBorders>
              <w:top w:val="single" w:sz="4" w:space="0" w:color="000000" w:themeColor="text1"/>
              <w:left w:val="single" w:sz="4" w:space="0" w:color="000000" w:themeColor="text1"/>
              <w:bottom w:val="single" w:sz="4" w:space="0" w:color="auto"/>
            </w:tcBorders>
            <w:vAlign w:val="center"/>
          </w:tcPr>
          <w:p w14:paraId="1170DD54" w14:textId="363509DA"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6A74E5A5" w14:textId="77777777" w:rsidR="00A61A03" w:rsidRPr="00F97B02" w:rsidRDefault="00A61A03" w:rsidP="00BF30C8">
            <w:pPr>
              <w:jc w:val="both"/>
              <w:rPr>
                <w:b/>
                <w:bCs/>
                <w:sz w:val="22"/>
                <w:szCs w:val="22"/>
              </w:rPr>
            </w:pPr>
            <w:r w:rsidRPr="00F97B02">
              <w:rPr>
                <w:b/>
                <w:bCs/>
                <w:sz w:val="22"/>
                <w:szCs w:val="22"/>
              </w:rPr>
              <w:t xml:space="preserve">pkt 12 – pojęcie </w:t>
            </w:r>
            <w:r w:rsidRPr="00F97B02">
              <w:rPr>
                <w:b/>
                <w:bCs/>
                <w:i/>
                <w:iCs/>
                <w:sz w:val="22"/>
                <w:szCs w:val="22"/>
              </w:rPr>
              <w:t>telekomunikacyjna linia kablowa nadziemna</w:t>
            </w:r>
          </w:p>
          <w:p w14:paraId="219AE12F" w14:textId="77777777" w:rsidR="00A61A03" w:rsidRPr="00F97B02" w:rsidRDefault="00A61A03" w:rsidP="00A61A03">
            <w:pPr>
              <w:jc w:val="both"/>
              <w:rPr>
                <w:sz w:val="22"/>
                <w:szCs w:val="22"/>
              </w:rPr>
            </w:pPr>
            <w:r w:rsidRPr="00F97B02">
              <w:rPr>
                <w:sz w:val="22"/>
                <w:szCs w:val="22"/>
              </w:rPr>
              <w:t xml:space="preserve">Zaproponowana definicja stanowi o tym, że z telekomunikacyjną linią kablową nadziemną będziemy mieli do czynienia wówczas, gdy kabel będzie umieszczony na podbudowie słupowej lub na konstrukcjach wsporczych. Nie jest zrozumiałe, o jakie, inne niż podbudowa słupowa konstrukcje wsporcze, chodzi w tym przypadku (ta sama uwaga </w:t>
            </w:r>
            <w:r w:rsidRPr="00F97B02">
              <w:rPr>
                <w:i/>
                <w:iCs/>
                <w:sz w:val="22"/>
                <w:szCs w:val="22"/>
              </w:rPr>
              <w:t xml:space="preserve">notabene </w:t>
            </w:r>
            <w:r w:rsidRPr="00F97B02">
              <w:rPr>
                <w:sz w:val="22"/>
                <w:szCs w:val="22"/>
              </w:rPr>
              <w:t xml:space="preserve">dotyczy § 4 ust. 2 Projektu) i co należy rozumieć przez </w:t>
            </w:r>
            <w:r w:rsidRPr="00F97B02">
              <w:rPr>
                <w:i/>
                <w:iCs/>
                <w:sz w:val="22"/>
                <w:szCs w:val="22"/>
              </w:rPr>
              <w:t>konstrukcje wsporcze</w:t>
            </w:r>
            <w:r w:rsidRPr="00F97B02">
              <w:rPr>
                <w:sz w:val="22"/>
                <w:szCs w:val="22"/>
              </w:rPr>
              <w:t xml:space="preserve">. </w:t>
            </w:r>
          </w:p>
          <w:p w14:paraId="4DBD8451" w14:textId="77777777" w:rsidR="00A61A03" w:rsidRPr="00F97B02" w:rsidRDefault="00A61A03" w:rsidP="00A61A03">
            <w:pPr>
              <w:jc w:val="both"/>
              <w:rPr>
                <w:sz w:val="22"/>
                <w:szCs w:val="22"/>
              </w:rPr>
            </w:pPr>
            <w:r w:rsidRPr="00F97B02">
              <w:rPr>
                <w:sz w:val="22"/>
                <w:szCs w:val="22"/>
              </w:rPr>
              <w:t xml:space="preserve">Poza tym, definicja nieprawidłowo nie posługuje się wprowadzonym w punkcie 8 pojęciem </w:t>
            </w:r>
            <w:r w:rsidRPr="00F97B02">
              <w:rPr>
                <w:i/>
                <w:iCs/>
                <w:sz w:val="22"/>
                <w:szCs w:val="22"/>
              </w:rPr>
              <w:t>podbudowy słupowej dla telekomunikacyjnych linii kablowych</w:t>
            </w:r>
            <w:r w:rsidRPr="00F97B02">
              <w:rPr>
                <w:sz w:val="22"/>
                <w:szCs w:val="22"/>
              </w:rPr>
              <w:t xml:space="preserve"> (oczywiście obok innych słupów, na których mogą być podwieszane kable, wymienionych w § 4 ust. 2 Projektu). </w:t>
            </w:r>
          </w:p>
          <w:p w14:paraId="7A89F2C3" w14:textId="77777777" w:rsidR="00A61A03" w:rsidRPr="00F97B02" w:rsidRDefault="00A61A03" w:rsidP="00A61A03">
            <w:pPr>
              <w:jc w:val="both"/>
              <w:rPr>
                <w:i/>
                <w:iCs/>
                <w:sz w:val="22"/>
                <w:szCs w:val="22"/>
              </w:rPr>
            </w:pPr>
            <w:r w:rsidRPr="00F97B02">
              <w:rPr>
                <w:sz w:val="22"/>
                <w:szCs w:val="22"/>
              </w:rPr>
              <w:t xml:space="preserve">Definicja nie uwzględnia takich przypadków, w których kabel podwieszony jest między dwoma budynkami, zaś wówczas, zdaniem KIKE, również mamy do czynienia z </w:t>
            </w:r>
            <w:r w:rsidRPr="00F97B02">
              <w:rPr>
                <w:i/>
                <w:iCs/>
                <w:sz w:val="22"/>
                <w:szCs w:val="22"/>
              </w:rPr>
              <w:t xml:space="preserve">telekomunikacyjną linią kablową nadziemną.  </w:t>
            </w:r>
          </w:p>
          <w:p w14:paraId="19330CCB" w14:textId="77777777" w:rsidR="00A61A03" w:rsidRPr="00F97B02" w:rsidRDefault="00A61A03" w:rsidP="00A61A03">
            <w:pPr>
              <w:jc w:val="both"/>
              <w:rPr>
                <w:sz w:val="22"/>
                <w:szCs w:val="22"/>
              </w:rPr>
            </w:pPr>
            <w:r w:rsidRPr="00F97B02">
              <w:rPr>
                <w:sz w:val="22"/>
                <w:szCs w:val="22"/>
              </w:rPr>
              <w:t>Właściwym rozwiązaniem byłoby wskazanie, że chodzi o kabel zawieszony nad gruntem – bez precyzowania tego, na czym może mieć miejsce podwieszenie.</w:t>
            </w:r>
          </w:p>
          <w:p w14:paraId="31E79697" w14:textId="39FCC83A" w:rsidR="00A61A03" w:rsidRPr="00F97B02" w:rsidRDefault="00A61A03" w:rsidP="00A61A0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0F95354" w14:textId="0D275725" w:rsidR="00A61A03" w:rsidRDefault="006B2A96" w:rsidP="008B6806">
            <w:pPr>
              <w:snapToGrid w:val="0"/>
              <w:jc w:val="both"/>
              <w:rPr>
                <w:bCs/>
                <w:sz w:val="22"/>
                <w:szCs w:val="22"/>
              </w:rPr>
            </w:pPr>
            <w:r w:rsidRPr="00F97B02">
              <w:rPr>
                <w:bCs/>
                <w:sz w:val="22"/>
                <w:szCs w:val="22"/>
              </w:rPr>
              <w:t>Uwaga uwzględniona</w:t>
            </w:r>
            <w:r w:rsidR="002B0FFA" w:rsidRPr="00F97B02">
              <w:rPr>
                <w:bCs/>
                <w:sz w:val="22"/>
                <w:szCs w:val="22"/>
              </w:rPr>
              <w:t xml:space="preserve"> </w:t>
            </w:r>
          </w:p>
          <w:p w14:paraId="3946CF5A" w14:textId="77777777" w:rsidR="00E832E7" w:rsidRPr="00F97B02" w:rsidRDefault="00E832E7" w:rsidP="008B6806">
            <w:pPr>
              <w:snapToGrid w:val="0"/>
              <w:jc w:val="both"/>
              <w:rPr>
                <w:bCs/>
                <w:sz w:val="22"/>
                <w:szCs w:val="22"/>
              </w:rPr>
            </w:pPr>
          </w:p>
          <w:p w14:paraId="0C36A924" w14:textId="577A96B2" w:rsidR="00462602" w:rsidRPr="00F97B02" w:rsidRDefault="005A00D4" w:rsidP="00462602">
            <w:pPr>
              <w:snapToGrid w:val="0"/>
              <w:jc w:val="both"/>
              <w:rPr>
                <w:bCs/>
                <w:sz w:val="22"/>
                <w:szCs w:val="22"/>
              </w:rPr>
            </w:pPr>
            <w:r w:rsidRPr="00F97B02">
              <w:rPr>
                <w:bCs/>
                <w:sz w:val="22"/>
                <w:szCs w:val="22"/>
              </w:rPr>
              <w:t>Doprecyzowano poprzez dopisanie „w</w:t>
            </w:r>
            <w:r w:rsidR="009D5304">
              <w:rPr>
                <w:bCs/>
                <w:sz w:val="22"/>
                <w:szCs w:val="22"/>
              </w:rPr>
              <w:t> </w:t>
            </w:r>
            <w:r w:rsidR="00462602" w:rsidRPr="00F97B02">
              <w:rPr>
                <w:bCs/>
                <w:sz w:val="22"/>
                <w:szCs w:val="22"/>
              </w:rPr>
              <w:t>zakresie kabla podwieszonego po</w:t>
            </w:r>
            <w:r w:rsidR="002B0FFA" w:rsidRPr="00F97B02">
              <w:rPr>
                <w:bCs/>
                <w:sz w:val="22"/>
                <w:szCs w:val="22"/>
              </w:rPr>
              <w:t>m</w:t>
            </w:r>
            <w:r w:rsidR="00462602" w:rsidRPr="00F97B02">
              <w:rPr>
                <w:bCs/>
                <w:sz w:val="22"/>
                <w:szCs w:val="22"/>
              </w:rPr>
              <w:t>i</w:t>
            </w:r>
            <w:r w:rsidR="002B0FFA" w:rsidRPr="00F97B02">
              <w:rPr>
                <w:bCs/>
                <w:sz w:val="22"/>
                <w:szCs w:val="22"/>
              </w:rPr>
              <w:t>ę</w:t>
            </w:r>
            <w:r w:rsidR="00462602" w:rsidRPr="00F97B02">
              <w:rPr>
                <w:bCs/>
                <w:sz w:val="22"/>
                <w:szCs w:val="22"/>
              </w:rPr>
              <w:t>dzy budynkami</w:t>
            </w:r>
            <w:r w:rsidRPr="00F97B02">
              <w:rPr>
                <w:bCs/>
                <w:sz w:val="22"/>
                <w:szCs w:val="22"/>
              </w:rPr>
              <w:t>” oraz słów „nad gruntem”</w:t>
            </w:r>
            <w:r w:rsidR="00462602" w:rsidRPr="00F97B02">
              <w:rPr>
                <w:bCs/>
                <w:sz w:val="22"/>
                <w:szCs w:val="22"/>
              </w:rPr>
              <w:t>.</w:t>
            </w:r>
          </w:p>
          <w:p w14:paraId="1347E333" w14:textId="77777777" w:rsidR="00462602" w:rsidRPr="00F97B02" w:rsidRDefault="00462602" w:rsidP="00462602">
            <w:pPr>
              <w:snapToGrid w:val="0"/>
              <w:jc w:val="both"/>
              <w:rPr>
                <w:bCs/>
                <w:sz w:val="22"/>
                <w:szCs w:val="22"/>
              </w:rPr>
            </w:pPr>
            <w:r w:rsidRPr="00F97B02">
              <w:rPr>
                <w:bCs/>
                <w:sz w:val="22"/>
                <w:szCs w:val="22"/>
              </w:rPr>
              <w:t>Pozostałe kwestie zostały uwzględnione wg uwag innych podmiotów.</w:t>
            </w:r>
          </w:p>
          <w:p w14:paraId="1C88E5BD" w14:textId="710C104D" w:rsidR="00462602" w:rsidRPr="00F97B02" w:rsidRDefault="00462602">
            <w:pPr>
              <w:snapToGrid w:val="0"/>
              <w:jc w:val="both"/>
              <w:rPr>
                <w:bCs/>
                <w:sz w:val="22"/>
                <w:szCs w:val="22"/>
              </w:rPr>
            </w:pPr>
          </w:p>
        </w:tc>
      </w:tr>
      <w:tr w:rsidR="00A61A03" w:rsidRPr="00F97B02" w14:paraId="5FFB5F69"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EFA703D" w14:textId="28038499"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8B0E1EC" w14:textId="727CE833" w:rsidR="00A61A03" w:rsidRPr="00F97B02" w:rsidRDefault="00BF30C8" w:rsidP="00ED2E6A">
            <w:pPr>
              <w:snapToGrid w:val="0"/>
              <w:jc w:val="center"/>
              <w:rPr>
                <w:sz w:val="22"/>
                <w:szCs w:val="22"/>
              </w:rPr>
            </w:pPr>
            <w:r w:rsidRPr="00F97B02">
              <w:rPr>
                <w:sz w:val="22"/>
                <w:szCs w:val="22"/>
              </w:rPr>
              <w:t>§ 3 pkt 12</w:t>
            </w:r>
          </w:p>
        </w:tc>
        <w:tc>
          <w:tcPr>
            <w:tcW w:w="933" w:type="dxa"/>
            <w:tcBorders>
              <w:top w:val="single" w:sz="4" w:space="0" w:color="000000" w:themeColor="text1"/>
              <w:left w:val="single" w:sz="4" w:space="0" w:color="000000" w:themeColor="text1"/>
              <w:bottom w:val="single" w:sz="4" w:space="0" w:color="auto"/>
            </w:tcBorders>
            <w:vAlign w:val="center"/>
          </w:tcPr>
          <w:p w14:paraId="64D80E0C" w14:textId="3CE4F26D"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319A33BC" w14:textId="77777777" w:rsidR="00A61A03" w:rsidRPr="00F97B02" w:rsidRDefault="00A61A03" w:rsidP="00BF30C8">
            <w:pPr>
              <w:jc w:val="both"/>
              <w:rPr>
                <w:b/>
                <w:bCs/>
                <w:sz w:val="22"/>
                <w:szCs w:val="22"/>
              </w:rPr>
            </w:pPr>
            <w:bookmarkStart w:id="1" w:name="_Hlk79675050"/>
            <w:r w:rsidRPr="00F97B02">
              <w:rPr>
                <w:b/>
                <w:bCs/>
                <w:sz w:val="22"/>
                <w:szCs w:val="22"/>
              </w:rPr>
              <w:t xml:space="preserve">pkt 12 – pojęcie </w:t>
            </w:r>
            <w:r w:rsidRPr="00F97B02">
              <w:rPr>
                <w:b/>
                <w:bCs/>
                <w:i/>
                <w:iCs/>
                <w:sz w:val="22"/>
                <w:szCs w:val="22"/>
              </w:rPr>
              <w:t>telekomunikacyjna linia kablowa podziemna</w:t>
            </w:r>
          </w:p>
          <w:bookmarkEnd w:id="1"/>
          <w:p w14:paraId="03BF84E6" w14:textId="77777777" w:rsidR="00A61A03" w:rsidRPr="00F97B02" w:rsidRDefault="00A61A03" w:rsidP="00A61A03">
            <w:pPr>
              <w:jc w:val="both"/>
              <w:rPr>
                <w:sz w:val="22"/>
                <w:szCs w:val="22"/>
              </w:rPr>
            </w:pPr>
            <w:r w:rsidRPr="00F97B02">
              <w:rPr>
                <w:sz w:val="22"/>
                <w:szCs w:val="22"/>
              </w:rPr>
              <w:t xml:space="preserve">Należy zmienić redakcję proponowanej definicji, albowiem aktualnie nie jest jasne, czy określenie </w:t>
            </w:r>
            <w:r w:rsidRPr="00F97B02">
              <w:rPr>
                <w:i/>
                <w:iCs/>
                <w:sz w:val="22"/>
                <w:szCs w:val="22"/>
              </w:rPr>
              <w:t xml:space="preserve">bezpośrednio w gruncie </w:t>
            </w:r>
            <w:r w:rsidRPr="00F97B02">
              <w:rPr>
                <w:sz w:val="22"/>
                <w:szCs w:val="22"/>
              </w:rPr>
              <w:t xml:space="preserve">odnosi się do sposobu umieszczenia telekomunikacyjnej linii kablowej, czy też do sposobu umieszczenia kanalizacji kablowej/kanału technologicznego/innego obiektu budowlanego. </w:t>
            </w:r>
          </w:p>
          <w:p w14:paraId="655A179C" w14:textId="77777777" w:rsidR="00A61A03" w:rsidRPr="00F97B02" w:rsidRDefault="00A61A03" w:rsidP="00A61A03">
            <w:pPr>
              <w:jc w:val="both"/>
              <w:rPr>
                <w:sz w:val="22"/>
                <w:szCs w:val="22"/>
              </w:rPr>
            </w:pPr>
            <w:r w:rsidRPr="00F97B02">
              <w:rPr>
                <w:sz w:val="22"/>
                <w:szCs w:val="22"/>
              </w:rPr>
              <w:t xml:space="preserve">Definicja nie uwzględnia przypadku, w którym kabel jest umieszczony w gruncie w takim obiekcie, który w połączeniu z innymi elementami, może tworzyć kanalizację kablową, ale samodzielnie nie jest kwalifikowany jako kanalizacja kablowa, np. przypadku umieszczenia kabla w gruncie w jednej rurze osłonowej (a nie w ich ciągu). </w:t>
            </w:r>
          </w:p>
          <w:p w14:paraId="4F9FD11A" w14:textId="7494344F" w:rsidR="00A61A03" w:rsidRPr="00F97B02" w:rsidRDefault="00A61A03" w:rsidP="00A61A0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6DB6175" w14:textId="1E77E89A" w:rsidR="002154CA" w:rsidRDefault="005D7C7A" w:rsidP="00E90834">
            <w:pPr>
              <w:snapToGrid w:val="0"/>
              <w:jc w:val="both"/>
              <w:rPr>
                <w:bCs/>
                <w:sz w:val="22"/>
                <w:szCs w:val="22"/>
              </w:rPr>
            </w:pPr>
            <w:r w:rsidRPr="00F97B02">
              <w:rPr>
                <w:bCs/>
                <w:sz w:val="22"/>
                <w:szCs w:val="22"/>
              </w:rPr>
              <w:t>Uwaga nieuwzględniona</w:t>
            </w:r>
            <w:r w:rsidR="00E90834" w:rsidRPr="00F97B02">
              <w:rPr>
                <w:bCs/>
                <w:sz w:val="22"/>
                <w:szCs w:val="22"/>
              </w:rPr>
              <w:t xml:space="preserve"> </w:t>
            </w:r>
          </w:p>
          <w:p w14:paraId="79232586" w14:textId="77777777" w:rsidR="00E832E7" w:rsidRPr="00F97B02" w:rsidRDefault="00E832E7" w:rsidP="00E90834">
            <w:pPr>
              <w:snapToGrid w:val="0"/>
              <w:jc w:val="both"/>
              <w:rPr>
                <w:bCs/>
                <w:sz w:val="22"/>
                <w:szCs w:val="22"/>
              </w:rPr>
            </w:pPr>
          </w:p>
          <w:p w14:paraId="4125BE1E" w14:textId="714F0FAB" w:rsidR="00A61A03" w:rsidRPr="00F97B02" w:rsidRDefault="002154CA" w:rsidP="00DA7643">
            <w:pPr>
              <w:snapToGrid w:val="0"/>
              <w:jc w:val="both"/>
              <w:rPr>
                <w:bCs/>
                <w:sz w:val="22"/>
                <w:szCs w:val="22"/>
              </w:rPr>
            </w:pPr>
            <w:r w:rsidRPr="00F97B02">
              <w:rPr>
                <w:bCs/>
                <w:sz w:val="22"/>
                <w:szCs w:val="22"/>
              </w:rPr>
              <w:t>Definicja przeredagowana zgodnie z</w:t>
            </w:r>
            <w:r w:rsidR="009D5304">
              <w:rPr>
                <w:bCs/>
                <w:sz w:val="22"/>
                <w:szCs w:val="22"/>
              </w:rPr>
              <w:t> </w:t>
            </w:r>
            <w:r w:rsidRPr="00F97B02">
              <w:rPr>
                <w:bCs/>
                <w:sz w:val="22"/>
                <w:szCs w:val="22"/>
              </w:rPr>
              <w:t>innymi uwagami.</w:t>
            </w:r>
            <w:r w:rsidR="005A00D4" w:rsidRPr="00F97B02">
              <w:rPr>
                <w:bCs/>
                <w:sz w:val="22"/>
                <w:szCs w:val="22"/>
              </w:rPr>
              <w:t xml:space="preserve"> </w:t>
            </w:r>
            <w:r w:rsidR="00DA7643" w:rsidRPr="00F97B02">
              <w:rPr>
                <w:bCs/>
                <w:sz w:val="22"/>
                <w:szCs w:val="22"/>
              </w:rPr>
              <w:t xml:space="preserve">Definicja </w:t>
            </w:r>
            <w:r w:rsidR="005A00D4" w:rsidRPr="00F97B02">
              <w:rPr>
                <w:bCs/>
                <w:sz w:val="22"/>
                <w:szCs w:val="22"/>
              </w:rPr>
              <w:t>wymienia możliwości/sposoby umieszczenia telekomunikacyjnej linii kablowej podziemnej.</w:t>
            </w:r>
          </w:p>
        </w:tc>
      </w:tr>
      <w:tr w:rsidR="00A61A03" w:rsidRPr="00F97B02" w14:paraId="4C38659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E3AFDC6" w14:textId="77777777"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8268D91" w14:textId="310F16F5" w:rsidR="00A61A03" w:rsidRPr="00F97B02" w:rsidRDefault="00BF30C8" w:rsidP="00ED2E6A">
            <w:pPr>
              <w:snapToGrid w:val="0"/>
              <w:jc w:val="center"/>
              <w:rPr>
                <w:sz w:val="22"/>
                <w:szCs w:val="22"/>
              </w:rPr>
            </w:pPr>
            <w:r w:rsidRPr="00F97B02">
              <w:rPr>
                <w:sz w:val="22"/>
                <w:szCs w:val="22"/>
              </w:rPr>
              <w:t>§ 3 pkt 12</w:t>
            </w:r>
          </w:p>
        </w:tc>
        <w:tc>
          <w:tcPr>
            <w:tcW w:w="933" w:type="dxa"/>
            <w:tcBorders>
              <w:top w:val="single" w:sz="4" w:space="0" w:color="000000" w:themeColor="text1"/>
              <w:left w:val="single" w:sz="4" w:space="0" w:color="000000" w:themeColor="text1"/>
              <w:bottom w:val="single" w:sz="4" w:space="0" w:color="auto"/>
            </w:tcBorders>
            <w:vAlign w:val="center"/>
          </w:tcPr>
          <w:p w14:paraId="3A11B83C" w14:textId="02D25CBC"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74A7B8A7" w14:textId="77777777" w:rsidR="00A61A03" w:rsidRPr="00F97B02" w:rsidRDefault="00A61A03" w:rsidP="00BF30C8">
            <w:pPr>
              <w:jc w:val="both"/>
              <w:rPr>
                <w:b/>
                <w:bCs/>
                <w:sz w:val="22"/>
                <w:szCs w:val="22"/>
              </w:rPr>
            </w:pPr>
            <w:r w:rsidRPr="00F97B02">
              <w:rPr>
                <w:b/>
                <w:bCs/>
                <w:sz w:val="22"/>
                <w:szCs w:val="22"/>
              </w:rPr>
              <w:t xml:space="preserve">pkt 12 – pojęcie </w:t>
            </w:r>
            <w:r w:rsidRPr="00F97B02">
              <w:rPr>
                <w:b/>
                <w:bCs/>
                <w:i/>
                <w:iCs/>
                <w:sz w:val="22"/>
                <w:szCs w:val="22"/>
              </w:rPr>
              <w:t>telekomunikacyjny obiekt budowlany</w:t>
            </w:r>
          </w:p>
          <w:p w14:paraId="6163C58B" w14:textId="77777777" w:rsidR="00A61A03" w:rsidRPr="00F97B02" w:rsidRDefault="00A61A03" w:rsidP="00A61A03">
            <w:pPr>
              <w:jc w:val="both"/>
              <w:rPr>
                <w:sz w:val="22"/>
                <w:szCs w:val="22"/>
              </w:rPr>
            </w:pPr>
            <w:r w:rsidRPr="00F97B02">
              <w:rPr>
                <w:sz w:val="22"/>
                <w:szCs w:val="22"/>
              </w:rPr>
              <w:t xml:space="preserve">W definicji pojawiają się pojęcia </w:t>
            </w:r>
            <w:r w:rsidRPr="00F97B02">
              <w:rPr>
                <w:i/>
                <w:iCs/>
                <w:sz w:val="22"/>
                <w:szCs w:val="22"/>
              </w:rPr>
              <w:t xml:space="preserve">kontenera telekomunikacyjnego, szaf telekomunikacyjnych </w:t>
            </w:r>
            <w:r w:rsidRPr="00F97B02">
              <w:rPr>
                <w:sz w:val="22"/>
                <w:szCs w:val="22"/>
              </w:rPr>
              <w:t>i </w:t>
            </w:r>
            <w:r w:rsidRPr="00F97B02">
              <w:rPr>
                <w:i/>
                <w:iCs/>
                <w:sz w:val="22"/>
                <w:szCs w:val="22"/>
              </w:rPr>
              <w:t>słupków telekomunikacyjnych</w:t>
            </w:r>
            <w:r w:rsidRPr="00F97B02">
              <w:rPr>
                <w:sz w:val="22"/>
                <w:szCs w:val="22"/>
              </w:rPr>
              <w:t>, które nie zostały zdefiniowane w Projekcie. Należy dodać definicje tych pojęć.</w:t>
            </w:r>
          </w:p>
          <w:p w14:paraId="54D5B75A" w14:textId="6ED74520" w:rsidR="00A61A03" w:rsidRPr="00F97B02" w:rsidRDefault="00A61A03" w:rsidP="00A61A0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526DF3E" w14:textId="2AE03466" w:rsidR="005A00D4" w:rsidRDefault="005D7C7A" w:rsidP="00462602">
            <w:pPr>
              <w:snapToGrid w:val="0"/>
              <w:rPr>
                <w:bCs/>
                <w:sz w:val="22"/>
                <w:szCs w:val="22"/>
              </w:rPr>
            </w:pPr>
            <w:r w:rsidRPr="00F97B02">
              <w:rPr>
                <w:bCs/>
                <w:sz w:val="22"/>
                <w:szCs w:val="22"/>
              </w:rPr>
              <w:t xml:space="preserve">Uwaga nieuwzględniona </w:t>
            </w:r>
          </w:p>
          <w:p w14:paraId="7646F19C" w14:textId="77777777" w:rsidR="00E832E7" w:rsidRPr="00F97B02" w:rsidRDefault="00E832E7" w:rsidP="00462602">
            <w:pPr>
              <w:snapToGrid w:val="0"/>
              <w:rPr>
                <w:bCs/>
                <w:sz w:val="22"/>
                <w:szCs w:val="22"/>
              </w:rPr>
            </w:pPr>
          </w:p>
          <w:p w14:paraId="45C042C9" w14:textId="79318683" w:rsidR="00A61A03" w:rsidRPr="00F97B02" w:rsidRDefault="00462602" w:rsidP="00462602">
            <w:pPr>
              <w:snapToGrid w:val="0"/>
              <w:rPr>
                <w:bCs/>
                <w:sz w:val="22"/>
                <w:szCs w:val="22"/>
              </w:rPr>
            </w:pPr>
            <w:r w:rsidRPr="00F97B02">
              <w:rPr>
                <w:bCs/>
                <w:sz w:val="22"/>
                <w:szCs w:val="22"/>
              </w:rPr>
              <w:t xml:space="preserve">nie ma potrzeby definiowania wszystkich pojęć użytych w rozporządzeniu, zwłaszcza, że </w:t>
            </w:r>
            <w:r w:rsidR="005A00D4" w:rsidRPr="00F97B02">
              <w:rPr>
                <w:bCs/>
                <w:sz w:val="22"/>
                <w:szCs w:val="22"/>
              </w:rPr>
              <w:t>są to p</w:t>
            </w:r>
            <w:r w:rsidR="00DA7643" w:rsidRPr="00F97B02">
              <w:rPr>
                <w:bCs/>
                <w:sz w:val="22"/>
                <w:szCs w:val="22"/>
              </w:rPr>
              <w:t>o</w:t>
            </w:r>
            <w:r w:rsidR="005A00D4" w:rsidRPr="00F97B02">
              <w:rPr>
                <w:bCs/>
                <w:sz w:val="22"/>
                <w:szCs w:val="22"/>
              </w:rPr>
              <w:t xml:space="preserve">jęcia używane w </w:t>
            </w:r>
            <w:r w:rsidR="00DA7643" w:rsidRPr="00F97B02">
              <w:rPr>
                <w:bCs/>
                <w:sz w:val="22"/>
                <w:szCs w:val="22"/>
              </w:rPr>
              <w:t xml:space="preserve">obecnie obowiązującym rozporządzeniu. </w:t>
            </w:r>
          </w:p>
          <w:p w14:paraId="25E7E491" w14:textId="3D3687BB" w:rsidR="00616116" w:rsidRPr="00F97B02" w:rsidRDefault="00616116" w:rsidP="00462602">
            <w:pPr>
              <w:snapToGrid w:val="0"/>
              <w:rPr>
                <w:bCs/>
                <w:sz w:val="22"/>
                <w:szCs w:val="22"/>
              </w:rPr>
            </w:pPr>
          </w:p>
        </w:tc>
      </w:tr>
      <w:tr w:rsidR="00F51AB5" w:rsidRPr="00F97B02" w14:paraId="4838D509"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F401A11" w14:textId="77777777" w:rsidR="00F51AB5" w:rsidRPr="00F97B02" w:rsidRDefault="00F51AB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934E846" w14:textId="018366A7" w:rsidR="00F51AB5" w:rsidRPr="00F97B02" w:rsidRDefault="00F51AB5" w:rsidP="00ED2E6A">
            <w:pPr>
              <w:snapToGrid w:val="0"/>
              <w:jc w:val="center"/>
              <w:rPr>
                <w:sz w:val="22"/>
                <w:szCs w:val="22"/>
              </w:rPr>
            </w:pPr>
            <w:r w:rsidRPr="00F97B02">
              <w:rPr>
                <w:bCs/>
                <w:sz w:val="22"/>
                <w:szCs w:val="22"/>
              </w:rPr>
              <w:t>§ 3 pkt 13</w:t>
            </w:r>
          </w:p>
        </w:tc>
        <w:tc>
          <w:tcPr>
            <w:tcW w:w="933" w:type="dxa"/>
            <w:tcBorders>
              <w:top w:val="single" w:sz="4" w:space="0" w:color="000000" w:themeColor="text1"/>
              <w:left w:val="single" w:sz="4" w:space="0" w:color="000000" w:themeColor="text1"/>
              <w:bottom w:val="single" w:sz="4" w:space="0" w:color="auto"/>
            </w:tcBorders>
            <w:vAlign w:val="center"/>
          </w:tcPr>
          <w:p w14:paraId="2DBFA710" w14:textId="252199BE" w:rsidR="00F51AB5" w:rsidRPr="00F97B02" w:rsidRDefault="00F51AB5" w:rsidP="008B6806">
            <w:pPr>
              <w:snapToGrid w:val="0"/>
              <w:jc w:val="center"/>
              <w:rPr>
                <w:sz w:val="22"/>
                <w:szCs w:val="22"/>
              </w:rPr>
            </w:pPr>
            <w:r w:rsidRPr="00F97B02">
              <w:rPr>
                <w:bCs/>
                <w:sz w:val="22"/>
                <w:szCs w:val="22"/>
              </w:rPr>
              <w:t>PIIB</w:t>
            </w:r>
          </w:p>
        </w:tc>
        <w:tc>
          <w:tcPr>
            <w:tcW w:w="7938" w:type="dxa"/>
            <w:tcBorders>
              <w:top w:val="single" w:sz="4" w:space="0" w:color="000000" w:themeColor="text1"/>
              <w:left w:val="single" w:sz="4" w:space="0" w:color="000000" w:themeColor="text1"/>
              <w:bottom w:val="single" w:sz="4" w:space="0" w:color="auto"/>
            </w:tcBorders>
            <w:vAlign w:val="center"/>
          </w:tcPr>
          <w:p w14:paraId="58063994" w14:textId="5AF6667B" w:rsidR="00F51AB5" w:rsidRPr="00F97B02" w:rsidRDefault="00F51AB5" w:rsidP="00F51AB5">
            <w:pPr>
              <w:jc w:val="both"/>
              <w:rPr>
                <w:bCs/>
                <w:sz w:val="22"/>
                <w:szCs w:val="22"/>
              </w:rPr>
            </w:pPr>
            <w:r w:rsidRPr="00F97B02">
              <w:rPr>
                <w:bCs/>
                <w:sz w:val="22"/>
                <w:szCs w:val="22"/>
              </w:rPr>
              <w:t>Proponujemy następujące brzmienie:</w:t>
            </w:r>
          </w:p>
          <w:p w14:paraId="7211A112" w14:textId="77777777" w:rsidR="00616116" w:rsidRPr="00F97B02" w:rsidRDefault="00F51AB5" w:rsidP="00F51AB5">
            <w:pPr>
              <w:jc w:val="both"/>
              <w:rPr>
                <w:bCs/>
                <w:sz w:val="22"/>
                <w:szCs w:val="22"/>
              </w:rPr>
            </w:pPr>
            <w:r w:rsidRPr="00F97B02">
              <w:rPr>
                <w:bCs/>
                <w:sz w:val="22"/>
                <w:szCs w:val="22"/>
              </w:rPr>
              <w:t>„13) telekomunikacyjna linia kablowa podziemna – telekomunikacyjną linię kablową umieszczoną bezpośrednio w gruncie, na lub w dnie morskim, na lub w dnie śródlądowych wód powierzchniowych;</w:t>
            </w:r>
          </w:p>
          <w:p w14:paraId="2C78DE4A" w14:textId="1C568920" w:rsidR="00F51AB5" w:rsidRPr="00F97B02" w:rsidRDefault="00F51AB5" w:rsidP="00F51AB5">
            <w:pPr>
              <w:jc w:val="both"/>
              <w:rPr>
                <w:bCs/>
                <w:sz w:val="22"/>
                <w:szCs w:val="22"/>
              </w:rPr>
            </w:pPr>
            <w:r w:rsidRPr="00F97B02">
              <w:rPr>
                <w:bCs/>
                <w:sz w:val="22"/>
                <w:szCs w:val="22"/>
              </w:rPr>
              <w:t>Zgodnie z art. 3 pkt 3a ustawy – Prawo budowlane kable zainstalowane w kanalizacji kablowej, kable zainstalowane w kanale technologicznym oraz kable telekomunikacyjne dowieszone do już istniejącej linii kablowej nadziemnej nie stanowią obiektu budowlanego lub jego części, ani urządzenia budowlanego. Gdyby przyjąć proponowane brzmienie § 3 pkt 13 rozporządzenia – telekomunikacyjna linia kablowa podziemna w pewnych przypadkach stanowiłaby obiekt budowlany (linia umieszczona bezpośrednio w gruncie), a innym razem nie można by jej zakwalifikować ani jako obiektu budowlanego, ani urządzenia. Trudno dopatrzeć się uzasadnienia dla proponowanych znaczących zmian, które wymagałyby – jak się wydaje – zmiany ustawy – Prawo budowlane. Żadna argumentacja dotycząca proponowanych rozwiązań zawartych w § 3 nie została też zamieszczona w uzasadnieniu do projektu (z wyjątkiem wprowadzonego nowego określenia „mikrokanalizacji światłowodowej”).</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9F2852A" w14:textId="6B6D8EE0" w:rsidR="00E52D9D" w:rsidRDefault="00E52D9D" w:rsidP="002154CA">
            <w:pPr>
              <w:snapToGrid w:val="0"/>
              <w:rPr>
                <w:bCs/>
                <w:sz w:val="22"/>
                <w:szCs w:val="22"/>
              </w:rPr>
            </w:pPr>
            <w:r>
              <w:rPr>
                <w:bCs/>
                <w:sz w:val="22"/>
                <w:szCs w:val="22"/>
              </w:rPr>
              <w:t xml:space="preserve">Wyjaśnienie </w:t>
            </w:r>
          </w:p>
          <w:p w14:paraId="650F0C3A" w14:textId="77777777" w:rsidR="00E832E7" w:rsidRDefault="00E832E7" w:rsidP="002154CA">
            <w:pPr>
              <w:snapToGrid w:val="0"/>
              <w:rPr>
                <w:bCs/>
                <w:sz w:val="22"/>
                <w:szCs w:val="22"/>
              </w:rPr>
            </w:pPr>
          </w:p>
          <w:p w14:paraId="33F48FAE" w14:textId="07EB568E" w:rsidR="00F51AB5" w:rsidRPr="00F97B02" w:rsidRDefault="002A5A2B" w:rsidP="002154CA">
            <w:pPr>
              <w:snapToGrid w:val="0"/>
              <w:rPr>
                <w:bCs/>
                <w:sz w:val="22"/>
                <w:szCs w:val="22"/>
              </w:rPr>
            </w:pPr>
            <w:r w:rsidRPr="00F97B02">
              <w:rPr>
                <w:bCs/>
                <w:sz w:val="22"/>
                <w:szCs w:val="22"/>
              </w:rPr>
              <w:t xml:space="preserve">Definicja uzupełniona </w:t>
            </w:r>
            <w:r w:rsidR="002154CA" w:rsidRPr="00F97B02">
              <w:rPr>
                <w:bCs/>
                <w:sz w:val="22"/>
                <w:szCs w:val="22"/>
              </w:rPr>
              <w:t xml:space="preserve">zgodnie z </w:t>
            </w:r>
            <w:r w:rsidRPr="00F97B02">
              <w:rPr>
                <w:bCs/>
                <w:sz w:val="22"/>
                <w:szCs w:val="22"/>
              </w:rPr>
              <w:t>uwag</w:t>
            </w:r>
            <w:r w:rsidR="002154CA" w:rsidRPr="00F97B02">
              <w:rPr>
                <w:bCs/>
                <w:sz w:val="22"/>
                <w:szCs w:val="22"/>
              </w:rPr>
              <w:t>ami</w:t>
            </w:r>
            <w:r w:rsidRPr="00F97B02">
              <w:rPr>
                <w:bCs/>
                <w:sz w:val="22"/>
                <w:szCs w:val="22"/>
              </w:rPr>
              <w:t xml:space="preserve"> Ministerstwa Infrastruktury</w:t>
            </w:r>
          </w:p>
        </w:tc>
      </w:tr>
      <w:tr w:rsidR="002163F2" w:rsidRPr="00F97B02" w14:paraId="17B455C9"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389A864" w14:textId="77777777"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30DCA4F" w14:textId="63E74178" w:rsidR="002163F2" w:rsidRPr="00F97B02" w:rsidRDefault="00F51AB5" w:rsidP="00ED2E6A">
            <w:pPr>
              <w:snapToGrid w:val="0"/>
              <w:jc w:val="center"/>
              <w:rPr>
                <w:sz w:val="22"/>
                <w:szCs w:val="22"/>
              </w:rPr>
            </w:pPr>
            <w:r w:rsidRPr="00F97B02">
              <w:rPr>
                <w:bCs/>
                <w:sz w:val="22"/>
                <w:szCs w:val="22"/>
              </w:rPr>
              <w:t xml:space="preserve">§ 3 pkt 12 </w:t>
            </w:r>
            <w:r w:rsidR="002163F2" w:rsidRPr="00F97B02">
              <w:rPr>
                <w:bCs/>
                <w:sz w:val="22"/>
                <w:szCs w:val="22"/>
              </w:rPr>
              <w:t>oraz § 3 pkt 13</w:t>
            </w:r>
          </w:p>
        </w:tc>
        <w:tc>
          <w:tcPr>
            <w:tcW w:w="933" w:type="dxa"/>
            <w:tcBorders>
              <w:top w:val="single" w:sz="4" w:space="0" w:color="000000" w:themeColor="text1"/>
              <w:left w:val="single" w:sz="4" w:space="0" w:color="000000" w:themeColor="text1"/>
              <w:bottom w:val="single" w:sz="4" w:space="0" w:color="auto"/>
            </w:tcBorders>
            <w:vAlign w:val="center"/>
          </w:tcPr>
          <w:p w14:paraId="73172B90" w14:textId="77777777" w:rsidR="002163F2" w:rsidRPr="00F97B02" w:rsidRDefault="002163F2"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2EA245EC" w14:textId="076C7191" w:rsidR="002163F2" w:rsidRPr="00F97B02" w:rsidRDefault="002163F2" w:rsidP="002163F2">
            <w:pPr>
              <w:jc w:val="both"/>
              <w:rPr>
                <w:bCs/>
                <w:sz w:val="22"/>
                <w:szCs w:val="22"/>
              </w:rPr>
            </w:pPr>
            <w:r w:rsidRPr="00F97B02">
              <w:rPr>
                <w:bCs/>
                <w:sz w:val="22"/>
                <w:szCs w:val="22"/>
              </w:rPr>
              <w:t>– definicja telekomunikacyjnej linii kablowej nadziemnej oraz definicja telekomunikacyjnej linii kablowej podziemnej</w:t>
            </w:r>
          </w:p>
          <w:p w14:paraId="5AEF1EAF" w14:textId="2FD2375A" w:rsidR="002163F2" w:rsidRPr="00F97B02" w:rsidRDefault="002163F2" w:rsidP="002163F2">
            <w:pPr>
              <w:jc w:val="both"/>
              <w:rPr>
                <w:bCs/>
                <w:sz w:val="22"/>
                <w:szCs w:val="22"/>
              </w:rPr>
            </w:pPr>
            <w:r w:rsidRPr="00F97B02">
              <w:rPr>
                <w:bCs/>
                <w:sz w:val="22"/>
                <w:szCs w:val="22"/>
              </w:rPr>
              <w:t>Definicje umieszczone we wskazanych punktach są zdaniem Izby zbędne, ponieważ ich zakres został wyraźnie wskazany w treści § 4.</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27904A8" w14:textId="09DCB77B" w:rsidR="002163F2" w:rsidRPr="00F97B02" w:rsidRDefault="005D7C7A" w:rsidP="00E52D9D">
            <w:pPr>
              <w:snapToGrid w:val="0"/>
              <w:jc w:val="both"/>
              <w:rPr>
                <w:bCs/>
                <w:sz w:val="22"/>
                <w:szCs w:val="22"/>
              </w:rPr>
            </w:pPr>
            <w:r w:rsidRPr="00F97B02">
              <w:rPr>
                <w:bCs/>
                <w:sz w:val="22"/>
                <w:szCs w:val="22"/>
              </w:rPr>
              <w:t>Uwaga nieuwzględniona</w:t>
            </w:r>
            <w:r w:rsidR="00E90834" w:rsidRPr="00F97B02">
              <w:rPr>
                <w:bCs/>
                <w:sz w:val="22"/>
                <w:szCs w:val="22"/>
              </w:rPr>
              <w:t xml:space="preserve"> – definicje pozostają i precyzują </w:t>
            </w:r>
            <w:r w:rsidR="00E52D9D">
              <w:rPr>
                <w:bCs/>
                <w:sz w:val="22"/>
                <w:szCs w:val="22"/>
              </w:rPr>
              <w:t xml:space="preserve">one </w:t>
            </w:r>
            <w:r w:rsidR="00E90834" w:rsidRPr="00F97B02">
              <w:rPr>
                <w:bCs/>
                <w:sz w:val="22"/>
                <w:szCs w:val="22"/>
              </w:rPr>
              <w:t xml:space="preserve">jakie elementy wchodzą </w:t>
            </w:r>
            <w:r w:rsidR="00E52D9D">
              <w:rPr>
                <w:bCs/>
                <w:sz w:val="22"/>
                <w:szCs w:val="22"/>
              </w:rPr>
              <w:t>w ich skład.</w:t>
            </w:r>
          </w:p>
        </w:tc>
      </w:tr>
      <w:tr w:rsidR="000C1B80" w:rsidRPr="00F97B02" w14:paraId="56DE6E1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44C1703" w14:textId="22613A7D" w:rsidR="000C1B80" w:rsidRPr="00F97B02" w:rsidRDefault="000C1B8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61B9473" w14:textId="291AD6D3" w:rsidR="000C1B80" w:rsidRPr="00F97B02" w:rsidRDefault="000C1B80" w:rsidP="00ED2E6A">
            <w:pPr>
              <w:snapToGrid w:val="0"/>
              <w:jc w:val="center"/>
              <w:rPr>
                <w:sz w:val="22"/>
                <w:szCs w:val="22"/>
              </w:rPr>
            </w:pPr>
            <w:r w:rsidRPr="00F97B02">
              <w:rPr>
                <w:sz w:val="22"/>
                <w:szCs w:val="22"/>
              </w:rPr>
              <w:t>§ 3 pkt 14</w:t>
            </w:r>
          </w:p>
        </w:tc>
        <w:tc>
          <w:tcPr>
            <w:tcW w:w="933" w:type="dxa"/>
            <w:tcBorders>
              <w:top w:val="single" w:sz="4" w:space="0" w:color="000000" w:themeColor="text1"/>
              <w:left w:val="single" w:sz="4" w:space="0" w:color="000000" w:themeColor="text1"/>
              <w:bottom w:val="single" w:sz="4" w:space="0" w:color="auto"/>
            </w:tcBorders>
            <w:vAlign w:val="center"/>
          </w:tcPr>
          <w:p w14:paraId="3B1AC8C2" w14:textId="6E95BCD0" w:rsidR="000C1B80" w:rsidRPr="00F97B02" w:rsidRDefault="000C1B80"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74A530D4" w14:textId="77777777" w:rsidR="000C1B80" w:rsidRPr="00F97B02" w:rsidRDefault="000C1B80" w:rsidP="000C1B80">
            <w:pPr>
              <w:suppressAutoHyphens w:val="0"/>
              <w:spacing w:after="200" w:line="276" w:lineRule="auto"/>
              <w:contextualSpacing/>
              <w:jc w:val="both"/>
              <w:rPr>
                <w:b/>
                <w:sz w:val="22"/>
                <w:szCs w:val="22"/>
                <w:lang w:eastAsia="en-US"/>
              </w:rPr>
            </w:pPr>
            <w:r w:rsidRPr="00F97B02">
              <w:rPr>
                <w:b/>
                <w:sz w:val="22"/>
                <w:szCs w:val="22"/>
                <w:lang w:eastAsia="en-US"/>
              </w:rPr>
              <w:t>§ 3 pkt 14 projektu rozporządzenia (def. „telekomunikacyjnego obiektu budowlanego”)</w:t>
            </w:r>
          </w:p>
          <w:p w14:paraId="004F2F27" w14:textId="77777777" w:rsidR="000C1B80" w:rsidRPr="00F97B02" w:rsidRDefault="000C1B80" w:rsidP="000C1B80">
            <w:pPr>
              <w:suppressAutoHyphens w:val="0"/>
              <w:jc w:val="both"/>
              <w:rPr>
                <w:sz w:val="22"/>
                <w:szCs w:val="22"/>
                <w:lang w:eastAsia="en-US"/>
              </w:rPr>
            </w:pPr>
            <w:r w:rsidRPr="00F97B02">
              <w:rPr>
                <w:sz w:val="22"/>
                <w:szCs w:val="22"/>
                <w:lang w:eastAsia="en-US"/>
              </w:rPr>
              <w:t xml:space="preserve">jest: </w:t>
            </w:r>
            <w:r w:rsidRPr="00F97B02">
              <w:rPr>
                <w:i/>
                <w:sz w:val="22"/>
                <w:szCs w:val="22"/>
                <w:lang w:eastAsia="en-US"/>
              </w:rPr>
              <w:t>„telekomunikacyjny obiekt budowlany – telekomunikacyjną linię kablową, kanalizację kablową, wieże antenowe, wolno stojące maszty antenowe i antenowe konstrukcje wsporcze, kontenery telekomunikacyjne, podbudowę słupową dla telekomunikacyjnych linii kablowych, szafy i słupki telekomunikacyjne”;</w:t>
            </w:r>
          </w:p>
          <w:p w14:paraId="78D0A1A3" w14:textId="77777777" w:rsidR="000C1B80" w:rsidRPr="00F97B02" w:rsidRDefault="000C1B80" w:rsidP="000C1B80">
            <w:pPr>
              <w:suppressAutoHyphens w:val="0"/>
              <w:jc w:val="both"/>
              <w:rPr>
                <w:sz w:val="22"/>
                <w:szCs w:val="22"/>
                <w:lang w:eastAsia="en-US"/>
              </w:rPr>
            </w:pPr>
            <w:r w:rsidRPr="00F97B02">
              <w:rPr>
                <w:sz w:val="22"/>
                <w:szCs w:val="22"/>
                <w:lang w:eastAsia="en-US"/>
              </w:rPr>
              <w:t xml:space="preserve">proponowany: </w:t>
            </w:r>
            <w:r w:rsidRPr="00F97B02">
              <w:rPr>
                <w:i/>
                <w:sz w:val="22"/>
                <w:szCs w:val="22"/>
                <w:lang w:eastAsia="en-US"/>
              </w:rPr>
              <w:t>„telekomunikacyjny obiekt budowlany – telekomunikacyjną linię kablową, kanalizację kablową, antenowe konstrukcje wsporcze, kontenery telekomunikacyjne, podbudowę słupową dla telekomunikacyjnych linii kablowych, szafy i słupki telekomunikacyjne”</w:t>
            </w:r>
            <w:r w:rsidRPr="00F97B02">
              <w:rPr>
                <w:sz w:val="22"/>
                <w:szCs w:val="22"/>
                <w:lang w:eastAsia="en-US"/>
              </w:rPr>
              <w:t xml:space="preserve">; </w:t>
            </w:r>
          </w:p>
          <w:p w14:paraId="76D5EC70" w14:textId="77777777" w:rsidR="000C1B80" w:rsidRPr="00F97B02" w:rsidRDefault="000C1B80" w:rsidP="000C1B80">
            <w:pPr>
              <w:suppressAutoHyphens w:val="0"/>
              <w:jc w:val="both"/>
              <w:rPr>
                <w:sz w:val="22"/>
                <w:szCs w:val="22"/>
                <w:lang w:eastAsia="en-US"/>
              </w:rPr>
            </w:pPr>
            <w:r w:rsidRPr="00F97B02">
              <w:rPr>
                <w:sz w:val="22"/>
                <w:szCs w:val="22"/>
                <w:u w:val="single"/>
                <w:lang w:eastAsia="en-US"/>
              </w:rPr>
              <w:t>Uzasadnienie:</w:t>
            </w:r>
            <w:r w:rsidRPr="00F97B02">
              <w:rPr>
                <w:sz w:val="22"/>
                <w:szCs w:val="22"/>
                <w:lang w:eastAsia="en-US"/>
              </w:rPr>
              <w:t xml:space="preserve"> zgodnie z postulatem powyżej należałoby w konsekwencji wykreślić z definicji słowa: wieże i maszty, ponieważ zawierają się w pojęciu antenowej konstrukcji wsporczej i nie ma potrzeby ich dodatkowo wymieniać.</w:t>
            </w:r>
          </w:p>
          <w:p w14:paraId="07DC8771" w14:textId="77777777" w:rsidR="000C1B80" w:rsidRPr="00F97B02" w:rsidRDefault="000C1B80" w:rsidP="000C1B80">
            <w:pPr>
              <w:suppressAutoHyphens w:val="0"/>
              <w:jc w:val="both"/>
              <w:rPr>
                <w:sz w:val="22"/>
                <w:szCs w:val="22"/>
                <w:lang w:eastAsia="en-US"/>
              </w:rPr>
            </w:pPr>
          </w:p>
          <w:p w14:paraId="0D94912C" w14:textId="77777777" w:rsidR="000C1B80" w:rsidRPr="00F97B02" w:rsidRDefault="000C1B80" w:rsidP="000C1B80">
            <w:pPr>
              <w:suppressAutoHyphens w:val="0"/>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791FE88" w14:textId="2F54F589" w:rsidR="000C1B80" w:rsidRPr="00F97B02" w:rsidRDefault="0031013B" w:rsidP="008B6806">
            <w:pPr>
              <w:snapToGrid w:val="0"/>
              <w:jc w:val="both"/>
              <w:rPr>
                <w:bCs/>
                <w:sz w:val="22"/>
                <w:szCs w:val="22"/>
              </w:rPr>
            </w:pPr>
            <w:r w:rsidRPr="00F97B02">
              <w:rPr>
                <w:bCs/>
                <w:sz w:val="22"/>
                <w:szCs w:val="22"/>
              </w:rPr>
              <w:t>Uwaga uwzględniona</w:t>
            </w:r>
          </w:p>
        </w:tc>
      </w:tr>
      <w:tr w:rsidR="002163F2" w:rsidRPr="00F97B02" w14:paraId="25AFDD6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3480D54" w14:textId="77777777"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E33FBF3" w14:textId="0880CC98" w:rsidR="002163F2" w:rsidRPr="00F97B02" w:rsidRDefault="002163F2" w:rsidP="00ED2E6A">
            <w:pPr>
              <w:snapToGrid w:val="0"/>
              <w:jc w:val="center"/>
              <w:rPr>
                <w:sz w:val="22"/>
                <w:szCs w:val="22"/>
              </w:rPr>
            </w:pPr>
            <w:r w:rsidRPr="00F97B02">
              <w:rPr>
                <w:color w:val="000000"/>
                <w:sz w:val="22"/>
                <w:szCs w:val="22"/>
                <w:lang w:eastAsia="en-US"/>
              </w:rPr>
              <w:t>§ 3 pkt 14</w:t>
            </w:r>
          </w:p>
        </w:tc>
        <w:tc>
          <w:tcPr>
            <w:tcW w:w="933" w:type="dxa"/>
            <w:tcBorders>
              <w:top w:val="single" w:sz="4" w:space="0" w:color="000000" w:themeColor="text1"/>
              <w:left w:val="single" w:sz="4" w:space="0" w:color="000000" w:themeColor="text1"/>
              <w:bottom w:val="single" w:sz="4" w:space="0" w:color="auto"/>
            </w:tcBorders>
            <w:vAlign w:val="center"/>
          </w:tcPr>
          <w:p w14:paraId="3B55681A" w14:textId="40618E1F" w:rsidR="002163F2" w:rsidRPr="00F97B02" w:rsidRDefault="002163F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799611F3" w14:textId="77777777" w:rsidR="002163F2" w:rsidRPr="00F97B02" w:rsidRDefault="002163F2" w:rsidP="002163F2">
            <w:pPr>
              <w:suppressAutoHyphens w:val="0"/>
              <w:spacing w:after="200" w:line="276" w:lineRule="auto"/>
              <w:contextualSpacing/>
              <w:jc w:val="both"/>
              <w:rPr>
                <w:sz w:val="22"/>
                <w:szCs w:val="22"/>
                <w:lang w:eastAsia="en-US"/>
              </w:rPr>
            </w:pPr>
            <w:r w:rsidRPr="00F97B02">
              <w:rPr>
                <w:sz w:val="22"/>
                <w:szCs w:val="22"/>
                <w:lang w:eastAsia="en-US"/>
              </w:rPr>
              <w:t>– definicja telekomunikacyjnego obiektu budowlanego</w:t>
            </w:r>
            <w:r w:rsidRPr="00F97B02">
              <w:rPr>
                <w:sz w:val="22"/>
                <w:szCs w:val="22"/>
                <w:lang w:eastAsia="en-US"/>
              </w:rPr>
              <w:tab/>
            </w:r>
          </w:p>
          <w:p w14:paraId="75E0C814" w14:textId="5B5743A9" w:rsidR="002163F2" w:rsidRPr="00F97B02" w:rsidRDefault="002163F2" w:rsidP="002163F2">
            <w:pPr>
              <w:suppressAutoHyphens w:val="0"/>
              <w:spacing w:after="200" w:line="276" w:lineRule="auto"/>
              <w:contextualSpacing/>
              <w:jc w:val="both"/>
              <w:rPr>
                <w:sz w:val="22"/>
                <w:szCs w:val="22"/>
                <w:lang w:eastAsia="en-US"/>
              </w:rPr>
            </w:pPr>
            <w:r w:rsidRPr="00F97B02">
              <w:rPr>
                <w:sz w:val="22"/>
                <w:szCs w:val="22"/>
                <w:lang w:eastAsia="en-US"/>
              </w:rPr>
              <w:lastRenderedPageBreak/>
              <w:t>PIKE podkreśla, że projektowana treść definicji powinna zostać zmieniona. W definicji wskazane jest bowiem, że telekomunikacyjny obiekt budowlany to również ,,wolno stojące maszty antenowe i antenowe konstrukcje wsporcze’’. Ten element definicji powinien zostać zmieniony w ten sposób, że pozostawiona zostanie tylko definicja z pkt 1) – tj. antenowa konstrukcja wsporcza. Umieszczony w przepisie zwrot ,,wolno st</w:t>
            </w:r>
            <w:r w:rsidR="00AD7E19">
              <w:rPr>
                <w:sz w:val="22"/>
                <w:szCs w:val="22"/>
                <w:lang w:eastAsia="en-US"/>
              </w:rPr>
              <w:t>ojące maszty antenowe”</w:t>
            </w:r>
            <w:r w:rsidRPr="00F97B02">
              <w:rPr>
                <w:sz w:val="22"/>
                <w:szCs w:val="22"/>
                <w:lang w:eastAsia="en-US"/>
              </w:rPr>
              <w:t xml:space="preserve"> jest bowiem tożsamy z definicją z pkt 1) i wobec tego zbędny. </w:t>
            </w:r>
          </w:p>
          <w:p w14:paraId="4B68B122" w14:textId="77777777" w:rsidR="002163F2" w:rsidRPr="00F97B02" w:rsidRDefault="002163F2" w:rsidP="002163F2">
            <w:pPr>
              <w:suppressAutoHyphens w:val="0"/>
              <w:spacing w:after="200" w:line="276" w:lineRule="auto"/>
              <w:contextualSpacing/>
              <w:jc w:val="both"/>
              <w:rPr>
                <w:sz w:val="22"/>
                <w:szCs w:val="22"/>
                <w:lang w:eastAsia="en-US"/>
              </w:rPr>
            </w:pPr>
            <w:r w:rsidRPr="00F97B02">
              <w:rPr>
                <w:sz w:val="22"/>
                <w:szCs w:val="22"/>
                <w:lang w:eastAsia="en-US"/>
              </w:rPr>
              <w:t>W związku z tym, PIKE postuluje, aby definicja telekomunikacyjnego obiektu budowlanego przyjęła treść:</w:t>
            </w:r>
          </w:p>
          <w:p w14:paraId="56878A95" w14:textId="16D34684" w:rsidR="002163F2" w:rsidRPr="00F97B02" w:rsidRDefault="002163F2" w:rsidP="002163F2">
            <w:pPr>
              <w:suppressAutoHyphens w:val="0"/>
              <w:spacing w:after="200" w:line="276" w:lineRule="auto"/>
              <w:contextualSpacing/>
              <w:jc w:val="both"/>
              <w:rPr>
                <w:sz w:val="22"/>
                <w:szCs w:val="22"/>
                <w:lang w:eastAsia="en-US"/>
              </w:rPr>
            </w:pPr>
            <w:r w:rsidRPr="00F97B02">
              <w:rPr>
                <w:sz w:val="22"/>
                <w:szCs w:val="22"/>
                <w:lang w:eastAsia="en-US"/>
              </w:rPr>
              <w:t xml:space="preserve">,,telekomunikacyjny obiekt budowlany – telekomunikacyjną linię kablową, kanalizację kablową, wieże </w:t>
            </w:r>
            <w:r w:rsidR="00AD7E19" w:rsidRPr="00F97B02">
              <w:rPr>
                <w:sz w:val="22"/>
                <w:szCs w:val="22"/>
                <w:lang w:eastAsia="en-US"/>
              </w:rPr>
              <w:t>antenowe, wolno</w:t>
            </w:r>
            <w:r w:rsidRPr="00F97B02">
              <w:rPr>
                <w:sz w:val="22"/>
                <w:szCs w:val="22"/>
                <w:lang w:eastAsia="en-US"/>
              </w:rPr>
              <w:t xml:space="preserve"> stojące maszty antenowe i antenowe konstrukcje wsporcze, kontenery telekomunikacyjne, podbudowę słupową dla telekomunikacyjnych linii kablowych, sza</w:t>
            </w:r>
            <w:r w:rsidR="00AD7E19">
              <w:rPr>
                <w:sz w:val="22"/>
                <w:szCs w:val="22"/>
                <w:lang w:eastAsia="en-US"/>
              </w:rPr>
              <w:t>fy i słupki telekomunikacyjne;”</w:t>
            </w:r>
            <w:r w:rsidRPr="00F97B02">
              <w:rPr>
                <w:sz w:val="22"/>
                <w:szCs w:val="22"/>
                <w:lang w:eastAsia="en-US"/>
              </w:rPr>
              <w:t>.</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8DC4781" w14:textId="50490D45" w:rsidR="002163F2" w:rsidRPr="00F97B02" w:rsidRDefault="0031013B" w:rsidP="008B6806">
            <w:pPr>
              <w:snapToGrid w:val="0"/>
              <w:jc w:val="both"/>
              <w:rPr>
                <w:bCs/>
                <w:sz w:val="22"/>
                <w:szCs w:val="22"/>
              </w:rPr>
            </w:pPr>
            <w:r w:rsidRPr="00F97B02">
              <w:rPr>
                <w:bCs/>
                <w:sz w:val="22"/>
                <w:szCs w:val="22"/>
              </w:rPr>
              <w:lastRenderedPageBreak/>
              <w:t>Uwaga uwzględniona</w:t>
            </w:r>
          </w:p>
        </w:tc>
      </w:tr>
      <w:tr w:rsidR="000C1B80" w:rsidRPr="00F97B02" w14:paraId="6E2F037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DB9A2EB" w14:textId="77777777" w:rsidR="000C1B80" w:rsidRPr="00F97B02" w:rsidRDefault="000C1B8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5ABFDCC" w14:textId="05F51CBA" w:rsidR="000C1B80" w:rsidRPr="00F97B02" w:rsidRDefault="000C1B80" w:rsidP="00ED2E6A">
            <w:pPr>
              <w:snapToGrid w:val="0"/>
              <w:jc w:val="center"/>
              <w:rPr>
                <w:sz w:val="22"/>
                <w:szCs w:val="22"/>
              </w:rPr>
            </w:pPr>
            <w:r w:rsidRPr="00F97B02">
              <w:rPr>
                <w:sz w:val="22"/>
                <w:szCs w:val="22"/>
              </w:rPr>
              <w:t>§ 3 pkt 15</w:t>
            </w:r>
          </w:p>
        </w:tc>
        <w:tc>
          <w:tcPr>
            <w:tcW w:w="933" w:type="dxa"/>
            <w:tcBorders>
              <w:top w:val="single" w:sz="4" w:space="0" w:color="000000" w:themeColor="text1"/>
              <w:left w:val="single" w:sz="4" w:space="0" w:color="000000" w:themeColor="text1"/>
              <w:bottom w:val="single" w:sz="4" w:space="0" w:color="auto"/>
            </w:tcBorders>
            <w:vAlign w:val="center"/>
          </w:tcPr>
          <w:p w14:paraId="3234284B" w14:textId="275BB4A2" w:rsidR="000C1B80" w:rsidRPr="00F97B02" w:rsidRDefault="000C1B80"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5767FA20" w14:textId="77777777" w:rsidR="000C1B80" w:rsidRPr="00F97B02" w:rsidRDefault="000C1B80" w:rsidP="000C1B80">
            <w:pPr>
              <w:suppressAutoHyphens w:val="0"/>
              <w:spacing w:after="200" w:line="276" w:lineRule="auto"/>
              <w:contextualSpacing/>
              <w:jc w:val="both"/>
              <w:rPr>
                <w:b/>
                <w:sz w:val="22"/>
                <w:szCs w:val="22"/>
                <w:lang w:eastAsia="en-US"/>
              </w:rPr>
            </w:pPr>
            <w:r w:rsidRPr="00F97B02">
              <w:rPr>
                <w:b/>
                <w:sz w:val="22"/>
                <w:szCs w:val="22"/>
                <w:lang w:eastAsia="en-US"/>
              </w:rPr>
              <w:t>§ 3 pkt 15 (def. „wieży antenowej”)</w:t>
            </w:r>
          </w:p>
          <w:p w14:paraId="4AF37EA8" w14:textId="77777777" w:rsidR="000C1B80" w:rsidRPr="00F97B02" w:rsidRDefault="000C1B80" w:rsidP="000C1B80">
            <w:pPr>
              <w:suppressAutoHyphens w:val="0"/>
              <w:jc w:val="both"/>
              <w:rPr>
                <w:sz w:val="22"/>
                <w:szCs w:val="22"/>
                <w:lang w:eastAsia="en-US"/>
              </w:rPr>
            </w:pPr>
            <w:r w:rsidRPr="00F97B02">
              <w:rPr>
                <w:sz w:val="22"/>
                <w:szCs w:val="22"/>
                <w:lang w:eastAsia="en-US"/>
              </w:rPr>
              <w:t xml:space="preserve">jest: </w:t>
            </w:r>
            <w:r w:rsidRPr="00F97B02">
              <w:rPr>
                <w:i/>
                <w:sz w:val="22"/>
                <w:szCs w:val="22"/>
                <w:lang w:eastAsia="en-US"/>
              </w:rPr>
              <w:t>„wieża antenowa – antenową konstrukcję wsporczą, bez odciągów”;</w:t>
            </w:r>
          </w:p>
          <w:p w14:paraId="7A4ED57C" w14:textId="77777777" w:rsidR="000C1B80" w:rsidRPr="00F97B02" w:rsidRDefault="000C1B80" w:rsidP="000C1B80">
            <w:pPr>
              <w:suppressAutoHyphens w:val="0"/>
              <w:jc w:val="both"/>
              <w:rPr>
                <w:sz w:val="22"/>
                <w:szCs w:val="22"/>
                <w:lang w:eastAsia="en-US"/>
              </w:rPr>
            </w:pPr>
            <w:r w:rsidRPr="00F97B02">
              <w:rPr>
                <w:sz w:val="22"/>
                <w:szCs w:val="22"/>
                <w:lang w:eastAsia="en-US"/>
              </w:rPr>
              <w:t xml:space="preserve">proponowane: </w:t>
            </w:r>
            <w:r w:rsidRPr="00F97B02">
              <w:rPr>
                <w:i/>
                <w:sz w:val="22"/>
                <w:szCs w:val="22"/>
                <w:lang w:eastAsia="en-US"/>
              </w:rPr>
              <w:t>„wolno stojąca wieża antenowa – antenową konstrukcję wsporczą, bez odciągów posadowioną na gruncie”;</w:t>
            </w:r>
            <w:r w:rsidRPr="00F97B02">
              <w:rPr>
                <w:sz w:val="22"/>
                <w:szCs w:val="22"/>
                <w:lang w:eastAsia="en-US"/>
              </w:rPr>
              <w:t xml:space="preserve"> </w:t>
            </w:r>
          </w:p>
          <w:p w14:paraId="3D60E9D0" w14:textId="77777777" w:rsidR="000C1B80" w:rsidRPr="00F97B02" w:rsidRDefault="000C1B80" w:rsidP="000C1B80">
            <w:pPr>
              <w:suppressAutoHyphens w:val="0"/>
              <w:jc w:val="both"/>
              <w:rPr>
                <w:sz w:val="22"/>
                <w:szCs w:val="22"/>
                <w:lang w:eastAsia="en-US"/>
              </w:rPr>
            </w:pPr>
            <w:r w:rsidRPr="00F97B02">
              <w:rPr>
                <w:sz w:val="22"/>
                <w:szCs w:val="22"/>
                <w:u w:val="single"/>
                <w:lang w:eastAsia="en-US"/>
              </w:rPr>
              <w:t>Uzasadnienie:</w:t>
            </w:r>
            <w:r w:rsidRPr="00F97B02">
              <w:rPr>
                <w:sz w:val="22"/>
                <w:szCs w:val="22"/>
                <w:lang w:eastAsia="en-US"/>
              </w:rPr>
              <w:t xml:space="preserve"> Na wstępie zwracamy uwagę, na pewną nieścisłość zawartą w projekcie rozporządzenia, w zakresie definiowania pojęć wchodzących w zakres ogólnej i zbiorczej kategorii antenowej konstrukcji wsporczej, tj. definicji „wieży antenowej” (§ 3 pkt 15) oraz „wolno stojącego masztu antenowego” (§ 3 pkt 16). Zwracamy uwagę, że w zakresie pojęcia „wieży antenowej”, zgodnie z treścią projektu, nie jest ono zawężone jedynie do obiektów wolno stojących. Natomiast w przypadku pojęcia „wolno stojącego masztu antenowego” odnosi się ono, zgodnie z treścią projektu, właśnie do obiektu mającego charakter wolno stojący. Zwracamy uwagę, że zarówno wieża jak i maszt mogą być wolno stojące, albo posadowione na innym istniejącym obiekcie budowlanym, dachu budynku, istniejącej budowli.</w:t>
            </w:r>
          </w:p>
          <w:p w14:paraId="49F69C77" w14:textId="77777777" w:rsidR="000C1B80" w:rsidRPr="00F97B02" w:rsidRDefault="000C1B80" w:rsidP="000C1B80">
            <w:pPr>
              <w:suppressAutoHyphens w:val="0"/>
              <w:jc w:val="both"/>
              <w:rPr>
                <w:sz w:val="22"/>
                <w:szCs w:val="22"/>
                <w:lang w:eastAsia="en-US"/>
              </w:rPr>
            </w:pPr>
            <w:r w:rsidRPr="00F97B02">
              <w:rPr>
                <w:sz w:val="22"/>
                <w:szCs w:val="22"/>
                <w:lang w:eastAsia="en-US"/>
              </w:rPr>
              <w:t xml:space="preserve">Z tego względu proponujemy dodanie w definicji zawartej w § 3 pkt 15 słów „wolno stojąca”, co odróżnia ten typ antenowej konstrukcji wsporczej od wież antenowych posadowionych na istniejących obiektach budowlanych. Z punktu widzenia ustawy Prawo budowlane ma to istotne znaczenie. To pojęcie było stosowane do masztów, ale nie ma przecież różnicy, gdyż jak w/w zarówno </w:t>
            </w:r>
            <w:bookmarkStart w:id="2" w:name="_Hlk80019141"/>
            <w:r w:rsidRPr="00F97B02">
              <w:rPr>
                <w:sz w:val="22"/>
                <w:szCs w:val="22"/>
                <w:lang w:eastAsia="en-US"/>
              </w:rPr>
              <w:t>wieża jak i maszt może być wolnostojący, albo posadowiony na innym istniejącym obiekcie budowlanym, dachu budynku, istniejącej budowali</w:t>
            </w:r>
            <w:bookmarkEnd w:id="2"/>
            <w:r w:rsidRPr="00F97B02">
              <w:rPr>
                <w:sz w:val="22"/>
                <w:szCs w:val="22"/>
                <w:lang w:eastAsia="en-US"/>
              </w:rPr>
              <w:t>. Dodatkowo proponujemy doprecyzowanie pojęcia „wolnostojąca”, jako „posadowiona na gruncie”, co ma duże znaczenie z punktu widzenia zasad legalizacji na podstawie ustawy Prawo budowlane oraz porządkuje te pojęcia dla telekomunikacji.</w:t>
            </w:r>
          </w:p>
          <w:p w14:paraId="15FA8D08" w14:textId="77777777" w:rsidR="000C1B80" w:rsidRPr="00F97B02" w:rsidRDefault="000C1B80" w:rsidP="000C1B80">
            <w:pPr>
              <w:suppressAutoHyphens w:val="0"/>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8011FD5" w14:textId="7101BB5D" w:rsidR="000C1B80" w:rsidRPr="00F97B02" w:rsidRDefault="0031013B" w:rsidP="008B6806">
            <w:pPr>
              <w:snapToGrid w:val="0"/>
              <w:jc w:val="both"/>
              <w:rPr>
                <w:bCs/>
                <w:sz w:val="22"/>
                <w:szCs w:val="22"/>
              </w:rPr>
            </w:pPr>
            <w:r w:rsidRPr="00F97B02">
              <w:rPr>
                <w:bCs/>
                <w:sz w:val="22"/>
                <w:szCs w:val="22"/>
              </w:rPr>
              <w:t>Uwaga uwzględniona</w:t>
            </w:r>
          </w:p>
        </w:tc>
      </w:tr>
      <w:tr w:rsidR="00F51AB5" w:rsidRPr="00F97B02" w14:paraId="3AEA36F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EA6212B" w14:textId="77777777" w:rsidR="00F51AB5" w:rsidRPr="00F97B02" w:rsidRDefault="00F51AB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65361A2" w14:textId="3EDCE8A0" w:rsidR="00F51AB5" w:rsidRPr="00F97B02" w:rsidRDefault="00F51AB5" w:rsidP="00ED2E6A">
            <w:pPr>
              <w:snapToGrid w:val="0"/>
              <w:jc w:val="center"/>
              <w:rPr>
                <w:sz w:val="22"/>
                <w:szCs w:val="22"/>
              </w:rPr>
            </w:pPr>
            <w:r w:rsidRPr="00F97B02">
              <w:rPr>
                <w:color w:val="000000"/>
                <w:sz w:val="22"/>
                <w:szCs w:val="22"/>
                <w:lang w:eastAsia="en-US"/>
              </w:rPr>
              <w:t>§ 3 pkt 15 i 16</w:t>
            </w:r>
          </w:p>
        </w:tc>
        <w:tc>
          <w:tcPr>
            <w:tcW w:w="933" w:type="dxa"/>
            <w:tcBorders>
              <w:top w:val="single" w:sz="4" w:space="0" w:color="000000" w:themeColor="text1"/>
              <w:left w:val="single" w:sz="4" w:space="0" w:color="000000" w:themeColor="text1"/>
              <w:bottom w:val="single" w:sz="4" w:space="0" w:color="auto"/>
            </w:tcBorders>
            <w:vAlign w:val="center"/>
          </w:tcPr>
          <w:p w14:paraId="77D57D28" w14:textId="765B6920" w:rsidR="00F51AB5" w:rsidRPr="00F97B02" w:rsidRDefault="00F51AB5" w:rsidP="008B6806">
            <w:pPr>
              <w:snapToGrid w:val="0"/>
              <w:jc w:val="center"/>
              <w:rPr>
                <w:sz w:val="22"/>
                <w:szCs w:val="22"/>
              </w:rPr>
            </w:pPr>
            <w:r w:rsidRPr="00F97B02">
              <w:rPr>
                <w:color w:val="000000"/>
                <w:sz w:val="22"/>
                <w:szCs w:val="22"/>
                <w:lang w:eastAsia="en-US"/>
              </w:rPr>
              <w:t>PIIB</w:t>
            </w:r>
          </w:p>
        </w:tc>
        <w:tc>
          <w:tcPr>
            <w:tcW w:w="7938" w:type="dxa"/>
            <w:tcBorders>
              <w:top w:val="single" w:sz="4" w:space="0" w:color="000000" w:themeColor="text1"/>
              <w:left w:val="single" w:sz="4" w:space="0" w:color="000000" w:themeColor="text1"/>
              <w:bottom w:val="single" w:sz="4" w:space="0" w:color="auto"/>
            </w:tcBorders>
            <w:vAlign w:val="center"/>
          </w:tcPr>
          <w:p w14:paraId="6F5348B5" w14:textId="77777777" w:rsidR="00B4373B" w:rsidRPr="00F97B02" w:rsidRDefault="00F51AB5" w:rsidP="00F51AB5">
            <w:pPr>
              <w:suppressAutoHyphens w:val="0"/>
              <w:spacing w:after="200" w:line="276" w:lineRule="auto"/>
              <w:contextualSpacing/>
              <w:jc w:val="both"/>
              <w:rPr>
                <w:sz w:val="22"/>
                <w:szCs w:val="22"/>
                <w:lang w:eastAsia="en-US"/>
              </w:rPr>
            </w:pPr>
            <w:r w:rsidRPr="00F97B02">
              <w:rPr>
                <w:sz w:val="22"/>
                <w:szCs w:val="22"/>
                <w:lang w:eastAsia="en-US"/>
              </w:rPr>
              <w:t>W obecnie obowiązującej ustawie – Prawo budowlane występuje pojęcie „wolno stojący maszt antenowy”, a także definicja „przenośnego wolno stojącego masztu antenowego”, które są rodzajem budowli. Skoro „wolno stojący maszt antenowy” to pojęcia ustawowe, powinno być też zdefiniowane w ustawie. Ponadto zakres ustawowego pojęcia „przenośny wolno stojący maszt antenowy” wydaje się sugerować, że definicja pojęcia „wolno stojący maszt antenowy” zawarta w rozporządzeniu jest zbyt wąska (nie obejmuje np. szaf telekomunikacyjnych, instalacji radiokomunikacyjnej i infrastruktury zasilającej).</w:t>
            </w:r>
            <w:r w:rsidRPr="00F97B02">
              <w:rPr>
                <w:sz w:val="22"/>
                <w:szCs w:val="22"/>
                <w:lang w:eastAsia="en-US"/>
              </w:rPr>
              <w:tab/>
            </w:r>
          </w:p>
          <w:p w14:paraId="5C16D0AD" w14:textId="6919427C" w:rsidR="00F51AB5" w:rsidRPr="00F97B02" w:rsidRDefault="00F51AB5" w:rsidP="00F51AB5">
            <w:pPr>
              <w:suppressAutoHyphens w:val="0"/>
              <w:spacing w:after="200" w:line="276" w:lineRule="auto"/>
              <w:contextualSpacing/>
              <w:jc w:val="both"/>
              <w:rPr>
                <w:sz w:val="22"/>
                <w:szCs w:val="22"/>
                <w:lang w:eastAsia="en-US"/>
              </w:rPr>
            </w:pPr>
            <w:r w:rsidRPr="00F97B02">
              <w:rPr>
                <w:sz w:val="22"/>
                <w:szCs w:val="22"/>
                <w:lang w:eastAsia="en-US"/>
              </w:rPr>
              <w:t>Zgodnie z § 26 ust. 2 Regulaminu pracy Rady Ministrów projekt aktu normatywnego opracowuje się zgodnie z zasadami techniki prawodawczej ustalonymi w odrębnym trybie.</w:t>
            </w:r>
          </w:p>
          <w:p w14:paraId="725067C5" w14:textId="77777777" w:rsidR="00F51AB5" w:rsidRPr="00F97B02" w:rsidRDefault="00F51AB5" w:rsidP="00F51AB5">
            <w:pPr>
              <w:suppressAutoHyphens w:val="0"/>
              <w:spacing w:after="200" w:line="276" w:lineRule="auto"/>
              <w:contextualSpacing/>
              <w:jc w:val="both"/>
              <w:rPr>
                <w:sz w:val="22"/>
                <w:szCs w:val="22"/>
                <w:lang w:eastAsia="en-US"/>
              </w:rPr>
            </w:pPr>
            <w:r w:rsidRPr="00F97B02">
              <w:rPr>
                <w:sz w:val="22"/>
                <w:szCs w:val="22"/>
                <w:lang w:eastAsia="en-US"/>
              </w:rPr>
              <w:t>Zgodnie z § 149 rozporządzenia w sprawie zasad techniki prawodawczej – w akcie normatywnym niższym rangą niż ustawa bez upoważnienia ustawowego nie formułuje się definicji ustalających znaczenia określeń ustawowych; w szczególności w akcie wykonawczym nie formułuje się definicji, które ustalałyby znaczenia określeń zawartych w ustawie upoważniającej.</w:t>
            </w:r>
          </w:p>
          <w:p w14:paraId="542F6ABB" w14:textId="11A9D220" w:rsidR="00F51AB5" w:rsidRPr="00F97B02" w:rsidRDefault="00F51AB5" w:rsidP="00F51AB5">
            <w:pPr>
              <w:suppressAutoHyphens w:val="0"/>
              <w:spacing w:after="200" w:line="276" w:lineRule="auto"/>
              <w:contextualSpacing/>
              <w:jc w:val="both"/>
              <w:rPr>
                <w:color w:val="000000"/>
                <w:sz w:val="22"/>
                <w:szCs w:val="22"/>
                <w:lang w:eastAsia="en-US"/>
              </w:rPr>
            </w:pPr>
            <w:r w:rsidRPr="00F97B02">
              <w:rPr>
                <w:color w:val="000000"/>
                <w:sz w:val="22"/>
                <w:szCs w:val="22"/>
                <w:lang w:eastAsia="en-US"/>
              </w:rPr>
              <w:t>Ponadto należy podkreślić, że może powstać problem z określeniem, czym różni się antenowa konstrukcja wsporcza od wieży antenowej, skoro zarówno jedna, jak i druga nie obejmuje odciągów. Gdyby antenowa konstrukcja wsporcza obejmowała odciągi, nie miałaby sensu definicja wolno stojącego masztu antenowego.</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9F9DEB9" w14:textId="77777777" w:rsidR="00765158" w:rsidRDefault="00765158" w:rsidP="00357611">
            <w:pPr>
              <w:snapToGrid w:val="0"/>
              <w:rPr>
                <w:bCs/>
                <w:sz w:val="22"/>
                <w:szCs w:val="22"/>
              </w:rPr>
            </w:pPr>
          </w:p>
          <w:p w14:paraId="4020629B" w14:textId="5E1F1B43" w:rsidR="00765158" w:rsidRDefault="00765158" w:rsidP="00357611">
            <w:pPr>
              <w:snapToGrid w:val="0"/>
              <w:rPr>
                <w:bCs/>
                <w:sz w:val="22"/>
                <w:szCs w:val="22"/>
              </w:rPr>
            </w:pPr>
            <w:r>
              <w:rPr>
                <w:bCs/>
                <w:sz w:val="22"/>
                <w:szCs w:val="22"/>
              </w:rPr>
              <w:t>Wyjaśnienie</w:t>
            </w:r>
          </w:p>
          <w:p w14:paraId="6A65B93F" w14:textId="77777777" w:rsidR="00E832E7" w:rsidRDefault="00E832E7" w:rsidP="00357611">
            <w:pPr>
              <w:snapToGrid w:val="0"/>
              <w:rPr>
                <w:bCs/>
                <w:sz w:val="22"/>
                <w:szCs w:val="22"/>
              </w:rPr>
            </w:pPr>
          </w:p>
          <w:p w14:paraId="3A1E63DF" w14:textId="3573BB69" w:rsidR="00F51AB5" w:rsidRPr="00F97B02" w:rsidRDefault="0031013B" w:rsidP="00357611">
            <w:pPr>
              <w:snapToGrid w:val="0"/>
              <w:rPr>
                <w:bCs/>
                <w:sz w:val="22"/>
                <w:szCs w:val="22"/>
              </w:rPr>
            </w:pPr>
            <w:r w:rsidRPr="00F97B02">
              <w:rPr>
                <w:bCs/>
                <w:sz w:val="22"/>
                <w:szCs w:val="22"/>
              </w:rPr>
              <w:t xml:space="preserve">Uwagi </w:t>
            </w:r>
            <w:r w:rsidR="00357611" w:rsidRPr="00F97B02">
              <w:rPr>
                <w:bCs/>
                <w:sz w:val="22"/>
                <w:szCs w:val="22"/>
              </w:rPr>
              <w:t xml:space="preserve">przeredagowane </w:t>
            </w:r>
            <w:r w:rsidRPr="00F97B02">
              <w:rPr>
                <w:bCs/>
                <w:sz w:val="22"/>
                <w:szCs w:val="22"/>
              </w:rPr>
              <w:t>wg uwag innych podmiotów</w:t>
            </w:r>
          </w:p>
        </w:tc>
      </w:tr>
      <w:tr w:rsidR="000C1B80" w:rsidRPr="00F97B02" w14:paraId="4363FAD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58BAFDC" w14:textId="77777777" w:rsidR="000C1B80" w:rsidRPr="00F97B02" w:rsidRDefault="000C1B8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AE64C42" w14:textId="51DBB6E7" w:rsidR="000C1B80" w:rsidRPr="00F97B02" w:rsidRDefault="000C1B80" w:rsidP="00ED2E6A">
            <w:pPr>
              <w:snapToGrid w:val="0"/>
              <w:jc w:val="center"/>
              <w:rPr>
                <w:sz w:val="22"/>
                <w:szCs w:val="22"/>
              </w:rPr>
            </w:pPr>
            <w:r w:rsidRPr="00F97B02">
              <w:rPr>
                <w:sz w:val="22"/>
                <w:szCs w:val="22"/>
              </w:rPr>
              <w:t>§ 3 pkt 16</w:t>
            </w:r>
          </w:p>
        </w:tc>
        <w:tc>
          <w:tcPr>
            <w:tcW w:w="933" w:type="dxa"/>
            <w:tcBorders>
              <w:top w:val="single" w:sz="4" w:space="0" w:color="000000" w:themeColor="text1"/>
              <w:left w:val="single" w:sz="4" w:space="0" w:color="000000" w:themeColor="text1"/>
              <w:bottom w:val="single" w:sz="4" w:space="0" w:color="auto"/>
            </w:tcBorders>
            <w:vAlign w:val="center"/>
          </w:tcPr>
          <w:p w14:paraId="000868CE" w14:textId="7504ACFB" w:rsidR="000C1B80" w:rsidRPr="00F97B02" w:rsidRDefault="000C1B80"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3A46874D" w14:textId="77777777" w:rsidR="000C1B80" w:rsidRPr="00F97B02" w:rsidRDefault="000C1B80" w:rsidP="000C1B80">
            <w:pPr>
              <w:suppressAutoHyphens w:val="0"/>
              <w:spacing w:after="200" w:line="276" w:lineRule="auto"/>
              <w:contextualSpacing/>
              <w:jc w:val="both"/>
              <w:rPr>
                <w:b/>
                <w:sz w:val="22"/>
                <w:szCs w:val="22"/>
                <w:lang w:eastAsia="en-US"/>
              </w:rPr>
            </w:pPr>
            <w:r w:rsidRPr="00F97B02">
              <w:rPr>
                <w:b/>
                <w:sz w:val="22"/>
                <w:szCs w:val="22"/>
                <w:lang w:eastAsia="en-US"/>
              </w:rPr>
              <w:t>§ 3 pkt 16 (def. „wolno stojącego masztu antenowego”)</w:t>
            </w:r>
          </w:p>
          <w:p w14:paraId="3EC177CE" w14:textId="77777777" w:rsidR="000C1B80" w:rsidRPr="00F97B02" w:rsidRDefault="000C1B80" w:rsidP="000C1B80">
            <w:pPr>
              <w:suppressAutoHyphens w:val="0"/>
              <w:jc w:val="both"/>
              <w:rPr>
                <w:sz w:val="22"/>
                <w:szCs w:val="22"/>
                <w:lang w:eastAsia="en-US"/>
              </w:rPr>
            </w:pPr>
            <w:r w:rsidRPr="00F97B02">
              <w:rPr>
                <w:sz w:val="22"/>
                <w:szCs w:val="22"/>
                <w:lang w:eastAsia="en-US"/>
              </w:rPr>
              <w:t xml:space="preserve">jest: </w:t>
            </w:r>
            <w:r w:rsidRPr="00F97B02">
              <w:rPr>
                <w:i/>
                <w:sz w:val="22"/>
                <w:szCs w:val="22"/>
                <w:lang w:eastAsia="en-US"/>
              </w:rPr>
              <w:t>„wolno stojący maszt antenowy – antenową konstrukcję wsporczą, z odciągami”;</w:t>
            </w:r>
          </w:p>
          <w:p w14:paraId="1F1DE3B8" w14:textId="77777777" w:rsidR="000C1B80" w:rsidRPr="00F97B02" w:rsidRDefault="000C1B80" w:rsidP="000C1B80">
            <w:pPr>
              <w:suppressAutoHyphens w:val="0"/>
              <w:jc w:val="both"/>
              <w:rPr>
                <w:sz w:val="22"/>
                <w:szCs w:val="22"/>
                <w:lang w:eastAsia="en-US"/>
              </w:rPr>
            </w:pPr>
            <w:r w:rsidRPr="00F97B02">
              <w:rPr>
                <w:sz w:val="22"/>
                <w:szCs w:val="22"/>
                <w:lang w:eastAsia="en-US"/>
              </w:rPr>
              <w:t xml:space="preserve">Proponowane: </w:t>
            </w:r>
            <w:r w:rsidRPr="00F97B02">
              <w:rPr>
                <w:i/>
                <w:sz w:val="22"/>
                <w:szCs w:val="22"/>
                <w:lang w:eastAsia="en-US"/>
              </w:rPr>
              <w:t>„wolno stojący maszt antenowy – antenową konstrukcję wsporczą, z odciągami posadowioną na gruncie”</w:t>
            </w:r>
            <w:r w:rsidRPr="00F97B02">
              <w:rPr>
                <w:sz w:val="22"/>
                <w:szCs w:val="22"/>
                <w:lang w:eastAsia="en-US"/>
              </w:rPr>
              <w:t xml:space="preserve">; </w:t>
            </w:r>
          </w:p>
          <w:p w14:paraId="58B5C111" w14:textId="77777777" w:rsidR="000C1B80" w:rsidRPr="00F97B02" w:rsidRDefault="000C1B80" w:rsidP="000C1B80">
            <w:pPr>
              <w:suppressAutoHyphens w:val="0"/>
              <w:jc w:val="both"/>
              <w:rPr>
                <w:sz w:val="22"/>
                <w:szCs w:val="22"/>
                <w:lang w:eastAsia="en-US"/>
              </w:rPr>
            </w:pPr>
            <w:r w:rsidRPr="00F97B02">
              <w:rPr>
                <w:sz w:val="22"/>
                <w:szCs w:val="22"/>
                <w:u w:val="single"/>
                <w:lang w:eastAsia="en-US"/>
              </w:rPr>
              <w:t>Uzasadnienie:</w:t>
            </w:r>
            <w:r w:rsidRPr="00F97B02">
              <w:rPr>
                <w:sz w:val="22"/>
                <w:szCs w:val="22"/>
                <w:lang w:eastAsia="en-US"/>
              </w:rPr>
              <w:t xml:space="preserve"> dodatkowo proponujemy doprecyzowanie pojęcia „wolnostojąca”, jako „posadowiona na gruncie”, co – jak wskazywaliśmy powyżej - ma duże znaczenie z punktu widzenia zasad legalizacji na podstawie ustawy Prawo budowlane, oraz porządkuje te pojęcia dla telekomunikacji. </w:t>
            </w:r>
          </w:p>
          <w:p w14:paraId="4FBC7DFE" w14:textId="77777777" w:rsidR="000C1B80" w:rsidRPr="00F97B02" w:rsidRDefault="000C1B80" w:rsidP="000C1B80">
            <w:pPr>
              <w:suppressAutoHyphens w:val="0"/>
              <w:jc w:val="both"/>
              <w:rPr>
                <w:sz w:val="22"/>
                <w:szCs w:val="22"/>
                <w:lang w:eastAsia="en-US"/>
              </w:rPr>
            </w:pPr>
            <w:r w:rsidRPr="00F97B02">
              <w:rPr>
                <w:sz w:val="22"/>
                <w:szCs w:val="22"/>
                <w:lang w:eastAsia="en-US"/>
              </w:rPr>
              <w:t>Ponadto, w związku z proponowanymi powyżej zmianami w zakresie § 3 pkt 15 i 16 projektu rozporządzenia, pozostaje również do rozważenia, czy dodatkowo nie należy zdefiniować „masztu antenowego” oraz „wieży antenowej”, tak aby katalog definicji w sposób kompleksowy obejmował występujące w praktyce przypadki (tj. i maszty antenowe i wieże antenowe – w obu przypadkach zarówno o charakterze wolno stojącym jak i nie).</w:t>
            </w:r>
          </w:p>
          <w:p w14:paraId="5DA95EBB" w14:textId="77777777" w:rsidR="000C1B80" w:rsidRPr="00F97B02" w:rsidRDefault="000C1B80" w:rsidP="00BF30C8">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5A4191B" w14:textId="6A5965B4" w:rsidR="000C1B80" w:rsidRPr="00F97B02" w:rsidRDefault="0031013B" w:rsidP="008B6806">
            <w:pPr>
              <w:snapToGrid w:val="0"/>
              <w:jc w:val="both"/>
              <w:rPr>
                <w:bCs/>
                <w:sz w:val="22"/>
                <w:szCs w:val="22"/>
              </w:rPr>
            </w:pPr>
            <w:r w:rsidRPr="00F97B02">
              <w:rPr>
                <w:bCs/>
                <w:sz w:val="22"/>
                <w:szCs w:val="22"/>
              </w:rPr>
              <w:t>Uwaga uwzględniona</w:t>
            </w:r>
          </w:p>
        </w:tc>
      </w:tr>
      <w:tr w:rsidR="00A61A03" w:rsidRPr="00F97B02" w14:paraId="7FB788A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AB6F26B" w14:textId="77777777"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77EC9F0" w14:textId="69B4100D" w:rsidR="00A61A03" w:rsidRPr="00F97B02" w:rsidRDefault="00BF30C8" w:rsidP="00ED2E6A">
            <w:pPr>
              <w:snapToGrid w:val="0"/>
              <w:jc w:val="center"/>
              <w:rPr>
                <w:sz w:val="22"/>
                <w:szCs w:val="22"/>
              </w:rPr>
            </w:pPr>
            <w:r w:rsidRPr="00F97B02">
              <w:rPr>
                <w:sz w:val="22"/>
                <w:szCs w:val="22"/>
              </w:rPr>
              <w:t>§ 3 pkt 17</w:t>
            </w:r>
          </w:p>
        </w:tc>
        <w:tc>
          <w:tcPr>
            <w:tcW w:w="933" w:type="dxa"/>
            <w:tcBorders>
              <w:top w:val="single" w:sz="4" w:space="0" w:color="000000" w:themeColor="text1"/>
              <w:left w:val="single" w:sz="4" w:space="0" w:color="000000" w:themeColor="text1"/>
              <w:bottom w:val="single" w:sz="4" w:space="0" w:color="auto"/>
            </w:tcBorders>
            <w:vAlign w:val="center"/>
          </w:tcPr>
          <w:p w14:paraId="1615D894" w14:textId="3BD8AF85"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5383D063" w14:textId="77777777" w:rsidR="00A61A03" w:rsidRPr="00F97B02" w:rsidRDefault="00A61A03" w:rsidP="00BF30C8">
            <w:pPr>
              <w:jc w:val="both"/>
              <w:rPr>
                <w:b/>
                <w:bCs/>
                <w:sz w:val="22"/>
                <w:szCs w:val="22"/>
              </w:rPr>
            </w:pPr>
            <w:r w:rsidRPr="00F97B02">
              <w:rPr>
                <w:b/>
                <w:bCs/>
                <w:sz w:val="22"/>
                <w:szCs w:val="22"/>
              </w:rPr>
              <w:t xml:space="preserve">pkt 17 – pojęcie </w:t>
            </w:r>
            <w:r w:rsidRPr="00F97B02">
              <w:rPr>
                <w:b/>
                <w:bCs/>
                <w:i/>
                <w:iCs/>
                <w:sz w:val="22"/>
                <w:szCs w:val="22"/>
              </w:rPr>
              <w:t>współwykorzystanie innych obiektów budowlanych dla telekomunikacyjnych obiektów budowlanych</w:t>
            </w:r>
          </w:p>
          <w:p w14:paraId="02DE583C" w14:textId="77777777" w:rsidR="00A61A03" w:rsidRPr="00F97B02" w:rsidRDefault="00A61A03" w:rsidP="00A61A03">
            <w:pPr>
              <w:jc w:val="both"/>
              <w:rPr>
                <w:sz w:val="22"/>
                <w:szCs w:val="22"/>
              </w:rPr>
            </w:pPr>
            <w:r w:rsidRPr="00F97B02">
              <w:rPr>
                <w:sz w:val="22"/>
                <w:szCs w:val="22"/>
              </w:rPr>
              <w:t>Wprowadzona definicja nie jest spójna z pozostałą częścią Projektu, gdzie nie używa się jej w pełni, a jedynie mowa jest o współwykorzystaniu. Przykładowo, § 3 pkt 2 Projektu ma następującą treść:</w:t>
            </w:r>
          </w:p>
          <w:p w14:paraId="26EBA959" w14:textId="77777777" w:rsidR="00A61A03" w:rsidRPr="00F97B02" w:rsidRDefault="00A61A03" w:rsidP="00A61A03">
            <w:pPr>
              <w:jc w:val="both"/>
              <w:rPr>
                <w:i/>
                <w:iCs/>
                <w:sz w:val="22"/>
                <w:szCs w:val="22"/>
              </w:rPr>
            </w:pPr>
            <w:r w:rsidRPr="00F97B02">
              <w:rPr>
                <w:i/>
                <w:iCs/>
                <w:sz w:val="22"/>
                <w:szCs w:val="22"/>
              </w:rPr>
              <w:t>Użyte w rozporządzeniu określenia oznaczają: […]</w:t>
            </w:r>
          </w:p>
          <w:p w14:paraId="39CC93FA" w14:textId="77777777" w:rsidR="00A61A03" w:rsidRPr="00F97B02" w:rsidRDefault="00A61A03" w:rsidP="00A61A03">
            <w:pPr>
              <w:jc w:val="both"/>
              <w:rPr>
                <w:i/>
                <w:iCs/>
                <w:sz w:val="22"/>
                <w:szCs w:val="22"/>
              </w:rPr>
            </w:pPr>
            <w:r w:rsidRPr="00F97B02">
              <w:rPr>
                <w:i/>
                <w:iCs/>
                <w:sz w:val="22"/>
                <w:szCs w:val="22"/>
              </w:rPr>
              <w:t>2) drogowe obiekty inżynierskie – drogowy obiekt inżynierski w rozumieniu art. 4 pkt 12 ustawy z dnia 21 marca 1985 r. o drogach publicznych (Dz. U. z 2020 r. poz. 470, z późn. zm.), którego część lub całość jest przedmiotem współwykorzystania, zbliżeń lub skrzyżowań z telekomunikacyjnymi obiektami budowlanymi […]</w:t>
            </w:r>
          </w:p>
          <w:p w14:paraId="7855A3BA" w14:textId="77777777" w:rsidR="00A61A03" w:rsidRPr="00F97B02" w:rsidRDefault="00A61A03" w:rsidP="00A61A03">
            <w:pPr>
              <w:jc w:val="both"/>
              <w:rPr>
                <w:sz w:val="22"/>
                <w:szCs w:val="22"/>
              </w:rPr>
            </w:pPr>
            <w:r w:rsidRPr="00F97B02">
              <w:rPr>
                <w:sz w:val="22"/>
                <w:szCs w:val="22"/>
              </w:rPr>
              <w:t xml:space="preserve">Poza tym, mamy do czynienia tutaj z błędem </w:t>
            </w:r>
            <w:r w:rsidRPr="00F97B02">
              <w:rPr>
                <w:i/>
                <w:iCs/>
                <w:sz w:val="22"/>
                <w:szCs w:val="22"/>
              </w:rPr>
              <w:t>idem per idem</w:t>
            </w:r>
            <w:r w:rsidRPr="00F97B02">
              <w:rPr>
                <w:sz w:val="22"/>
                <w:szCs w:val="22"/>
              </w:rPr>
              <w:t xml:space="preserve">. Łącząc omawianą definicję z objaśnieniem pojęcia </w:t>
            </w:r>
            <w:r w:rsidRPr="00F97B02">
              <w:rPr>
                <w:i/>
                <w:iCs/>
                <w:sz w:val="22"/>
                <w:szCs w:val="22"/>
              </w:rPr>
              <w:t>inny obiekt budowlany</w:t>
            </w:r>
            <w:r w:rsidRPr="00F97B02">
              <w:rPr>
                <w:sz w:val="22"/>
                <w:szCs w:val="22"/>
              </w:rPr>
              <w:t xml:space="preserve">, definiujemy bowiem </w:t>
            </w:r>
            <w:r w:rsidRPr="00F97B02">
              <w:rPr>
                <w:i/>
                <w:iCs/>
                <w:sz w:val="22"/>
                <w:szCs w:val="22"/>
              </w:rPr>
              <w:t xml:space="preserve">współwykorzystanie innych obiektów budowlanych dla telekomunikacyjnych obiektów budowlanych </w:t>
            </w:r>
            <w:r w:rsidRPr="00F97B02">
              <w:rPr>
                <w:sz w:val="22"/>
                <w:szCs w:val="22"/>
              </w:rPr>
              <w:t>jako:</w:t>
            </w:r>
          </w:p>
          <w:p w14:paraId="08770279" w14:textId="77777777" w:rsidR="00A61A03" w:rsidRPr="00F97B02" w:rsidRDefault="00A61A03" w:rsidP="00A61A03">
            <w:pPr>
              <w:jc w:val="both"/>
              <w:rPr>
                <w:i/>
                <w:iCs/>
                <w:sz w:val="22"/>
                <w:szCs w:val="22"/>
              </w:rPr>
            </w:pPr>
            <w:r w:rsidRPr="00F97B02">
              <w:rPr>
                <w:i/>
                <w:iCs/>
                <w:sz w:val="22"/>
                <w:szCs w:val="22"/>
              </w:rPr>
              <w:t>usytuowanie telekomunikacyjnych obiektów budowlanych na obszarze bądź z wykorzystaniem całości lub części obiektów budowlanych, których część lub całość jest przedmiotem współwykorzystania, zbliżeń lub skrzyżowań z telekomunikacyjnymi obiektami budowlanymi.</w:t>
            </w:r>
          </w:p>
          <w:p w14:paraId="5F2257D1" w14:textId="69B6DEF7" w:rsidR="00A61A03" w:rsidRPr="00F97B02" w:rsidRDefault="00A61A03" w:rsidP="00A61A0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3E98296" w14:textId="77777777" w:rsidR="00765158" w:rsidRDefault="00765158" w:rsidP="005B1B1D">
            <w:pPr>
              <w:snapToGrid w:val="0"/>
              <w:rPr>
                <w:bCs/>
                <w:sz w:val="22"/>
                <w:szCs w:val="22"/>
              </w:rPr>
            </w:pPr>
          </w:p>
          <w:p w14:paraId="5A92C63B" w14:textId="40350BEC" w:rsidR="00765158" w:rsidRDefault="00765158" w:rsidP="005B1B1D">
            <w:pPr>
              <w:snapToGrid w:val="0"/>
              <w:rPr>
                <w:bCs/>
                <w:sz w:val="22"/>
                <w:szCs w:val="22"/>
              </w:rPr>
            </w:pPr>
            <w:r>
              <w:rPr>
                <w:bCs/>
                <w:sz w:val="22"/>
                <w:szCs w:val="22"/>
              </w:rPr>
              <w:t>Wyjaśnienie</w:t>
            </w:r>
          </w:p>
          <w:p w14:paraId="4E173E37" w14:textId="77777777" w:rsidR="00E832E7" w:rsidRDefault="00E832E7" w:rsidP="005B1B1D">
            <w:pPr>
              <w:snapToGrid w:val="0"/>
              <w:rPr>
                <w:bCs/>
                <w:sz w:val="22"/>
                <w:szCs w:val="22"/>
              </w:rPr>
            </w:pPr>
          </w:p>
          <w:p w14:paraId="438FD3A7" w14:textId="42745482" w:rsidR="00A61A03" w:rsidRPr="00F97B02" w:rsidRDefault="006D60C0" w:rsidP="00765158">
            <w:pPr>
              <w:snapToGrid w:val="0"/>
              <w:rPr>
                <w:bCs/>
                <w:sz w:val="22"/>
                <w:szCs w:val="22"/>
              </w:rPr>
            </w:pPr>
            <w:r w:rsidRPr="00F97B02">
              <w:rPr>
                <w:bCs/>
                <w:sz w:val="22"/>
                <w:szCs w:val="22"/>
              </w:rPr>
              <w:t>definicj</w:t>
            </w:r>
            <w:r w:rsidR="00765158">
              <w:rPr>
                <w:bCs/>
                <w:sz w:val="22"/>
                <w:szCs w:val="22"/>
              </w:rPr>
              <w:t>a</w:t>
            </w:r>
            <w:r w:rsidRPr="00F97B02">
              <w:rPr>
                <w:bCs/>
                <w:sz w:val="22"/>
                <w:szCs w:val="22"/>
              </w:rPr>
              <w:t xml:space="preserve"> współwykorzystania</w:t>
            </w:r>
            <w:r w:rsidR="00765158">
              <w:rPr>
                <w:bCs/>
                <w:sz w:val="22"/>
                <w:szCs w:val="22"/>
              </w:rPr>
              <w:t xml:space="preserve"> została poprawiona.</w:t>
            </w:r>
          </w:p>
        </w:tc>
      </w:tr>
      <w:tr w:rsidR="000D12DF" w:rsidRPr="00F97B02" w14:paraId="6915610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59F66A9" w14:textId="77777777" w:rsidR="000D12DF" w:rsidRPr="00F97B02" w:rsidRDefault="000D12DF"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F326138" w14:textId="5F674054" w:rsidR="000D12DF" w:rsidRPr="00F97B02" w:rsidRDefault="000D12DF" w:rsidP="00ED2E6A">
            <w:pPr>
              <w:snapToGrid w:val="0"/>
              <w:jc w:val="center"/>
              <w:rPr>
                <w:sz w:val="22"/>
                <w:szCs w:val="22"/>
              </w:rPr>
            </w:pPr>
            <w:r w:rsidRPr="00F97B02">
              <w:rPr>
                <w:sz w:val="22"/>
                <w:szCs w:val="22"/>
              </w:rPr>
              <w:t>§ 3 pkt 21</w:t>
            </w:r>
          </w:p>
        </w:tc>
        <w:tc>
          <w:tcPr>
            <w:tcW w:w="933" w:type="dxa"/>
            <w:tcBorders>
              <w:top w:val="single" w:sz="4" w:space="0" w:color="000000" w:themeColor="text1"/>
              <w:left w:val="single" w:sz="4" w:space="0" w:color="000000" w:themeColor="text1"/>
              <w:bottom w:val="single" w:sz="4" w:space="0" w:color="auto"/>
            </w:tcBorders>
            <w:vAlign w:val="center"/>
          </w:tcPr>
          <w:p w14:paraId="4AC89D0D" w14:textId="1F0C84EB" w:rsidR="000D12DF" w:rsidRPr="00F97B02" w:rsidRDefault="000D12DF"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74395C0E" w14:textId="77777777" w:rsidR="000D12DF" w:rsidRPr="00F97B02" w:rsidRDefault="000D12DF" w:rsidP="000D12DF">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3 pkt 21 projektu rozporządzenia (def. zasobnika kablowego”)</w:t>
            </w:r>
          </w:p>
          <w:p w14:paraId="578D7C98"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jest:</w:t>
            </w:r>
            <w:r w:rsidRPr="00F97B02">
              <w:rPr>
                <w:sz w:val="22"/>
                <w:szCs w:val="22"/>
                <w:lang w:eastAsia="en-US"/>
              </w:rPr>
              <w:t xml:space="preserve"> </w:t>
            </w:r>
            <w:r w:rsidRPr="00F97B02">
              <w:rPr>
                <w:i/>
                <w:sz w:val="22"/>
                <w:szCs w:val="22"/>
                <w:lang w:eastAsia="en-US"/>
              </w:rPr>
              <w:t>„</w:t>
            </w:r>
            <w:r w:rsidRPr="00F97B02">
              <w:rPr>
                <w:i/>
                <w:color w:val="000000"/>
                <w:sz w:val="22"/>
                <w:szCs w:val="22"/>
                <w:lang w:eastAsia="en-US"/>
              </w:rPr>
              <w:t>zasobnik kablowy – zbiornik stanowiący osłonę dla złącza kabla telekomunikacyjnego lub mikrokabla światłowodowego i ich zapasów”</w:t>
            </w:r>
            <w:r w:rsidRPr="00F97B02">
              <w:rPr>
                <w:color w:val="000000"/>
                <w:sz w:val="22"/>
                <w:szCs w:val="22"/>
                <w:lang w:eastAsia="en-US"/>
              </w:rPr>
              <w:t>;</w:t>
            </w:r>
          </w:p>
          <w:p w14:paraId="69F1C8A1"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proponowane:</w:t>
            </w:r>
            <w:r w:rsidRPr="00F97B02">
              <w:rPr>
                <w:sz w:val="22"/>
                <w:szCs w:val="22"/>
                <w:lang w:eastAsia="en-US"/>
              </w:rPr>
              <w:t xml:space="preserve"> </w:t>
            </w:r>
            <w:r w:rsidRPr="00F97B02">
              <w:rPr>
                <w:i/>
                <w:sz w:val="22"/>
                <w:szCs w:val="22"/>
                <w:lang w:eastAsia="en-US"/>
              </w:rPr>
              <w:t>„</w:t>
            </w:r>
            <w:r w:rsidRPr="00F97B02">
              <w:rPr>
                <w:i/>
                <w:color w:val="000000"/>
                <w:sz w:val="22"/>
                <w:szCs w:val="22"/>
                <w:lang w:eastAsia="en-US"/>
              </w:rPr>
              <w:t>zasobnik kablowy – osłona dla złączy kabli lub mikrokabli telekomunikacyjnych i ich zapasów”</w:t>
            </w:r>
          </w:p>
          <w:p w14:paraId="7BAABA87" w14:textId="77777777" w:rsidR="000D12DF" w:rsidRPr="00F97B02" w:rsidRDefault="000D12DF" w:rsidP="000D12DF">
            <w:pPr>
              <w:suppressAutoHyphens w:val="0"/>
              <w:jc w:val="both"/>
              <w:rPr>
                <w:color w:val="000000"/>
                <w:sz w:val="22"/>
                <w:szCs w:val="22"/>
                <w:lang w:eastAsia="en-US"/>
              </w:rPr>
            </w:pPr>
            <w:r w:rsidRPr="00F97B02">
              <w:rPr>
                <w:color w:val="000000"/>
                <w:sz w:val="22"/>
                <w:szCs w:val="22"/>
                <w:u w:val="single"/>
                <w:lang w:eastAsia="en-US"/>
              </w:rPr>
              <w:t>Uzasadnienie:</w:t>
            </w:r>
            <w:r w:rsidRPr="00F97B02">
              <w:rPr>
                <w:color w:val="000000"/>
                <w:sz w:val="22"/>
                <w:szCs w:val="22"/>
                <w:lang w:eastAsia="en-US"/>
              </w:rPr>
              <w:t xml:space="preserve"> do opisu zasobnika w projektowanym rozporządzeniu wykorzystano słowo „zbiornik” które wydaje się bardzo nietrafione. Faktem jest, że zasobniki mają kształt przypominające zbiorniki, jednak ich podstawowe własności użytkowe są dalekie od przyjętych dla zbiorników tj. gromadzenia głównie cieczy i gazów.</w:t>
            </w:r>
          </w:p>
          <w:p w14:paraId="0D3DD15E" w14:textId="77777777" w:rsidR="000D12DF" w:rsidRPr="00F97B02" w:rsidRDefault="000D12DF" w:rsidP="00BF30C8">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C1B631F" w14:textId="6CBAA9E1" w:rsidR="00EC4948" w:rsidRDefault="00765158" w:rsidP="005B1B1D">
            <w:pPr>
              <w:snapToGrid w:val="0"/>
              <w:rPr>
                <w:bCs/>
                <w:sz w:val="22"/>
                <w:szCs w:val="22"/>
              </w:rPr>
            </w:pPr>
            <w:r>
              <w:rPr>
                <w:bCs/>
                <w:sz w:val="22"/>
                <w:szCs w:val="22"/>
              </w:rPr>
              <w:t>Uwaga uwzględniona</w:t>
            </w:r>
          </w:p>
          <w:p w14:paraId="50141E24" w14:textId="77777777" w:rsidR="00E832E7" w:rsidRPr="00F97B02" w:rsidRDefault="00E832E7" w:rsidP="005B1B1D">
            <w:pPr>
              <w:snapToGrid w:val="0"/>
              <w:rPr>
                <w:bCs/>
                <w:sz w:val="22"/>
                <w:szCs w:val="22"/>
              </w:rPr>
            </w:pPr>
          </w:p>
          <w:p w14:paraId="1795CE3B" w14:textId="7B00787E" w:rsidR="000D12DF" w:rsidRPr="00F97B02" w:rsidRDefault="008769D5" w:rsidP="005B1B1D">
            <w:pPr>
              <w:snapToGrid w:val="0"/>
              <w:rPr>
                <w:bCs/>
                <w:sz w:val="22"/>
                <w:szCs w:val="22"/>
              </w:rPr>
            </w:pPr>
            <w:r w:rsidRPr="00F97B02">
              <w:rPr>
                <w:bCs/>
                <w:sz w:val="22"/>
                <w:szCs w:val="22"/>
              </w:rPr>
              <w:t xml:space="preserve">Słowo </w:t>
            </w:r>
            <w:r w:rsidR="00EC4948" w:rsidRPr="00F97B02">
              <w:rPr>
                <w:bCs/>
                <w:sz w:val="22"/>
                <w:szCs w:val="22"/>
              </w:rPr>
              <w:t>„</w:t>
            </w:r>
            <w:r w:rsidRPr="00F97B02">
              <w:rPr>
                <w:bCs/>
                <w:sz w:val="22"/>
                <w:szCs w:val="22"/>
              </w:rPr>
              <w:t>zbiornik</w:t>
            </w:r>
            <w:r w:rsidR="00EC4948" w:rsidRPr="00F97B02">
              <w:rPr>
                <w:bCs/>
                <w:sz w:val="22"/>
                <w:szCs w:val="22"/>
              </w:rPr>
              <w:t>”</w:t>
            </w:r>
            <w:r w:rsidRPr="00F97B02">
              <w:rPr>
                <w:bCs/>
                <w:sz w:val="22"/>
                <w:szCs w:val="22"/>
              </w:rPr>
              <w:t xml:space="preserve"> zastąpiono wyrazem </w:t>
            </w:r>
            <w:r w:rsidR="00EC4948" w:rsidRPr="00F97B02">
              <w:rPr>
                <w:bCs/>
                <w:sz w:val="22"/>
                <w:szCs w:val="22"/>
              </w:rPr>
              <w:t>„</w:t>
            </w:r>
            <w:r w:rsidRPr="00F97B02">
              <w:rPr>
                <w:bCs/>
                <w:sz w:val="22"/>
                <w:szCs w:val="22"/>
              </w:rPr>
              <w:t>pomieszczenie</w:t>
            </w:r>
            <w:r w:rsidR="00EC4948" w:rsidRPr="00F97B02">
              <w:rPr>
                <w:bCs/>
                <w:sz w:val="22"/>
                <w:szCs w:val="22"/>
              </w:rPr>
              <w:t>”</w:t>
            </w:r>
          </w:p>
        </w:tc>
      </w:tr>
      <w:tr w:rsidR="00A61A03" w:rsidRPr="00F97B02" w14:paraId="55077CA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FF8F09B" w14:textId="77777777"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C336B0A" w14:textId="70495983" w:rsidR="00A61A03" w:rsidRPr="00F97B02" w:rsidRDefault="00BF30C8" w:rsidP="00ED2E6A">
            <w:pPr>
              <w:snapToGrid w:val="0"/>
              <w:jc w:val="center"/>
              <w:rPr>
                <w:sz w:val="22"/>
                <w:szCs w:val="22"/>
              </w:rPr>
            </w:pPr>
            <w:r w:rsidRPr="00F97B02">
              <w:rPr>
                <w:sz w:val="22"/>
                <w:szCs w:val="22"/>
              </w:rPr>
              <w:t>§ 3 pkt 22</w:t>
            </w:r>
          </w:p>
        </w:tc>
        <w:tc>
          <w:tcPr>
            <w:tcW w:w="933" w:type="dxa"/>
            <w:tcBorders>
              <w:top w:val="single" w:sz="4" w:space="0" w:color="000000" w:themeColor="text1"/>
              <w:left w:val="single" w:sz="4" w:space="0" w:color="000000" w:themeColor="text1"/>
              <w:bottom w:val="single" w:sz="4" w:space="0" w:color="auto"/>
            </w:tcBorders>
            <w:vAlign w:val="center"/>
          </w:tcPr>
          <w:p w14:paraId="2B9E1482" w14:textId="3DCBFFAE"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27948B5D" w14:textId="77777777" w:rsidR="00A61A03" w:rsidRPr="00F97B02" w:rsidRDefault="00A61A03" w:rsidP="00BF30C8">
            <w:pPr>
              <w:jc w:val="both"/>
              <w:rPr>
                <w:b/>
                <w:bCs/>
                <w:sz w:val="22"/>
                <w:szCs w:val="22"/>
              </w:rPr>
            </w:pPr>
            <w:r w:rsidRPr="00F97B02">
              <w:rPr>
                <w:b/>
                <w:bCs/>
                <w:sz w:val="22"/>
                <w:szCs w:val="22"/>
              </w:rPr>
              <w:t xml:space="preserve">pkt 22 – pojęcie </w:t>
            </w:r>
            <w:r w:rsidRPr="00F97B02">
              <w:rPr>
                <w:b/>
                <w:bCs/>
                <w:i/>
                <w:iCs/>
                <w:sz w:val="22"/>
                <w:szCs w:val="22"/>
              </w:rPr>
              <w:t>zbliżenie telekomunikacyjnego obiektu budowlanego</w:t>
            </w:r>
          </w:p>
          <w:p w14:paraId="08B33C44" w14:textId="77777777" w:rsidR="00A61A03" w:rsidRPr="00F97B02" w:rsidRDefault="00A61A03" w:rsidP="00A61A03">
            <w:pPr>
              <w:jc w:val="both"/>
              <w:rPr>
                <w:sz w:val="22"/>
                <w:szCs w:val="22"/>
              </w:rPr>
            </w:pPr>
            <w:r w:rsidRPr="00F97B02">
              <w:rPr>
                <w:sz w:val="22"/>
                <w:szCs w:val="22"/>
              </w:rPr>
              <w:t>Wprowadzona definicja nie jest spójna z pozostałą częścią Projektu, gdzie nie używa się jej w pełni, a jedynie mowa jest o tym, że coś jest przedmiotem zbliżeń. Przykładowo, § 3 pkt 2 Projektu ma następującą treść:</w:t>
            </w:r>
          </w:p>
          <w:p w14:paraId="5F1BA922" w14:textId="77777777" w:rsidR="00A61A03" w:rsidRPr="00F97B02" w:rsidRDefault="00A61A03" w:rsidP="00A61A03">
            <w:pPr>
              <w:jc w:val="both"/>
              <w:rPr>
                <w:i/>
                <w:iCs/>
                <w:sz w:val="22"/>
                <w:szCs w:val="22"/>
              </w:rPr>
            </w:pPr>
            <w:r w:rsidRPr="00F97B02">
              <w:rPr>
                <w:i/>
                <w:iCs/>
                <w:sz w:val="22"/>
                <w:szCs w:val="22"/>
              </w:rPr>
              <w:t>Użyte w rozporządzeniu określenia oznaczają: […]</w:t>
            </w:r>
          </w:p>
          <w:p w14:paraId="4334728A" w14:textId="77777777" w:rsidR="00A61A03" w:rsidRPr="00F97B02" w:rsidRDefault="00A61A03" w:rsidP="00A61A03">
            <w:pPr>
              <w:jc w:val="both"/>
              <w:rPr>
                <w:i/>
                <w:iCs/>
                <w:sz w:val="22"/>
                <w:szCs w:val="22"/>
              </w:rPr>
            </w:pPr>
            <w:r w:rsidRPr="00F97B02">
              <w:rPr>
                <w:i/>
                <w:iCs/>
                <w:sz w:val="22"/>
                <w:szCs w:val="22"/>
              </w:rPr>
              <w:t>2) drogowe obiekty inżynierskie – drogowy obiekt inżynierski w rozumieniu art. 4 pkt 12 ustawy z dnia 21 marca 1985 r. o drogach publicznych (Dz. U. z 2020 r. poz. 470, z późn. zm.), którego część lub całość jest przedmiotem współwykorzystania, zbliżeń lub skrzyżowań z telekomunikacyjnymi obiektami budowlanymi […]</w:t>
            </w:r>
          </w:p>
          <w:p w14:paraId="4E1AF545" w14:textId="77777777" w:rsidR="00A61A03" w:rsidRPr="00F97B02" w:rsidRDefault="00A61A03" w:rsidP="00A61A03">
            <w:pPr>
              <w:jc w:val="both"/>
              <w:rPr>
                <w:sz w:val="22"/>
                <w:szCs w:val="22"/>
              </w:rPr>
            </w:pPr>
            <w:r w:rsidRPr="00F97B02">
              <w:rPr>
                <w:sz w:val="22"/>
                <w:szCs w:val="22"/>
              </w:rPr>
              <w:lastRenderedPageBreak/>
              <w:t xml:space="preserve">Poza tym, nieprawidłowo użyto w omawianej definicji spójnika </w:t>
            </w:r>
            <w:r w:rsidRPr="00F97B02">
              <w:rPr>
                <w:i/>
                <w:iCs/>
                <w:sz w:val="22"/>
                <w:szCs w:val="22"/>
              </w:rPr>
              <w:t>oraz</w:t>
            </w:r>
            <w:r w:rsidRPr="00F97B02">
              <w:rPr>
                <w:sz w:val="22"/>
                <w:szCs w:val="22"/>
              </w:rPr>
              <w:t xml:space="preserve">. Sugeruje to bowiem, że nie będzie dochodziło do zbliżenia, o którym mowa w tym pojęciu, jeśli wyłącznie odcinek telekomunikacyjnej linii kablowej (bez kanalizacji kablowej) będzie przebiegał wzdłuż innego obiektu. </w:t>
            </w:r>
          </w:p>
          <w:p w14:paraId="6A8589B4" w14:textId="3ACDD637" w:rsidR="00A61A03" w:rsidRPr="00F97B02" w:rsidRDefault="00A61A03" w:rsidP="00A61A0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DBA5197" w14:textId="2ED5193B" w:rsidR="00EC4948" w:rsidRDefault="00EC4948" w:rsidP="008B6806">
            <w:pPr>
              <w:snapToGrid w:val="0"/>
              <w:jc w:val="both"/>
              <w:rPr>
                <w:bCs/>
                <w:sz w:val="22"/>
                <w:szCs w:val="22"/>
              </w:rPr>
            </w:pPr>
            <w:r w:rsidRPr="00F97B02">
              <w:rPr>
                <w:bCs/>
                <w:sz w:val="22"/>
                <w:szCs w:val="22"/>
              </w:rPr>
              <w:lastRenderedPageBreak/>
              <w:t>Uwaga uwzględniona</w:t>
            </w:r>
          </w:p>
          <w:p w14:paraId="4035B138" w14:textId="77777777" w:rsidR="00E832E7" w:rsidRPr="00F97B02" w:rsidRDefault="00E832E7" w:rsidP="008B6806">
            <w:pPr>
              <w:snapToGrid w:val="0"/>
              <w:jc w:val="both"/>
              <w:rPr>
                <w:bCs/>
                <w:sz w:val="22"/>
                <w:szCs w:val="22"/>
              </w:rPr>
            </w:pPr>
          </w:p>
          <w:p w14:paraId="2000AD5D" w14:textId="39D36B3A" w:rsidR="00A61A03" w:rsidRPr="00F97B02" w:rsidRDefault="0075293B" w:rsidP="00351B8F">
            <w:pPr>
              <w:snapToGrid w:val="0"/>
              <w:jc w:val="both"/>
              <w:rPr>
                <w:bCs/>
                <w:sz w:val="22"/>
                <w:szCs w:val="22"/>
              </w:rPr>
            </w:pPr>
            <w:proofErr w:type="spellStart"/>
            <w:r w:rsidRPr="00F97B02">
              <w:rPr>
                <w:bCs/>
                <w:sz w:val="22"/>
                <w:szCs w:val="22"/>
              </w:rPr>
              <w:t>pojecie</w:t>
            </w:r>
            <w:proofErr w:type="spellEnd"/>
            <w:r w:rsidRPr="00F97B02">
              <w:rPr>
                <w:bCs/>
                <w:sz w:val="22"/>
                <w:szCs w:val="22"/>
              </w:rPr>
              <w:t xml:space="preserve"> </w:t>
            </w:r>
            <w:r w:rsidR="00357611" w:rsidRPr="00F97B02">
              <w:rPr>
                <w:bCs/>
                <w:sz w:val="22"/>
                <w:szCs w:val="22"/>
              </w:rPr>
              <w:t>został</w:t>
            </w:r>
            <w:r w:rsidRPr="00F97B02">
              <w:rPr>
                <w:bCs/>
                <w:sz w:val="22"/>
                <w:szCs w:val="22"/>
              </w:rPr>
              <w:t>o</w:t>
            </w:r>
            <w:r w:rsidR="00357611" w:rsidRPr="00F97B02">
              <w:rPr>
                <w:bCs/>
                <w:sz w:val="22"/>
                <w:szCs w:val="22"/>
              </w:rPr>
              <w:t xml:space="preserve"> przeredagowan</w:t>
            </w:r>
            <w:r w:rsidRPr="00F97B02">
              <w:rPr>
                <w:bCs/>
                <w:sz w:val="22"/>
                <w:szCs w:val="22"/>
              </w:rPr>
              <w:t>e i</w:t>
            </w:r>
            <w:r w:rsidR="009D5304">
              <w:rPr>
                <w:bCs/>
                <w:sz w:val="22"/>
                <w:szCs w:val="22"/>
              </w:rPr>
              <w:t> </w:t>
            </w:r>
            <w:r w:rsidRPr="00F97B02">
              <w:rPr>
                <w:bCs/>
                <w:sz w:val="22"/>
                <w:szCs w:val="22"/>
              </w:rPr>
              <w:t xml:space="preserve">przeniesione do </w:t>
            </w:r>
            <w:proofErr w:type="spellStart"/>
            <w:r w:rsidRPr="00F97B02">
              <w:rPr>
                <w:bCs/>
                <w:sz w:val="22"/>
                <w:szCs w:val="22"/>
              </w:rPr>
              <w:t>Załacznika</w:t>
            </w:r>
            <w:proofErr w:type="spellEnd"/>
            <w:r w:rsidRPr="00F97B02">
              <w:rPr>
                <w:bCs/>
                <w:sz w:val="22"/>
                <w:szCs w:val="22"/>
              </w:rPr>
              <w:t xml:space="preserve"> nr 1</w:t>
            </w:r>
            <w:r w:rsidR="00357611" w:rsidRPr="00F97B02">
              <w:rPr>
                <w:bCs/>
                <w:sz w:val="22"/>
                <w:szCs w:val="22"/>
              </w:rPr>
              <w:t>.</w:t>
            </w:r>
          </w:p>
        </w:tc>
      </w:tr>
      <w:tr w:rsidR="00A61A03" w:rsidRPr="00F97B02" w14:paraId="109D9DF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E99AC2E" w14:textId="77777777" w:rsidR="00A61A03" w:rsidRPr="00F97B02" w:rsidRDefault="00A61A0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86F3B9A" w14:textId="491AEF93" w:rsidR="00A61A03" w:rsidRPr="00F97B02" w:rsidRDefault="00BF30C8" w:rsidP="00ED2E6A">
            <w:pPr>
              <w:snapToGrid w:val="0"/>
              <w:jc w:val="center"/>
              <w:rPr>
                <w:sz w:val="22"/>
                <w:szCs w:val="22"/>
              </w:rPr>
            </w:pPr>
            <w:r w:rsidRPr="00F97B02">
              <w:rPr>
                <w:sz w:val="22"/>
                <w:szCs w:val="22"/>
              </w:rPr>
              <w:t>§ 3</w:t>
            </w:r>
          </w:p>
        </w:tc>
        <w:tc>
          <w:tcPr>
            <w:tcW w:w="933" w:type="dxa"/>
            <w:tcBorders>
              <w:top w:val="single" w:sz="4" w:space="0" w:color="000000" w:themeColor="text1"/>
              <w:left w:val="single" w:sz="4" w:space="0" w:color="000000" w:themeColor="text1"/>
              <w:bottom w:val="single" w:sz="4" w:space="0" w:color="auto"/>
            </w:tcBorders>
            <w:vAlign w:val="center"/>
          </w:tcPr>
          <w:p w14:paraId="4E4E4315" w14:textId="046B6459" w:rsidR="00A61A03" w:rsidRPr="00F97B02" w:rsidRDefault="00BF30C8"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059FDEAA" w14:textId="77777777" w:rsidR="00A61A03" w:rsidRPr="00F97B02" w:rsidRDefault="00A61A03" w:rsidP="00BF30C8">
            <w:pPr>
              <w:jc w:val="both"/>
              <w:rPr>
                <w:b/>
                <w:bCs/>
                <w:sz w:val="22"/>
                <w:szCs w:val="22"/>
              </w:rPr>
            </w:pPr>
            <w:r w:rsidRPr="00F97B02">
              <w:rPr>
                <w:b/>
                <w:bCs/>
                <w:sz w:val="22"/>
                <w:szCs w:val="22"/>
              </w:rPr>
              <w:t xml:space="preserve">brak definicji pojęcia </w:t>
            </w:r>
            <w:r w:rsidRPr="00F97B02">
              <w:rPr>
                <w:b/>
                <w:bCs/>
                <w:i/>
                <w:iCs/>
                <w:sz w:val="22"/>
                <w:szCs w:val="22"/>
              </w:rPr>
              <w:t>głębokość podstawowa</w:t>
            </w:r>
          </w:p>
          <w:p w14:paraId="375247DB" w14:textId="26038007" w:rsidR="00A61A03" w:rsidRPr="00F97B02" w:rsidRDefault="00A61A03" w:rsidP="00A61A03">
            <w:pPr>
              <w:jc w:val="both"/>
              <w:rPr>
                <w:i/>
                <w:iCs/>
                <w:sz w:val="22"/>
                <w:szCs w:val="22"/>
              </w:rPr>
            </w:pPr>
            <w:r w:rsidRPr="00F97B02">
              <w:rPr>
                <w:sz w:val="22"/>
                <w:szCs w:val="22"/>
              </w:rPr>
              <w:t xml:space="preserve">Projekt wielokrotnie posługuje się pojęciem </w:t>
            </w:r>
            <w:r w:rsidRPr="00F97B02">
              <w:rPr>
                <w:i/>
                <w:iCs/>
                <w:sz w:val="22"/>
                <w:szCs w:val="22"/>
              </w:rPr>
              <w:t>głębokości</w:t>
            </w:r>
            <w:r w:rsidRPr="00F97B02">
              <w:rPr>
                <w:sz w:val="22"/>
                <w:szCs w:val="22"/>
              </w:rPr>
              <w:t xml:space="preserve"> </w:t>
            </w:r>
            <w:r w:rsidRPr="00F97B02">
              <w:rPr>
                <w:i/>
                <w:iCs/>
                <w:sz w:val="22"/>
                <w:szCs w:val="22"/>
              </w:rPr>
              <w:t xml:space="preserve">podstawowej, </w:t>
            </w:r>
            <w:r w:rsidRPr="00F97B02">
              <w:rPr>
                <w:sz w:val="22"/>
                <w:szCs w:val="22"/>
              </w:rPr>
              <w:t>które nie jest w Projekcie zdefiniowane. Definicję można natomiast znaleźć w obecnie obowiązującym rozporządzeniu Ministra Infrastruktury z dnia 26 października 2005 r. w sprawie warunków technicznych, jakim powinny odpowiadać telekomunikacyjne obiekty budowlane i ich usytuowanie (Dz.U. Nr 219, poz. 1864 wraz z późn. zm.), zwanym dalej „</w:t>
            </w:r>
            <w:r w:rsidRPr="00F97B02">
              <w:rPr>
                <w:b/>
                <w:bCs/>
                <w:sz w:val="22"/>
                <w:szCs w:val="22"/>
              </w:rPr>
              <w:t>Rozporządzeniem</w:t>
            </w:r>
            <w:r w:rsidRPr="00F97B02">
              <w:rPr>
                <w:sz w:val="22"/>
                <w:szCs w:val="22"/>
              </w:rPr>
              <w:t xml:space="preserve">”. Zgodnie z § 3 pkt 3 Rozporządzenia, </w:t>
            </w:r>
            <w:r w:rsidRPr="00F97B02">
              <w:rPr>
                <w:i/>
                <w:iCs/>
                <w:sz w:val="22"/>
                <w:szCs w:val="22"/>
              </w:rPr>
              <w:t xml:space="preserve">głębokość podstawowa </w:t>
            </w:r>
            <w:r w:rsidRPr="00F97B02">
              <w:rPr>
                <w:sz w:val="22"/>
                <w:szCs w:val="22"/>
              </w:rPr>
              <w:t>oznacza</w:t>
            </w:r>
            <w:r w:rsidR="00B4373B" w:rsidRPr="00F97B02">
              <w:rPr>
                <w:sz w:val="22"/>
                <w:szCs w:val="22"/>
              </w:rPr>
              <w:t xml:space="preserve"> </w:t>
            </w:r>
            <w:r w:rsidRPr="00F97B02">
              <w:rPr>
                <w:i/>
                <w:iCs/>
                <w:sz w:val="22"/>
                <w:szCs w:val="22"/>
              </w:rPr>
              <w:t xml:space="preserve">najmniejszą głębokość usytuowania w ziemi telekomunikacyjnego obiektu budowlanego, dla którego nie wymaga się stosowania zabezpieczenia specjalnego bądź szczególnego. </w:t>
            </w:r>
          </w:p>
          <w:p w14:paraId="2B70690D" w14:textId="6A9B70A0" w:rsidR="00A61A03" w:rsidRPr="00F97B02" w:rsidRDefault="00A61A03" w:rsidP="00BF30C8">
            <w:pPr>
              <w:jc w:val="both"/>
              <w:rPr>
                <w:b/>
                <w:bCs/>
                <w:sz w:val="22"/>
                <w:szCs w:val="22"/>
              </w:rPr>
            </w:pPr>
            <w:r w:rsidRPr="00F97B02">
              <w:rPr>
                <w:sz w:val="22"/>
                <w:szCs w:val="22"/>
              </w:rPr>
              <w:t xml:space="preserve">Usunięcie definicji </w:t>
            </w:r>
            <w:r w:rsidRPr="00F97B02">
              <w:rPr>
                <w:i/>
                <w:iCs/>
                <w:sz w:val="22"/>
                <w:szCs w:val="22"/>
              </w:rPr>
              <w:t>głębokości podstawowej</w:t>
            </w:r>
            <w:r w:rsidRPr="00F97B02">
              <w:rPr>
                <w:sz w:val="22"/>
                <w:szCs w:val="22"/>
              </w:rPr>
              <w:t xml:space="preserve"> jest najpewniej przeoczeniem (co potwierdza fakt wielokrotnego posługiwania się w Projekcie tym pojęciem), na które KIKE zwraca uwagę.</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F1E9FAB" w14:textId="66DC8171" w:rsidR="00EC4948" w:rsidRDefault="00EC4948" w:rsidP="00EC4948">
            <w:pPr>
              <w:snapToGrid w:val="0"/>
              <w:jc w:val="both"/>
              <w:rPr>
                <w:bCs/>
                <w:sz w:val="22"/>
                <w:szCs w:val="22"/>
              </w:rPr>
            </w:pPr>
            <w:r w:rsidRPr="00F97B02">
              <w:rPr>
                <w:bCs/>
                <w:sz w:val="22"/>
                <w:szCs w:val="22"/>
              </w:rPr>
              <w:t>Uwaga uwzględniona</w:t>
            </w:r>
          </w:p>
          <w:p w14:paraId="345EAC8F" w14:textId="77777777" w:rsidR="00E832E7" w:rsidRPr="00F97B02" w:rsidRDefault="00E832E7" w:rsidP="00EC4948">
            <w:pPr>
              <w:snapToGrid w:val="0"/>
              <w:jc w:val="both"/>
              <w:rPr>
                <w:bCs/>
                <w:sz w:val="22"/>
                <w:szCs w:val="22"/>
              </w:rPr>
            </w:pPr>
          </w:p>
          <w:p w14:paraId="127AEB32" w14:textId="0418D5C8" w:rsidR="00A61A03" w:rsidRPr="00F97B02" w:rsidRDefault="00B17906" w:rsidP="005B1B1D">
            <w:pPr>
              <w:snapToGrid w:val="0"/>
              <w:rPr>
                <w:bCs/>
                <w:sz w:val="22"/>
                <w:szCs w:val="22"/>
              </w:rPr>
            </w:pPr>
            <w:r w:rsidRPr="00F97B02">
              <w:rPr>
                <w:bCs/>
                <w:sz w:val="22"/>
                <w:szCs w:val="22"/>
              </w:rPr>
              <w:t>Wprowadzono definicję głębokości podstawowej</w:t>
            </w:r>
          </w:p>
        </w:tc>
      </w:tr>
      <w:tr w:rsidR="00F51AB5" w:rsidRPr="00F97B02" w14:paraId="4451866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530B9EB" w14:textId="77777777" w:rsidR="00F51AB5" w:rsidRPr="00F97B02" w:rsidRDefault="00F51AB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95931D5" w14:textId="2007074B" w:rsidR="00F51AB5" w:rsidRPr="00F97B02" w:rsidRDefault="00F51AB5" w:rsidP="00ED2E6A">
            <w:pPr>
              <w:snapToGrid w:val="0"/>
              <w:jc w:val="center"/>
              <w:rPr>
                <w:sz w:val="22"/>
                <w:szCs w:val="22"/>
              </w:rPr>
            </w:pPr>
            <w:r w:rsidRPr="00F97B02">
              <w:rPr>
                <w:bCs/>
                <w:sz w:val="22"/>
                <w:szCs w:val="22"/>
              </w:rPr>
              <w:t>§ 4</w:t>
            </w:r>
          </w:p>
        </w:tc>
        <w:tc>
          <w:tcPr>
            <w:tcW w:w="933" w:type="dxa"/>
            <w:tcBorders>
              <w:top w:val="single" w:sz="4" w:space="0" w:color="000000" w:themeColor="text1"/>
              <w:left w:val="single" w:sz="4" w:space="0" w:color="000000" w:themeColor="text1"/>
              <w:bottom w:val="single" w:sz="4" w:space="0" w:color="auto"/>
            </w:tcBorders>
            <w:vAlign w:val="center"/>
          </w:tcPr>
          <w:p w14:paraId="2DD97A78" w14:textId="0FD1E5A6" w:rsidR="00F51AB5" w:rsidRPr="00F97B02" w:rsidRDefault="00F51AB5" w:rsidP="008B6806">
            <w:pPr>
              <w:snapToGrid w:val="0"/>
              <w:jc w:val="center"/>
              <w:rPr>
                <w:sz w:val="22"/>
                <w:szCs w:val="22"/>
              </w:rPr>
            </w:pPr>
            <w:r w:rsidRPr="00F97B02">
              <w:rPr>
                <w:bCs/>
                <w:sz w:val="22"/>
                <w:szCs w:val="22"/>
              </w:rPr>
              <w:t>PIIB</w:t>
            </w:r>
            <w:r w:rsidRPr="00F97B02">
              <w:rPr>
                <w:bCs/>
                <w:sz w:val="22"/>
                <w:szCs w:val="22"/>
              </w:rPr>
              <w:tab/>
            </w:r>
          </w:p>
        </w:tc>
        <w:tc>
          <w:tcPr>
            <w:tcW w:w="7938" w:type="dxa"/>
            <w:tcBorders>
              <w:top w:val="single" w:sz="4" w:space="0" w:color="000000" w:themeColor="text1"/>
              <w:left w:val="single" w:sz="4" w:space="0" w:color="000000" w:themeColor="text1"/>
              <w:bottom w:val="single" w:sz="4" w:space="0" w:color="auto"/>
            </w:tcBorders>
            <w:vAlign w:val="center"/>
          </w:tcPr>
          <w:p w14:paraId="0B3C0904" w14:textId="233327AA" w:rsidR="00F51AB5" w:rsidRPr="00F97B02" w:rsidRDefault="00F51AB5" w:rsidP="00BF30C8">
            <w:pPr>
              <w:jc w:val="both"/>
              <w:rPr>
                <w:bCs/>
                <w:sz w:val="22"/>
                <w:szCs w:val="22"/>
              </w:rPr>
            </w:pPr>
            <w:r w:rsidRPr="00F97B02">
              <w:rPr>
                <w:bCs/>
                <w:sz w:val="22"/>
                <w:szCs w:val="22"/>
              </w:rPr>
              <w:t>Patrz uwagi do § 3 pkt 13.</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9329381" w14:textId="52141895" w:rsidR="00F51AB5" w:rsidRPr="00F97B02" w:rsidRDefault="00B17906" w:rsidP="008B6806">
            <w:pPr>
              <w:snapToGrid w:val="0"/>
              <w:jc w:val="both"/>
              <w:rPr>
                <w:bCs/>
                <w:sz w:val="22"/>
                <w:szCs w:val="22"/>
              </w:rPr>
            </w:pPr>
            <w:r w:rsidRPr="00F97B02">
              <w:rPr>
                <w:bCs/>
                <w:sz w:val="22"/>
                <w:szCs w:val="22"/>
              </w:rPr>
              <w:t>Uwaga uwzględniona</w:t>
            </w:r>
          </w:p>
        </w:tc>
      </w:tr>
      <w:tr w:rsidR="00055450" w:rsidRPr="00F97B02" w14:paraId="5DE170D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FE3690B" w14:textId="77777777" w:rsidR="00055450" w:rsidRPr="00F97B02" w:rsidRDefault="0005545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2419C98" w14:textId="44F676E1" w:rsidR="00055450" w:rsidRPr="00F97B02" w:rsidRDefault="00055450" w:rsidP="00ED2E6A">
            <w:pPr>
              <w:snapToGrid w:val="0"/>
              <w:jc w:val="center"/>
              <w:rPr>
                <w:sz w:val="22"/>
                <w:szCs w:val="22"/>
              </w:rPr>
            </w:pPr>
            <w:r w:rsidRPr="00F97B02">
              <w:rPr>
                <w:bCs/>
                <w:sz w:val="22"/>
                <w:szCs w:val="22"/>
              </w:rPr>
              <w:t>§ 4 ust. 1</w:t>
            </w:r>
          </w:p>
        </w:tc>
        <w:tc>
          <w:tcPr>
            <w:tcW w:w="933" w:type="dxa"/>
            <w:tcBorders>
              <w:top w:val="single" w:sz="4" w:space="0" w:color="000000" w:themeColor="text1"/>
              <w:left w:val="single" w:sz="4" w:space="0" w:color="000000" w:themeColor="text1"/>
              <w:bottom w:val="single" w:sz="4" w:space="0" w:color="auto"/>
            </w:tcBorders>
            <w:vAlign w:val="center"/>
          </w:tcPr>
          <w:p w14:paraId="6A2145A3" w14:textId="0A1A5F19" w:rsidR="00055450" w:rsidRPr="00F97B02" w:rsidRDefault="00055450"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0006E4EA" w14:textId="77777777" w:rsidR="00055450" w:rsidRPr="00F97B02" w:rsidRDefault="00055450" w:rsidP="00055450">
            <w:pPr>
              <w:jc w:val="both"/>
              <w:rPr>
                <w:bCs/>
                <w:sz w:val="22"/>
                <w:szCs w:val="22"/>
              </w:rPr>
            </w:pPr>
            <w:r w:rsidRPr="00F97B02">
              <w:rPr>
                <w:bCs/>
                <w:sz w:val="22"/>
                <w:szCs w:val="22"/>
              </w:rPr>
              <w:t>Część regulacji jest zbędna. Telekomunikacyjna linia kablowa podziemna została zdefiniowana aktualnie w Projekcie jako:</w:t>
            </w:r>
          </w:p>
          <w:p w14:paraId="23888ED2" w14:textId="77777777" w:rsidR="00055450" w:rsidRPr="00F97B02" w:rsidRDefault="00055450" w:rsidP="00055450">
            <w:pPr>
              <w:jc w:val="both"/>
              <w:rPr>
                <w:bCs/>
                <w:sz w:val="22"/>
                <w:szCs w:val="22"/>
              </w:rPr>
            </w:pPr>
            <w:r w:rsidRPr="00F97B02">
              <w:rPr>
                <w:bCs/>
                <w:sz w:val="22"/>
                <w:szCs w:val="22"/>
              </w:rPr>
              <w:t>telekomunikacyjna linia kablowa umieszczona w kanalizacji kablowej, kanale technologicznym, innym obiekcie budowlanym na zasadach współwykorzystania, bezpośrednio w gruncie, na lub w dnie morskim, na lub w dnie śródlądowych wód powierzchniowych.</w:t>
            </w:r>
          </w:p>
          <w:p w14:paraId="48DBCF67" w14:textId="77777777" w:rsidR="00055450" w:rsidRPr="00F97B02" w:rsidRDefault="00055450" w:rsidP="00055450">
            <w:pPr>
              <w:jc w:val="both"/>
              <w:rPr>
                <w:bCs/>
                <w:sz w:val="22"/>
                <w:szCs w:val="22"/>
              </w:rPr>
            </w:pPr>
            <w:r w:rsidRPr="00F97B02">
              <w:rPr>
                <w:bCs/>
                <w:sz w:val="22"/>
                <w:szCs w:val="22"/>
              </w:rPr>
              <w:t xml:space="preserve">Omawiane postanowienie nie powinno powielać tej regulacji, a jedynie wprost stanowić o głębokości ułożenia i obowiązku umieszczenia taśmy ostrzegawczej. </w:t>
            </w:r>
          </w:p>
          <w:p w14:paraId="33B083FA" w14:textId="77777777" w:rsidR="00055450" w:rsidRPr="00F97B02" w:rsidRDefault="00055450" w:rsidP="00055450">
            <w:pPr>
              <w:jc w:val="both"/>
              <w:rPr>
                <w:bCs/>
                <w:sz w:val="22"/>
                <w:szCs w:val="22"/>
              </w:rPr>
            </w:pPr>
            <w:r w:rsidRPr="00F97B02">
              <w:rPr>
                <w:bCs/>
                <w:sz w:val="22"/>
                <w:szCs w:val="22"/>
              </w:rPr>
              <w:t>Doprecyzowania wymaga, czy normatywna głębokość odnosi się do kabla, czy też np. do głębokości położenia kanalizacji kablowej.</w:t>
            </w:r>
          </w:p>
          <w:p w14:paraId="15C3D455" w14:textId="77777777" w:rsidR="00055450" w:rsidRPr="00F97B02" w:rsidRDefault="00055450" w:rsidP="00055450">
            <w:pPr>
              <w:jc w:val="both"/>
              <w:rPr>
                <w:bCs/>
                <w:sz w:val="22"/>
                <w:szCs w:val="22"/>
              </w:rPr>
            </w:pPr>
            <w:r w:rsidRPr="00F97B02">
              <w:rPr>
                <w:bCs/>
                <w:sz w:val="22"/>
                <w:szCs w:val="22"/>
              </w:rPr>
              <w:t xml:space="preserve">Aktualnie, często telekomunikacyjne linie kablowe budowane są metodą przecisku, kiedy to nie ma technicznej możliwości umieszczenia taśmy ostrzegawczej. Okoliczność ta powinna znaleźć odzwierciedlenie w Projekcie, albowiem jest to przyczyną wielu sporów np. w sprawach o zapłatę odszkodowania, gdzie inwestor nie umieścił taśmy z uwagi na budowę metodą bezwykopową/bezinwazyjną, a sprawca szkody usiłuje zwolnić się z odpowiedzialności za uszkodzenie, wskazując na to, że inwestor nie dopełnił obowiązku umieszczenia taśmy ostrzegawczej. </w:t>
            </w:r>
          </w:p>
          <w:p w14:paraId="14B5716F" w14:textId="77777777" w:rsidR="00055450" w:rsidRPr="00F97B02" w:rsidRDefault="00055450" w:rsidP="00055450">
            <w:pPr>
              <w:jc w:val="both"/>
              <w:rPr>
                <w:bCs/>
                <w:sz w:val="22"/>
                <w:szCs w:val="22"/>
              </w:rPr>
            </w:pPr>
          </w:p>
          <w:p w14:paraId="197976ED" w14:textId="5E5A0BCE" w:rsidR="00055450" w:rsidRPr="00F97B02" w:rsidRDefault="00055450" w:rsidP="00055450">
            <w:pPr>
              <w:jc w:val="both"/>
              <w:rPr>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16A8EC3" w14:textId="6434F128" w:rsidR="00765158" w:rsidRDefault="00765158">
            <w:pPr>
              <w:snapToGrid w:val="0"/>
              <w:jc w:val="both"/>
              <w:rPr>
                <w:bCs/>
                <w:sz w:val="22"/>
                <w:szCs w:val="22"/>
              </w:rPr>
            </w:pPr>
            <w:r>
              <w:rPr>
                <w:bCs/>
                <w:sz w:val="22"/>
                <w:szCs w:val="22"/>
              </w:rPr>
              <w:t xml:space="preserve">Wyjaśnienie </w:t>
            </w:r>
          </w:p>
          <w:p w14:paraId="5E147B19" w14:textId="77777777" w:rsidR="00E832E7" w:rsidRDefault="00E832E7">
            <w:pPr>
              <w:snapToGrid w:val="0"/>
              <w:jc w:val="both"/>
              <w:rPr>
                <w:bCs/>
                <w:sz w:val="22"/>
                <w:szCs w:val="22"/>
              </w:rPr>
            </w:pPr>
          </w:p>
          <w:p w14:paraId="4F5ABD79" w14:textId="6FF38C56" w:rsidR="00EC4948" w:rsidRPr="00F97B02" w:rsidRDefault="0075293B">
            <w:pPr>
              <w:snapToGrid w:val="0"/>
              <w:jc w:val="both"/>
              <w:rPr>
                <w:bCs/>
                <w:sz w:val="22"/>
                <w:szCs w:val="22"/>
              </w:rPr>
            </w:pPr>
            <w:r w:rsidRPr="00F97B02">
              <w:rPr>
                <w:bCs/>
                <w:sz w:val="22"/>
                <w:szCs w:val="22"/>
              </w:rPr>
              <w:t xml:space="preserve">Głębokość </w:t>
            </w:r>
            <w:r w:rsidR="00591EC8" w:rsidRPr="00F97B02">
              <w:rPr>
                <w:bCs/>
                <w:sz w:val="22"/>
                <w:szCs w:val="22"/>
              </w:rPr>
              <w:t>uło</w:t>
            </w:r>
            <w:r w:rsidR="00EC4948" w:rsidRPr="00F97B02">
              <w:rPr>
                <w:bCs/>
                <w:sz w:val="22"/>
                <w:szCs w:val="22"/>
              </w:rPr>
              <w:t>ż</w:t>
            </w:r>
            <w:r w:rsidR="00591EC8" w:rsidRPr="00F97B02">
              <w:rPr>
                <w:bCs/>
                <w:sz w:val="22"/>
                <w:szCs w:val="22"/>
              </w:rPr>
              <w:t>enia taśmy i obowiązek jej umieszczenia określa Załącznik</w:t>
            </w:r>
          </w:p>
          <w:p w14:paraId="63D42D79" w14:textId="7EC3C2DC" w:rsidR="00591EC8" w:rsidRPr="00F97B02" w:rsidRDefault="00EC4948">
            <w:pPr>
              <w:snapToGrid w:val="0"/>
              <w:jc w:val="both"/>
              <w:rPr>
                <w:bCs/>
                <w:sz w:val="22"/>
                <w:szCs w:val="22"/>
              </w:rPr>
            </w:pPr>
            <w:r w:rsidRPr="00F97B02">
              <w:rPr>
                <w:bCs/>
                <w:sz w:val="22"/>
                <w:szCs w:val="22"/>
              </w:rPr>
              <w:t xml:space="preserve">Nr 1 cz. IV ust. </w:t>
            </w:r>
            <w:r w:rsidR="00591EC8" w:rsidRPr="00F97B02">
              <w:rPr>
                <w:bCs/>
                <w:sz w:val="22"/>
                <w:szCs w:val="22"/>
              </w:rPr>
              <w:t>4 pkt 3 i 4.</w:t>
            </w:r>
          </w:p>
        </w:tc>
      </w:tr>
      <w:tr w:rsidR="000D12DF" w:rsidRPr="00F97B02" w14:paraId="1C2A22A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330AE7C" w14:textId="77777777" w:rsidR="000D12DF" w:rsidRPr="00F97B02" w:rsidRDefault="000D12DF"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DA278FA" w14:textId="6BA447F4" w:rsidR="000D12DF" w:rsidRPr="00F97B02" w:rsidRDefault="000D12DF" w:rsidP="00ED2E6A">
            <w:pPr>
              <w:snapToGrid w:val="0"/>
              <w:jc w:val="center"/>
              <w:rPr>
                <w:bCs/>
                <w:sz w:val="22"/>
                <w:szCs w:val="22"/>
              </w:rPr>
            </w:pPr>
            <w:r w:rsidRPr="00F97B02">
              <w:rPr>
                <w:bCs/>
                <w:sz w:val="22"/>
                <w:szCs w:val="22"/>
              </w:rPr>
              <w:t>§ 4 ust. 1</w:t>
            </w:r>
          </w:p>
        </w:tc>
        <w:tc>
          <w:tcPr>
            <w:tcW w:w="933" w:type="dxa"/>
            <w:tcBorders>
              <w:top w:val="single" w:sz="4" w:space="0" w:color="000000" w:themeColor="text1"/>
              <w:left w:val="single" w:sz="4" w:space="0" w:color="000000" w:themeColor="text1"/>
              <w:bottom w:val="single" w:sz="4" w:space="0" w:color="auto"/>
            </w:tcBorders>
            <w:vAlign w:val="center"/>
          </w:tcPr>
          <w:p w14:paraId="6D07F5EB" w14:textId="18694A63" w:rsidR="000D12DF" w:rsidRPr="00F97B02" w:rsidRDefault="000D12DF"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6A68C375" w14:textId="77777777" w:rsidR="000D12DF" w:rsidRPr="00F97B02" w:rsidRDefault="000D12DF" w:rsidP="000D12DF">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xml:space="preserve">§ 4 ust. 1 projektu rozporządzenia </w:t>
            </w:r>
          </w:p>
          <w:p w14:paraId="501F3C90"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Proponujemy uzupełnienie regulacji o dodatkowy zapis: </w:t>
            </w:r>
            <w:r w:rsidRPr="00F97B02">
              <w:rPr>
                <w:i/>
                <w:color w:val="000000"/>
                <w:sz w:val="22"/>
                <w:szCs w:val="22"/>
                <w:lang w:eastAsia="en-US"/>
              </w:rPr>
              <w:t>„W przypadku kabla światłowodowego bezpośrednio nad nim powinna zostać umieszczona taśma ostrzegawczo-lokalizacyjna”</w:t>
            </w:r>
            <w:r w:rsidRPr="00F97B02">
              <w:rPr>
                <w:color w:val="000000"/>
                <w:sz w:val="22"/>
                <w:szCs w:val="22"/>
                <w:lang w:eastAsia="en-US"/>
              </w:rPr>
              <w:t xml:space="preserve">. </w:t>
            </w:r>
          </w:p>
          <w:p w14:paraId="59635114"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Przy okazji zwracamy również uwagę na brak definicji TO (taśm ostrzegawczych) oraz TOL (taśm ostrzegawczo lokalizacyjnych) w § 3 projektowanego rozporządzenia, chociaż w treści projektowanego rozporządzenia określenia te występują. </w:t>
            </w:r>
          </w:p>
          <w:p w14:paraId="522A5444"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Ponadto zwracamy też uwagę, że operatorzy dopuszczają w stosowanych rozwiązaniach możliwość zastosowania TO+przewód miedziany w miejscu taśmy TOL.</w:t>
            </w:r>
          </w:p>
          <w:p w14:paraId="6572362C" w14:textId="77777777" w:rsidR="000D12DF" w:rsidRPr="00F97B02" w:rsidRDefault="000D12DF" w:rsidP="00055450">
            <w:pPr>
              <w:jc w:val="both"/>
              <w:rPr>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3EE068A" w14:textId="52C359AE" w:rsidR="000D12DF" w:rsidRDefault="005B1B1D" w:rsidP="005B1B1D">
            <w:pPr>
              <w:snapToGrid w:val="0"/>
              <w:jc w:val="both"/>
              <w:rPr>
                <w:bCs/>
                <w:sz w:val="22"/>
                <w:szCs w:val="22"/>
              </w:rPr>
            </w:pPr>
            <w:r w:rsidRPr="00F97B02">
              <w:rPr>
                <w:bCs/>
                <w:sz w:val="22"/>
                <w:szCs w:val="22"/>
              </w:rPr>
              <w:t>Uwaga uwzględniona</w:t>
            </w:r>
          </w:p>
          <w:p w14:paraId="2B543BC2" w14:textId="77777777" w:rsidR="00E832E7" w:rsidRPr="00F97B02" w:rsidRDefault="00E832E7" w:rsidP="005B1B1D">
            <w:pPr>
              <w:snapToGrid w:val="0"/>
              <w:jc w:val="both"/>
              <w:rPr>
                <w:bCs/>
                <w:sz w:val="22"/>
                <w:szCs w:val="22"/>
              </w:rPr>
            </w:pPr>
          </w:p>
          <w:p w14:paraId="69953549" w14:textId="1E322F61" w:rsidR="00591EC8" w:rsidRPr="00F97B02" w:rsidRDefault="00591EC8" w:rsidP="00357611">
            <w:pPr>
              <w:snapToGrid w:val="0"/>
              <w:jc w:val="both"/>
              <w:rPr>
                <w:bCs/>
                <w:sz w:val="22"/>
                <w:szCs w:val="22"/>
              </w:rPr>
            </w:pPr>
            <w:r w:rsidRPr="00F97B02">
              <w:rPr>
                <w:bCs/>
                <w:sz w:val="22"/>
                <w:szCs w:val="22"/>
              </w:rPr>
              <w:t>Dopisane zosta</w:t>
            </w:r>
            <w:r w:rsidR="00357611" w:rsidRPr="00F97B02">
              <w:rPr>
                <w:bCs/>
                <w:sz w:val="22"/>
                <w:szCs w:val="22"/>
              </w:rPr>
              <w:t>ły</w:t>
            </w:r>
            <w:r w:rsidRPr="00F97B02">
              <w:rPr>
                <w:bCs/>
                <w:sz w:val="22"/>
                <w:szCs w:val="22"/>
              </w:rPr>
              <w:t xml:space="preserve"> definicje taśm TO i TOL i inne.</w:t>
            </w:r>
          </w:p>
        </w:tc>
      </w:tr>
      <w:tr w:rsidR="002163F2" w:rsidRPr="00F97B02" w14:paraId="5A3A8F0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E348565" w14:textId="77777777"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FEE2E83" w14:textId="719D48AD" w:rsidR="002163F2" w:rsidRPr="00F97B02" w:rsidRDefault="002163F2" w:rsidP="00ED2E6A">
            <w:pPr>
              <w:snapToGrid w:val="0"/>
              <w:jc w:val="center"/>
              <w:rPr>
                <w:bCs/>
                <w:sz w:val="22"/>
                <w:szCs w:val="22"/>
              </w:rPr>
            </w:pPr>
            <w:r w:rsidRPr="00F97B02">
              <w:rPr>
                <w:color w:val="000000"/>
                <w:sz w:val="22"/>
                <w:szCs w:val="22"/>
                <w:lang w:eastAsia="en-US"/>
              </w:rPr>
              <w:t xml:space="preserve">§ 4 ust. 1  </w:t>
            </w:r>
          </w:p>
        </w:tc>
        <w:tc>
          <w:tcPr>
            <w:tcW w:w="933" w:type="dxa"/>
            <w:tcBorders>
              <w:top w:val="single" w:sz="4" w:space="0" w:color="000000" w:themeColor="text1"/>
              <w:left w:val="single" w:sz="4" w:space="0" w:color="000000" w:themeColor="text1"/>
              <w:bottom w:val="single" w:sz="4" w:space="0" w:color="auto"/>
            </w:tcBorders>
            <w:vAlign w:val="center"/>
          </w:tcPr>
          <w:p w14:paraId="5F7B2D1E" w14:textId="39F9FA4D" w:rsidR="002163F2" w:rsidRPr="00F97B02" w:rsidRDefault="002163F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460433B7" w14:textId="77777777" w:rsidR="002163F2" w:rsidRPr="00F97B02" w:rsidRDefault="002163F2" w:rsidP="000D12DF">
            <w:pPr>
              <w:suppressAutoHyphens w:val="0"/>
              <w:spacing w:after="200" w:line="276" w:lineRule="auto"/>
              <w:contextualSpacing/>
              <w:jc w:val="both"/>
              <w:rPr>
                <w:color w:val="000000"/>
                <w:sz w:val="22"/>
                <w:szCs w:val="22"/>
                <w:lang w:eastAsia="en-US"/>
              </w:rPr>
            </w:pPr>
            <w:r w:rsidRPr="00F97B02">
              <w:rPr>
                <w:color w:val="000000"/>
                <w:sz w:val="22"/>
                <w:szCs w:val="22"/>
                <w:lang w:eastAsia="en-US"/>
              </w:rPr>
              <w:t>– regulacja dot. telekomunikacyjnych linii kablowych podziemnych</w:t>
            </w:r>
            <w:r w:rsidRPr="00F97B02">
              <w:rPr>
                <w:color w:val="000000"/>
                <w:sz w:val="22"/>
                <w:szCs w:val="22"/>
                <w:lang w:eastAsia="en-US"/>
              </w:rPr>
              <w:tab/>
            </w:r>
          </w:p>
          <w:p w14:paraId="137ED212" w14:textId="2A40C1DB" w:rsidR="002163F2" w:rsidRPr="00F97B02" w:rsidRDefault="002163F2" w:rsidP="000D12DF">
            <w:pPr>
              <w:suppressAutoHyphens w:val="0"/>
              <w:spacing w:after="200" w:line="276" w:lineRule="auto"/>
              <w:contextualSpacing/>
              <w:jc w:val="both"/>
              <w:rPr>
                <w:color w:val="000000"/>
                <w:sz w:val="22"/>
                <w:szCs w:val="22"/>
                <w:lang w:eastAsia="en-US"/>
              </w:rPr>
            </w:pPr>
            <w:r w:rsidRPr="00F97B02">
              <w:rPr>
                <w:color w:val="000000"/>
                <w:sz w:val="22"/>
                <w:szCs w:val="22"/>
                <w:lang w:eastAsia="en-US"/>
              </w:rPr>
              <w:t>PIKE zwraca uwagę na to, że umieszczanie telekomunikacyjnych linii kablowych podziemnych w kanalizacji kablowej, kanale technologicznym lub innym obiekcie budowlanym wyłącznie na zasadach współkorzystania budzi wątpliwości. Należy podkreślić, że przedsiębiorcy telekomunikacyjni umieszczają również swoje kable we własnych obiektach, które nie podlegają udostępnianiu innym podmiotom. Izba postuluje o ponowną analizę kwestii zasad, na podstawie których miałyby być umieszczane telekomunikacyjne linie kablowe podziemne, w szczególności o analizę tego, jakie skutki rodziłby obecny kształt projektowanego przepisu w odniesieniu do umieszczania linii w obiektach własnych przedsiębiorców.</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6631744" w14:textId="7A195CD2" w:rsidR="00765158" w:rsidRDefault="00765158" w:rsidP="00765158">
            <w:pPr>
              <w:snapToGrid w:val="0"/>
              <w:jc w:val="both"/>
              <w:rPr>
                <w:bCs/>
                <w:sz w:val="22"/>
                <w:szCs w:val="22"/>
              </w:rPr>
            </w:pPr>
            <w:r>
              <w:rPr>
                <w:bCs/>
                <w:sz w:val="22"/>
                <w:szCs w:val="22"/>
              </w:rPr>
              <w:t>Wyjaśnienie</w:t>
            </w:r>
          </w:p>
          <w:p w14:paraId="3A0ACB51" w14:textId="77777777" w:rsidR="00E832E7" w:rsidRDefault="00E832E7" w:rsidP="00765158">
            <w:pPr>
              <w:snapToGrid w:val="0"/>
              <w:jc w:val="both"/>
              <w:rPr>
                <w:bCs/>
                <w:sz w:val="22"/>
                <w:szCs w:val="22"/>
              </w:rPr>
            </w:pPr>
          </w:p>
          <w:p w14:paraId="034DC992" w14:textId="4B26B2F9" w:rsidR="002163F2" w:rsidRPr="00F97B02" w:rsidRDefault="00765158" w:rsidP="00C64241">
            <w:pPr>
              <w:snapToGrid w:val="0"/>
              <w:jc w:val="both"/>
              <w:rPr>
                <w:bCs/>
                <w:sz w:val="22"/>
                <w:szCs w:val="22"/>
              </w:rPr>
            </w:pPr>
            <w:r>
              <w:rPr>
                <w:bCs/>
                <w:sz w:val="22"/>
                <w:szCs w:val="22"/>
              </w:rPr>
              <w:t xml:space="preserve">Projekt </w:t>
            </w:r>
            <w:r w:rsidR="00E90834" w:rsidRPr="00F97B02">
              <w:rPr>
                <w:bCs/>
                <w:sz w:val="22"/>
                <w:szCs w:val="22"/>
              </w:rPr>
              <w:t>rozporządzeni</w:t>
            </w:r>
            <w:r>
              <w:rPr>
                <w:bCs/>
                <w:sz w:val="22"/>
                <w:szCs w:val="22"/>
              </w:rPr>
              <w:t>a</w:t>
            </w:r>
            <w:r w:rsidR="00E90834" w:rsidRPr="00F97B02">
              <w:rPr>
                <w:bCs/>
                <w:sz w:val="22"/>
                <w:szCs w:val="22"/>
              </w:rPr>
              <w:t xml:space="preserve"> dot. warunków technicznych</w:t>
            </w:r>
            <w:r w:rsidR="00C64241" w:rsidRPr="00C64241">
              <w:rPr>
                <w:rFonts w:ascii="Calibri" w:hAnsi="Calibri"/>
                <w:sz w:val="22"/>
                <w:szCs w:val="22"/>
                <w:lang w:eastAsia="en-US"/>
              </w:rPr>
              <w:t xml:space="preserve"> </w:t>
            </w:r>
            <w:r w:rsidR="00C64241" w:rsidRPr="00C64241">
              <w:rPr>
                <w:bCs/>
                <w:sz w:val="22"/>
                <w:szCs w:val="22"/>
              </w:rPr>
              <w:t>jakim powinny odpowiadać telekomunikacyjne obiekty budowlane i ich usytuowanie</w:t>
            </w:r>
            <w:r w:rsidR="00E832E7">
              <w:rPr>
                <w:bCs/>
                <w:sz w:val="22"/>
                <w:szCs w:val="22"/>
              </w:rPr>
              <w:t>.</w:t>
            </w:r>
          </w:p>
        </w:tc>
      </w:tr>
      <w:tr w:rsidR="00055450" w:rsidRPr="00F97B02" w14:paraId="19A985A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A09A9CE" w14:textId="77777777" w:rsidR="00055450" w:rsidRPr="00F97B02" w:rsidRDefault="0005545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FC42146" w14:textId="1C4B8BC4" w:rsidR="00055450" w:rsidRPr="00F97B02" w:rsidRDefault="00055450" w:rsidP="00ED2E6A">
            <w:pPr>
              <w:snapToGrid w:val="0"/>
              <w:jc w:val="center"/>
              <w:rPr>
                <w:sz w:val="22"/>
                <w:szCs w:val="22"/>
              </w:rPr>
            </w:pPr>
            <w:r w:rsidRPr="00F97B02">
              <w:rPr>
                <w:bCs/>
                <w:sz w:val="22"/>
                <w:szCs w:val="22"/>
              </w:rPr>
              <w:t>§ 4 ust. 2</w:t>
            </w:r>
          </w:p>
        </w:tc>
        <w:tc>
          <w:tcPr>
            <w:tcW w:w="933" w:type="dxa"/>
            <w:tcBorders>
              <w:top w:val="single" w:sz="4" w:space="0" w:color="000000" w:themeColor="text1"/>
              <w:left w:val="single" w:sz="4" w:space="0" w:color="000000" w:themeColor="text1"/>
              <w:bottom w:val="single" w:sz="4" w:space="0" w:color="auto"/>
            </w:tcBorders>
            <w:vAlign w:val="center"/>
          </w:tcPr>
          <w:p w14:paraId="623D414F" w14:textId="193D8D09" w:rsidR="00055450" w:rsidRPr="00F97B02" w:rsidRDefault="00055450"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62FF6D75" w14:textId="3DB6BC2A" w:rsidR="00055450" w:rsidRPr="00F97B02" w:rsidRDefault="00055450" w:rsidP="00055450">
            <w:pPr>
              <w:jc w:val="both"/>
              <w:rPr>
                <w:b/>
                <w:bCs/>
                <w:sz w:val="22"/>
                <w:szCs w:val="22"/>
              </w:rPr>
            </w:pPr>
            <w:r w:rsidRPr="00F97B02">
              <w:rPr>
                <w:bCs/>
                <w:sz w:val="22"/>
                <w:szCs w:val="22"/>
              </w:rPr>
              <w:t>Aktualnie, do budowy telekomunikacyjnych linii kablowych nadziemnych są wykorzystywane m.in. słupy/latarnie oświetlenia ulicznego. Okoliczność ta powinna znaleźć odpowiednie odzwierciedlenie w przepisie.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C1701B5" w14:textId="165F6EE7" w:rsidR="00055450" w:rsidRPr="00F97B02" w:rsidRDefault="00B17906" w:rsidP="004B7E5E">
            <w:pPr>
              <w:snapToGrid w:val="0"/>
              <w:rPr>
                <w:bCs/>
                <w:sz w:val="22"/>
                <w:szCs w:val="22"/>
              </w:rPr>
            </w:pPr>
            <w:r w:rsidRPr="00F97B02">
              <w:rPr>
                <w:bCs/>
                <w:sz w:val="22"/>
                <w:szCs w:val="22"/>
              </w:rPr>
              <w:t>Uwaga uwzględniona</w:t>
            </w:r>
            <w:r w:rsidR="00E90834" w:rsidRPr="00F97B02">
              <w:rPr>
                <w:bCs/>
                <w:sz w:val="22"/>
                <w:szCs w:val="22"/>
              </w:rPr>
              <w:t xml:space="preserve"> </w:t>
            </w:r>
            <w:r w:rsidR="004B7E5E" w:rsidRPr="00F97B02">
              <w:rPr>
                <w:bCs/>
                <w:sz w:val="22"/>
                <w:szCs w:val="22"/>
              </w:rPr>
              <w:t>–</w:t>
            </w:r>
            <w:r w:rsidR="00E90834" w:rsidRPr="00F97B02">
              <w:rPr>
                <w:bCs/>
                <w:sz w:val="22"/>
                <w:szCs w:val="22"/>
              </w:rPr>
              <w:t xml:space="preserve"> </w:t>
            </w:r>
            <w:r w:rsidR="004B7E5E" w:rsidRPr="00F97B02">
              <w:rPr>
                <w:bCs/>
                <w:sz w:val="22"/>
                <w:szCs w:val="22"/>
              </w:rPr>
              <w:t xml:space="preserve">definicja zawiera wykorzystanie tych elementów: </w:t>
            </w:r>
            <w:r w:rsidR="004B7E5E" w:rsidRPr="00F97B02">
              <w:rPr>
                <w:bCs/>
                <w:i/>
                <w:sz w:val="22"/>
                <w:szCs w:val="22"/>
              </w:rPr>
              <w:t>…..umieszcza się na podbudowie słupowej dla telekomunikacyjnych linii kablowych, elektroenergetycznej, trakcyjnej</w:t>
            </w:r>
          </w:p>
        </w:tc>
      </w:tr>
      <w:tr w:rsidR="00ED2E6A" w:rsidRPr="00F97B02" w14:paraId="0718BEEC"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33221C7" w14:textId="77777777" w:rsidR="00ED2E6A" w:rsidRPr="00F97B02" w:rsidRDefault="00ED2E6A"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5468026" w14:textId="79E9CEC4" w:rsidR="00ED2E6A" w:rsidRPr="00F97B02" w:rsidRDefault="00ED2E6A" w:rsidP="008B6806">
            <w:pPr>
              <w:snapToGrid w:val="0"/>
              <w:jc w:val="center"/>
              <w:rPr>
                <w:sz w:val="22"/>
                <w:szCs w:val="22"/>
              </w:rPr>
            </w:pPr>
            <w:r w:rsidRPr="00F97B02">
              <w:rPr>
                <w:sz w:val="22"/>
                <w:szCs w:val="22"/>
              </w:rPr>
              <w:t>§ 5 ust. 1</w:t>
            </w:r>
          </w:p>
        </w:tc>
        <w:tc>
          <w:tcPr>
            <w:tcW w:w="933" w:type="dxa"/>
            <w:tcBorders>
              <w:top w:val="single" w:sz="4" w:space="0" w:color="000000" w:themeColor="text1"/>
              <w:left w:val="single" w:sz="4" w:space="0" w:color="000000" w:themeColor="text1"/>
              <w:bottom w:val="single" w:sz="4" w:space="0" w:color="auto"/>
            </w:tcBorders>
            <w:vAlign w:val="center"/>
          </w:tcPr>
          <w:p w14:paraId="6CAEF5C4" w14:textId="62BE5129" w:rsidR="00ED2E6A" w:rsidRPr="00F97B02" w:rsidRDefault="00ED2E6A"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0F174762" w14:textId="30B9B763" w:rsidR="00ED2E6A" w:rsidRPr="00F97B02" w:rsidRDefault="00ED2E6A" w:rsidP="00ED2E6A">
            <w:pPr>
              <w:jc w:val="both"/>
              <w:rPr>
                <w:sz w:val="22"/>
                <w:szCs w:val="22"/>
              </w:rPr>
            </w:pPr>
            <w:r w:rsidRPr="00F97B02">
              <w:rPr>
                <w:sz w:val="22"/>
                <w:szCs w:val="22"/>
              </w:rPr>
              <w:t xml:space="preserve">Proponujemy, aby uregulować sytuację, w której kanał technologiczny jest dopiero w planach budowy przez zarządcę drogi (np. budowa za rok lub dwa lata), a istnieje potrzeba wybudowania linii telekomunikacyjnej w okresie do wybudowania kanału.  Wnosimy o rozważenie, aby w takiej sytuacji zarządca drogi musiał wydać przedsiębiorcy telekomunikacyjnemu zgodę na budowę kanałów technologicznych, które będą jego własnością.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BC98FBC" w14:textId="54192FC9" w:rsidR="00C64241" w:rsidRDefault="00C64241" w:rsidP="00C64241">
            <w:pPr>
              <w:snapToGrid w:val="0"/>
              <w:jc w:val="both"/>
              <w:rPr>
                <w:bCs/>
                <w:sz w:val="22"/>
                <w:szCs w:val="22"/>
              </w:rPr>
            </w:pPr>
            <w:r>
              <w:rPr>
                <w:bCs/>
                <w:sz w:val="22"/>
                <w:szCs w:val="22"/>
              </w:rPr>
              <w:t>Wyjaśnienie</w:t>
            </w:r>
          </w:p>
          <w:p w14:paraId="654B0C75" w14:textId="77777777" w:rsidR="00E832E7" w:rsidRDefault="00E832E7" w:rsidP="00C64241">
            <w:pPr>
              <w:snapToGrid w:val="0"/>
              <w:jc w:val="both"/>
              <w:rPr>
                <w:bCs/>
                <w:sz w:val="22"/>
                <w:szCs w:val="22"/>
              </w:rPr>
            </w:pPr>
          </w:p>
          <w:p w14:paraId="0B1A32BA" w14:textId="0B29C790" w:rsidR="00ED2E6A" w:rsidRPr="00F97B02" w:rsidRDefault="00B17906" w:rsidP="005B1B1D">
            <w:pPr>
              <w:snapToGrid w:val="0"/>
              <w:rPr>
                <w:bCs/>
                <w:sz w:val="22"/>
                <w:szCs w:val="22"/>
              </w:rPr>
            </w:pPr>
            <w:r w:rsidRPr="00F97B02">
              <w:rPr>
                <w:bCs/>
                <w:sz w:val="22"/>
                <w:szCs w:val="22"/>
              </w:rPr>
              <w:t>Rozporządzenie nie dotyczy kanałów technologicznych</w:t>
            </w:r>
            <w:r w:rsidR="00E832E7">
              <w:rPr>
                <w:bCs/>
                <w:sz w:val="22"/>
                <w:szCs w:val="22"/>
              </w:rPr>
              <w:t>.</w:t>
            </w:r>
          </w:p>
        </w:tc>
      </w:tr>
      <w:tr w:rsidR="00055450" w:rsidRPr="00F97B02" w14:paraId="568E996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E05040C" w14:textId="77777777" w:rsidR="00055450" w:rsidRPr="00F97B02" w:rsidRDefault="0005545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1793327" w14:textId="165C7243" w:rsidR="00055450" w:rsidRPr="00F97B02" w:rsidRDefault="00055450" w:rsidP="008B6806">
            <w:pPr>
              <w:snapToGrid w:val="0"/>
              <w:jc w:val="center"/>
              <w:rPr>
                <w:sz w:val="22"/>
                <w:szCs w:val="22"/>
              </w:rPr>
            </w:pPr>
            <w:r w:rsidRPr="00F97B02">
              <w:rPr>
                <w:sz w:val="22"/>
                <w:szCs w:val="22"/>
              </w:rPr>
              <w:t>§ 5 ust. 1</w:t>
            </w:r>
          </w:p>
        </w:tc>
        <w:tc>
          <w:tcPr>
            <w:tcW w:w="933" w:type="dxa"/>
            <w:tcBorders>
              <w:top w:val="single" w:sz="4" w:space="0" w:color="000000" w:themeColor="text1"/>
              <w:left w:val="single" w:sz="4" w:space="0" w:color="000000" w:themeColor="text1"/>
              <w:bottom w:val="single" w:sz="4" w:space="0" w:color="auto"/>
            </w:tcBorders>
            <w:vAlign w:val="center"/>
          </w:tcPr>
          <w:p w14:paraId="21AC1D23" w14:textId="7398305B" w:rsidR="00055450" w:rsidRPr="00F97B02" w:rsidRDefault="00055450"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016598EB" w14:textId="77777777" w:rsidR="00055450" w:rsidRPr="00F97B02" w:rsidRDefault="00055450" w:rsidP="00055450">
            <w:pPr>
              <w:jc w:val="both"/>
              <w:rPr>
                <w:sz w:val="22"/>
                <w:szCs w:val="22"/>
              </w:rPr>
            </w:pPr>
            <w:r w:rsidRPr="00F97B02">
              <w:rPr>
                <w:sz w:val="22"/>
                <w:szCs w:val="22"/>
              </w:rPr>
              <w:t>Zgodnie z § 5 ust. 1 Projektu:</w:t>
            </w:r>
          </w:p>
          <w:p w14:paraId="31A81C7B" w14:textId="77777777" w:rsidR="00055450" w:rsidRPr="00F97B02" w:rsidRDefault="00055450" w:rsidP="00055450">
            <w:pPr>
              <w:jc w:val="both"/>
              <w:rPr>
                <w:sz w:val="22"/>
                <w:szCs w:val="22"/>
              </w:rPr>
            </w:pPr>
            <w:r w:rsidRPr="00F97B02">
              <w:rPr>
                <w:sz w:val="22"/>
                <w:szCs w:val="22"/>
              </w:rPr>
              <w:t xml:space="preserve">W przypadku braku kanału technologicznego lub jego całkowitej zajętości dopuszcza się sytuowanie kanalizacji kablowej w pasie drogowym z wykorzystaniem drogowych obiektów inżynierskich. </w:t>
            </w:r>
          </w:p>
          <w:p w14:paraId="19595B80" w14:textId="77777777" w:rsidR="00055450" w:rsidRPr="00F97B02" w:rsidRDefault="00055450" w:rsidP="00055450">
            <w:pPr>
              <w:jc w:val="both"/>
              <w:rPr>
                <w:sz w:val="22"/>
                <w:szCs w:val="22"/>
              </w:rPr>
            </w:pPr>
            <w:r w:rsidRPr="00F97B02">
              <w:rPr>
                <w:sz w:val="22"/>
                <w:szCs w:val="22"/>
              </w:rPr>
              <w:t xml:space="preserve">Zdaniem KIKE, uzależnienie możliwości sytuowania kanalizacji kablowej w pasie drogowym z wykorzystaniem drogowych obiektów inżynierskich od m.in. całkowitej </w:t>
            </w:r>
            <w:r w:rsidRPr="00F97B02">
              <w:rPr>
                <w:sz w:val="22"/>
                <w:szCs w:val="22"/>
              </w:rPr>
              <w:lastRenderedPageBreak/>
              <w:t xml:space="preserve">zajętości kanału technologicznego, jest określeniem nieprecyzyjnym i niespójnym z terminologią ustawy z dnia 21 marca 1985 r. o drogach publicznych, tj. z dnia 25 czerwca 2021 r., Dz.U. z 2021 r. poz. 1376 wraz z póżn. zm., zwanej dalej „UstDP”. Taka regulacja stwarza ryzyko nieuzasadnionej odmowy zarządcy drogi wydania zezwolenia na wybudowanie kanalizacji kablowej w przypadku braku możliwości (np. technicznych) skorzystania z kanału w przypadku, gdy kanał ten nie będzie całkowicie zajęty.  </w:t>
            </w:r>
          </w:p>
          <w:p w14:paraId="1418010D" w14:textId="77777777" w:rsidR="00055450" w:rsidRPr="00F97B02" w:rsidRDefault="00055450" w:rsidP="00055450">
            <w:pPr>
              <w:jc w:val="both"/>
              <w:rPr>
                <w:sz w:val="22"/>
                <w:szCs w:val="22"/>
              </w:rPr>
            </w:pPr>
            <w:r w:rsidRPr="00F97B02">
              <w:rPr>
                <w:sz w:val="22"/>
                <w:szCs w:val="22"/>
              </w:rPr>
              <w:t xml:space="preserve">Zgodnie z rozporządzeniem Ministra Administracji i Cyfryzacji z dnia 21 kwietnia 2015 r. w sprawie warunków technicznych, jakim powinny odpowiadać kanały technologiczne (Dz.U. z 2015 r. poz. 680), zarówno w treści obecnie obowiązującej, jak i projektowanej - procedowanej pod numerem WPL MC poz. 174, kanał technologiczny - zarówno przepustowy, (dalej jako „KTp”), jak i uliczny (dalej jako „KTu”) - powinien być wykonany z jednej (KTu) lub dwóch (KTp) rur osłonowych, trzech rur światłowodowych i jednej prefabrykowanej wiązki mikrorur. Oznacza to, że na kanał technologiczny składa się kilka różnych rur, z czego udostępnieniu podlega oddzielnie każda rura umieszczona w kanale technologicznym. Jednocześnie, rury osłonowe zarezerwowane są na potrzeby budowy linii elektroenergetycznych (i nie są udostępniane na potrzeby telekomunikacji). </w:t>
            </w:r>
          </w:p>
          <w:p w14:paraId="77ED0CC0" w14:textId="77777777" w:rsidR="00055450" w:rsidRPr="00F97B02" w:rsidRDefault="00055450" w:rsidP="00055450">
            <w:pPr>
              <w:jc w:val="both"/>
              <w:rPr>
                <w:sz w:val="22"/>
                <w:szCs w:val="22"/>
              </w:rPr>
            </w:pPr>
            <w:r w:rsidRPr="00F97B02">
              <w:rPr>
                <w:sz w:val="22"/>
                <w:szCs w:val="22"/>
              </w:rPr>
              <w:t xml:space="preserve">Wobec powyższego, nie można wykluczyć sytuacji, w której kanał technologiczny nie będzie całkowicie zajęty (gdyż będzie posiadał wolą rurę osłonową), jednakże nie będzie miał wolnych zasobów na potrzeby telekomunikacji (tj. niezajętych rur światłowodowych lub mikrorur, odpowiednich do potrzeb danej inwestycji telekomunikacyjnej), które mogłyby zostać udostępnione przedsiębiorcy telekomunikacyjnemu. Obecna treść przepisu sugeruje, że w takiej sytuacji, sytuowanie kanalizacji kablowej w pasie drogowym z wykorzystaniem drogowych obiektów inżynierskich, nie jest dopuszczalne z uwagi na to, iż kanał technologiczny nie jest całkowicie zajęty, pomimo braku możliwości skorzystania z niego przez przedsiębiorcę telekomunikacyjnego. </w:t>
            </w:r>
          </w:p>
          <w:p w14:paraId="5C0F0CB5" w14:textId="77777777" w:rsidR="00055450" w:rsidRPr="00F97B02" w:rsidRDefault="00055450" w:rsidP="00055450">
            <w:pPr>
              <w:jc w:val="both"/>
              <w:rPr>
                <w:sz w:val="22"/>
                <w:szCs w:val="22"/>
              </w:rPr>
            </w:pPr>
            <w:r w:rsidRPr="00F97B02">
              <w:rPr>
                <w:sz w:val="22"/>
                <w:szCs w:val="22"/>
              </w:rPr>
              <w:t>Poważne obawy KIKE, w ogólności, budzi regulacja omawianego ustępu, albowiem może być ona rozumiana przez zarządców dróg w taki sposób, że co do zasady zakazana jest budowa infrastruktury telekomunikacyjnej w pasach drogowych dróg publicznych (czy to napowietrznej, czy podziemnej), a jedynie – po spełnieniu przesłanek określonych w tym przepisie – dopuszcza się budowę w pasach drogowych dróg publicznych kanalizacji kablowej, ale wyłącznie z wykorzystaniem drogowych obiektów inżynierskich. KIKE apeluje zatem o reasumpcję tego postanowienia. Już aktualnie przedsiębiorcy telekomunikacyjni napotykają wiele problemów w uzyskiwaniu zezwoleń dotyczących pasów drogowych, o których mowa w art. 39 i 40 UstDP, wynikających z nieprawidłowej, skrajnie niekorzystnej wykładni przepisów przez zarządców dróg. Okoliczność ta przede wszystkim dotyczy:</w:t>
            </w:r>
          </w:p>
          <w:p w14:paraId="48677403" w14:textId="77777777" w:rsidR="00055450" w:rsidRPr="00F97B02" w:rsidRDefault="00055450" w:rsidP="00055450">
            <w:pPr>
              <w:jc w:val="both"/>
              <w:rPr>
                <w:sz w:val="22"/>
                <w:szCs w:val="22"/>
              </w:rPr>
            </w:pPr>
            <w:r w:rsidRPr="00F97B02">
              <w:rPr>
                <w:sz w:val="22"/>
                <w:szCs w:val="22"/>
              </w:rPr>
              <w:lastRenderedPageBreak/>
              <w:t></w:t>
            </w:r>
            <w:r w:rsidRPr="00F97B02">
              <w:rPr>
                <w:sz w:val="22"/>
                <w:szCs w:val="22"/>
              </w:rPr>
              <w:tab/>
              <w:t xml:space="preserve">zobowiązywania przedsiębiorców telekomunikacyjnych przez zarządców dróg do budowy podziemnej infrastruktury telekomunikacyjnej w odpowiedzi na wniosek o zezwolenie na zajęcie pasa drogowego/lokalizację w pasie drogowym w celu wybudowania napowietrznej telekomunikacyjnej linii kablowej czy takiej linii wraz z podbudową słupową – bez podstawy prawnej, z powołaniem się np. na względy estetyczne; </w:t>
            </w:r>
          </w:p>
          <w:p w14:paraId="43DA8562" w14:textId="77777777" w:rsidR="00055450" w:rsidRPr="00F97B02" w:rsidRDefault="00055450" w:rsidP="00055450">
            <w:pPr>
              <w:jc w:val="both"/>
              <w:rPr>
                <w:sz w:val="22"/>
                <w:szCs w:val="22"/>
              </w:rPr>
            </w:pPr>
            <w:r w:rsidRPr="00F97B02">
              <w:rPr>
                <w:sz w:val="22"/>
                <w:szCs w:val="22"/>
              </w:rPr>
              <w:t></w:t>
            </w:r>
            <w:r w:rsidRPr="00F97B02">
              <w:rPr>
                <w:sz w:val="22"/>
                <w:szCs w:val="22"/>
              </w:rPr>
              <w:tab/>
              <w:t>nieprawidłowej interpretacji przez zarządców dróg § 140 rozporządzenia Ministra Transportu i Gospodarki Morskiej w sprawie warunków technicznych, jakim powinny odpowiadać drogi publiczne i ich usytuowanie z dnia 2 marca 1999 r., tj. z dnia 23 grudnia 2015 r., Dz.U. z 2016 r. poz. 124 wraz z późn. zm., zwanego dalej „RozpDR”. Przepis ten ma następujące brzmienie:</w:t>
            </w:r>
          </w:p>
          <w:p w14:paraId="313BE8D4" w14:textId="77777777" w:rsidR="00055450" w:rsidRPr="00F97B02" w:rsidRDefault="00055450" w:rsidP="00055450">
            <w:pPr>
              <w:jc w:val="both"/>
              <w:rPr>
                <w:sz w:val="22"/>
                <w:szCs w:val="22"/>
              </w:rPr>
            </w:pPr>
            <w:r w:rsidRPr="00F97B02">
              <w:rPr>
                <w:sz w:val="22"/>
                <w:szCs w:val="22"/>
              </w:rPr>
              <w:t>1. Umieszczenie w pasie drogowym urządzeń infrastruktury technicznej niezwiązanej z drogą, zwanej dalej „infrastrukturą”, nie może naruszać elementów technicznych drogi oraz nie może przyczyniać się do czasowego lub trwałego zagrożenia bezpieczeństwa ruchu albo zmniejszenia wartości użytkowej drogi, a także nie może wpływać negatywnie na system korzeniowy drzew rosnących w pasie drogowym.</w:t>
            </w:r>
          </w:p>
          <w:p w14:paraId="625FD9E4" w14:textId="77777777" w:rsidR="00055450" w:rsidRPr="00F97B02" w:rsidRDefault="00055450" w:rsidP="00055450">
            <w:pPr>
              <w:jc w:val="both"/>
              <w:rPr>
                <w:sz w:val="22"/>
                <w:szCs w:val="22"/>
              </w:rPr>
            </w:pPr>
            <w:r w:rsidRPr="00F97B02">
              <w:rPr>
                <w:sz w:val="22"/>
                <w:szCs w:val="22"/>
              </w:rPr>
              <w:t>2. Infrastrukturę, o której mowa w ust. 1, stanowią w szczególności:</w:t>
            </w:r>
          </w:p>
          <w:p w14:paraId="1236E79B" w14:textId="77777777" w:rsidR="00055450" w:rsidRPr="00F97B02" w:rsidRDefault="00055450" w:rsidP="00055450">
            <w:pPr>
              <w:jc w:val="both"/>
              <w:rPr>
                <w:sz w:val="22"/>
                <w:szCs w:val="22"/>
              </w:rPr>
            </w:pPr>
            <w:r w:rsidRPr="00F97B02">
              <w:rPr>
                <w:sz w:val="22"/>
                <w:szCs w:val="22"/>
              </w:rPr>
              <w:t>1) urządzenia telekomunikacyjne, oprócz telekomunikacyjnych urządzeń końcowych, oraz w szczególności linie, kanalizacje kablowe, słupy, wieże, maszty, kable, przewody oraz osprzęt, wykorzystywane do zapewnienia telekomunikacji;</w:t>
            </w:r>
          </w:p>
          <w:p w14:paraId="5F5FEEBD" w14:textId="77777777" w:rsidR="00055450" w:rsidRPr="00F97B02" w:rsidRDefault="00055450" w:rsidP="00055450">
            <w:pPr>
              <w:jc w:val="both"/>
              <w:rPr>
                <w:sz w:val="22"/>
                <w:szCs w:val="22"/>
              </w:rPr>
            </w:pPr>
            <w:r w:rsidRPr="00F97B02">
              <w:rPr>
                <w:sz w:val="22"/>
                <w:szCs w:val="22"/>
              </w:rPr>
              <w:t>2) urządzenia służące do doprowadzania lub odprowadzania płynów, pary, gazu lub energii elektrycznej, w tym elementy sieci elektroenergetycznej, gazowej, ciepłowniczej, wodociągowej, kanalizacji sanitarnej oraz elementy sieci kanalizacji deszczowej lub ogólnospławnej niesłużące odwodnieniu drogi;</w:t>
            </w:r>
          </w:p>
          <w:p w14:paraId="7E56A2CC" w14:textId="77777777" w:rsidR="00055450" w:rsidRPr="00F97B02" w:rsidRDefault="00055450" w:rsidP="00055450">
            <w:pPr>
              <w:jc w:val="both"/>
              <w:rPr>
                <w:sz w:val="22"/>
                <w:szCs w:val="22"/>
              </w:rPr>
            </w:pPr>
            <w:r w:rsidRPr="00F97B02">
              <w:rPr>
                <w:sz w:val="22"/>
                <w:szCs w:val="22"/>
              </w:rPr>
              <w:t>3) urządzenia wodnych melioracji;</w:t>
            </w:r>
          </w:p>
          <w:p w14:paraId="5CB059A7" w14:textId="77777777" w:rsidR="00055450" w:rsidRPr="00F97B02" w:rsidRDefault="00055450" w:rsidP="00055450">
            <w:pPr>
              <w:jc w:val="both"/>
              <w:rPr>
                <w:sz w:val="22"/>
                <w:szCs w:val="22"/>
              </w:rPr>
            </w:pPr>
            <w:r w:rsidRPr="00F97B02">
              <w:rPr>
                <w:sz w:val="22"/>
                <w:szCs w:val="22"/>
              </w:rPr>
              <w:t>4) urządzenia podziemne specjalnego przeznaczenia;</w:t>
            </w:r>
          </w:p>
          <w:p w14:paraId="746C4B15" w14:textId="77777777" w:rsidR="00055450" w:rsidRPr="00F97B02" w:rsidRDefault="00055450" w:rsidP="00055450">
            <w:pPr>
              <w:jc w:val="both"/>
              <w:rPr>
                <w:sz w:val="22"/>
                <w:szCs w:val="22"/>
              </w:rPr>
            </w:pPr>
            <w:r w:rsidRPr="00F97B02">
              <w:rPr>
                <w:sz w:val="22"/>
                <w:szCs w:val="22"/>
              </w:rPr>
              <w:t>5) ciągi transportowe.</w:t>
            </w:r>
          </w:p>
          <w:p w14:paraId="798968A6" w14:textId="77777777" w:rsidR="00055450" w:rsidRPr="00F97B02" w:rsidRDefault="00055450" w:rsidP="00055450">
            <w:pPr>
              <w:jc w:val="both"/>
              <w:rPr>
                <w:sz w:val="22"/>
                <w:szCs w:val="22"/>
              </w:rPr>
            </w:pPr>
            <w:r w:rsidRPr="00F97B02">
              <w:rPr>
                <w:sz w:val="22"/>
                <w:szCs w:val="22"/>
              </w:rPr>
              <w:t>3. Infrastruktura liniowa przebiegająca poprzecznie nad drogą nie może naruszyć skrajni drogi. Urządzenie oddziałujące niekorzystnie na uczestników ruchu powinno być odpowiednio zabezpieczone.</w:t>
            </w:r>
          </w:p>
          <w:p w14:paraId="2780AA9B" w14:textId="77777777" w:rsidR="00055450" w:rsidRPr="00F97B02" w:rsidRDefault="00055450" w:rsidP="00055450">
            <w:pPr>
              <w:jc w:val="both"/>
              <w:rPr>
                <w:sz w:val="22"/>
                <w:szCs w:val="22"/>
              </w:rPr>
            </w:pPr>
            <w:r w:rsidRPr="00F97B02">
              <w:rPr>
                <w:sz w:val="22"/>
                <w:szCs w:val="22"/>
              </w:rPr>
              <w:t>4. Podziemna budowla liniowa przebiegająca poprzecznie przez drogę nie może zmniejszać stateczności i nośności podłoża oraz nawierzchni drogi, naruszyć urządzeń odwadniających i innych podziemnych urządzeń drogi.</w:t>
            </w:r>
          </w:p>
          <w:p w14:paraId="0E1DD15B" w14:textId="77777777" w:rsidR="00055450" w:rsidRPr="00F97B02" w:rsidRDefault="00055450" w:rsidP="00055450">
            <w:pPr>
              <w:jc w:val="both"/>
              <w:rPr>
                <w:sz w:val="22"/>
                <w:szCs w:val="22"/>
              </w:rPr>
            </w:pPr>
            <w:r w:rsidRPr="00F97B02">
              <w:rPr>
                <w:sz w:val="22"/>
                <w:szCs w:val="22"/>
              </w:rPr>
              <w:t>5. Podziemna budowla dla infrastruktury powinna spełniać wymagania określone w warunkach technicznych, jakim powinny odpowiadać drogowe obiekty inżynierskie i ich usytuowanie.</w:t>
            </w:r>
          </w:p>
          <w:p w14:paraId="28F549C1" w14:textId="77777777" w:rsidR="00055450" w:rsidRPr="00F97B02" w:rsidRDefault="00055450" w:rsidP="00055450">
            <w:pPr>
              <w:jc w:val="both"/>
              <w:rPr>
                <w:sz w:val="22"/>
                <w:szCs w:val="22"/>
              </w:rPr>
            </w:pPr>
            <w:r w:rsidRPr="00F97B02">
              <w:rPr>
                <w:sz w:val="22"/>
                <w:szCs w:val="22"/>
              </w:rPr>
              <w:t>6. Budowla liniowa przecinająca poprzecznie drogę lub usytuowana wzdłuż drogi, powinna być wykonana w taki sposób, aby nie ograniczała możliwości przebudowy albo remontu drogi.</w:t>
            </w:r>
          </w:p>
          <w:p w14:paraId="651B45B5" w14:textId="77777777" w:rsidR="00055450" w:rsidRPr="00F97B02" w:rsidRDefault="00055450" w:rsidP="00055450">
            <w:pPr>
              <w:jc w:val="both"/>
              <w:rPr>
                <w:sz w:val="22"/>
                <w:szCs w:val="22"/>
              </w:rPr>
            </w:pPr>
            <w:r w:rsidRPr="00F97B02">
              <w:rPr>
                <w:sz w:val="22"/>
                <w:szCs w:val="22"/>
              </w:rPr>
              <w:t>7.  (uchylony)</w:t>
            </w:r>
          </w:p>
          <w:p w14:paraId="624E0D5D" w14:textId="77777777" w:rsidR="00055450" w:rsidRPr="00F97B02" w:rsidRDefault="00055450" w:rsidP="00055450">
            <w:pPr>
              <w:jc w:val="both"/>
              <w:rPr>
                <w:sz w:val="22"/>
                <w:szCs w:val="22"/>
              </w:rPr>
            </w:pPr>
            <w:r w:rsidRPr="00F97B02">
              <w:rPr>
                <w:sz w:val="22"/>
                <w:szCs w:val="22"/>
              </w:rPr>
              <w:lastRenderedPageBreak/>
              <w:t>7a. Telekomunikacyjna linia kablowa i kanalizacja kablowa może być umieszczona w pasie drogowym poza terenem zabudowy w przypadku braku kanału technologicznego zlokalizowanego wzdłuż danego odcinka drogi publicznej albo braku wolnych zasobów w tym kanale.</w:t>
            </w:r>
          </w:p>
          <w:p w14:paraId="6763961A" w14:textId="77777777" w:rsidR="00055450" w:rsidRPr="00F97B02" w:rsidRDefault="00055450" w:rsidP="00055450">
            <w:pPr>
              <w:jc w:val="both"/>
              <w:rPr>
                <w:sz w:val="22"/>
                <w:szCs w:val="22"/>
              </w:rPr>
            </w:pPr>
            <w:r w:rsidRPr="00F97B02">
              <w:rPr>
                <w:sz w:val="22"/>
                <w:szCs w:val="22"/>
              </w:rPr>
              <w:t>7b. Infrastruktura liniowa napowietrzna i podziemna przebiegająca wzdłuż drogi poza pasem drogowym powinna być zlokalizowana w taki sposób, aby:</w:t>
            </w:r>
          </w:p>
          <w:p w14:paraId="7282642B" w14:textId="77777777" w:rsidR="00055450" w:rsidRPr="00F97B02" w:rsidRDefault="00055450" w:rsidP="00055450">
            <w:pPr>
              <w:jc w:val="both"/>
              <w:rPr>
                <w:sz w:val="22"/>
                <w:szCs w:val="22"/>
              </w:rPr>
            </w:pPr>
            <w:r w:rsidRPr="00F97B02">
              <w:rPr>
                <w:sz w:val="22"/>
                <w:szCs w:val="22"/>
              </w:rPr>
              <w:t>1) nie wpływała negatywnie na system korzeniowy drzew rosnących w pasie drogowym;</w:t>
            </w:r>
          </w:p>
          <w:p w14:paraId="0F49C813" w14:textId="77777777" w:rsidR="00055450" w:rsidRPr="00F97B02" w:rsidRDefault="00055450" w:rsidP="00055450">
            <w:pPr>
              <w:jc w:val="both"/>
              <w:rPr>
                <w:sz w:val="22"/>
                <w:szCs w:val="22"/>
              </w:rPr>
            </w:pPr>
            <w:r w:rsidRPr="00F97B02">
              <w:rPr>
                <w:sz w:val="22"/>
                <w:szCs w:val="22"/>
              </w:rPr>
              <w:t>2) wykopy pod tą infrastrukturą nie naruszały granicy pasa drogowego.</w:t>
            </w:r>
          </w:p>
          <w:p w14:paraId="1C8D3D86" w14:textId="77777777" w:rsidR="00055450" w:rsidRPr="00F97B02" w:rsidRDefault="00055450" w:rsidP="00055450">
            <w:pPr>
              <w:jc w:val="both"/>
              <w:rPr>
                <w:sz w:val="22"/>
                <w:szCs w:val="22"/>
              </w:rPr>
            </w:pPr>
            <w:r w:rsidRPr="00F97B02">
              <w:rPr>
                <w:sz w:val="22"/>
                <w:szCs w:val="22"/>
              </w:rPr>
              <w:t>8. Infrastruktura podziemna nie może być sytuowana pod istniejącą i docelową jezdnią drogi. W przypadku braku miejsca w pasie drogowym poza jezdnią dopuszcza się usytuowanie infrastruktury podziemnej pod jezdnią drogi klasy L i D na terenie zabudowy, pod warunkiem zlokalizowania zwieńczeń studni w osiach pasów ruchu.</w:t>
            </w:r>
          </w:p>
          <w:p w14:paraId="717DEF21" w14:textId="77777777" w:rsidR="00055450" w:rsidRPr="00F97B02" w:rsidRDefault="00055450" w:rsidP="00055450">
            <w:pPr>
              <w:jc w:val="both"/>
              <w:rPr>
                <w:sz w:val="22"/>
                <w:szCs w:val="22"/>
              </w:rPr>
            </w:pPr>
            <w:r w:rsidRPr="00F97B02">
              <w:rPr>
                <w:sz w:val="22"/>
                <w:szCs w:val="22"/>
              </w:rPr>
              <w:t>9.  (uchylony)</w:t>
            </w:r>
          </w:p>
          <w:p w14:paraId="074BC0B3" w14:textId="77777777" w:rsidR="00055450" w:rsidRPr="00F97B02" w:rsidRDefault="00055450" w:rsidP="00055450">
            <w:pPr>
              <w:jc w:val="both"/>
              <w:rPr>
                <w:sz w:val="22"/>
                <w:szCs w:val="22"/>
              </w:rPr>
            </w:pPr>
            <w:r w:rsidRPr="00F97B02">
              <w:rPr>
                <w:sz w:val="22"/>
                <w:szCs w:val="22"/>
              </w:rPr>
              <w:t>Zdaniem KIKE, wymagane jest pochylenie się ustawodawcy nad tą regulacją prawną, albowiem wielokrotnie spotykane są przypadki odmowy wydania zezwoleń (aprobowane niestety przez orzecznictwo sądowo-administracyjne):</w:t>
            </w:r>
          </w:p>
          <w:p w14:paraId="002C4250" w14:textId="77777777" w:rsidR="00055450" w:rsidRPr="00F97B02" w:rsidRDefault="00055450" w:rsidP="00055450">
            <w:pPr>
              <w:jc w:val="both"/>
              <w:rPr>
                <w:sz w:val="22"/>
                <w:szCs w:val="22"/>
              </w:rPr>
            </w:pPr>
            <w:r w:rsidRPr="00F97B02">
              <w:rPr>
                <w:sz w:val="22"/>
                <w:szCs w:val="22"/>
              </w:rPr>
              <w:t></w:t>
            </w:r>
            <w:r w:rsidRPr="00F97B02">
              <w:rPr>
                <w:sz w:val="22"/>
                <w:szCs w:val="22"/>
              </w:rPr>
              <w:tab/>
              <w:t>dla infrastruktury napowietrznej - z powołaniem się na to, że nie można wykluczyć tego, że zarządca drogi nie zdecyduje się kiedyś tej drogi przebudować, zaś wykonanie infrastruktury napowietrznej może taką hipotetyczną przebudowę drogi ograniczać (§ 140 ust. 6);</w:t>
            </w:r>
          </w:p>
          <w:p w14:paraId="3CF89BC7" w14:textId="77777777" w:rsidR="00055450" w:rsidRPr="00F97B02" w:rsidRDefault="00055450" w:rsidP="00055450">
            <w:pPr>
              <w:jc w:val="both"/>
              <w:rPr>
                <w:sz w:val="22"/>
                <w:szCs w:val="22"/>
              </w:rPr>
            </w:pPr>
            <w:r w:rsidRPr="00F97B02">
              <w:rPr>
                <w:sz w:val="22"/>
                <w:szCs w:val="22"/>
              </w:rPr>
              <w:t></w:t>
            </w:r>
            <w:r w:rsidRPr="00F97B02">
              <w:rPr>
                <w:sz w:val="22"/>
                <w:szCs w:val="22"/>
              </w:rPr>
              <w:tab/>
              <w:t>w ogólności, dla infrastruktury telekomunikacyjnej - z powołaniem się na to, że, jeśli infrastruktura ta ma być wykonana w pasie drogowym, to będzie naruszać element drogi w miejscu jej usytuowania przez samą jej budowę, a naruszenie tego elementu może skutkować naruszeniem pozostałych elementów drogi – i tym samym co może zmniejszyć wartość użytkową drogi (§ 140 ust. 1);</w:t>
            </w:r>
          </w:p>
          <w:p w14:paraId="287CFB49" w14:textId="77777777" w:rsidR="00055450" w:rsidRPr="00F97B02" w:rsidRDefault="00055450" w:rsidP="00055450">
            <w:pPr>
              <w:jc w:val="both"/>
              <w:rPr>
                <w:sz w:val="22"/>
                <w:szCs w:val="22"/>
              </w:rPr>
            </w:pPr>
            <w:r w:rsidRPr="00F97B02">
              <w:rPr>
                <w:sz w:val="22"/>
                <w:szCs w:val="22"/>
              </w:rPr>
              <w:t></w:t>
            </w:r>
            <w:r w:rsidRPr="00F97B02">
              <w:rPr>
                <w:sz w:val="22"/>
                <w:szCs w:val="22"/>
              </w:rPr>
              <w:tab/>
              <w:t>w ogólności, dla infrastruktury telekomunikacyjnej - z powołaniem się na to, że wszelka budowa w sąsiedztwie drzew, może prowadzić do naruszenia systemu korzeniowego i obumarcia drzewa (§ 140 ust. 1);</w:t>
            </w:r>
          </w:p>
          <w:p w14:paraId="5DC0E726" w14:textId="77777777" w:rsidR="00055450" w:rsidRPr="00F97B02" w:rsidRDefault="00055450" w:rsidP="00055450">
            <w:pPr>
              <w:jc w:val="both"/>
              <w:rPr>
                <w:sz w:val="22"/>
                <w:szCs w:val="22"/>
              </w:rPr>
            </w:pPr>
            <w:r w:rsidRPr="00F97B02">
              <w:rPr>
                <w:sz w:val="22"/>
                <w:szCs w:val="22"/>
              </w:rPr>
              <w:t></w:t>
            </w:r>
            <w:r w:rsidRPr="00F97B02">
              <w:rPr>
                <w:sz w:val="22"/>
                <w:szCs w:val="22"/>
              </w:rPr>
              <w:tab/>
              <w:t>w ogólności, dla infrastruktury telekomunikacyjnej - z powołaniem się na to, że wszelka budowa może negatywnie oddziaływać na roślinność zieloną, której rolą jest ochrona użytkowników drogi przed oślepianiem, ochrona drogi przed zawiewaniem i zaśnieżaniem, ochrona przyległego terenu przed nadmiernym hałasem, zanieczyszczeniem powietrza, gleby i wody;</w:t>
            </w:r>
          </w:p>
          <w:p w14:paraId="4C708F85" w14:textId="77777777" w:rsidR="00055450" w:rsidRPr="00F97B02" w:rsidRDefault="00055450" w:rsidP="00055450">
            <w:pPr>
              <w:jc w:val="both"/>
              <w:rPr>
                <w:sz w:val="22"/>
                <w:szCs w:val="22"/>
              </w:rPr>
            </w:pPr>
            <w:r w:rsidRPr="00F97B02">
              <w:rPr>
                <w:sz w:val="22"/>
                <w:szCs w:val="22"/>
              </w:rPr>
              <w:t></w:t>
            </w:r>
            <w:r w:rsidRPr="00F97B02">
              <w:rPr>
                <w:sz w:val="22"/>
                <w:szCs w:val="22"/>
              </w:rPr>
              <w:tab/>
              <w:t>dla infrastruktury napowietrznej - z powołaniem się na to, że każda budowa podbudowy słupowej zmniejsza stateczność podłoża oraz zakłóca pracę urządzeń odwadniających/ingeruje w rów przydrożny, bowiem słupy są wkopywane w grunt;</w:t>
            </w:r>
          </w:p>
          <w:p w14:paraId="153EBEAE" w14:textId="77777777" w:rsidR="00055450" w:rsidRPr="00F97B02" w:rsidRDefault="00055450" w:rsidP="00055450">
            <w:pPr>
              <w:jc w:val="both"/>
              <w:rPr>
                <w:sz w:val="22"/>
                <w:szCs w:val="22"/>
              </w:rPr>
            </w:pPr>
            <w:r w:rsidRPr="00F97B02">
              <w:rPr>
                <w:sz w:val="22"/>
                <w:szCs w:val="22"/>
              </w:rPr>
              <w:t></w:t>
            </w:r>
            <w:r w:rsidRPr="00F97B02">
              <w:rPr>
                <w:sz w:val="22"/>
                <w:szCs w:val="22"/>
              </w:rPr>
              <w:tab/>
              <w:t xml:space="preserve">w ogólności, dla infrastruktury telekomunikacyjnej - z powołaniem się na to, że infrastruktura drogowa jest uprzywilejowana i dopóki pas drogowy nie zostanie wyposażony we wszelkie możliwe (w tym nieobligatoryjne) elementy oraz urządzenia </w:t>
            </w:r>
            <w:r w:rsidRPr="00F97B02">
              <w:rPr>
                <w:sz w:val="22"/>
                <w:szCs w:val="22"/>
              </w:rPr>
              <w:lastRenderedPageBreak/>
              <w:t>techniczne, to nie ma możliwości wydania zezwolenia na umieszczenie infrastruktury telekomunikacyjnej (§ 140 ust. 6);</w:t>
            </w:r>
          </w:p>
          <w:p w14:paraId="2325D920" w14:textId="77777777" w:rsidR="00055450" w:rsidRPr="00F97B02" w:rsidRDefault="00055450" w:rsidP="00055450">
            <w:pPr>
              <w:jc w:val="both"/>
              <w:rPr>
                <w:sz w:val="22"/>
                <w:szCs w:val="22"/>
              </w:rPr>
            </w:pPr>
            <w:r w:rsidRPr="00F97B02">
              <w:rPr>
                <w:sz w:val="22"/>
                <w:szCs w:val="22"/>
              </w:rPr>
              <w:t></w:t>
            </w:r>
            <w:r w:rsidRPr="00F97B02">
              <w:rPr>
                <w:sz w:val="22"/>
                <w:szCs w:val="22"/>
              </w:rPr>
              <w:tab/>
              <w:t>w ogólności, dla infrastruktury telekomunikacyjnej - z powołaniem się na to, że realizacja jakichkolwiek prac w pasie drogowym, w tym budowa infrastruktury telekomunikacyjnej, skutkuje czasowym zagrożeniem bezpieczeństwa ruchu;</w:t>
            </w:r>
          </w:p>
          <w:p w14:paraId="7E077823" w14:textId="77777777" w:rsidR="00055450" w:rsidRPr="00F97B02" w:rsidRDefault="00055450" w:rsidP="00055450">
            <w:pPr>
              <w:jc w:val="both"/>
              <w:rPr>
                <w:sz w:val="22"/>
                <w:szCs w:val="22"/>
              </w:rPr>
            </w:pPr>
            <w:r w:rsidRPr="00F97B02">
              <w:rPr>
                <w:sz w:val="22"/>
                <w:szCs w:val="22"/>
              </w:rPr>
              <w:t></w:t>
            </w:r>
            <w:r w:rsidRPr="00F97B02">
              <w:rPr>
                <w:sz w:val="22"/>
                <w:szCs w:val="22"/>
              </w:rPr>
              <w:tab/>
              <w:t>nieprawidłowej interpretacji przez zarządców dróg art. 42 i 43 UstDP oraz powołanego wyżej § 140 ust. 7a RozpDR (niestety aprobowanej przez orzecznictwo sądowo-administracyjne), wedle której:</w:t>
            </w:r>
          </w:p>
          <w:p w14:paraId="7F98DCE8" w14:textId="77777777" w:rsidR="00055450" w:rsidRPr="00F97B02" w:rsidRDefault="00055450" w:rsidP="00055450">
            <w:pPr>
              <w:jc w:val="both"/>
              <w:rPr>
                <w:sz w:val="22"/>
                <w:szCs w:val="22"/>
              </w:rPr>
            </w:pPr>
            <w:r w:rsidRPr="00F97B02">
              <w:rPr>
                <w:sz w:val="22"/>
                <w:szCs w:val="22"/>
              </w:rPr>
              <w:t></w:t>
            </w:r>
            <w:r w:rsidRPr="00F97B02">
              <w:rPr>
                <w:sz w:val="22"/>
                <w:szCs w:val="22"/>
              </w:rPr>
              <w:tab/>
              <w:t>nie jest dozwolone lokalizowanie infrastruktury telekomunikacyjnej w pasach drogowych dróg publicznych poza terenem zabudowy bez uzyskania (odrębnego od zezwoleń z art. 39 i 40) zezwolenia, wydawanego - na podstawie odpowiednio stosowanego art. 38 UstDP - po spełnieniu przesłanki w postaci zaistnienia szczególnie uzasadnionych przypadków związanych z potrzebami obronnymi i zadaniami na rzecz obronności kraju oraz ochrony środowiska;</w:t>
            </w:r>
          </w:p>
          <w:p w14:paraId="265FBCC6" w14:textId="77777777" w:rsidR="00055450" w:rsidRPr="00F97B02" w:rsidRDefault="00055450" w:rsidP="00055450">
            <w:pPr>
              <w:jc w:val="both"/>
              <w:rPr>
                <w:sz w:val="22"/>
                <w:szCs w:val="22"/>
              </w:rPr>
            </w:pPr>
            <w:r w:rsidRPr="00F97B02">
              <w:rPr>
                <w:sz w:val="22"/>
                <w:szCs w:val="22"/>
              </w:rPr>
              <w:t></w:t>
            </w:r>
            <w:r w:rsidRPr="00F97B02">
              <w:rPr>
                <w:sz w:val="22"/>
                <w:szCs w:val="22"/>
              </w:rPr>
              <w:tab/>
              <w:t>nie jest dozwolone lokalizowanie infrastruktury telekomunikacyjnej w pasach drogowych dróg publicznych (w tym wykonanie przecisku pod jezdnią w celu umieszczenia linii kablowej) poza obszarami zabudowanymi, bez uzyskania (odrębnego od zezwoleń z art. 39 i 40) zezwolenia, wydawanego - na podstawie odpowiednio stosowanego art. 38 UstDP - po spełnieniu przesłanki w postaci zaistnienia szczególnie uzasadnionych przypadków.</w:t>
            </w:r>
          </w:p>
          <w:p w14:paraId="62E68382" w14:textId="41D9C196" w:rsidR="00055450" w:rsidRPr="00F97B02" w:rsidRDefault="00055450" w:rsidP="00055450">
            <w:pPr>
              <w:jc w:val="both"/>
              <w:rPr>
                <w:sz w:val="22"/>
                <w:szCs w:val="22"/>
              </w:rPr>
            </w:pPr>
            <w:r w:rsidRPr="00F97B02">
              <w:rPr>
                <w:sz w:val="22"/>
                <w:szCs w:val="22"/>
              </w:rPr>
              <w:t>KIKE zwraca zatem uwagę na potrzebę zmian ustawodawczych w tym zakresie, które pozwoliłyby na wyeliminowanie opisanych powyżej trudności. Jednocześnie, KIKE wskazuje, że odnośnie do § 140 ust. 7a RozpDR ma tożsame uwagi co do § 5 ust. 1 Projektu.</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E9BF1B7" w14:textId="42E53C42" w:rsidR="00C64241" w:rsidRDefault="00C64241" w:rsidP="00C64241">
            <w:pPr>
              <w:snapToGrid w:val="0"/>
              <w:jc w:val="both"/>
              <w:rPr>
                <w:bCs/>
                <w:sz w:val="22"/>
                <w:szCs w:val="22"/>
              </w:rPr>
            </w:pPr>
            <w:r>
              <w:rPr>
                <w:bCs/>
                <w:sz w:val="22"/>
                <w:szCs w:val="22"/>
              </w:rPr>
              <w:lastRenderedPageBreak/>
              <w:t>Wyjaśnienie</w:t>
            </w:r>
          </w:p>
          <w:p w14:paraId="6F4596ED" w14:textId="77777777" w:rsidR="00E832E7" w:rsidRDefault="00E832E7" w:rsidP="00C64241">
            <w:pPr>
              <w:snapToGrid w:val="0"/>
              <w:jc w:val="both"/>
              <w:rPr>
                <w:bCs/>
                <w:sz w:val="22"/>
                <w:szCs w:val="22"/>
              </w:rPr>
            </w:pPr>
          </w:p>
          <w:p w14:paraId="404FF59F" w14:textId="7EC56DE1" w:rsidR="00055450" w:rsidRPr="00F97B02" w:rsidRDefault="00357611" w:rsidP="008B6806">
            <w:pPr>
              <w:snapToGrid w:val="0"/>
              <w:jc w:val="both"/>
              <w:rPr>
                <w:bCs/>
                <w:sz w:val="22"/>
                <w:szCs w:val="22"/>
              </w:rPr>
            </w:pPr>
            <w:r w:rsidRPr="00F97B02">
              <w:rPr>
                <w:bCs/>
                <w:sz w:val="22"/>
                <w:szCs w:val="22"/>
              </w:rPr>
              <w:t>§</w:t>
            </w:r>
            <w:r w:rsidR="009D5304">
              <w:rPr>
                <w:bCs/>
                <w:sz w:val="22"/>
                <w:szCs w:val="22"/>
              </w:rPr>
              <w:t xml:space="preserve"> </w:t>
            </w:r>
            <w:r w:rsidR="008344A1" w:rsidRPr="00F97B02">
              <w:rPr>
                <w:bCs/>
                <w:sz w:val="22"/>
                <w:szCs w:val="22"/>
              </w:rPr>
              <w:t xml:space="preserve">4 i 5 zostały przeredagowane: ze wskazaniem rozwiązań w przypadku pasa drogowego oraz innych usytuowań. </w:t>
            </w:r>
          </w:p>
        </w:tc>
      </w:tr>
      <w:tr w:rsidR="00791FB3" w:rsidRPr="00F97B02" w14:paraId="7ACB6CD9"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C03E709" w14:textId="77777777" w:rsidR="00791FB3" w:rsidRPr="00F97B02" w:rsidRDefault="00791FB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CC3223B" w14:textId="4F9E2308" w:rsidR="00791FB3" w:rsidRPr="00F97B02" w:rsidRDefault="00791FB3" w:rsidP="008B6806">
            <w:pPr>
              <w:snapToGrid w:val="0"/>
              <w:jc w:val="center"/>
              <w:rPr>
                <w:sz w:val="22"/>
                <w:szCs w:val="22"/>
              </w:rPr>
            </w:pPr>
            <w:r w:rsidRPr="00F97B02">
              <w:rPr>
                <w:sz w:val="22"/>
                <w:szCs w:val="22"/>
              </w:rPr>
              <w:t>§ 6 ust. 1</w:t>
            </w:r>
          </w:p>
        </w:tc>
        <w:tc>
          <w:tcPr>
            <w:tcW w:w="933" w:type="dxa"/>
            <w:tcBorders>
              <w:top w:val="single" w:sz="4" w:space="0" w:color="000000" w:themeColor="text1"/>
              <w:left w:val="single" w:sz="4" w:space="0" w:color="000000" w:themeColor="text1"/>
              <w:bottom w:val="single" w:sz="4" w:space="0" w:color="auto"/>
            </w:tcBorders>
            <w:vAlign w:val="center"/>
          </w:tcPr>
          <w:p w14:paraId="050502BC" w14:textId="603BCDA3" w:rsidR="00791FB3" w:rsidRPr="00F97B02" w:rsidRDefault="00791FB3"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719AC9C4" w14:textId="77777777" w:rsidR="00791FB3" w:rsidRPr="00F97B02" w:rsidRDefault="00791FB3" w:rsidP="00791FB3">
            <w:pPr>
              <w:jc w:val="both"/>
              <w:rPr>
                <w:sz w:val="22"/>
                <w:szCs w:val="22"/>
              </w:rPr>
            </w:pPr>
            <w:r w:rsidRPr="00F97B02">
              <w:rPr>
                <w:sz w:val="22"/>
                <w:szCs w:val="22"/>
              </w:rPr>
              <w:t xml:space="preserve">Należy doprecyzować, jakie instalacje związane z kanalizacją, ustawodawca ma na myśli w tym przepisie. </w:t>
            </w:r>
          </w:p>
          <w:p w14:paraId="2C469CD9" w14:textId="5A3B45FC" w:rsidR="00791FB3" w:rsidRPr="00F97B02" w:rsidRDefault="00791FB3" w:rsidP="00791FB3">
            <w:pPr>
              <w:jc w:val="both"/>
              <w:rPr>
                <w:sz w:val="22"/>
                <w:szCs w:val="22"/>
              </w:rPr>
            </w:pPr>
            <w:r w:rsidRPr="00F97B02">
              <w:rPr>
                <w:sz w:val="22"/>
                <w:szCs w:val="22"/>
              </w:rPr>
              <w:t>Wyjaśnienia wymaga również, (1) czy celem tego przepisu jest wprowadzenie obowiązku certyfikacji rur, z których budowana jest kanalizacja kablowa, a także, czy regulacja § 6 ust. 1 i 2 Projektu (w szczególności § 6 ust. 2 Projektu) nie wpłynie na podniesienie kosztów budowy sieci.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F94F230" w14:textId="7AA4E809" w:rsidR="00C64241" w:rsidRDefault="00C64241" w:rsidP="00C64241">
            <w:pPr>
              <w:snapToGrid w:val="0"/>
              <w:jc w:val="both"/>
              <w:rPr>
                <w:bCs/>
                <w:sz w:val="22"/>
                <w:szCs w:val="22"/>
              </w:rPr>
            </w:pPr>
            <w:r>
              <w:rPr>
                <w:bCs/>
                <w:sz w:val="22"/>
                <w:szCs w:val="22"/>
              </w:rPr>
              <w:t>Wyjaśnienie</w:t>
            </w:r>
          </w:p>
          <w:p w14:paraId="23668CCB" w14:textId="77777777" w:rsidR="00E832E7" w:rsidRDefault="00E832E7" w:rsidP="00C64241">
            <w:pPr>
              <w:snapToGrid w:val="0"/>
              <w:jc w:val="both"/>
              <w:rPr>
                <w:bCs/>
                <w:sz w:val="22"/>
                <w:szCs w:val="22"/>
              </w:rPr>
            </w:pPr>
          </w:p>
          <w:p w14:paraId="7AC8AD84" w14:textId="154B875B" w:rsidR="00791FB3" w:rsidRPr="00F97B02" w:rsidRDefault="00B17906" w:rsidP="005B1B1D">
            <w:pPr>
              <w:snapToGrid w:val="0"/>
              <w:rPr>
                <w:bCs/>
                <w:sz w:val="22"/>
                <w:szCs w:val="22"/>
              </w:rPr>
            </w:pPr>
            <w:r w:rsidRPr="00F97B02">
              <w:rPr>
                <w:bCs/>
                <w:sz w:val="22"/>
                <w:szCs w:val="22"/>
              </w:rPr>
              <w:t xml:space="preserve">Wprowadzono </w:t>
            </w:r>
            <w:r w:rsidR="0075293B" w:rsidRPr="00F97B02">
              <w:rPr>
                <w:bCs/>
                <w:sz w:val="22"/>
                <w:szCs w:val="22"/>
              </w:rPr>
              <w:t xml:space="preserve">przepis </w:t>
            </w:r>
            <w:r w:rsidRPr="00F97B02">
              <w:rPr>
                <w:bCs/>
                <w:sz w:val="22"/>
                <w:szCs w:val="22"/>
              </w:rPr>
              <w:t xml:space="preserve">o stosowaniu wymagań </w:t>
            </w:r>
            <w:r w:rsidR="00357611" w:rsidRPr="00F97B02">
              <w:rPr>
                <w:bCs/>
                <w:sz w:val="22"/>
                <w:szCs w:val="22"/>
              </w:rPr>
              <w:t>„</w:t>
            </w:r>
            <w:r w:rsidRPr="00F97B02">
              <w:rPr>
                <w:bCs/>
                <w:sz w:val="22"/>
                <w:szCs w:val="22"/>
              </w:rPr>
              <w:t>nie niższych niż w Polskich Normach</w:t>
            </w:r>
            <w:r w:rsidR="00357611" w:rsidRPr="00F97B02">
              <w:rPr>
                <w:bCs/>
                <w:sz w:val="22"/>
                <w:szCs w:val="22"/>
              </w:rPr>
              <w:t>”</w:t>
            </w:r>
            <w:r w:rsidR="008344A1" w:rsidRPr="00F97B02">
              <w:rPr>
                <w:bCs/>
                <w:sz w:val="22"/>
                <w:szCs w:val="22"/>
              </w:rPr>
              <w:t xml:space="preserve">. </w:t>
            </w:r>
          </w:p>
          <w:p w14:paraId="2BFBED4D" w14:textId="371771AD" w:rsidR="008344A1" w:rsidRPr="00F97B02" w:rsidRDefault="008344A1" w:rsidP="005B1B1D">
            <w:pPr>
              <w:snapToGrid w:val="0"/>
              <w:rPr>
                <w:bCs/>
                <w:sz w:val="22"/>
                <w:szCs w:val="22"/>
              </w:rPr>
            </w:pPr>
            <w:r w:rsidRPr="00F97B02">
              <w:rPr>
                <w:bCs/>
                <w:sz w:val="22"/>
                <w:szCs w:val="22"/>
              </w:rPr>
              <w:t>Kwestie certyfikacji nie są przedmiotem proj</w:t>
            </w:r>
            <w:r w:rsidR="00446D20" w:rsidRPr="00F97B02">
              <w:rPr>
                <w:bCs/>
                <w:sz w:val="22"/>
                <w:szCs w:val="22"/>
              </w:rPr>
              <w:t>e</w:t>
            </w:r>
            <w:r w:rsidRPr="00F97B02">
              <w:rPr>
                <w:bCs/>
                <w:sz w:val="22"/>
                <w:szCs w:val="22"/>
              </w:rPr>
              <w:t>ktowanego aktu</w:t>
            </w:r>
            <w:r w:rsidR="00EC4948" w:rsidRPr="00F97B02">
              <w:rPr>
                <w:bCs/>
                <w:sz w:val="22"/>
                <w:szCs w:val="22"/>
              </w:rPr>
              <w:t>.</w:t>
            </w:r>
          </w:p>
        </w:tc>
      </w:tr>
      <w:tr w:rsidR="002163F2" w:rsidRPr="00F97B02" w14:paraId="35AE159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BDB7C9B" w14:textId="77777777"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E482338" w14:textId="13B76CB6" w:rsidR="002163F2" w:rsidRPr="00F97B02" w:rsidRDefault="002163F2" w:rsidP="008B6806">
            <w:pPr>
              <w:snapToGrid w:val="0"/>
              <w:jc w:val="center"/>
              <w:rPr>
                <w:sz w:val="22"/>
                <w:szCs w:val="22"/>
              </w:rPr>
            </w:pPr>
            <w:r w:rsidRPr="00F97B02">
              <w:rPr>
                <w:sz w:val="22"/>
                <w:szCs w:val="22"/>
              </w:rPr>
              <w:t>§ 6 ust. 1</w:t>
            </w:r>
          </w:p>
        </w:tc>
        <w:tc>
          <w:tcPr>
            <w:tcW w:w="933" w:type="dxa"/>
            <w:tcBorders>
              <w:top w:val="single" w:sz="4" w:space="0" w:color="000000" w:themeColor="text1"/>
              <w:left w:val="single" w:sz="4" w:space="0" w:color="000000" w:themeColor="text1"/>
              <w:bottom w:val="single" w:sz="4" w:space="0" w:color="auto"/>
            </w:tcBorders>
            <w:vAlign w:val="center"/>
          </w:tcPr>
          <w:p w14:paraId="707BFE2C" w14:textId="7ED23FEE" w:rsidR="002163F2" w:rsidRPr="00F97B02" w:rsidRDefault="002163F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62EB880B" w14:textId="77777777" w:rsidR="002163F2" w:rsidRPr="00F97B02" w:rsidRDefault="002163F2" w:rsidP="002163F2">
            <w:pPr>
              <w:jc w:val="both"/>
              <w:rPr>
                <w:sz w:val="22"/>
                <w:szCs w:val="22"/>
              </w:rPr>
            </w:pPr>
            <w:r w:rsidRPr="00F97B02">
              <w:rPr>
                <w:sz w:val="22"/>
                <w:szCs w:val="22"/>
              </w:rPr>
              <w:t>– projektowanie, budowa i przebudowa kanalizacji kablowej w standardzie określonym w Polskich Normach</w:t>
            </w:r>
            <w:r w:rsidRPr="00F97B02">
              <w:rPr>
                <w:sz w:val="22"/>
                <w:szCs w:val="22"/>
              </w:rPr>
              <w:tab/>
            </w:r>
          </w:p>
          <w:p w14:paraId="0DFC0AA7" w14:textId="00CEEE22" w:rsidR="002163F2" w:rsidRPr="00F97B02" w:rsidRDefault="002163F2" w:rsidP="002163F2">
            <w:pPr>
              <w:jc w:val="both"/>
              <w:rPr>
                <w:sz w:val="22"/>
                <w:szCs w:val="22"/>
              </w:rPr>
            </w:pPr>
            <w:r w:rsidRPr="00F97B02">
              <w:rPr>
                <w:sz w:val="22"/>
                <w:szCs w:val="22"/>
              </w:rPr>
              <w:t xml:space="preserve">Izba zauważa, że obecny kształt przepisu implikuje de facto obowiązek certyfikacji rur. Podkreślenia wymaga fakt, że obowiązek korzystania urządzeń w tym rur zgodnych z najnowszymi normami Polskiego Komitetu Normalizacyjnego będzie zwiększeniem kosztów budowy kanalizacji kablowej. Do wykorzystania będą możliwe tylko najnowsze urządzenia i rury, w dodatku do nabycia tylko u niewielu producentów </w:t>
            </w:r>
            <w:r w:rsidRPr="00F97B02">
              <w:rPr>
                <w:sz w:val="22"/>
                <w:szCs w:val="22"/>
              </w:rPr>
              <w:lastRenderedPageBreak/>
              <w:t xml:space="preserve">(najczęściej zachodnioeuropejskich). Tańsze zamienniki tych urządzeń i rur nie będą już możliwe do wykorzystania w Polsce. </w:t>
            </w:r>
          </w:p>
          <w:p w14:paraId="5FD2CE3A" w14:textId="19317450" w:rsidR="002163F2" w:rsidRPr="00F97B02" w:rsidRDefault="002163F2" w:rsidP="002163F2">
            <w:pPr>
              <w:jc w:val="both"/>
              <w:rPr>
                <w:sz w:val="22"/>
                <w:szCs w:val="22"/>
              </w:rPr>
            </w:pPr>
            <w:r w:rsidRPr="00F97B02">
              <w:rPr>
                <w:sz w:val="22"/>
                <w:szCs w:val="22"/>
              </w:rPr>
              <w:t>PIKE prosi o wyjaśnienie, czy obecny kształt przepisu wprowadza bezpośredni obowiązek certyfikacji rur i mikrorur, studni kablowych i zasobników kablowych. Niezależnie Izba postuluje o niewprowadzanie certyfikacji ww. elementów kanalizacji kablowej.</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F354D29" w14:textId="580FDCE4" w:rsidR="00C64241" w:rsidRDefault="00C64241" w:rsidP="00C64241">
            <w:pPr>
              <w:snapToGrid w:val="0"/>
              <w:jc w:val="both"/>
              <w:rPr>
                <w:bCs/>
                <w:sz w:val="22"/>
                <w:szCs w:val="22"/>
              </w:rPr>
            </w:pPr>
            <w:r>
              <w:rPr>
                <w:bCs/>
                <w:sz w:val="22"/>
                <w:szCs w:val="22"/>
              </w:rPr>
              <w:lastRenderedPageBreak/>
              <w:t>Wyjaśnienie</w:t>
            </w:r>
          </w:p>
          <w:p w14:paraId="7399EFD7" w14:textId="77777777" w:rsidR="00E832E7" w:rsidRDefault="00E832E7" w:rsidP="00C64241">
            <w:pPr>
              <w:snapToGrid w:val="0"/>
              <w:jc w:val="both"/>
              <w:rPr>
                <w:bCs/>
                <w:sz w:val="22"/>
                <w:szCs w:val="22"/>
              </w:rPr>
            </w:pPr>
          </w:p>
          <w:p w14:paraId="54B7AC79" w14:textId="0D9477F1" w:rsidR="002163F2" w:rsidRPr="00F97B02" w:rsidRDefault="00B17906" w:rsidP="005B1B1D">
            <w:pPr>
              <w:snapToGrid w:val="0"/>
              <w:rPr>
                <w:bCs/>
                <w:sz w:val="22"/>
                <w:szCs w:val="22"/>
              </w:rPr>
            </w:pPr>
            <w:r w:rsidRPr="00F97B02">
              <w:rPr>
                <w:bCs/>
                <w:sz w:val="22"/>
                <w:szCs w:val="22"/>
              </w:rPr>
              <w:t xml:space="preserve">Wprowadzono </w:t>
            </w:r>
            <w:r w:rsidR="0075293B" w:rsidRPr="00F97B02">
              <w:rPr>
                <w:bCs/>
                <w:sz w:val="22"/>
                <w:szCs w:val="22"/>
              </w:rPr>
              <w:t xml:space="preserve">przepis </w:t>
            </w:r>
            <w:r w:rsidRPr="00F97B02">
              <w:rPr>
                <w:bCs/>
                <w:sz w:val="22"/>
                <w:szCs w:val="22"/>
              </w:rPr>
              <w:t xml:space="preserve">o stosowaniu wymagań </w:t>
            </w:r>
            <w:r w:rsidR="00357611" w:rsidRPr="00F97B02">
              <w:rPr>
                <w:bCs/>
                <w:sz w:val="22"/>
                <w:szCs w:val="22"/>
              </w:rPr>
              <w:t>„</w:t>
            </w:r>
            <w:r w:rsidRPr="00F97B02">
              <w:rPr>
                <w:bCs/>
                <w:sz w:val="22"/>
                <w:szCs w:val="22"/>
              </w:rPr>
              <w:t>nie niższych niż w Polskich Normach</w:t>
            </w:r>
            <w:r w:rsidR="00357611" w:rsidRPr="00F97B02">
              <w:rPr>
                <w:bCs/>
                <w:sz w:val="22"/>
                <w:szCs w:val="22"/>
              </w:rPr>
              <w:t>”.</w:t>
            </w:r>
          </w:p>
          <w:p w14:paraId="25608C2E" w14:textId="77777777" w:rsidR="00B17906" w:rsidRPr="00F97B02" w:rsidRDefault="00B17906" w:rsidP="008B6806">
            <w:pPr>
              <w:snapToGrid w:val="0"/>
              <w:jc w:val="both"/>
              <w:rPr>
                <w:bCs/>
                <w:sz w:val="22"/>
                <w:szCs w:val="22"/>
              </w:rPr>
            </w:pPr>
          </w:p>
          <w:p w14:paraId="353E64CE" w14:textId="6F27B91F" w:rsidR="00B17906" w:rsidRPr="00F97B02" w:rsidRDefault="00B17906" w:rsidP="005B1B1D">
            <w:pPr>
              <w:snapToGrid w:val="0"/>
              <w:rPr>
                <w:bCs/>
                <w:sz w:val="22"/>
                <w:szCs w:val="22"/>
              </w:rPr>
            </w:pPr>
            <w:r w:rsidRPr="00F97B02">
              <w:rPr>
                <w:bCs/>
                <w:sz w:val="22"/>
                <w:szCs w:val="22"/>
              </w:rPr>
              <w:lastRenderedPageBreak/>
              <w:t>Wymagania dotyczące deklarowania wyrobów budowlanych regulują odrębne przepisy</w:t>
            </w:r>
          </w:p>
        </w:tc>
      </w:tr>
      <w:tr w:rsidR="000D12DF" w:rsidRPr="00F97B02" w14:paraId="3C3FCFD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58D7E9C" w14:textId="77777777" w:rsidR="000D12DF" w:rsidRPr="00F97B02" w:rsidRDefault="000D12DF"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03EF532" w14:textId="15BEFD55" w:rsidR="000D12DF" w:rsidRPr="00F97B02" w:rsidRDefault="000D12DF" w:rsidP="000D12DF">
            <w:pPr>
              <w:snapToGrid w:val="0"/>
              <w:rPr>
                <w:sz w:val="22"/>
                <w:szCs w:val="22"/>
              </w:rPr>
            </w:pPr>
            <w:r w:rsidRPr="00F97B02">
              <w:rPr>
                <w:sz w:val="22"/>
                <w:szCs w:val="22"/>
              </w:rPr>
              <w:tab/>
              <w:t>§ 6 ust. 1 i 2</w:t>
            </w:r>
          </w:p>
        </w:tc>
        <w:tc>
          <w:tcPr>
            <w:tcW w:w="933" w:type="dxa"/>
            <w:tcBorders>
              <w:top w:val="single" w:sz="4" w:space="0" w:color="000000" w:themeColor="text1"/>
              <w:left w:val="single" w:sz="4" w:space="0" w:color="000000" w:themeColor="text1"/>
              <w:bottom w:val="single" w:sz="4" w:space="0" w:color="auto"/>
            </w:tcBorders>
            <w:vAlign w:val="center"/>
          </w:tcPr>
          <w:p w14:paraId="3A5166CA" w14:textId="24BBFC97" w:rsidR="000D12DF" w:rsidRPr="00F97B02" w:rsidRDefault="000D12DF"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28EA5742" w14:textId="77777777" w:rsidR="000D12DF" w:rsidRPr="00F97B02" w:rsidRDefault="000D12DF" w:rsidP="000D12DF">
            <w:pPr>
              <w:numPr>
                <w:ilvl w:val="0"/>
                <w:numId w:val="19"/>
              </w:num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6 ust. 1 i 2 projektowanego rozporządzenia</w:t>
            </w:r>
          </w:p>
          <w:p w14:paraId="4122348D"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W punkcie 1 paragrafu 6 nie wymieniono systemu oceny wyrobów budowlanych opartego na Krajowej Ocenie Technicznej. Jak słusznie opisano w uzasadnieniu do równolegle procedowanego projektu rozporządzenia dot. kanałów technologicznych nie wszystkie wyroby budowlane mogą być ocenione na podstawie Polskich Norm (</w:t>
            </w:r>
            <w:r w:rsidRPr="00F97B02">
              <w:rPr>
                <w:i/>
                <w:color w:val="000000"/>
                <w:sz w:val="22"/>
                <w:szCs w:val="22"/>
                <w:lang w:eastAsia="en-US"/>
              </w:rPr>
              <w:t xml:space="preserve">„W stosunku do obecnego rozporządzenia projektowane przepisy są zharmonizowane </w:t>
            </w:r>
            <w:bookmarkStart w:id="3" w:name="_Hlk79071128"/>
            <w:r w:rsidRPr="00F97B02">
              <w:rPr>
                <w:i/>
                <w:color w:val="000000"/>
                <w:sz w:val="22"/>
                <w:szCs w:val="22"/>
                <w:lang w:eastAsia="en-US"/>
              </w:rPr>
              <w:t>z ustawą z dnia 16 kwietnia 2004 r.</w:t>
            </w:r>
            <w:r w:rsidRPr="00F97B02">
              <w:rPr>
                <w:i/>
                <w:iCs/>
                <w:color w:val="000000"/>
                <w:sz w:val="22"/>
                <w:szCs w:val="22"/>
                <w:lang w:eastAsia="en-US"/>
              </w:rPr>
              <w:t xml:space="preserve"> o wyrobach budowlanych</w:t>
            </w:r>
            <w:r w:rsidRPr="00F97B02">
              <w:rPr>
                <w:i/>
                <w:color w:val="000000"/>
                <w:sz w:val="22"/>
                <w:szCs w:val="22"/>
                <w:lang w:eastAsia="en-US"/>
              </w:rPr>
              <w:t xml:space="preserve"> (Dz. U. z 2021 r. poz. 1213)</w:t>
            </w:r>
            <w:bookmarkEnd w:id="3"/>
            <w:r w:rsidRPr="00F97B02">
              <w:rPr>
                <w:i/>
                <w:color w:val="000000"/>
                <w:sz w:val="22"/>
                <w:szCs w:val="22"/>
                <w:lang w:eastAsia="en-US"/>
              </w:rPr>
              <w:t xml:space="preserve"> – deklarowanie właściwości użytkowych wyrobu przeprowadza się zgodnie z Polskimi Normami lub Krajową Oceną Techniczną w wypadku nieobjętego zakresem przedmiotowym Polskiej Normy oraz jeżeli w odniesieniu do co najmniej jednej zasadniczej charakterystyki wyrobu budowlanego metoda oceny przewidziana w Polskiej Normie wyrobu nie jest właściwa, albo jeżeli Polska Norma wyrobu nie przewiduje metody oceny w odniesieniu do co najmniej jednej zasadniczej charakterystyki wyrobu budowlanego. W wypadku kanałów technologicznych obowiązuje Polska Norma PN-EN 124-1 dla zwieńczeń studni, ale brak stosownych norm na korpusy.”</w:t>
            </w:r>
            <w:r w:rsidRPr="00F97B02">
              <w:rPr>
                <w:color w:val="000000"/>
                <w:sz w:val="22"/>
                <w:szCs w:val="22"/>
                <w:lang w:eastAsia="en-US"/>
              </w:rPr>
              <w:t>).</w:t>
            </w:r>
          </w:p>
          <w:p w14:paraId="5846DA31"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W związku z powyższym wnioskujemy o zharmonizowanie zapisów § 6 ust. 1 projektowanego rozporządzenia z ustawą z dnia 16 kwietnia 2004 r. o wyrobach budowlanych (Dz. U. z 2021 r. poz. 1213). </w:t>
            </w:r>
          </w:p>
          <w:p w14:paraId="312D62E4"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Dodatkowo w § 6 ust. 1 pkt 2) powołuje się normę PN-EN 124-1:2015-07, która zgodnie z wymienionym w niej „Zakresem normy” </w:t>
            </w:r>
            <w:r w:rsidRPr="00F97B02">
              <w:rPr>
                <w:b/>
                <w:bCs/>
                <w:color w:val="000000"/>
                <w:sz w:val="22"/>
                <w:szCs w:val="22"/>
                <w:lang w:eastAsia="en-US"/>
              </w:rPr>
              <w:t>ma zastosowanie jedynie</w:t>
            </w:r>
            <w:r w:rsidRPr="00F97B02">
              <w:rPr>
                <w:color w:val="000000"/>
                <w:sz w:val="22"/>
                <w:szCs w:val="22"/>
                <w:lang w:eastAsia="en-US"/>
              </w:rPr>
              <w:t xml:space="preserve"> </w:t>
            </w:r>
            <w:r w:rsidRPr="00F97B02">
              <w:rPr>
                <w:b/>
                <w:bCs/>
                <w:color w:val="000000"/>
                <w:sz w:val="22"/>
                <w:szCs w:val="22"/>
                <w:lang w:eastAsia="en-US"/>
              </w:rPr>
              <w:t>do zwieńczeń</w:t>
            </w:r>
            <w:r w:rsidRPr="00F97B02">
              <w:rPr>
                <w:color w:val="000000"/>
                <w:sz w:val="22"/>
                <w:szCs w:val="22"/>
                <w:lang w:eastAsia="en-US"/>
              </w:rPr>
              <w:t xml:space="preserve"> studzienek włazowych, a nie do całych studni kablowych czy też zasobników. Wątpliwości budzi również powołanie tylko 3 z 6 części tej normy. Dodatkowo w treści rozporządzenia należy użyć pełnej nazwy tak jak w definicji tzn. „zasobnik kablowy”.</w:t>
            </w:r>
          </w:p>
          <w:p w14:paraId="35379D8B"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Wnioskujemy o rozdzielenie studni kablowych i zasobników zgodnych z systemem oceny poprzez Krajową Ocenę Techniczną oraz zwieńczeń zgodnych z normami PN-EN 124 z 2015 r. części 1 do 6 w zależności od materiału wykonania. Szczególnie łączenie Zasobników z ww. normą nie ma żadnych podstaw, co częściowo przyznano w Uzasadnieniu cytat: </w:t>
            </w:r>
            <w:r w:rsidRPr="00F97B02">
              <w:rPr>
                <w:i/>
                <w:color w:val="000000"/>
                <w:sz w:val="22"/>
                <w:szCs w:val="22"/>
                <w:lang w:eastAsia="en-US"/>
              </w:rPr>
              <w:t>”W wypadku kanałów technologicznych obowiązuje Polska Norma PN-EN 124-1 dla zwieńczeń studni, ale brak stosownych norm na korpusy.”</w:t>
            </w:r>
            <w:r w:rsidRPr="00F97B02">
              <w:rPr>
                <w:color w:val="000000"/>
                <w:sz w:val="22"/>
                <w:szCs w:val="22"/>
                <w:lang w:eastAsia="en-US"/>
              </w:rPr>
              <w:t>.</w:t>
            </w:r>
          </w:p>
          <w:p w14:paraId="31A3B9BC"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Wnioskujemy także o usunięcie w § 6 ust. 2 punktu 3) przeznaczonego wyłącznie dla wpustów ściekowych, określającego odpornością na nacisk z góry 250 kiloniutonów.</w:t>
            </w:r>
          </w:p>
          <w:p w14:paraId="71192BC6" w14:textId="77777777" w:rsidR="000D12DF" w:rsidRPr="00F97B02" w:rsidRDefault="000D12DF" w:rsidP="000D12DF">
            <w:pPr>
              <w:suppressAutoHyphens w:val="0"/>
              <w:jc w:val="both"/>
              <w:rPr>
                <w:color w:val="000000"/>
                <w:sz w:val="22"/>
                <w:szCs w:val="22"/>
                <w:lang w:eastAsia="en-US"/>
              </w:rPr>
            </w:pPr>
          </w:p>
          <w:p w14:paraId="5FE13550" w14:textId="77777777" w:rsidR="000D12DF" w:rsidRPr="00F97B02" w:rsidRDefault="000D12DF" w:rsidP="000D12DF">
            <w:pPr>
              <w:suppressAutoHyphens w:val="0"/>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DC72769" w14:textId="07D7ABEE" w:rsidR="000D12DF" w:rsidRPr="00F97B02" w:rsidRDefault="008769D5" w:rsidP="00446D20">
            <w:pPr>
              <w:snapToGrid w:val="0"/>
              <w:rPr>
                <w:bCs/>
                <w:sz w:val="22"/>
                <w:szCs w:val="22"/>
              </w:rPr>
            </w:pPr>
            <w:r w:rsidRPr="00F97B02">
              <w:rPr>
                <w:bCs/>
                <w:sz w:val="22"/>
                <w:szCs w:val="22"/>
              </w:rPr>
              <w:t xml:space="preserve">Uwaga nieuwzględniona, opis deklarowania wyrobów budowlanych występuje w </w:t>
            </w:r>
            <w:r w:rsidR="00FB14BB" w:rsidRPr="00F97B02">
              <w:rPr>
                <w:bCs/>
                <w:sz w:val="22"/>
                <w:szCs w:val="22"/>
              </w:rPr>
              <w:t xml:space="preserve">w rozporządzeniu Ministra Infrastruktury i Budownictwa z dnia 17 listopada 2016 r. </w:t>
            </w:r>
            <w:r w:rsidR="00FB14BB" w:rsidRPr="00F97B02">
              <w:rPr>
                <w:bCs/>
                <w:i/>
                <w:sz w:val="22"/>
                <w:szCs w:val="22"/>
              </w:rPr>
              <w:t>w sprawie sposobu deklarowania właściwości użytkowych wyrobów budowlanych oraz sposobu znakowania ich znakiem budowlanym</w:t>
            </w:r>
            <w:r w:rsidR="00FB14BB" w:rsidRPr="00F97B02">
              <w:rPr>
                <w:bCs/>
                <w:sz w:val="22"/>
                <w:szCs w:val="22"/>
              </w:rPr>
              <w:t xml:space="preserve"> (Dz. U.  poz. 1966, z późn. zm.).</w:t>
            </w:r>
            <w:r w:rsidR="00FB14BB" w:rsidRPr="00F97B02" w:rsidDel="00FB14BB">
              <w:rPr>
                <w:bCs/>
                <w:sz w:val="22"/>
                <w:szCs w:val="22"/>
              </w:rPr>
              <w:t xml:space="preserve"> </w:t>
            </w:r>
            <w:r w:rsidR="00FB14BB" w:rsidRPr="00F97B02">
              <w:rPr>
                <w:bCs/>
                <w:sz w:val="22"/>
                <w:szCs w:val="22"/>
              </w:rPr>
              <w:t xml:space="preserve"> </w:t>
            </w:r>
            <w:r w:rsidR="00837049" w:rsidRPr="00F97B02">
              <w:rPr>
                <w:bCs/>
                <w:sz w:val="22"/>
                <w:szCs w:val="22"/>
              </w:rPr>
              <w:t xml:space="preserve">(określa </w:t>
            </w:r>
            <w:r w:rsidR="00FB14BB" w:rsidRPr="00F97B02">
              <w:rPr>
                <w:bCs/>
                <w:sz w:val="22"/>
                <w:szCs w:val="22"/>
              </w:rPr>
              <w:t xml:space="preserve">ono </w:t>
            </w:r>
            <w:r w:rsidR="00837049" w:rsidRPr="00F97B02">
              <w:rPr>
                <w:bCs/>
                <w:sz w:val="22"/>
                <w:szCs w:val="22"/>
              </w:rPr>
              <w:t>co podlega certyfikacji)</w:t>
            </w:r>
            <w:r w:rsidRPr="00F97B02">
              <w:rPr>
                <w:bCs/>
                <w:sz w:val="22"/>
                <w:szCs w:val="22"/>
              </w:rPr>
              <w:t xml:space="preserve">. </w:t>
            </w:r>
            <w:r w:rsidR="00F00849" w:rsidRPr="00F97B02">
              <w:rPr>
                <w:bCs/>
                <w:sz w:val="22"/>
                <w:szCs w:val="22"/>
              </w:rPr>
              <w:t>W</w:t>
            </w:r>
            <w:r w:rsidR="009D5304">
              <w:rPr>
                <w:bCs/>
                <w:sz w:val="22"/>
                <w:szCs w:val="22"/>
              </w:rPr>
              <w:t> </w:t>
            </w:r>
            <w:r w:rsidR="00FB14BB" w:rsidRPr="00F97B02">
              <w:rPr>
                <w:bCs/>
                <w:sz w:val="22"/>
                <w:szCs w:val="22"/>
              </w:rPr>
              <w:t xml:space="preserve">projektowanym </w:t>
            </w:r>
            <w:r w:rsidR="00F00849" w:rsidRPr="00F97B02">
              <w:rPr>
                <w:bCs/>
                <w:sz w:val="22"/>
                <w:szCs w:val="22"/>
              </w:rPr>
              <w:t>rozporządzeniu dopuszczono tylko zwieńczenia betonowe oraz kompozytowe, które są stosowane w</w:t>
            </w:r>
            <w:r w:rsidR="009D5304">
              <w:rPr>
                <w:bCs/>
                <w:sz w:val="22"/>
                <w:szCs w:val="22"/>
              </w:rPr>
              <w:t> </w:t>
            </w:r>
            <w:r w:rsidR="00F00849" w:rsidRPr="00F97B02">
              <w:rPr>
                <w:bCs/>
                <w:sz w:val="22"/>
                <w:szCs w:val="22"/>
              </w:rPr>
              <w:t>Polsce</w:t>
            </w:r>
            <w:r w:rsidR="00837049" w:rsidRPr="00F97B02">
              <w:rPr>
                <w:bCs/>
                <w:sz w:val="22"/>
                <w:szCs w:val="22"/>
              </w:rPr>
              <w:t>.</w:t>
            </w:r>
          </w:p>
        </w:tc>
      </w:tr>
      <w:tr w:rsidR="000D12DF" w:rsidRPr="00F97B02" w14:paraId="58433D1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34509A8" w14:textId="77777777" w:rsidR="000D12DF" w:rsidRPr="00F97B02" w:rsidRDefault="000D12DF"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A903D1C" w14:textId="7EEE4D54" w:rsidR="000D12DF" w:rsidRPr="00F97B02" w:rsidRDefault="000D12DF" w:rsidP="008B6806">
            <w:pPr>
              <w:snapToGrid w:val="0"/>
              <w:jc w:val="center"/>
              <w:rPr>
                <w:sz w:val="22"/>
                <w:szCs w:val="22"/>
              </w:rPr>
            </w:pPr>
            <w:r w:rsidRPr="00F97B02">
              <w:rPr>
                <w:sz w:val="22"/>
                <w:szCs w:val="22"/>
              </w:rPr>
              <w:t>§ 6 ust. 4</w:t>
            </w:r>
          </w:p>
        </w:tc>
        <w:tc>
          <w:tcPr>
            <w:tcW w:w="933" w:type="dxa"/>
            <w:tcBorders>
              <w:top w:val="single" w:sz="4" w:space="0" w:color="000000" w:themeColor="text1"/>
              <w:left w:val="single" w:sz="4" w:space="0" w:color="000000" w:themeColor="text1"/>
              <w:bottom w:val="single" w:sz="4" w:space="0" w:color="auto"/>
            </w:tcBorders>
            <w:vAlign w:val="center"/>
          </w:tcPr>
          <w:p w14:paraId="6A853529" w14:textId="71F2215D" w:rsidR="000D12DF" w:rsidRPr="00F97B02" w:rsidRDefault="000D12DF"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35D8E6A9" w14:textId="77777777" w:rsidR="000D12DF" w:rsidRPr="00F97B02" w:rsidRDefault="000D12DF" w:rsidP="000D12DF">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6 ust. 4 projektowanego rozporządzenia</w:t>
            </w:r>
          </w:p>
          <w:p w14:paraId="5D15B2D7"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Zgodnie z projektowanym zapisem, </w:t>
            </w:r>
            <w:r w:rsidRPr="00F97B02">
              <w:rPr>
                <w:i/>
                <w:color w:val="000000"/>
                <w:sz w:val="22"/>
                <w:szCs w:val="22"/>
                <w:lang w:eastAsia="en-US"/>
              </w:rPr>
              <w:t>„4. Podbudowę słupową dla telekomunikacyjnych linii kablowych projektuje się zgodnie z Polskimi Normami PN-EN 12843:2008 Maszty i słupy, PN-B-19501:1997 Prefabrykaty z betonu. Prefabrykaty żelbetowe dla telekomunikacji oraz PN-EN 12767:2019-12 Bierne bezpieczeństwo konstrukcji wsporczych dla urządzeń drogowych. Wymagania i metody badań.”</w:t>
            </w:r>
            <w:r w:rsidRPr="00F97B02">
              <w:rPr>
                <w:color w:val="000000"/>
                <w:sz w:val="22"/>
                <w:szCs w:val="22"/>
                <w:lang w:eastAsia="en-US"/>
              </w:rPr>
              <w:t xml:space="preserve"> </w:t>
            </w:r>
          </w:p>
          <w:p w14:paraId="247ACCF5"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W tym punkcie wskazane zostały jedynie normy dotyczące zakresu słupów wykonanych z betonu. Brakuje informacji o normach z zakresu słupów drewnianych, stalowych, kompozytowych. Ponadto brakuje też powołania odpowiednich norm w Załączniku nr 3.</w:t>
            </w:r>
          </w:p>
          <w:p w14:paraId="1615873B" w14:textId="77777777" w:rsidR="000D12DF" w:rsidRPr="00F97B02" w:rsidRDefault="000D12DF" w:rsidP="000D12DF">
            <w:pPr>
              <w:suppressAutoHyphens w:val="0"/>
              <w:jc w:val="both"/>
              <w:rPr>
                <w:color w:val="000000"/>
                <w:sz w:val="22"/>
                <w:szCs w:val="22"/>
                <w:lang w:eastAsia="en-US"/>
              </w:rPr>
            </w:pPr>
          </w:p>
          <w:p w14:paraId="13554582" w14:textId="77777777" w:rsidR="000D12DF" w:rsidRPr="00F97B02" w:rsidRDefault="000D12DF" w:rsidP="000D12DF">
            <w:pPr>
              <w:suppressAutoHyphens w:val="0"/>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ADDC982" w14:textId="18E0F4A8" w:rsidR="00C64241" w:rsidRDefault="00C64241" w:rsidP="00C64241">
            <w:pPr>
              <w:snapToGrid w:val="0"/>
              <w:jc w:val="both"/>
              <w:rPr>
                <w:bCs/>
                <w:sz w:val="22"/>
                <w:szCs w:val="22"/>
              </w:rPr>
            </w:pPr>
            <w:r>
              <w:rPr>
                <w:bCs/>
                <w:sz w:val="22"/>
                <w:szCs w:val="22"/>
              </w:rPr>
              <w:t>Wyjaśnienie</w:t>
            </w:r>
          </w:p>
          <w:p w14:paraId="0916A002" w14:textId="77777777" w:rsidR="00E832E7" w:rsidRDefault="00E832E7" w:rsidP="00C64241">
            <w:pPr>
              <w:snapToGrid w:val="0"/>
              <w:jc w:val="both"/>
              <w:rPr>
                <w:bCs/>
                <w:sz w:val="22"/>
                <w:szCs w:val="22"/>
              </w:rPr>
            </w:pPr>
          </w:p>
          <w:p w14:paraId="661F0D23" w14:textId="0D0F8308" w:rsidR="000D12DF" w:rsidRPr="00F97B02" w:rsidRDefault="0075293B" w:rsidP="005B1B1D">
            <w:pPr>
              <w:snapToGrid w:val="0"/>
              <w:rPr>
                <w:bCs/>
                <w:sz w:val="22"/>
                <w:szCs w:val="22"/>
              </w:rPr>
            </w:pPr>
            <w:r w:rsidRPr="00F97B02">
              <w:rPr>
                <w:bCs/>
                <w:sz w:val="22"/>
                <w:szCs w:val="22"/>
              </w:rPr>
              <w:t xml:space="preserve">Zgodnie z uwagą RCL </w:t>
            </w:r>
            <w:r w:rsidR="00F00849" w:rsidRPr="00F97B02">
              <w:rPr>
                <w:bCs/>
                <w:sz w:val="22"/>
                <w:szCs w:val="22"/>
              </w:rPr>
              <w:t xml:space="preserve">wpisano wymagania </w:t>
            </w:r>
            <w:r w:rsidR="00F00849" w:rsidRPr="00F97B02">
              <w:rPr>
                <w:b/>
                <w:bCs/>
                <w:sz w:val="22"/>
                <w:szCs w:val="22"/>
              </w:rPr>
              <w:t>co najmniej</w:t>
            </w:r>
            <w:r w:rsidR="00F00849" w:rsidRPr="00F97B02">
              <w:rPr>
                <w:bCs/>
                <w:sz w:val="22"/>
                <w:szCs w:val="22"/>
              </w:rPr>
              <w:t xml:space="preserve"> o takich parametrach</w:t>
            </w:r>
            <w:r w:rsidRPr="00F97B02">
              <w:rPr>
                <w:bCs/>
                <w:sz w:val="22"/>
                <w:szCs w:val="22"/>
              </w:rPr>
              <w:t xml:space="preserve"> jak określone w normach</w:t>
            </w:r>
            <w:r w:rsidR="00FB14BB" w:rsidRPr="00F97B02">
              <w:rPr>
                <w:bCs/>
                <w:sz w:val="22"/>
                <w:szCs w:val="22"/>
              </w:rPr>
              <w:t>.</w:t>
            </w:r>
          </w:p>
          <w:p w14:paraId="49583703" w14:textId="755BC8BF" w:rsidR="00837049" w:rsidRPr="00F97B02" w:rsidRDefault="00837049" w:rsidP="00351B8F">
            <w:pPr>
              <w:snapToGrid w:val="0"/>
              <w:rPr>
                <w:bCs/>
                <w:sz w:val="22"/>
                <w:szCs w:val="22"/>
              </w:rPr>
            </w:pPr>
          </w:p>
        </w:tc>
      </w:tr>
      <w:tr w:rsidR="002163F2" w:rsidRPr="00F97B02" w14:paraId="1A53218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F3C1BBB" w14:textId="77777777"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000A062" w14:textId="7D50F1A5" w:rsidR="002163F2" w:rsidRPr="00F97B02" w:rsidRDefault="002163F2" w:rsidP="008B6806">
            <w:pPr>
              <w:snapToGrid w:val="0"/>
              <w:jc w:val="center"/>
              <w:rPr>
                <w:sz w:val="22"/>
                <w:szCs w:val="22"/>
              </w:rPr>
            </w:pPr>
            <w:r w:rsidRPr="00F97B02">
              <w:rPr>
                <w:color w:val="000000"/>
                <w:sz w:val="22"/>
                <w:szCs w:val="22"/>
                <w:lang w:eastAsia="en-US"/>
              </w:rPr>
              <w:t>§ 6 ust. 4 oraz ust. 5</w:t>
            </w:r>
          </w:p>
        </w:tc>
        <w:tc>
          <w:tcPr>
            <w:tcW w:w="933" w:type="dxa"/>
            <w:tcBorders>
              <w:top w:val="single" w:sz="4" w:space="0" w:color="000000" w:themeColor="text1"/>
              <w:left w:val="single" w:sz="4" w:space="0" w:color="000000" w:themeColor="text1"/>
              <w:bottom w:val="single" w:sz="4" w:space="0" w:color="auto"/>
            </w:tcBorders>
            <w:vAlign w:val="center"/>
          </w:tcPr>
          <w:p w14:paraId="1315CC6F" w14:textId="25533324" w:rsidR="002163F2" w:rsidRPr="00F97B02" w:rsidRDefault="002163F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03DDAAA6" w14:textId="77777777" w:rsidR="002163F2" w:rsidRPr="00F97B02" w:rsidRDefault="002163F2" w:rsidP="002163F2">
            <w:pPr>
              <w:suppressAutoHyphens w:val="0"/>
              <w:spacing w:after="200" w:line="276" w:lineRule="auto"/>
              <w:contextualSpacing/>
              <w:jc w:val="both"/>
              <w:rPr>
                <w:color w:val="000000"/>
                <w:sz w:val="22"/>
                <w:szCs w:val="22"/>
                <w:lang w:eastAsia="en-US"/>
              </w:rPr>
            </w:pPr>
            <w:r w:rsidRPr="00F97B02">
              <w:rPr>
                <w:color w:val="000000"/>
                <w:sz w:val="22"/>
                <w:szCs w:val="22"/>
                <w:lang w:eastAsia="en-US"/>
              </w:rPr>
              <w:t>– projektowanie podbudowy słupowej dla telekomunikacyjnych linii kablowych oraz antenowych konstrukcji wsporczych, wolno stojących masztów antenowych, wieży antenowych w standardzie określonym w Polskich Normach</w:t>
            </w:r>
            <w:r w:rsidRPr="00F97B02">
              <w:rPr>
                <w:color w:val="000000"/>
                <w:sz w:val="22"/>
                <w:szCs w:val="22"/>
                <w:lang w:eastAsia="en-US"/>
              </w:rPr>
              <w:tab/>
            </w:r>
          </w:p>
          <w:p w14:paraId="540DB955" w14:textId="69E8491E" w:rsidR="002163F2" w:rsidRPr="00F97B02" w:rsidRDefault="002163F2" w:rsidP="002163F2">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Izba podkreśla, że wprowadzenie obowiązku certyfikacji podbudowy słupowej dla telekomunikacyjnych linii kablowych zrodzi negatywne konsekwencje finansowe dla przedsiębiorców telekomunikacyjnych. </w:t>
            </w:r>
          </w:p>
          <w:p w14:paraId="46508954" w14:textId="2D8BC8B9" w:rsidR="002163F2" w:rsidRPr="00F97B02" w:rsidRDefault="002163F2" w:rsidP="002163F2">
            <w:pPr>
              <w:suppressAutoHyphens w:val="0"/>
              <w:spacing w:after="200" w:line="276" w:lineRule="auto"/>
              <w:contextualSpacing/>
              <w:jc w:val="both"/>
              <w:rPr>
                <w:color w:val="000000"/>
                <w:sz w:val="22"/>
                <w:szCs w:val="22"/>
                <w:lang w:eastAsia="en-US"/>
              </w:rPr>
            </w:pPr>
            <w:r w:rsidRPr="00F97B02">
              <w:rPr>
                <w:color w:val="000000"/>
                <w:sz w:val="22"/>
                <w:szCs w:val="22"/>
                <w:lang w:eastAsia="en-US"/>
              </w:rPr>
              <w:t>Postulat analogiczny jak w przypadku § 6 ust. 1 – niewprowadzenie certyfikacji wskazanych w przepisach elementów.</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39845CF" w14:textId="2246FC4A" w:rsidR="002163F2" w:rsidRPr="00F97B02" w:rsidRDefault="00F00849" w:rsidP="008B6806">
            <w:pPr>
              <w:snapToGrid w:val="0"/>
              <w:jc w:val="both"/>
              <w:rPr>
                <w:bCs/>
                <w:sz w:val="22"/>
                <w:szCs w:val="22"/>
              </w:rPr>
            </w:pPr>
            <w:r w:rsidRPr="00F97B02">
              <w:rPr>
                <w:bCs/>
                <w:sz w:val="22"/>
                <w:szCs w:val="22"/>
              </w:rPr>
              <w:t xml:space="preserve">Uwaga nieuwzględniona, wpisano zgodnie z </w:t>
            </w:r>
            <w:r w:rsidR="00FB14BB" w:rsidRPr="00F97B02">
              <w:rPr>
                <w:bCs/>
                <w:sz w:val="22"/>
                <w:szCs w:val="22"/>
              </w:rPr>
              <w:t xml:space="preserve">uwagą </w:t>
            </w:r>
            <w:r w:rsidRPr="00F97B02">
              <w:rPr>
                <w:bCs/>
                <w:sz w:val="22"/>
                <w:szCs w:val="22"/>
              </w:rPr>
              <w:t>RCL wymagania co najmniej o</w:t>
            </w:r>
            <w:r w:rsidR="009D5304">
              <w:rPr>
                <w:bCs/>
                <w:sz w:val="22"/>
                <w:szCs w:val="22"/>
              </w:rPr>
              <w:t> </w:t>
            </w:r>
            <w:r w:rsidRPr="00F97B02">
              <w:rPr>
                <w:bCs/>
                <w:sz w:val="22"/>
                <w:szCs w:val="22"/>
              </w:rPr>
              <w:t>takich parametrach</w:t>
            </w:r>
            <w:r w:rsidR="00FB14BB" w:rsidRPr="00F97B02">
              <w:rPr>
                <w:bCs/>
                <w:sz w:val="22"/>
                <w:szCs w:val="22"/>
              </w:rPr>
              <w:t>.</w:t>
            </w:r>
          </w:p>
          <w:p w14:paraId="225DDB32" w14:textId="77777777" w:rsidR="000A74E2" w:rsidRPr="00F97B02" w:rsidRDefault="000A74E2" w:rsidP="008B6806">
            <w:pPr>
              <w:snapToGrid w:val="0"/>
              <w:jc w:val="both"/>
              <w:rPr>
                <w:bCs/>
                <w:sz w:val="22"/>
                <w:szCs w:val="22"/>
              </w:rPr>
            </w:pPr>
            <w:r w:rsidRPr="00F97B02">
              <w:rPr>
                <w:bCs/>
                <w:sz w:val="22"/>
                <w:szCs w:val="22"/>
              </w:rPr>
              <w:t>W przepisie nie ma mowy o certyfikacji.</w:t>
            </w:r>
          </w:p>
          <w:p w14:paraId="1AB12E8A" w14:textId="5B4233F0" w:rsidR="000A74E2" w:rsidRPr="00F97B02" w:rsidRDefault="000A74E2" w:rsidP="00FB14BB">
            <w:pPr>
              <w:snapToGrid w:val="0"/>
              <w:jc w:val="both"/>
              <w:rPr>
                <w:bCs/>
                <w:sz w:val="22"/>
                <w:szCs w:val="22"/>
              </w:rPr>
            </w:pPr>
            <w:r w:rsidRPr="00F97B02">
              <w:rPr>
                <w:bCs/>
                <w:sz w:val="22"/>
                <w:szCs w:val="22"/>
              </w:rPr>
              <w:t xml:space="preserve">To sa obowiązujące rozwiązania i nie jest wprowadzany obowiązek certyfikacji. Certyfikacja jest na etapie </w:t>
            </w:r>
            <w:r w:rsidR="00FB14BB" w:rsidRPr="00F97B02">
              <w:rPr>
                <w:bCs/>
                <w:sz w:val="22"/>
                <w:szCs w:val="22"/>
              </w:rPr>
              <w:t xml:space="preserve">wprowadzania produktu przez </w:t>
            </w:r>
            <w:r w:rsidRPr="00F97B02">
              <w:rPr>
                <w:bCs/>
                <w:sz w:val="22"/>
                <w:szCs w:val="22"/>
              </w:rPr>
              <w:t>producenta</w:t>
            </w:r>
            <w:r w:rsidR="00FB14BB" w:rsidRPr="00F97B02">
              <w:rPr>
                <w:bCs/>
                <w:sz w:val="22"/>
                <w:szCs w:val="22"/>
              </w:rPr>
              <w:t xml:space="preserve"> </w:t>
            </w:r>
            <w:r w:rsidRPr="00F97B02">
              <w:rPr>
                <w:bCs/>
                <w:sz w:val="22"/>
                <w:szCs w:val="22"/>
              </w:rPr>
              <w:t>(wyroby, które nie mają normy wymagają KOT – kraj</w:t>
            </w:r>
            <w:r w:rsidR="00F870E8" w:rsidRPr="00F97B02">
              <w:rPr>
                <w:bCs/>
                <w:sz w:val="22"/>
                <w:szCs w:val="22"/>
              </w:rPr>
              <w:t>owej</w:t>
            </w:r>
            <w:r w:rsidRPr="00F97B02">
              <w:rPr>
                <w:bCs/>
                <w:sz w:val="22"/>
                <w:szCs w:val="22"/>
              </w:rPr>
              <w:t xml:space="preserve"> oceny tech</w:t>
            </w:r>
            <w:r w:rsidR="00F870E8" w:rsidRPr="00F97B02">
              <w:rPr>
                <w:bCs/>
                <w:sz w:val="22"/>
                <w:szCs w:val="22"/>
              </w:rPr>
              <w:t>nicznej</w:t>
            </w:r>
            <w:r w:rsidRPr="00F97B02">
              <w:rPr>
                <w:bCs/>
                <w:sz w:val="22"/>
                <w:szCs w:val="22"/>
              </w:rPr>
              <w:t>)</w:t>
            </w:r>
          </w:p>
        </w:tc>
      </w:tr>
      <w:tr w:rsidR="000D12DF" w:rsidRPr="00F97B02" w14:paraId="259587A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4BB9817" w14:textId="2FD78852" w:rsidR="000D12DF" w:rsidRPr="00F97B02" w:rsidRDefault="000D12DF"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BC69414" w14:textId="62B4C310" w:rsidR="000D12DF" w:rsidRPr="00F97B02" w:rsidRDefault="000D12DF" w:rsidP="008B6806">
            <w:pPr>
              <w:snapToGrid w:val="0"/>
              <w:jc w:val="center"/>
              <w:rPr>
                <w:sz w:val="22"/>
                <w:szCs w:val="22"/>
              </w:rPr>
            </w:pPr>
            <w:r w:rsidRPr="00F97B02">
              <w:rPr>
                <w:sz w:val="22"/>
                <w:szCs w:val="22"/>
              </w:rPr>
              <w:t>§ 6 ust. 5</w:t>
            </w:r>
          </w:p>
        </w:tc>
        <w:tc>
          <w:tcPr>
            <w:tcW w:w="933" w:type="dxa"/>
            <w:tcBorders>
              <w:top w:val="single" w:sz="4" w:space="0" w:color="000000" w:themeColor="text1"/>
              <w:left w:val="single" w:sz="4" w:space="0" w:color="000000" w:themeColor="text1"/>
              <w:bottom w:val="single" w:sz="4" w:space="0" w:color="auto"/>
            </w:tcBorders>
            <w:vAlign w:val="center"/>
          </w:tcPr>
          <w:p w14:paraId="3C2BA86B" w14:textId="1C2FD459" w:rsidR="000D12DF" w:rsidRPr="00F97B02" w:rsidRDefault="000D12DF"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0D7C5AE1" w14:textId="77777777" w:rsidR="000D12DF" w:rsidRPr="00F97B02" w:rsidRDefault="000D12DF" w:rsidP="000D12DF">
            <w:pPr>
              <w:suppressAutoHyphens w:val="0"/>
              <w:spacing w:after="200" w:line="276" w:lineRule="auto"/>
              <w:contextualSpacing/>
              <w:jc w:val="both"/>
              <w:rPr>
                <w:b/>
                <w:sz w:val="22"/>
                <w:szCs w:val="22"/>
                <w:lang w:eastAsia="en-US"/>
              </w:rPr>
            </w:pPr>
            <w:r w:rsidRPr="00F97B02">
              <w:rPr>
                <w:b/>
                <w:sz w:val="22"/>
                <w:szCs w:val="22"/>
                <w:lang w:eastAsia="en-US"/>
              </w:rPr>
              <w:t>§ 6 ust. 5 projektowanego rozporządzenia</w:t>
            </w:r>
          </w:p>
          <w:p w14:paraId="76B71F16" w14:textId="77777777" w:rsidR="000D12DF" w:rsidRPr="00F97B02" w:rsidRDefault="000D12DF" w:rsidP="000D12DF">
            <w:pPr>
              <w:suppressAutoHyphens w:val="0"/>
              <w:jc w:val="both"/>
              <w:rPr>
                <w:sz w:val="22"/>
                <w:szCs w:val="22"/>
                <w:lang w:eastAsia="en-US"/>
              </w:rPr>
            </w:pPr>
            <w:r w:rsidRPr="00F97B02">
              <w:rPr>
                <w:sz w:val="22"/>
                <w:szCs w:val="22"/>
                <w:lang w:eastAsia="en-US"/>
              </w:rPr>
              <w:t xml:space="preserve">jest: </w:t>
            </w:r>
            <w:r w:rsidRPr="00F97B02">
              <w:rPr>
                <w:i/>
                <w:sz w:val="22"/>
                <w:szCs w:val="22"/>
                <w:lang w:eastAsia="en-US"/>
              </w:rPr>
              <w:t>„Antenowe konstrukcje wsporcze, wolno stojące maszty antenowe i wieże antenowe projektuje się zgodnie z Polską Normą PN-EN 1993-3-1:2008 Eurokod3. Projektowanie konstrukcji stalowych. Część 3-1: Wieże, maszty i kominy. Wieże i maszty.”</w:t>
            </w:r>
          </w:p>
          <w:p w14:paraId="6A308C6B" w14:textId="77777777" w:rsidR="000D12DF" w:rsidRPr="00F97B02" w:rsidRDefault="000D12DF" w:rsidP="000D12DF">
            <w:pPr>
              <w:suppressAutoHyphens w:val="0"/>
              <w:jc w:val="both"/>
              <w:rPr>
                <w:sz w:val="22"/>
                <w:szCs w:val="22"/>
                <w:lang w:eastAsia="en-US"/>
              </w:rPr>
            </w:pPr>
            <w:r w:rsidRPr="00F97B02">
              <w:rPr>
                <w:sz w:val="22"/>
                <w:szCs w:val="22"/>
                <w:lang w:eastAsia="en-US"/>
              </w:rPr>
              <w:t xml:space="preserve">proponowane: </w:t>
            </w:r>
            <w:r w:rsidRPr="00F97B02">
              <w:rPr>
                <w:i/>
                <w:sz w:val="22"/>
                <w:szCs w:val="22"/>
                <w:lang w:eastAsia="en-US"/>
              </w:rPr>
              <w:t xml:space="preserve">„Antenowe konstrukcje wsporcze projektuje się zgodnie z Polską Normą PN-EN 1993-3-1:2008 Eurokod3.” </w:t>
            </w:r>
          </w:p>
          <w:p w14:paraId="6387E7C5" w14:textId="77777777" w:rsidR="000D12DF" w:rsidRPr="00F97B02" w:rsidRDefault="000D12DF" w:rsidP="000D12DF">
            <w:pPr>
              <w:suppressAutoHyphens w:val="0"/>
              <w:jc w:val="both"/>
              <w:rPr>
                <w:sz w:val="22"/>
                <w:szCs w:val="22"/>
                <w:lang w:eastAsia="en-US"/>
              </w:rPr>
            </w:pPr>
            <w:r w:rsidRPr="00F97B02">
              <w:rPr>
                <w:sz w:val="22"/>
                <w:szCs w:val="22"/>
                <w:u w:val="single"/>
                <w:lang w:eastAsia="en-US"/>
              </w:rPr>
              <w:t>Uzasadnienie:</w:t>
            </w:r>
            <w:r w:rsidRPr="00F97B02">
              <w:rPr>
                <w:sz w:val="22"/>
                <w:szCs w:val="22"/>
                <w:lang w:eastAsia="en-US"/>
              </w:rPr>
              <w:t xml:space="preserve"> Zgodnie z przedstawionym powyżej postulatem antenowa konstrukcja wsporcza powinna obejmować już pojęcia wież i masztów. Konsekwentnie należy unikać niepotrzebnych powtórzeń. Dodatkowo do projektowania stosuje się cały zakres Eurokodów, a nie tylko jedna normę dla wież stalowych. Antenowa konstrukcja wsporcza może być aluminiowa, betonowa, zespolona drewnienia, murowana. Wskazanie tylko jednej normy wydaje się być pewnym niedopatrzeniem.</w:t>
            </w:r>
          </w:p>
          <w:p w14:paraId="71E8F319" w14:textId="77777777" w:rsidR="000D12DF" w:rsidRPr="00F97B02" w:rsidRDefault="000D12DF" w:rsidP="00791FB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0C30B4F" w14:textId="473B3D03" w:rsidR="000D12DF" w:rsidRPr="00F97B02" w:rsidRDefault="0031013B" w:rsidP="008B6806">
            <w:pPr>
              <w:snapToGrid w:val="0"/>
              <w:jc w:val="both"/>
              <w:rPr>
                <w:bCs/>
                <w:sz w:val="22"/>
                <w:szCs w:val="22"/>
              </w:rPr>
            </w:pPr>
            <w:r w:rsidRPr="00F97B02">
              <w:rPr>
                <w:bCs/>
                <w:sz w:val="22"/>
                <w:szCs w:val="22"/>
              </w:rPr>
              <w:t xml:space="preserve">Uwaga </w:t>
            </w:r>
            <w:r w:rsidR="0075293B" w:rsidRPr="00F97B02">
              <w:rPr>
                <w:bCs/>
                <w:sz w:val="22"/>
                <w:szCs w:val="22"/>
              </w:rPr>
              <w:t>nie</w:t>
            </w:r>
            <w:r w:rsidRPr="00F97B02">
              <w:rPr>
                <w:bCs/>
                <w:sz w:val="22"/>
                <w:szCs w:val="22"/>
              </w:rPr>
              <w:t>uwzględniona</w:t>
            </w:r>
          </w:p>
        </w:tc>
      </w:tr>
      <w:tr w:rsidR="000D12DF" w:rsidRPr="00F97B02" w14:paraId="76E7F663"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31E8FA4" w14:textId="77777777" w:rsidR="000D12DF" w:rsidRPr="00F97B02" w:rsidRDefault="000D12DF"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6795C38" w14:textId="069ECAC1" w:rsidR="000D12DF" w:rsidRPr="00F97B02" w:rsidRDefault="000D12DF" w:rsidP="008B6806">
            <w:pPr>
              <w:snapToGrid w:val="0"/>
              <w:jc w:val="center"/>
              <w:rPr>
                <w:sz w:val="22"/>
                <w:szCs w:val="22"/>
              </w:rPr>
            </w:pPr>
            <w:r w:rsidRPr="00F97B02">
              <w:rPr>
                <w:sz w:val="22"/>
                <w:szCs w:val="22"/>
              </w:rPr>
              <w:t>§ 7</w:t>
            </w:r>
          </w:p>
        </w:tc>
        <w:tc>
          <w:tcPr>
            <w:tcW w:w="933" w:type="dxa"/>
            <w:tcBorders>
              <w:top w:val="single" w:sz="4" w:space="0" w:color="000000" w:themeColor="text1"/>
              <w:left w:val="single" w:sz="4" w:space="0" w:color="000000" w:themeColor="text1"/>
              <w:bottom w:val="single" w:sz="4" w:space="0" w:color="auto"/>
            </w:tcBorders>
            <w:vAlign w:val="center"/>
          </w:tcPr>
          <w:p w14:paraId="58D3C1C9" w14:textId="14D50962" w:rsidR="000D12DF" w:rsidRPr="00F97B02" w:rsidRDefault="000D12DF"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31E4C9F2" w14:textId="77777777" w:rsidR="000D12DF" w:rsidRPr="00F97B02" w:rsidRDefault="000D12DF" w:rsidP="000D12DF">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 7 projektowanego rozporządzenia</w:t>
            </w:r>
          </w:p>
          <w:p w14:paraId="3124229B"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Z uwagi na to, że w § 7 projektowanego rozporządzenia usunięto celowo poprzedni zapis określający, że przepis dotyczy lokalizacji poza pasem drogowym można założyć, że obecny przepis dotyczy każdej sytuacji.  Tym bardziej niezrozumiałe jest </w:t>
            </w:r>
            <w:r w:rsidRPr="00F97B02">
              <w:rPr>
                <w:b/>
                <w:bCs/>
                <w:color w:val="000000"/>
                <w:sz w:val="22"/>
                <w:szCs w:val="22"/>
                <w:lang w:eastAsia="en-US"/>
              </w:rPr>
              <w:t xml:space="preserve">podtrzymanie </w:t>
            </w:r>
            <w:r w:rsidRPr="00F97B02">
              <w:rPr>
                <w:b/>
                <w:bCs/>
                <w:color w:val="000000"/>
                <w:sz w:val="22"/>
                <w:szCs w:val="22"/>
                <w:lang w:eastAsia="en-US"/>
              </w:rPr>
              <w:lastRenderedPageBreak/>
              <w:t>w Uzasadnieniu, że przepis nadal nie dotyczy pasa drogowego</w:t>
            </w:r>
            <w:r w:rsidRPr="00F97B02">
              <w:rPr>
                <w:color w:val="000000"/>
                <w:sz w:val="22"/>
                <w:szCs w:val="22"/>
                <w:lang w:eastAsia="en-US"/>
              </w:rPr>
              <w:t xml:space="preserve">. Wykreślono pp. 4 m — dla linii kablowych nadziemnych biegnących przez pola, przy zjazdach na pola uprawne oraz nad wjazdami do zabudowań gospodarczych bez uzasadnienia. </w:t>
            </w:r>
          </w:p>
          <w:p w14:paraId="5250580B"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Dodatkowo, ponieważ Załącznik nr 1 nie odnosi się do zbliżeń i skrzyżowań </w:t>
            </w:r>
            <w:r w:rsidRPr="00F97B02">
              <w:rPr>
                <w:b/>
                <w:bCs/>
                <w:color w:val="000000"/>
                <w:sz w:val="22"/>
                <w:szCs w:val="22"/>
                <w:lang w:eastAsia="en-US"/>
              </w:rPr>
              <w:t>telekomunikacyjnych linii kablowych nadziemnych</w:t>
            </w:r>
            <w:r w:rsidRPr="00F97B02">
              <w:rPr>
                <w:color w:val="000000"/>
                <w:sz w:val="22"/>
                <w:szCs w:val="22"/>
                <w:lang w:eastAsia="en-US"/>
              </w:rPr>
              <w:t xml:space="preserve"> z drogami publicznymi to wnioskujemy o dodanie odwołania jakie przepisy mają w takiej sytuacji zastosowanie np. dotyczące skrajni drogi albo dodanie nowego punktu do projektowanego rozporządzenia.</w:t>
            </w:r>
          </w:p>
          <w:p w14:paraId="4EBE1602" w14:textId="77777777" w:rsidR="000D12DF" w:rsidRPr="00F97B02" w:rsidRDefault="000D12DF" w:rsidP="00791FB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C54981A" w14:textId="27BC5CC9" w:rsidR="00F870E8" w:rsidRPr="00F97B02" w:rsidRDefault="00F870E8" w:rsidP="005B1B1D">
            <w:pPr>
              <w:snapToGrid w:val="0"/>
              <w:rPr>
                <w:bCs/>
                <w:sz w:val="22"/>
                <w:szCs w:val="22"/>
              </w:rPr>
            </w:pPr>
          </w:p>
          <w:p w14:paraId="798828C2" w14:textId="24B05C8E" w:rsidR="00C64241" w:rsidRDefault="00C64241" w:rsidP="00C64241">
            <w:pPr>
              <w:snapToGrid w:val="0"/>
              <w:jc w:val="both"/>
              <w:rPr>
                <w:bCs/>
                <w:sz w:val="22"/>
                <w:szCs w:val="22"/>
              </w:rPr>
            </w:pPr>
            <w:r>
              <w:rPr>
                <w:bCs/>
                <w:sz w:val="22"/>
                <w:szCs w:val="22"/>
              </w:rPr>
              <w:t>Wyjaśnienie</w:t>
            </w:r>
          </w:p>
          <w:p w14:paraId="1CDB8B41" w14:textId="77777777" w:rsidR="00E832E7" w:rsidRDefault="00E832E7" w:rsidP="00C64241">
            <w:pPr>
              <w:snapToGrid w:val="0"/>
              <w:jc w:val="both"/>
              <w:rPr>
                <w:bCs/>
                <w:sz w:val="22"/>
                <w:szCs w:val="22"/>
              </w:rPr>
            </w:pPr>
          </w:p>
          <w:p w14:paraId="4AD485FC" w14:textId="36A92303" w:rsidR="000D12DF" w:rsidRPr="00F97B02" w:rsidRDefault="000A74E2" w:rsidP="005B1B1D">
            <w:pPr>
              <w:snapToGrid w:val="0"/>
              <w:rPr>
                <w:bCs/>
                <w:sz w:val="22"/>
                <w:szCs w:val="22"/>
              </w:rPr>
            </w:pPr>
            <w:r w:rsidRPr="00F97B02">
              <w:rPr>
                <w:bCs/>
                <w:sz w:val="22"/>
                <w:szCs w:val="22"/>
              </w:rPr>
              <w:lastRenderedPageBreak/>
              <w:t>Jeśli nie ma mowy</w:t>
            </w:r>
            <w:r w:rsidR="00DC7C29" w:rsidRPr="00F97B02">
              <w:rPr>
                <w:bCs/>
                <w:sz w:val="22"/>
                <w:szCs w:val="22"/>
              </w:rPr>
              <w:t xml:space="preserve"> o</w:t>
            </w:r>
            <w:r w:rsidRPr="00F97B02">
              <w:rPr>
                <w:bCs/>
                <w:sz w:val="22"/>
                <w:szCs w:val="22"/>
              </w:rPr>
              <w:t xml:space="preserve"> kanale tech</w:t>
            </w:r>
            <w:r w:rsidR="00DC7C29" w:rsidRPr="00F97B02">
              <w:rPr>
                <w:bCs/>
                <w:sz w:val="22"/>
                <w:szCs w:val="22"/>
              </w:rPr>
              <w:t>nologicznym,</w:t>
            </w:r>
            <w:r w:rsidRPr="00F97B02">
              <w:rPr>
                <w:bCs/>
                <w:sz w:val="22"/>
                <w:szCs w:val="22"/>
              </w:rPr>
              <w:t xml:space="preserve"> to jesteśmy poza pasem drogowym.</w:t>
            </w:r>
            <w:r w:rsidR="00816D2A" w:rsidRPr="00F97B02">
              <w:rPr>
                <w:bCs/>
                <w:sz w:val="22"/>
                <w:szCs w:val="22"/>
              </w:rPr>
              <w:t xml:space="preserve"> A więc przepis nie dotyczy pasa drogowego.</w:t>
            </w:r>
          </w:p>
          <w:p w14:paraId="5624E398" w14:textId="77777777" w:rsidR="00816D2A" w:rsidRPr="00F97B02" w:rsidRDefault="00816D2A" w:rsidP="005B1B1D">
            <w:pPr>
              <w:snapToGrid w:val="0"/>
              <w:rPr>
                <w:bCs/>
                <w:sz w:val="22"/>
                <w:szCs w:val="22"/>
              </w:rPr>
            </w:pPr>
          </w:p>
          <w:p w14:paraId="603C3042" w14:textId="77777777" w:rsidR="00816D2A" w:rsidRPr="00F97B02" w:rsidRDefault="00816D2A" w:rsidP="005B1B1D">
            <w:pPr>
              <w:snapToGrid w:val="0"/>
              <w:rPr>
                <w:bCs/>
                <w:sz w:val="22"/>
                <w:szCs w:val="22"/>
              </w:rPr>
            </w:pPr>
          </w:p>
          <w:p w14:paraId="6D5F2A55" w14:textId="4B5E14DA" w:rsidR="00816D2A" w:rsidRPr="00F97B02" w:rsidRDefault="00816D2A" w:rsidP="005B1B1D">
            <w:pPr>
              <w:snapToGrid w:val="0"/>
              <w:rPr>
                <w:bCs/>
                <w:sz w:val="22"/>
                <w:szCs w:val="22"/>
              </w:rPr>
            </w:pPr>
          </w:p>
        </w:tc>
      </w:tr>
      <w:tr w:rsidR="00791FB3" w:rsidRPr="00F97B02" w14:paraId="6984479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0FE2B2F" w14:textId="77777777" w:rsidR="00791FB3" w:rsidRPr="00F97B02" w:rsidRDefault="00791FB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1CB9E70" w14:textId="0ED24B04" w:rsidR="00791FB3" w:rsidRPr="00F97B02" w:rsidRDefault="00791FB3" w:rsidP="008B6806">
            <w:pPr>
              <w:snapToGrid w:val="0"/>
              <w:jc w:val="center"/>
              <w:rPr>
                <w:sz w:val="22"/>
                <w:szCs w:val="22"/>
              </w:rPr>
            </w:pPr>
            <w:r w:rsidRPr="00F97B02">
              <w:rPr>
                <w:sz w:val="22"/>
                <w:szCs w:val="22"/>
              </w:rPr>
              <w:t>§ 7</w:t>
            </w:r>
          </w:p>
        </w:tc>
        <w:tc>
          <w:tcPr>
            <w:tcW w:w="933" w:type="dxa"/>
            <w:tcBorders>
              <w:top w:val="single" w:sz="4" w:space="0" w:color="000000" w:themeColor="text1"/>
              <w:left w:val="single" w:sz="4" w:space="0" w:color="000000" w:themeColor="text1"/>
              <w:bottom w:val="single" w:sz="4" w:space="0" w:color="auto"/>
            </w:tcBorders>
            <w:vAlign w:val="center"/>
          </w:tcPr>
          <w:p w14:paraId="5B8A0BF9" w14:textId="4327AB5B" w:rsidR="00791FB3" w:rsidRPr="00F97B02" w:rsidRDefault="00791FB3"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00E46DCE" w14:textId="77777777" w:rsidR="00791FB3" w:rsidRPr="00F97B02" w:rsidRDefault="00791FB3" w:rsidP="00791FB3">
            <w:pPr>
              <w:jc w:val="both"/>
              <w:rPr>
                <w:sz w:val="22"/>
                <w:szCs w:val="22"/>
              </w:rPr>
            </w:pPr>
            <w:r w:rsidRPr="00F97B02">
              <w:rPr>
                <w:sz w:val="22"/>
                <w:szCs w:val="22"/>
              </w:rPr>
              <w:t xml:space="preserve">Uwaga ma charakter porządkowy – w ocenie KIKE, odległości powinny zostać uporządkowane w kolejności od najmniejszej do największej. </w:t>
            </w:r>
          </w:p>
          <w:p w14:paraId="56551A4D" w14:textId="77777777" w:rsidR="00791FB3" w:rsidRPr="00F97B02" w:rsidRDefault="00791FB3" w:rsidP="00791FB3">
            <w:pPr>
              <w:jc w:val="both"/>
              <w:rPr>
                <w:sz w:val="22"/>
                <w:szCs w:val="22"/>
              </w:rPr>
            </w:pPr>
            <w:r w:rsidRPr="00F97B02">
              <w:rPr>
                <w:sz w:val="22"/>
                <w:szCs w:val="22"/>
              </w:rPr>
              <w:t xml:space="preserve">Należy również wyraźnie doprecyzować, czy wprowadzone w tym paragrafie odległości mają zastosowanie także do podwieszeń w pasach drogowych – takie rozwiązanie byłoby zasadne, bowiem aktualnie zarządcy dróg podchodzą do tej kwestii bardzo uznaniowo. KIKE wyraża obawę, czy obowiązek zachowania odległości 4,5 m przy zjazdach z dróg publicznych nie będzie ograniczać możliwości budowy linii telekomunikacyjnych na słupach linii elektroenergetycznych.  </w:t>
            </w:r>
          </w:p>
          <w:p w14:paraId="59FA2EC4" w14:textId="77777777" w:rsidR="00791FB3" w:rsidRPr="00F97B02" w:rsidRDefault="00791FB3" w:rsidP="00791FB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DE0F0D7" w14:textId="0B3F4E01" w:rsidR="00791FB3" w:rsidRPr="00F97B02" w:rsidRDefault="004B7E5E" w:rsidP="004B7E5E">
            <w:pPr>
              <w:snapToGrid w:val="0"/>
              <w:jc w:val="both"/>
              <w:rPr>
                <w:bCs/>
                <w:sz w:val="22"/>
                <w:szCs w:val="22"/>
              </w:rPr>
            </w:pPr>
            <w:r w:rsidRPr="00F97B02">
              <w:rPr>
                <w:bCs/>
                <w:sz w:val="22"/>
                <w:szCs w:val="22"/>
              </w:rPr>
              <w:t>Uwaga uwzględniona</w:t>
            </w:r>
          </w:p>
        </w:tc>
      </w:tr>
      <w:tr w:rsidR="00ED2E6A" w:rsidRPr="00F97B02" w14:paraId="615E77B3"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31A0DBE" w14:textId="77777777" w:rsidR="00ED2E6A" w:rsidRPr="00F97B02" w:rsidRDefault="00ED2E6A"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98E12AE" w14:textId="0AB7B3E4" w:rsidR="00ED2E6A" w:rsidRPr="00F97B02" w:rsidRDefault="00ED2E6A" w:rsidP="008B6806">
            <w:pPr>
              <w:snapToGrid w:val="0"/>
              <w:jc w:val="center"/>
              <w:rPr>
                <w:sz w:val="22"/>
                <w:szCs w:val="22"/>
              </w:rPr>
            </w:pPr>
            <w:r w:rsidRPr="00F97B02">
              <w:rPr>
                <w:sz w:val="22"/>
                <w:szCs w:val="22"/>
              </w:rPr>
              <w:t>§ 7 pkt 3</w:t>
            </w:r>
          </w:p>
        </w:tc>
        <w:tc>
          <w:tcPr>
            <w:tcW w:w="933" w:type="dxa"/>
            <w:tcBorders>
              <w:top w:val="single" w:sz="4" w:space="0" w:color="000000" w:themeColor="text1"/>
              <w:left w:val="single" w:sz="4" w:space="0" w:color="000000" w:themeColor="text1"/>
              <w:bottom w:val="single" w:sz="4" w:space="0" w:color="auto"/>
            </w:tcBorders>
            <w:vAlign w:val="center"/>
          </w:tcPr>
          <w:p w14:paraId="3A6F8330" w14:textId="10A3BF42" w:rsidR="00ED2E6A" w:rsidRPr="00F97B02" w:rsidRDefault="00566C27"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6308AA71" w14:textId="1611673D" w:rsidR="00ED2E6A" w:rsidRPr="00F97B02" w:rsidRDefault="00ED2E6A" w:rsidP="00ED2E6A">
            <w:pPr>
              <w:jc w:val="both"/>
              <w:rPr>
                <w:sz w:val="22"/>
                <w:szCs w:val="22"/>
              </w:rPr>
            </w:pPr>
            <w:r w:rsidRPr="00F97B02">
              <w:rPr>
                <w:sz w:val="22"/>
                <w:szCs w:val="22"/>
              </w:rPr>
              <w:t xml:space="preserve">Proponujemy rozważanie podwyższenia wysokości zawieszenia linii telekomunikacyjnej w miejscach dostępnych dla pojazdów i ciężkiego sprzętu rolniczego.  Nowoczesny sprzęt rolniczy potrafi osiągać wysokość ponad 5 m, co koliduje z zawieszonym kablem telekomunikacyjnym, a bardzo często prowadzi do odmowy właścicieli na instalacje kabli napowietrznych na istniejącej podbudowie słupowej.  Dla zachowania wszelkich warunków bezpieczeństwa warto byłoby również uwzględnić podwyższenie tej wartości dla przejść poprzecznych nad drogami publicznymi. Inną kwestią jest również to, że przedsiębiorcy energetyczni i tak wymagają wyższych wysokości zawieszenia kabla niż to wynika z rozporządzenia.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314A52B" w14:textId="3A2610D9" w:rsidR="00C64241" w:rsidRDefault="00C64241" w:rsidP="00C64241">
            <w:pPr>
              <w:snapToGrid w:val="0"/>
              <w:jc w:val="both"/>
              <w:rPr>
                <w:bCs/>
                <w:sz w:val="22"/>
                <w:szCs w:val="22"/>
              </w:rPr>
            </w:pPr>
            <w:r>
              <w:rPr>
                <w:bCs/>
                <w:sz w:val="22"/>
                <w:szCs w:val="22"/>
              </w:rPr>
              <w:t>Wyjaśnienie</w:t>
            </w:r>
          </w:p>
          <w:p w14:paraId="616139FC" w14:textId="77777777" w:rsidR="00E832E7" w:rsidRDefault="00E832E7" w:rsidP="00C64241">
            <w:pPr>
              <w:snapToGrid w:val="0"/>
              <w:jc w:val="both"/>
              <w:rPr>
                <w:bCs/>
                <w:sz w:val="22"/>
                <w:szCs w:val="22"/>
              </w:rPr>
            </w:pPr>
          </w:p>
          <w:p w14:paraId="5E7FA15E" w14:textId="6E9BE206" w:rsidR="00ED2E6A" w:rsidRPr="00F97B02" w:rsidRDefault="00DE2558" w:rsidP="008B6806">
            <w:pPr>
              <w:snapToGrid w:val="0"/>
              <w:jc w:val="both"/>
              <w:rPr>
                <w:bCs/>
                <w:sz w:val="22"/>
                <w:szCs w:val="22"/>
              </w:rPr>
            </w:pPr>
            <w:r w:rsidRPr="00F97B02">
              <w:rPr>
                <w:bCs/>
                <w:sz w:val="22"/>
                <w:szCs w:val="22"/>
              </w:rPr>
              <w:t>Wprowadzono zapis 4,7 m</w:t>
            </w:r>
          </w:p>
        </w:tc>
      </w:tr>
      <w:tr w:rsidR="002163F2" w:rsidRPr="00F97B02" w14:paraId="10F19F1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A7BF9B8" w14:textId="77777777"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127F2D8" w14:textId="160826D8" w:rsidR="002163F2" w:rsidRPr="00F97B02" w:rsidRDefault="002163F2" w:rsidP="002163F2">
            <w:pPr>
              <w:snapToGrid w:val="0"/>
              <w:jc w:val="center"/>
              <w:rPr>
                <w:sz w:val="22"/>
                <w:szCs w:val="22"/>
              </w:rPr>
            </w:pPr>
            <w:r w:rsidRPr="00F97B02">
              <w:rPr>
                <w:sz w:val="22"/>
                <w:szCs w:val="22"/>
              </w:rPr>
              <w:t>§ 7 pkt 4</w:t>
            </w:r>
          </w:p>
        </w:tc>
        <w:tc>
          <w:tcPr>
            <w:tcW w:w="933" w:type="dxa"/>
            <w:tcBorders>
              <w:top w:val="single" w:sz="4" w:space="0" w:color="000000" w:themeColor="text1"/>
              <w:left w:val="single" w:sz="4" w:space="0" w:color="000000" w:themeColor="text1"/>
              <w:bottom w:val="single" w:sz="4" w:space="0" w:color="auto"/>
            </w:tcBorders>
            <w:vAlign w:val="center"/>
          </w:tcPr>
          <w:p w14:paraId="449C0AA1" w14:textId="386BF22F" w:rsidR="002163F2" w:rsidRPr="00F97B02" w:rsidRDefault="002163F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67848197" w14:textId="77777777" w:rsidR="002163F2" w:rsidRPr="00F97B02" w:rsidRDefault="002163F2" w:rsidP="00ED2E6A">
            <w:pPr>
              <w:jc w:val="both"/>
              <w:rPr>
                <w:sz w:val="22"/>
                <w:szCs w:val="22"/>
              </w:rPr>
            </w:pPr>
            <w:r w:rsidRPr="00F97B02">
              <w:rPr>
                <w:sz w:val="22"/>
                <w:szCs w:val="22"/>
              </w:rPr>
              <w:t>- odległość telekomunikacyjnej linii kablowej nadziemnej od powierzchni gruntu</w:t>
            </w:r>
            <w:r w:rsidRPr="00F97B02">
              <w:rPr>
                <w:sz w:val="22"/>
                <w:szCs w:val="22"/>
              </w:rPr>
              <w:tab/>
            </w:r>
          </w:p>
          <w:p w14:paraId="3150AB3D" w14:textId="616C6268" w:rsidR="002163F2" w:rsidRPr="00F97B02" w:rsidRDefault="002163F2" w:rsidP="00ED2E6A">
            <w:pPr>
              <w:jc w:val="both"/>
              <w:rPr>
                <w:sz w:val="22"/>
                <w:szCs w:val="22"/>
              </w:rPr>
            </w:pPr>
            <w:r w:rsidRPr="00F97B02">
              <w:rPr>
                <w:sz w:val="22"/>
                <w:szCs w:val="22"/>
              </w:rPr>
              <w:t>Wprowadzenie obowiązku podwieszania linii telekomunikacyjnych w odległości 4,5 metra od powierzchni gruntu w przypadku zjazdów z dróg oraz przy polach uprawnych powoduje konieczność podniesienia dużej ilości kabli o 0,5 metra. W wielu przypadkach nie będzie to możliwe. Tym samym taka regulacja może utrudnić przedsiębiorcom telekomunikacyjnym korzystanie z słupów elektroenergetycznych (obowiązek zapewnienia odległości kabli telekomunikacyjnych od kabli energetycznych). Izba podkreśla, że nie ma żadnych powodów, dla których taka regulacja miałaby zostać wprowadzona i jednocześnie wnosi o przywrócenie obecnego zapisu rozporządzenia w tym zakresie.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A112096" w14:textId="2350D394" w:rsidR="00C64241" w:rsidRDefault="00C64241" w:rsidP="00C64241">
            <w:pPr>
              <w:snapToGrid w:val="0"/>
              <w:jc w:val="both"/>
              <w:rPr>
                <w:bCs/>
                <w:sz w:val="22"/>
                <w:szCs w:val="22"/>
              </w:rPr>
            </w:pPr>
            <w:r>
              <w:rPr>
                <w:bCs/>
                <w:sz w:val="22"/>
                <w:szCs w:val="22"/>
              </w:rPr>
              <w:t>Wyjaśnienie</w:t>
            </w:r>
          </w:p>
          <w:p w14:paraId="6ED1A5D6" w14:textId="77777777" w:rsidR="00E832E7" w:rsidRDefault="00E832E7" w:rsidP="00C64241">
            <w:pPr>
              <w:snapToGrid w:val="0"/>
              <w:jc w:val="both"/>
              <w:rPr>
                <w:bCs/>
                <w:sz w:val="22"/>
                <w:szCs w:val="22"/>
              </w:rPr>
            </w:pPr>
          </w:p>
          <w:p w14:paraId="7EC61A73" w14:textId="53AE6EAC" w:rsidR="002163F2" w:rsidRPr="00F97B02" w:rsidRDefault="00DE2558" w:rsidP="008B6806">
            <w:pPr>
              <w:snapToGrid w:val="0"/>
              <w:jc w:val="both"/>
              <w:rPr>
                <w:bCs/>
                <w:sz w:val="22"/>
                <w:szCs w:val="22"/>
              </w:rPr>
            </w:pPr>
            <w:r w:rsidRPr="00F97B02">
              <w:rPr>
                <w:bCs/>
                <w:sz w:val="22"/>
                <w:szCs w:val="22"/>
              </w:rPr>
              <w:t>Wprowadzono zapis 4,7 m</w:t>
            </w:r>
          </w:p>
        </w:tc>
      </w:tr>
      <w:tr w:rsidR="00791FB3" w:rsidRPr="00F97B02" w14:paraId="52E68CF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A0CEC70" w14:textId="77777777" w:rsidR="00791FB3" w:rsidRPr="00F97B02" w:rsidRDefault="00791FB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E9BEEA6" w14:textId="77777777" w:rsidR="00791FB3" w:rsidRPr="00F97B02" w:rsidRDefault="00791FB3" w:rsidP="00791FB3">
            <w:pPr>
              <w:jc w:val="both"/>
              <w:rPr>
                <w:sz w:val="22"/>
                <w:szCs w:val="22"/>
              </w:rPr>
            </w:pPr>
            <w:r w:rsidRPr="00F97B02">
              <w:rPr>
                <w:sz w:val="22"/>
                <w:szCs w:val="22"/>
              </w:rPr>
              <w:t>§ 8</w:t>
            </w:r>
          </w:p>
          <w:p w14:paraId="6CD768A4" w14:textId="77777777" w:rsidR="00791FB3" w:rsidRPr="00F97B02" w:rsidRDefault="00791FB3"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1ED65843" w14:textId="5F1F1864" w:rsidR="00791FB3" w:rsidRPr="00F97B02" w:rsidRDefault="00791FB3"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2C0E3398" w14:textId="77777777" w:rsidR="00791FB3" w:rsidRPr="00F97B02" w:rsidRDefault="00791FB3" w:rsidP="00791FB3">
            <w:pPr>
              <w:jc w:val="both"/>
              <w:rPr>
                <w:sz w:val="22"/>
                <w:szCs w:val="22"/>
              </w:rPr>
            </w:pPr>
            <w:r w:rsidRPr="00F97B02">
              <w:rPr>
                <w:sz w:val="22"/>
                <w:szCs w:val="22"/>
              </w:rPr>
              <w:t xml:space="preserve">W załączniku nr 2 należy wyraźnie wskazać, które z wprowadzonych tam wymogów nie dotyczą kabli światłowodowych. </w:t>
            </w:r>
          </w:p>
          <w:p w14:paraId="2004BF69" w14:textId="27066614" w:rsidR="00791FB3" w:rsidRPr="00F97B02" w:rsidRDefault="00791FB3" w:rsidP="00791FB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40028D0" w14:textId="4DEAFEE7" w:rsidR="00791FB3" w:rsidRPr="00F97B02" w:rsidRDefault="00791FB3" w:rsidP="008B6806">
            <w:pPr>
              <w:snapToGrid w:val="0"/>
              <w:jc w:val="both"/>
              <w:rPr>
                <w:bCs/>
                <w:sz w:val="22"/>
                <w:szCs w:val="22"/>
              </w:rPr>
            </w:pPr>
          </w:p>
          <w:p w14:paraId="0E1BFCA7" w14:textId="7C91F4D9" w:rsidR="00C64241" w:rsidRDefault="00C64241" w:rsidP="00C64241">
            <w:pPr>
              <w:snapToGrid w:val="0"/>
              <w:jc w:val="both"/>
              <w:rPr>
                <w:bCs/>
                <w:sz w:val="22"/>
                <w:szCs w:val="22"/>
              </w:rPr>
            </w:pPr>
            <w:r>
              <w:rPr>
                <w:bCs/>
                <w:sz w:val="22"/>
                <w:szCs w:val="22"/>
              </w:rPr>
              <w:t>Wyjaśnienie</w:t>
            </w:r>
          </w:p>
          <w:p w14:paraId="066B13D5" w14:textId="77777777" w:rsidR="00E832E7" w:rsidRDefault="00E832E7" w:rsidP="00C64241">
            <w:pPr>
              <w:snapToGrid w:val="0"/>
              <w:jc w:val="both"/>
              <w:rPr>
                <w:bCs/>
                <w:sz w:val="22"/>
                <w:szCs w:val="22"/>
              </w:rPr>
            </w:pPr>
          </w:p>
          <w:p w14:paraId="712FD40B" w14:textId="66E2D8F4" w:rsidR="00AD6ECC" w:rsidRPr="00F97B02" w:rsidRDefault="00F870E8" w:rsidP="000A1886">
            <w:pPr>
              <w:snapToGrid w:val="0"/>
              <w:jc w:val="both"/>
              <w:rPr>
                <w:bCs/>
                <w:sz w:val="22"/>
                <w:szCs w:val="22"/>
              </w:rPr>
            </w:pPr>
            <w:r w:rsidRPr="00F97B02">
              <w:rPr>
                <w:bCs/>
                <w:sz w:val="22"/>
                <w:szCs w:val="22"/>
              </w:rPr>
              <w:t>Wymogi dotyczą</w:t>
            </w:r>
            <w:r w:rsidR="00AD6ECC" w:rsidRPr="00F97B02">
              <w:rPr>
                <w:bCs/>
                <w:sz w:val="22"/>
                <w:szCs w:val="22"/>
              </w:rPr>
              <w:t xml:space="preserve"> wszystkich </w:t>
            </w:r>
            <w:r w:rsidR="000A1886" w:rsidRPr="00F97B02">
              <w:rPr>
                <w:bCs/>
                <w:sz w:val="22"/>
                <w:szCs w:val="22"/>
              </w:rPr>
              <w:t xml:space="preserve">telekomunikacyjnych </w:t>
            </w:r>
            <w:r w:rsidR="00AD6ECC" w:rsidRPr="00F97B02">
              <w:rPr>
                <w:bCs/>
                <w:sz w:val="22"/>
                <w:szCs w:val="22"/>
              </w:rPr>
              <w:t>obiektów</w:t>
            </w:r>
            <w:r w:rsidR="000A1886" w:rsidRPr="00F97B02">
              <w:rPr>
                <w:bCs/>
                <w:sz w:val="22"/>
                <w:szCs w:val="22"/>
              </w:rPr>
              <w:t xml:space="preserve"> budowlanych</w:t>
            </w:r>
            <w:r w:rsidR="00AD6ECC" w:rsidRPr="00F97B02">
              <w:rPr>
                <w:bCs/>
                <w:sz w:val="22"/>
                <w:szCs w:val="22"/>
              </w:rPr>
              <w:t>.</w:t>
            </w:r>
          </w:p>
        </w:tc>
      </w:tr>
      <w:tr w:rsidR="002163F2" w:rsidRPr="00F97B02" w14:paraId="425D52E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4FFEB19" w14:textId="77777777" w:rsidR="002163F2" w:rsidRPr="00F97B02" w:rsidRDefault="002163F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8EACF02" w14:textId="1A4EC20D" w:rsidR="002163F2" w:rsidRPr="00F97B02" w:rsidRDefault="002163F2" w:rsidP="00791FB3">
            <w:pPr>
              <w:jc w:val="both"/>
              <w:rPr>
                <w:sz w:val="22"/>
                <w:szCs w:val="22"/>
              </w:rPr>
            </w:pPr>
            <w:r w:rsidRPr="00F97B02">
              <w:rPr>
                <w:sz w:val="22"/>
                <w:szCs w:val="22"/>
              </w:rPr>
              <w:t>§ 9</w:t>
            </w:r>
          </w:p>
        </w:tc>
        <w:tc>
          <w:tcPr>
            <w:tcW w:w="933" w:type="dxa"/>
            <w:tcBorders>
              <w:top w:val="single" w:sz="4" w:space="0" w:color="000000" w:themeColor="text1"/>
              <w:left w:val="single" w:sz="4" w:space="0" w:color="000000" w:themeColor="text1"/>
              <w:bottom w:val="single" w:sz="4" w:space="0" w:color="auto"/>
            </w:tcBorders>
            <w:vAlign w:val="center"/>
          </w:tcPr>
          <w:p w14:paraId="13147105" w14:textId="5A773088" w:rsidR="002163F2" w:rsidRPr="00F97B02" w:rsidRDefault="002163F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298DBA02" w14:textId="77777777" w:rsidR="002163F2" w:rsidRPr="00F97B02" w:rsidRDefault="002163F2" w:rsidP="00791FB3">
            <w:pPr>
              <w:jc w:val="both"/>
              <w:rPr>
                <w:sz w:val="22"/>
                <w:szCs w:val="22"/>
              </w:rPr>
            </w:pPr>
            <w:r w:rsidRPr="00F97B02">
              <w:rPr>
                <w:sz w:val="22"/>
                <w:szCs w:val="22"/>
              </w:rPr>
              <w:t>– regulacje w zakresie układów uziemniających w telekomunikacyjnych obiektach budowlanych</w:t>
            </w:r>
            <w:r w:rsidRPr="00F97B02">
              <w:rPr>
                <w:sz w:val="22"/>
                <w:szCs w:val="22"/>
              </w:rPr>
              <w:tab/>
            </w:r>
          </w:p>
          <w:p w14:paraId="124098DF" w14:textId="4F63E872" w:rsidR="002163F2" w:rsidRPr="00F97B02" w:rsidRDefault="002163F2" w:rsidP="00791FB3">
            <w:pPr>
              <w:jc w:val="both"/>
              <w:rPr>
                <w:sz w:val="22"/>
                <w:szCs w:val="22"/>
              </w:rPr>
            </w:pPr>
            <w:r w:rsidRPr="00F97B02">
              <w:rPr>
                <w:sz w:val="22"/>
                <w:szCs w:val="22"/>
              </w:rPr>
              <w:t xml:space="preserve">Regulacje § 9, w szczególności pkt 1), mogą doprowadzić do sytuacji, w której przedsiębiorcom telekomunikacyjnym odmawiać się będzie dostępu do słupów elektroenergetycznych, z uwagi na to, że telekomunikacyjny obiekt budowlany, który ma być </w:t>
            </w:r>
            <w:r w:rsidR="002D63C6" w:rsidRPr="00F97B02">
              <w:rPr>
                <w:sz w:val="22"/>
                <w:szCs w:val="22"/>
              </w:rPr>
              <w:t>uziemiony</w:t>
            </w:r>
            <w:r w:rsidRPr="00F97B02">
              <w:rPr>
                <w:sz w:val="22"/>
                <w:szCs w:val="22"/>
              </w:rPr>
              <w:t>, obejmuje również światłowodowe linie kablowe. Izba proponuje doprecyzowanie przepisu w ten sposób, że zostanie dodane doprecyzowanie, że § 9 dotyczy tylko telekomunikacyjnych obiektów budowlanych wymagających zasilania energią elektryczną.</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7AA0300" w14:textId="54E4948A" w:rsidR="002163F2" w:rsidRDefault="00DE2558" w:rsidP="008B6806">
            <w:pPr>
              <w:snapToGrid w:val="0"/>
              <w:jc w:val="both"/>
              <w:rPr>
                <w:bCs/>
                <w:sz w:val="22"/>
                <w:szCs w:val="22"/>
              </w:rPr>
            </w:pPr>
            <w:r w:rsidRPr="00F97B02">
              <w:rPr>
                <w:bCs/>
                <w:sz w:val="22"/>
                <w:szCs w:val="22"/>
              </w:rPr>
              <w:t>Uwaga uwzględniona</w:t>
            </w:r>
          </w:p>
          <w:p w14:paraId="60235AE2" w14:textId="77777777" w:rsidR="00E832E7" w:rsidRPr="00F97B02" w:rsidRDefault="00E832E7" w:rsidP="008B6806">
            <w:pPr>
              <w:snapToGrid w:val="0"/>
              <w:jc w:val="both"/>
              <w:rPr>
                <w:bCs/>
                <w:sz w:val="22"/>
                <w:szCs w:val="22"/>
              </w:rPr>
            </w:pPr>
          </w:p>
          <w:p w14:paraId="53356480" w14:textId="46D93D66" w:rsidR="000A1886" w:rsidRPr="00F97B02" w:rsidRDefault="000A1886" w:rsidP="008B6806">
            <w:pPr>
              <w:snapToGrid w:val="0"/>
              <w:jc w:val="both"/>
              <w:rPr>
                <w:bCs/>
                <w:sz w:val="22"/>
                <w:szCs w:val="22"/>
              </w:rPr>
            </w:pPr>
            <w:r w:rsidRPr="00F97B02">
              <w:rPr>
                <w:bCs/>
                <w:sz w:val="22"/>
                <w:szCs w:val="22"/>
              </w:rPr>
              <w:t>Przepis doprecy</w:t>
            </w:r>
            <w:r w:rsidR="002D63C6">
              <w:rPr>
                <w:bCs/>
                <w:sz w:val="22"/>
                <w:szCs w:val="22"/>
              </w:rPr>
              <w:t>zo</w:t>
            </w:r>
            <w:r w:rsidRPr="00F97B02">
              <w:rPr>
                <w:bCs/>
                <w:sz w:val="22"/>
                <w:szCs w:val="22"/>
              </w:rPr>
              <w:t>wano poprzez wskazanie, że dotyczy telekomunikacyjnych obiektów budowlanych wymagających zasilania energią elektryczną.</w:t>
            </w:r>
          </w:p>
        </w:tc>
      </w:tr>
      <w:tr w:rsidR="00791FB3" w:rsidRPr="00F97B02" w14:paraId="05EDFCF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5EB9DE6" w14:textId="77777777" w:rsidR="00791FB3" w:rsidRPr="00F97B02" w:rsidRDefault="00791FB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771E1AC" w14:textId="77777777" w:rsidR="00791FB3" w:rsidRPr="00F97B02" w:rsidRDefault="00791FB3" w:rsidP="00791FB3">
            <w:pPr>
              <w:jc w:val="both"/>
              <w:rPr>
                <w:sz w:val="22"/>
                <w:szCs w:val="22"/>
              </w:rPr>
            </w:pPr>
            <w:r w:rsidRPr="00F97B02">
              <w:rPr>
                <w:sz w:val="22"/>
                <w:szCs w:val="22"/>
              </w:rPr>
              <w:t>§ 9 pkt 1 ppkt a</w:t>
            </w:r>
          </w:p>
          <w:p w14:paraId="3B1530BC" w14:textId="77777777" w:rsidR="00791FB3" w:rsidRPr="00F97B02" w:rsidRDefault="00791FB3"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36FB6E45" w14:textId="16EB6B0A" w:rsidR="00791FB3" w:rsidRPr="00F97B02" w:rsidRDefault="00791FB3"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3C4F42AD" w14:textId="77777777" w:rsidR="00791FB3" w:rsidRPr="00F97B02" w:rsidRDefault="00791FB3" w:rsidP="00791FB3">
            <w:pPr>
              <w:jc w:val="both"/>
              <w:rPr>
                <w:sz w:val="22"/>
                <w:szCs w:val="22"/>
              </w:rPr>
            </w:pPr>
            <w:r w:rsidRPr="00F97B02">
              <w:rPr>
                <w:sz w:val="22"/>
                <w:szCs w:val="22"/>
              </w:rPr>
              <w:t>Omawiane postanowienie stanowi, że:</w:t>
            </w:r>
          </w:p>
          <w:p w14:paraId="47BDCD46" w14:textId="77777777" w:rsidR="00791FB3" w:rsidRPr="00F97B02" w:rsidRDefault="00791FB3" w:rsidP="00791FB3">
            <w:pPr>
              <w:jc w:val="both"/>
              <w:rPr>
                <w:sz w:val="22"/>
                <w:szCs w:val="22"/>
              </w:rPr>
            </w:pPr>
            <w:r w:rsidRPr="00F97B02">
              <w:rPr>
                <w:sz w:val="22"/>
                <w:szCs w:val="22"/>
              </w:rPr>
              <w:t>Układy uziemiające w telekomunikacyjnych obiektach budowlanych powinny zapewniać:</w:t>
            </w:r>
          </w:p>
          <w:p w14:paraId="5778DBE2" w14:textId="77777777" w:rsidR="00791FB3" w:rsidRPr="00F97B02" w:rsidRDefault="00791FB3" w:rsidP="00791FB3">
            <w:pPr>
              <w:jc w:val="both"/>
              <w:rPr>
                <w:sz w:val="22"/>
                <w:szCs w:val="22"/>
              </w:rPr>
            </w:pPr>
            <w:r w:rsidRPr="00F97B02">
              <w:rPr>
                <w:sz w:val="22"/>
                <w:szCs w:val="22"/>
              </w:rPr>
              <w:t>1) ochronę personelu i użytkowników przed niebezpiecznymi napięciami przez:</w:t>
            </w:r>
          </w:p>
          <w:p w14:paraId="529844B1" w14:textId="77777777" w:rsidR="00791FB3" w:rsidRPr="00F97B02" w:rsidRDefault="00791FB3" w:rsidP="00791FB3">
            <w:pPr>
              <w:jc w:val="both"/>
              <w:rPr>
                <w:sz w:val="22"/>
                <w:szCs w:val="22"/>
              </w:rPr>
            </w:pPr>
            <w:r w:rsidRPr="00F97B02">
              <w:rPr>
                <w:sz w:val="22"/>
                <w:szCs w:val="22"/>
              </w:rPr>
              <w:t>a) sprowadzenie do wspólnego potencjału ziemi wszystkich metalowych konstrukcji i instalacji niebędących normalnie pod napięciem […].</w:t>
            </w:r>
          </w:p>
          <w:p w14:paraId="3690211A" w14:textId="77777777" w:rsidR="00791FB3" w:rsidRPr="00F97B02" w:rsidRDefault="00791FB3" w:rsidP="00791FB3">
            <w:pPr>
              <w:jc w:val="both"/>
              <w:rPr>
                <w:sz w:val="22"/>
                <w:szCs w:val="22"/>
              </w:rPr>
            </w:pPr>
            <w:r w:rsidRPr="00F97B02">
              <w:rPr>
                <w:sz w:val="22"/>
                <w:szCs w:val="22"/>
              </w:rPr>
              <w:t>Zdaniem KIKE, ta regulacja nie jest zrozumiała i może prowadzić do przyjęcia, że każdy metalowy element w jakimkolwiek telekomunikacyjnym obiekcie budowlanym (w tym w telekomunikacyjnej linii kablowej) musi posiadać uziemienie. Postanowienie wydaje się zbędne wobec regulacji § 8 Projektu i może budzić kontrowersje</w:t>
            </w:r>
          </w:p>
          <w:p w14:paraId="66C21BF7" w14:textId="4C455A5D" w:rsidR="00791FB3" w:rsidRPr="00F97B02" w:rsidRDefault="00791FB3" w:rsidP="00791FB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140D520" w14:textId="2525589F" w:rsidR="000A1886" w:rsidRDefault="000A1886" w:rsidP="008B6806">
            <w:pPr>
              <w:snapToGrid w:val="0"/>
              <w:jc w:val="both"/>
              <w:rPr>
                <w:bCs/>
                <w:sz w:val="22"/>
                <w:szCs w:val="22"/>
              </w:rPr>
            </w:pPr>
            <w:r w:rsidRPr="00F97B02">
              <w:rPr>
                <w:bCs/>
                <w:sz w:val="22"/>
                <w:szCs w:val="22"/>
              </w:rPr>
              <w:t>Uwaga uwzględniona</w:t>
            </w:r>
          </w:p>
          <w:p w14:paraId="24C597D1" w14:textId="77777777" w:rsidR="00E832E7" w:rsidRPr="00F97B02" w:rsidRDefault="00E832E7" w:rsidP="008B6806">
            <w:pPr>
              <w:snapToGrid w:val="0"/>
              <w:jc w:val="both"/>
              <w:rPr>
                <w:bCs/>
                <w:sz w:val="22"/>
                <w:szCs w:val="22"/>
              </w:rPr>
            </w:pPr>
          </w:p>
          <w:p w14:paraId="3FB7B6D6" w14:textId="17153FAF" w:rsidR="00791FB3" w:rsidRPr="00F97B02" w:rsidRDefault="000A1886" w:rsidP="008B6806">
            <w:pPr>
              <w:snapToGrid w:val="0"/>
              <w:jc w:val="both"/>
              <w:rPr>
                <w:bCs/>
                <w:sz w:val="22"/>
                <w:szCs w:val="22"/>
              </w:rPr>
            </w:pPr>
            <w:r w:rsidRPr="00F97B02">
              <w:rPr>
                <w:bCs/>
                <w:sz w:val="22"/>
                <w:szCs w:val="22"/>
              </w:rPr>
              <w:t>Przepis doprecy</w:t>
            </w:r>
            <w:r w:rsidR="002D63C6">
              <w:rPr>
                <w:bCs/>
                <w:sz w:val="22"/>
                <w:szCs w:val="22"/>
              </w:rPr>
              <w:t>zo</w:t>
            </w:r>
            <w:r w:rsidRPr="00F97B02">
              <w:rPr>
                <w:bCs/>
                <w:sz w:val="22"/>
                <w:szCs w:val="22"/>
              </w:rPr>
              <w:t>wano poprzez wskazanie, że dotyczy telekomunikacyjnych obiektów budowlanych wymagających zasilania energią elektryczną.</w:t>
            </w:r>
          </w:p>
        </w:tc>
      </w:tr>
      <w:tr w:rsidR="00791FB3" w:rsidRPr="00F97B02" w14:paraId="41D26EF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8A5EDDA" w14:textId="2F3CD3BD" w:rsidR="00791FB3" w:rsidRPr="00F97B02" w:rsidRDefault="00791FB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BB1B556" w14:textId="77777777" w:rsidR="00791FB3" w:rsidRPr="00F97B02" w:rsidRDefault="00791FB3" w:rsidP="00791FB3">
            <w:pPr>
              <w:jc w:val="both"/>
              <w:rPr>
                <w:sz w:val="22"/>
                <w:szCs w:val="22"/>
              </w:rPr>
            </w:pPr>
            <w:r w:rsidRPr="00F97B02">
              <w:rPr>
                <w:sz w:val="22"/>
                <w:szCs w:val="22"/>
              </w:rPr>
              <w:t xml:space="preserve">§ 9 pkt 2 </w:t>
            </w:r>
          </w:p>
          <w:p w14:paraId="30A276A0" w14:textId="77777777" w:rsidR="00791FB3" w:rsidRPr="00F97B02" w:rsidRDefault="00791FB3"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63AD94F7" w14:textId="0B86746B" w:rsidR="00791FB3" w:rsidRPr="00F97B02" w:rsidRDefault="00791FB3"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286228E5" w14:textId="77777777" w:rsidR="00791FB3" w:rsidRPr="00F97B02" w:rsidRDefault="00791FB3" w:rsidP="00791FB3">
            <w:pPr>
              <w:jc w:val="both"/>
              <w:rPr>
                <w:sz w:val="22"/>
                <w:szCs w:val="22"/>
              </w:rPr>
            </w:pPr>
            <w:r w:rsidRPr="00F97B02">
              <w:rPr>
                <w:sz w:val="22"/>
                <w:szCs w:val="22"/>
              </w:rPr>
              <w:t>Zaproponowana treść przepisu jest następująca:</w:t>
            </w:r>
          </w:p>
          <w:p w14:paraId="58C7A76A" w14:textId="77777777" w:rsidR="00791FB3" w:rsidRPr="00F97B02" w:rsidRDefault="00791FB3" w:rsidP="00791FB3">
            <w:pPr>
              <w:jc w:val="both"/>
              <w:rPr>
                <w:sz w:val="22"/>
                <w:szCs w:val="22"/>
              </w:rPr>
            </w:pPr>
            <w:r w:rsidRPr="00F97B02">
              <w:rPr>
                <w:sz w:val="22"/>
                <w:szCs w:val="22"/>
              </w:rPr>
              <w:t>Układy uziemiające w telekomunikacyjnych obiektach budowlanych powinny zapewniać: […]</w:t>
            </w:r>
          </w:p>
          <w:p w14:paraId="7E6E7F9F" w14:textId="77777777" w:rsidR="00791FB3" w:rsidRPr="00F97B02" w:rsidRDefault="00791FB3" w:rsidP="00791FB3">
            <w:pPr>
              <w:jc w:val="both"/>
              <w:rPr>
                <w:sz w:val="22"/>
                <w:szCs w:val="22"/>
              </w:rPr>
            </w:pPr>
            <w:r w:rsidRPr="00F97B02">
              <w:rPr>
                <w:sz w:val="22"/>
                <w:szCs w:val="22"/>
              </w:rPr>
              <w:t>2) ochronę wszystkich typów kabli i urządzeń przed niebezpiecznymi napięciami wywołanymi przez:</w:t>
            </w:r>
          </w:p>
          <w:p w14:paraId="7022E91A" w14:textId="77777777" w:rsidR="00791FB3" w:rsidRPr="00F97B02" w:rsidRDefault="00791FB3" w:rsidP="00791FB3">
            <w:pPr>
              <w:jc w:val="both"/>
              <w:rPr>
                <w:sz w:val="22"/>
                <w:szCs w:val="22"/>
              </w:rPr>
            </w:pPr>
            <w:r w:rsidRPr="00F97B02">
              <w:rPr>
                <w:sz w:val="22"/>
                <w:szCs w:val="22"/>
              </w:rPr>
              <w:t>a)</w:t>
            </w:r>
            <w:r w:rsidRPr="00F97B02">
              <w:rPr>
                <w:sz w:val="22"/>
                <w:szCs w:val="22"/>
              </w:rPr>
              <w:tab/>
              <w:t>wyładowania atmosferyczne,</w:t>
            </w:r>
          </w:p>
          <w:p w14:paraId="06556B7B" w14:textId="77777777" w:rsidR="00791FB3" w:rsidRPr="00F97B02" w:rsidRDefault="00791FB3" w:rsidP="00791FB3">
            <w:pPr>
              <w:jc w:val="both"/>
              <w:rPr>
                <w:sz w:val="22"/>
                <w:szCs w:val="22"/>
              </w:rPr>
            </w:pPr>
            <w:r w:rsidRPr="00F97B02">
              <w:rPr>
                <w:sz w:val="22"/>
                <w:szCs w:val="22"/>
              </w:rPr>
              <w:t>b)</w:t>
            </w:r>
            <w:r w:rsidRPr="00F97B02">
              <w:rPr>
                <w:sz w:val="22"/>
                <w:szCs w:val="22"/>
              </w:rPr>
              <w:tab/>
              <w:t>oddziaływanie linii elektroenergetycznych i elektrotrakcyjnych […].</w:t>
            </w:r>
          </w:p>
          <w:p w14:paraId="160909DB" w14:textId="77777777" w:rsidR="00791FB3" w:rsidRPr="00F97B02" w:rsidRDefault="00791FB3" w:rsidP="00791FB3">
            <w:pPr>
              <w:jc w:val="both"/>
              <w:rPr>
                <w:sz w:val="22"/>
                <w:szCs w:val="22"/>
              </w:rPr>
            </w:pPr>
            <w:r w:rsidRPr="00F97B02">
              <w:rPr>
                <w:sz w:val="22"/>
                <w:szCs w:val="22"/>
              </w:rPr>
              <w:t xml:space="preserve">W ocenie KIKE, może być niezrozumiałe, w czym taka ochrona ma się przejawiać w praktyce, a także, jaki jest cel wprowadzenia takiej regulacji, jeśli weźmie się pod uwagę § 8 Projektu.  Znamiennym pozostaje, że np. kable światłowodowe nie wymagają takiej ochrony.  </w:t>
            </w:r>
          </w:p>
          <w:p w14:paraId="73CBC490" w14:textId="4F1FD012" w:rsidR="00791FB3" w:rsidRPr="00F97B02" w:rsidRDefault="00791FB3" w:rsidP="00791FB3">
            <w:pPr>
              <w:jc w:val="both"/>
              <w:rPr>
                <w:sz w:val="22"/>
                <w:szCs w:val="22"/>
              </w:rPr>
            </w:pPr>
          </w:p>
          <w:p w14:paraId="1538B474" w14:textId="3BA526B0" w:rsidR="00791FB3" w:rsidRPr="00F97B02" w:rsidRDefault="00791FB3" w:rsidP="00791FB3">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65A87F4" w14:textId="57F6AB87" w:rsidR="00042A91" w:rsidRDefault="00042A91" w:rsidP="00042A91">
            <w:pPr>
              <w:snapToGrid w:val="0"/>
              <w:jc w:val="both"/>
              <w:rPr>
                <w:bCs/>
                <w:sz w:val="22"/>
                <w:szCs w:val="22"/>
              </w:rPr>
            </w:pPr>
            <w:r w:rsidRPr="00F97B02">
              <w:rPr>
                <w:bCs/>
                <w:sz w:val="22"/>
                <w:szCs w:val="22"/>
              </w:rPr>
              <w:t>Uwaga uwzględniona</w:t>
            </w:r>
          </w:p>
          <w:p w14:paraId="2D1F45CB" w14:textId="77777777" w:rsidR="00E832E7" w:rsidRDefault="00E832E7" w:rsidP="00042A91">
            <w:pPr>
              <w:snapToGrid w:val="0"/>
              <w:jc w:val="both"/>
              <w:rPr>
                <w:bCs/>
                <w:sz w:val="22"/>
                <w:szCs w:val="22"/>
              </w:rPr>
            </w:pPr>
          </w:p>
          <w:p w14:paraId="6D9028E7" w14:textId="77777777" w:rsidR="00E832E7" w:rsidRPr="00F97B02" w:rsidRDefault="00E832E7" w:rsidP="00042A91">
            <w:pPr>
              <w:snapToGrid w:val="0"/>
              <w:jc w:val="both"/>
              <w:rPr>
                <w:bCs/>
                <w:sz w:val="22"/>
                <w:szCs w:val="22"/>
              </w:rPr>
            </w:pPr>
          </w:p>
          <w:p w14:paraId="3B6F8F1F" w14:textId="2538D6F2" w:rsidR="00791FB3" w:rsidRPr="00F97B02" w:rsidRDefault="00042A91" w:rsidP="00042A91">
            <w:pPr>
              <w:snapToGrid w:val="0"/>
              <w:jc w:val="both"/>
              <w:rPr>
                <w:bCs/>
                <w:sz w:val="22"/>
                <w:szCs w:val="22"/>
              </w:rPr>
            </w:pPr>
            <w:r w:rsidRPr="00F97B02">
              <w:rPr>
                <w:bCs/>
                <w:sz w:val="22"/>
                <w:szCs w:val="22"/>
              </w:rPr>
              <w:t>Przepis doprecy</w:t>
            </w:r>
            <w:r w:rsidR="002D63C6">
              <w:rPr>
                <w:bCs/>
                <w:sz w:val="22"/>
                <w:szCs w:val="22"/>
              </w:rPr>
              <w:t>zo</w:t>
            </w:r>
            <w:r w:rsidRPr="00F97B02">
              <w:rPr>
                <w:bCs/>
                <w:sz w:val="22"/>
                <w:szCs w:val="22"/>
              </w:rPr>
              <w:t>wano poprzez wskazanie, że dotyczy telekomunikacyjnych obiektów budowlanych wymagających zasilania energią elektryczną.</w:t>
            </w:r>
          </w:p>
        </w:tc>
      </w:tr>
      <w:tr w:rsidR="004C5BFF" w:rsidRPr="00F97B02" w14:paraId="69CDF8D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2193F49" w14:textId="77777777" w:rsidR="004C5BFF" w:rsidRPr="00F97B02" w:rsidRDefault="004C5BFF"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D9DC2EF" w14:textId="221C80D8" w:rsidR="004C5BFF" w:rsidRPr="00F97B02" w:rsidRDefault="004C5BFF" w:rsidP="00791FB3">
            <w:pPr>
              <w:jc w:val="both"/>
              <w:rPr>
                <w:sz w:val="22"/>
                <w:szCs w:val="22"/>
              </w:rPr>
            </w:pPr>
            <w:r w:rsidRPr="00F97B02">
              <w:rPr>
                <w:sz w:val="22"/>
                <w:szCs w:val="22"/>
              </w:rPr>
              <w:t>§ 9 pkt 2</w:t>
            </w:r>
          </w:p>
        </w:tc>
        <w:tc>
          <w:tcPr>
            <w:tcW w:w="933" w:type="dxa"/>
            <w:tcBorders>
              <w:top w:val="single" w:sz="4" w:space="0" w:color="000000" w:themeColor="text1"/>
              <w:left w:val="single" w:sz="4" w:space="0" w:color="000000" w:themeColor="text1"/>
              <w:bottom w:val="single" w:sz="4" w:space="0" w:color="auto"/>
            </w:tcBorders>
            <w:vAlign w:val="center"/>
          </w:tcPr>
          <w:p w14:paraId="284C4EDA" w14:textId="5762ECF8" w:rsidR="004C5BFF" w:rsidRPr="00F97B02" w:rsidRDefault="004C5BFF"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1CF507FE" w14:textId="1D0A8E06" w:rsidR="00126ADB" w:rsidRPr="00F97B02" w:rsidRDefault="004C5BFF" w:rsidP="00791FB3">
            <w:pPr>
              <w:jc w:val="both"/>
              <w:rPr>
                <w:sz w:val="22"/>
                <w:szCs w:val="22"/>
              </w:rPr>
            </w:pPr>
            <w:r w:rsidRPr="00F97B02">
              <w:rPr>
                <w:sz w:val="22"/>
                <w:szCs w:val="22"/>
              </w:rPr>
              <w:t xml:space="preserve">- regulacje w zakresie układów </w:t>
            </w:r>
            <w:r w:rsidR="002D63C6" w:rsidRPr="00F97B02">
              <w:rPr>
                <w:sz w:val="22"/>
                <w:szCs w:val="22"/>
              </w:rPr>
              <w:t>uziemiających</w:t>
            </w:r>
            <w:r w:rsidRPr="00F97B02">
              <w:rPr>
                <w:sz w:val="22"/>
                <w:szCs w:val="22"/>
              </w:rPr>
              <w:t xml:space="preserve"> we wszystkich typach kabli i urządzeń</w:t>
            </w:r>
            <w:r w:rsidRPr="00F97B02">
              <w:rPr>
                <w:sz w:val="22"/>
                <w:szCs w:val="22"/>
              </w:rPr>
              <w:tab/>
            </w:r>
          </w:p>
          <w:p w14:paraId="1279B6C6" w14:textId="7F4056FD" w:rsidR="004C5BFF" w:rsidRPr="00F97B02" w:rsidRDefault="004C5BFF" w:rsidP="00791FB3">
            <w:pPr>
              <w:jc w:val="both"/>
              <w:rPr>
                <w:sz w:val="22"/>
                <w:szCs w:val="22"/>
              </w:rPr>
            </w:pPr>
            <w:r w:rsidRPr="00F97B02">
              <w:rPr>
                <w:sz w:val="22"/>
                <w:szCs w:val="22"/>
              </w:rPr>
              <w:t>PIKE podkreśla, że linie światłowodowe nie wymagają ochrony, o której mowa w tym przepisie. W związku z tym, Izba postuluje, aby wyłączyć poza zakres tego unormowania rodzaj kabla w postaci kabli światłowodowych.</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80C4EF3" w14:textId="5FFCFF30" w:rsidR="00042A91" w:rsidRDefault="00042A91" w:rsidP="00042A91">
            <w:pPr>
              <w:snapToGrid w:val="0"/>
              <w:jc w:val="both"/>
              <w:rPr>
                <w:bCs/>
                <w:sz w:val="22"/>
                <w:szCs w:val="22"/>
              </w:rPr>
            </w:pPr>
            <w:r w:rsidRPr="00F97B02">
              <w:rPr>
                <w:bCs/>
                <w:sz w:val="22"/>
                <w:szCs w:val="22"/>
              </w:rPr>
              <w:t>Uwaga uwzględniona</w:t>
            </w:r>
          </w:p>
          <w:p w14:paraId="07D6AF7B" w14:textId="77777777" w:rsidR="00E832E7" w:rsidRPr="00F97B02" w:rsidRDefault="00E832E7" w:rsidP="00042A91">
            <w:pPr>
              <w:snapToGrid w:val="0"/>
              <w:jc w:val="both"/>
              <w:rPr>
                <w:bCs/>
                <w:sz w:val="22"/>
                <w:szCs w:val="22"/>
              </w:rPr>
            </w:pPr>
          </w:p>
          <w:p w14:paraId="62657889" w14:textId="38F74682" w:rsidR="004C5BFF" w:rsidRPr="00F97B02" w:rsidRDefault="00042A91" w:rsidP="00042A91">
            <w:pPr>
              <w:snapToGrid w:val="0"/>
              <w:jc w:val="both"/>
              <w:rPr>
                <w:bCs/>
                <w:sz w:val="22"/>
                <w:szCs w:val="22"/>
              </w:rPr>
            </w:pPr>
            <w:r w:rsidRPr="00F97B02">
              <w:rPr>
                <w:bCs/>
                <w:sz w:val="22"/>
                <w:szCs w:val="22"/>
              </w:rPr>
              <w:t>Przepis doprecy</w:t>
            </w:r>
            <w:r w:rsidR="002D63C6">
              <w:rPr>
                <w:bCs/>
                <w:sz w:val="22"/>
                <w:szCs w:val="22"/>
              </w:rPr>
              <w:t>zo</w:t>
            </w:r>
            <w:r w:rsidRPr="00F97B02">
              <w:rPr>
                <w:bCs/>
                <w:sz w:val="22"/>
                <w:szCs w:val="22"/>
              </w:rPr>
              <w:t>wano poprzez wskazanie, że dotyczy telekomunikacyjnych obiektów budowlanych wymagających zasilania energią elektryczną.</w:t>
            </w:r>
          </w:p>
        </w:tc>
      </w:tr>
      <w:tr w:rsidR="00791FB3" w:rsidRPr="00F97B02" w14:paraId="7A59117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9DA945F" w14:textId="77777777" w:rsidR="00791FB3" w:rsidRPr="00F97B02" w:rsidRDefault="00791FB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17ADD0C" w14:textId="127E12A4" w:rsidR="00791FB3" w:rsidRPr="00F97B02" w:rsidRDefault="00791FB3" w:rsidP="00791FB3">
            <w:pPr>
              <w:jc w:val="both"/>
              <w:rPr>
                <w:sz w:val="22"/>
                <w:szCs w:val="22"/>
              </w:rPr>
            </w:pPr>
            <w:r w:rsidRPr="00F97B02">
              <w:rPr>
                <w:sz w:val="22"/>
                <w:szCs w:val="22"/>
              </w:rPr>
              <w:t>§ 9 ust. 5</w:t>
            </w:r>
          </w:p>
        </w:tc>
        <w:tc>
          <w:tcPr>
            <w:tcW w:w="933" w:type="dxa"/>
            <w:tcBorders>
              <w:top w:val="single" w:sz="4" w:space="0" w:color="000000" w:themeColor="text1"/>
              <w:left w:val="single" w:sz="4" w:space="0" w:color="000000" w:themeColor="text1"/>
              <w:bottom w:val="single" w:sz="4" w:space="0" w:color="auto"/>
            </w:tcBorders>
            <w:vAlign w:val="center"/>
          </w:tcPr>
          <w:p w14:paraId="417EFBB6" w14:textId="099DD7BA" w:rsidR="00791FB3" w:rsidRPr="00F97B02" w:rsidRDefault="00791FB3"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3F8B539A" w14:textId="49CA1231" w:rsidR="00791FB3" w:rsidRPr="00F97B02" w:rsidRDefault="00791FB3" w:rsidP="00791FB3">
            <w:pPr>
              <w:jc w:val="both"/>
              <w:rPr>
                <w:sz w:val="22"/>
                <w:szCs w:val="22"/>
              </w:rPr>
            </w:pPr>
            <w:r w:rsidRPr="00F97B02">
              <w:rPr>
                <w:sz w:val="22"/>
                <w:szCs w:val="22"/>
              </w:rPr>
              <w:t>Cały § 9 wymaga reasumpcji, bowiem nie powinien obejmować wszystkich telekomunikacyjnych obiektów budowlanych. Opisanych w nim wymogów nie sposób np. spełnić odnośnie do kabli światłowodowych, a już z całą pewnością nie ma uzasadnienia ich zachowanie w takim przypadku.</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DDD95E4" w14:textId="4A6D6BDF" w:rsidR="00042A91" w:rsidRDefault="00042A91" w:rsidP="00042A91">
            <w:pPr>
              <w:snapToGrid w:val="0"/>
              <w:jc w:val="both"/>
              <w:rPr>
                <w:bCs/>
                <w:sz w:val="22"/>
                <w:szCs w:val="22"/>
              </w:rPr>
            </w:pPr>
            <w:r w:rsidRPr="00F97B02">
              <w:rPr>
                <w:bCs/>
                <w:sz w:val="22"/>
                <w:szCs w:val="22"/>
              </w:rPr>
              <w:t>Uwaga uwzględniona</w:t>
            </w:r>
          </w:p>
          <w:p w14:paraId="62D01E3B" w14:textId="77777777" w:rsidR="00E832E7" w:rsidRPr="00F97B02" w:rsidRDefault="00E832E7" w:rsidP="00042A91">
            <w:pPr>
              <w:snapToGrid w:val="0"/>
              <w:jc w:val="both"/>
              <w:rPr>
                <w:bCs/>
                <w:sz w:val="22"/>
                <w:szCs w:val="22"/>
              </w:rPr>
            </w:pPr>
          </w:p>
          <w:p w14:paraId="5F1316A8" w14:textId="0158CA43" w:rsidR="00791FB3" w:rsidRPr="00F97B02" w:rsidRDefault="00042A91" w:rsidP="00042A91">
            <w:pPr>
              <w:snapToGrid w:val="0"/>
              <w:jc w:val="both"/>
              <w:rPr>
                <w:bCs/>
                <w:sz w:val="22"/>
                <w:szCs w:val="22"/>
              </w:rPr>
            </w:pPr>
            <w:r w:rsidRPr="00F97B02">
              <w:rPr>
                <w:bCs/>
                <w:sz w:val="22"/>
                <w:szCs w:val="22"/>
              </w:rPr>
              <w:t>Przepis doprecy</w:t>
            </w:r>
            <w:r w:rsidR="002D63C6">
              <w:rPr>
                <w:bCs/>
                <w:sz w:val="22"/>
                <w:szCs w:val="22"/>
              </w:rPr>
              <w:t>zo</w:t>
            </w:r>
            <w:r w:rsidRPr="00F97B02">
              <w:rPr>
                <w:bCs/>
                <w:sz w:val="22"/>
                <w:szCs w:val="22"/>
              </w:rPr>
              <w:t>wano poprzez wskazanie, że dotyczy telekomunikacyjnych obiektów budowlanych wymagających zasilania energią elektryczną.</w:t>
            </w:r>
          </w:p>
        </w:tc>
      </w:tr>
      <w:tr w:rsidR="007102BD" w:rsidRPr="00F97B02" w14:paraId="63BFEFAD"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C668CAA" w14:textId="77777777" w:rsidR="007102BD" w:rsidRPr="00F97B02" w:rsidRDefault="007102BD"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52F4D45" w14:textId="7531F47B" w:rsidR="007102BD" w:rsidRPr="00F97B02" w:rsidRDefault="007102BD" w:rsidP="00791FB3">
            <w:pPr>
              <w:jc w:val="both"/>
              <w:rPr>
                <w:sz w:val="22"/>
                <w:szCs w:val="22"/>
              </w:rPr>
            </w:pPr>
            <w:r w:rsidRPr="00F97B02">
              <w:rPr>
                <w:sz w:val="22"/>
                <w:szCs w:val="22"/>
              </w:rPr>
              <w:t>§ 9 pkt 5</w:t>
            </w:r>
          </w:p>
        </w:tc>
        <w:tc>
          <w:tcPr>
            <w:tcW w:w="933" w:type="dxa"/>
            <w:tcBorders>
              <w:top w:val="single" w:sz="4" w:space="0" w:color="000000" w:themeColor="text1"/>
              <w:left w:val="single" w:sz="4" w:space="0" w:color="000000" w:themeColor="text1"/>
              <w:bottom w:val="single" w:sz="4" w:space="0" w:color="auto"/>
            </w:tcBorders>
            <w:vAlign w:val="center"/>
          </w:tcPr>
          <w:p w14:paraId="72B41F1D" w14:textId="187D0853" w:rsidR="007102BD" w:rsidRPr="00F97B02" w:rsidRDefault="007102BD"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30946543" w14:textId="77777777" w:rsidR="007102BD" w:rsidRPr="00F97B02" w:rsidRDefault="007102BD" w:rsidP="00791FB3">
            <w:pPr>
              <w:jc w:val="both"/>
              <w:rPr>
                <w:sz w:val="22"/>
                <w:szCs w:val="22"/>
              </w:rPr>
            </w:pPr>
            <w:r w:rsidRPr="00F97B02">
              <w:rPr>
                <w:sz w:val="22"/>
                <w:szCs w:val="22"/>
              </w:rPr>
              <w:t>- utworzenie obwodu współziemnego do celów sygnalizacji i zdalnego zasilania.</w:t>
            </w:r>
          </w:p>
          <w:p w14:paraId="031A8D94" w14:textId="0FB51286" w:rsidR="007102BD" w:rsidRPr="00F97B02" w:rsidRDefault="007102BD" w:rsidP="00791FB3">
            <w:pPr>
              <w:jc w:val="both"/>
              <w:rPr>
                <w:sz w:val="22"/>
                <w:szCs w:val="22"/>
              </w:rPr>
            </w:pPr>
            <w:r w:rsidRPr="00F97B02">
              <w:rPr>
                <w:sz w:val="22"/>
                <w:szCs w:val="22"/>
              </w:rPr>
              <w:t>Izba wskazuje, że regulacja ta nie dotyczy kabli światłowodowych i jednocześnie postuluje o doprecyzowanie przepisu.</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E948BF7" w14:textId="48BD9F3D" w:rsidR="00042A91" w:rsidRDefault="00042A91" w:rsidP="00042A91">
            <w:pPr>
              <w:snapToGrid w:val="0"/>
              <w:jc w:val="both"/>
              <w:rPr>
                <w:bCs/>
                <w:sz w:val="22"/>
                <w:szCs w:val="22"/>
              </w:rPr>
            </w:pPr>
            <w:r w:rsidRPr="00F97B02">
              <w:rPr>
                <w:bCs/>
                <w:sz w:val="22"/>
                <w:szCs w:val="22"/>
              </w:rPr>
              <w:t>Uwaga uwzględniona</w:t>
            </w:r>
          </w:p>
          <w:p w14:paraId="2D92BFA7" w14:textId="77777777" w:rsidR="00E832E7" w:rsidRPr="00F97B02" w:rsidRDefault="00E832E7" w:rsidP="00042A91">
            <w:pPr>
              <w:snapToGrid w:val="0"/>
              <w:jc w:val="both"/>
              <w:rPr>
                <w:bCs/>
                <w:sz w:val="22"/>
                <w:szCs w:val="22"/>
              </w:rPr>
            </w:pPr>
          </w:p>
          <w:p w14:paraId="2CB62BED" w14:textId="4654286F" w:rsidR="007102BD" w:rsidRPr="00F97B02" w:rsidRDefault="00042A91" w:rsidP="00042A91">
            <w:pPr>
              <w:snapToGrid w:val="0"/>
              <w:jc w:val="both"/>
              <w:rPr>
                <w:bCs/>
                <w:sz w:val="22"/>
                <w:szCs w:val="22"/>
              </w:rPr>
            </w:pPr>
            <w:r w:rsidRPr="00F97B02">
              <w:rPr>
                <w:bCs/>
                <w:sz w:val="22"/>
                <w:szCs w:val="22"/>
              </w:rPr>
              <w:t>Przepis doprecy</w:t>
            </w:r>
            <w:r w:rsidR="002D63C6">
              <w:rPr>
                <w:bCs/>
                <w:sz w:val="22"/>
                <w:szCs w:val="22"/>
              </w:rPr>
              <w:t>zo</w:t>
            </w:r>
            <w:r w:rsidRPr="00F97B02">
              <w:rPr>
                <w:bCs/>
                <w:sz w:val="22"/>
                <w:szCs w:val="22"/>
              </w:rPr>
              <w:t>wano poprzez wskazanie, że dotyczy telekomunikacyjnych obiektów budowlanych wymagających zasilania energią elektryczną.</w:t>
            </w:r>
          </w:p>
        </w:tc>
      </w:tr>
      <w:tr w:rsidR="000D27E1" w:rsidRPr="00F97B02" w14:paraId="20B13D6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B3F4B05" w14:textId="77777777" w:rsidR="000D27E1" w:rsidRPr="00F97B02" w:rsidRDefault="000D27E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62DE2B1" w14:textId="292CFDCC" w:rsidR="000D27E1" w:rsidRPr="00F97B02" w:rsidRDefault="000D27E1" w:rsidP="00791FB3">
            <w:pPr>
              <w:jc w:val="both"/>
              <w:rPr>
                <w:sz w:val="22"/>
                <w:szCs w:val="22"/>
              </w:rPr>
            </w:pPr>
            <w:r w:rsidRPr="00F97B02">
              <w:rPr>
                <w:sz w:val="22"/>
                <w:szCs w:val="22"/>
              </w:rPr>
              <w:t>§ 11 – vacatio legis</w:t>
            </w:r>
          </w:p>
        </w:tc>
        <w:tc>
          <w:tcPr>
            <w:tcW w:w="933" w:type="dxa"/>
            <w:tcBorders>
              <w:top w:val="single" w:sz="4" w:space="0" w:color="000000" w:themeColor="text1"/>
              <w:left w:val="single" w:sz="4" w:space="0" w:color="000000" w:themeColor="text1"/>
              <w:bottom w:val="single" w:sz="4" w:space="0" w:color="auto"/>
            </w:tcBorders>
            <w:vAlign w:val="center"/>
          </w:tcPr>
          <w:p w14:paraId="595EA572" w14:textId="3E11510D" w:rsidR="000D27E1" w:rsidRPr="00F97B02" w:rsidRDefault="000D27E1"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1EFDFE14" w14:textId="395F46AD" w:rsidR="000D27E1" w:rsidRPr="00F97B02" w:rsidRDefault="000D27E1" w:rsidP="00791FB3">
            <w:pPr>
              <w:jc w:val="both"/>
              <w:rPr>
                <w:sz w:val="22"/>
                <w:szCs w:val="22"/>
              </w:rPr>
            </w:pPr>
            <w:r w:rsidRPr="00F97B02">
              <w:rPr>
                <w:sz w:val="22"/>
                <w:szCs w:val="22"/>
              </w:rPr>
              <w:t>Projektowane rozporządzenie wprowadzana dużą ilość nowych regulacji, w tym również nowych norm. W tej sytuacji regulacje rozporządzenia powinny objąć wyłącznie budowę nowych sieci, a nie przebudowę sieci istniejących. Jednocześnie proponowane vacatio legis ma wynieść jedynie 3 miesiące co jest zbyt krótkim okresem. Zaprojektowane obecnie inwestycje na podstawie dotychczasowych przepisów jeśli nie zostaną ukończone w ciągu 3 miesięcy, będą wymagały wstrzymania i przerobienia na zgodne z nowymi regulacjami i normami.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58F86C6" w14:textId="3497A3D8" w:rsidR="00C64241" w:rsidRDefault="00C64241" w:rsidP="00C64241">
            <w:pPr>
              <w:snapToGrid w:val="0"/>
              <w:jc w:val="both"/>
              <w:rPr>
                <w:bCs/>
                <w:sz w:val="22"/>
                <w:szCs w:val="22"/>
              </w:rPr>
            </w:pPr>
            <w:r>
              <w:rPr>
                <w:bCs/>
                <w:sz w:val="22"/>
                <w:szCs w:val="22"/>
              </w:rPr>
              <w:t>Wyjaśnienie</w:t>
            </w:r>
          </w:p>
          <w:p w14:paraId="1108FBD1" w14:textId="61975D6E" w:rsidR="00126ADB" w:rsidRPr="00F97B02" w:rsidRDefault="00042A91" w:rsidP="00351B8F">
            <w:pPr>
              <w:snapToGrid w:val="0"/>
              <w:jc w:val="both"/>
              <w:rPr>
                <w:bCs/>
                <w:sz w:val="22"/>
                <w:szCs w:val="22"/>
              </w:rPr>
            </w:pPr>
            <w:r w:rsidRPr="00F97B02">
              <w:rPr>
                <w:bCs/>
                <w:sz w:val="22"/>
                <w:szCs w:val="22"/>
              </w:rPr>
              <w:t xml:space="preserve">Konsultacje projektu celowo zostały </w:t>
            </w:r>
            <w:r w:rsidR="002D63C6" w:rsidRPr="00F97B02">
              <w:rPr>
                <w:bCs/>
                <w:sz w:val="22"/>
                <w:szCs w:val="22"/>
              </w:rPr>
              <w:t>przeprowadzone</w:t>
            </w:r>
            <w:r w:rsidRPr="00F97B02">
              <w:rPr>
                <w:bCs/>
                <w:sz w:val="22"/>
                <w:szCs w:val="22"/>
              </w:rPr>
              <w:t xml:space="preserve"> na długo przed planowanym wejściem w </w:t>
            </w:r>
            <w:r w:rsidR="008B5ABC" w:rsidRPr="00F97B02">
              <w:rPr>
                <w:bCs/>
                <w:sz w:val="22"/>
                <w:szCs w:val="22"/>
              </w:rPr>
              <w:t>ż</w:t>
            </w:r>
            <w:r w:rsidRPr="00F97B02">
              <w:rPr>
                <w:bCs/>
                <w:sz w:val="22"/>
                <w:szCs w:val="22"/>
              </w:rPr>
              <w:t>ycie nowych przepisów. Ma to na celu przygotowanie branży telekomunikacyjnej do nowych regulacji.</w:t>
            </w:r>
            <w:r w:rsidR="00CC26AF" w:rsidRPr="00F97B02">
              <w:rPr>
                <w:bCs/>
                <w:sz w:val="22"/>
                <w:szCs w:val="22"/>
              </w:rPr>
              <w:t xml:space="preserve"> W związku z utratą </w:t>
            </w:r>
            <w:r w:rsidR="008B5ABC" w:rsidRPr="00F97B02">
              <w:rPr>
                <w:bCs/>
                <w:sz w:val="22"/>
                <w:szCs w:val="22"/>
              </w:rPr>
              <w:t xml:space="preserve">w dniu 20 </w:t>
            </w:r>
            <w:r w:rsidR="002D63C6" w:rsidRPr="00F97B02">
              <w:rPr>
                <w:bCs/>
                <w:sz w:val="22"/>
                <w:szCs w:val="22"/>
              </w:rPr>
              <w:t>września</w:t>
            </w:r>
            <w:r w:rsidR="008B5ABC" w:rsidRPr="00F97B02">
              <w:rPr>
                <w:bCs/>
                <w:sz w:val="22"/>
                <w:szCs w:val="22"/>
              </w:rPr>
              <w:t xml:space="preserve"> 2022 r. </w:t>
            </w:r>
            <w:r w:rsidR="00CC26AF" w:rsidRPr="00F97B02">
              <w:rPr>
                <w:bCs/>
                <w:sz w:val="22"/>
                <w:szCs w:val="22"/>
              </w:rPr>
              <w:t>mocy obowiązującej przez rozporządzenie Ministra Infrastruktury z dnia 26 października 2005 r. w sprawie warunków technicznych, jakim powinny odpowiadać telekomunikacyjne obiekty budowlane i ich usytuowanie (Dz. U. poz. 1864 oraz z 2010 r. poz. 773)</w:t>
            </w:r>
            <w:r w:rsidR="008B5ABC" w:rsidRPr="00F97B02">
              <w:rPr>
                <w:bCs/>
                <w:sz w:val="22"/>
                <w:szCs w:val="22"/>
              </w:rPr>
              <w:t>, projektowany akt wejdzie w życie w tym terminie</w:t>
            </w:r>
            <w:r w:rsidR="00CC26AF" w:rsidRPr="00F97B02">
              <w:rPr>
                <w:bCs/>
                <w:sz w:val="22"/>
                <w:szCs w:val="22"/>
              </w:rPr>
              <w:t>.</w:t>
            </w:r>
            <w:r w:rsidR="008B5ABC" w:rsidRPr="00F97B02">
              <w:rPr>
                <w:bCs/>
                <w:sz w:val="22"/>
                <w:szCs w:val="22"/>
              </w:rPr>
              <w:t xml:space="preserve"> Tak więc czas na przygotowanie się </w:t>
            </w:r>
            <w:r w:rsidR="00C552C4" w:rsidRPr="00F97B02">
              <w:rPr>
                <w:bCs/>
                <w:sz w:val="22"/>
                <w:szCs w:val="22"/>
              </w:rPr>
              <w:t xml:space="preserve">do </w:t>
            </w:r>
            <w:r w:rsidR="008B5ABC" w:rsidRPr="00F97B02">
              <w:rPr>
                <w:bCs/>
                <w:sz w:val="22"/>
                <w:szCs w:val="22"/>
              </w:rPr>
              <w:t xml:space="preserve">obowiązywania nowych regulacji </w:t>
            </w:r>
            <w:r w:rsidR="002D63C6" w:rsidRPr="00F97B02">
              <w:rPr>
                <w:bCs/>
                <w:sz w:val="22"/>
                <w:szCs w:val="22"/>
              </w:rPr>
              <w:t>wydłużył</w:t>
            </w:r>
            <w:r w:rsidR="008B5ABC" w:rsidRPr="00F97B02">
              <w:rPr>
                <w:bCs/>
                <w:sz w:val="22"/>
                <w:szCs w:val="22"/>
              </w:rPr>
              <w:t xml:space="preserve"> prawie o rok.</w:t>
            </w:r>
          </w:p>
        </w:tc>
      </w:tr>
      <w:tr w:rsidR="00ED2E6A" w:rsidRPr="00F97B02" w14:paraId="6EDA486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770FE0D" w14:textId="47FD993A" w:rsidR="00ED2E6A" w:rsidRPr="00F97B02" w:rsidRDefault="00ED2E6A"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4CEF018" w14:textId="60BFD28E" w:rsidR="00ED2E6A" w:rsidRPr="00F97B02" w:rsidRDefault="00ED2E6A" w:rsidP="008B6806">
            <w:pPr>
              <w:snapToGrid w:val="0"/>
              <w:jc w:val="center"/>
              <w:rPr>
                <w:sz w:val="22"/>
                <w:szCs w:val="22"/>
              </w:rPr>
            </w:pPr>
            <w:r w:rsidRPr="00F97B02">
              <w:rPr>
                <w:sz w:val="22"/>
                <w:szCs w:val="22"/>
              </w:rPr>
              <w:t>§ 12</w:t>
            </w:r>
          </w:p>
        </w:tc>
        <w:tc>
          <w:tcPr>
            <w:tcW w:w="933" w:type="dxa"/>
            <w:tcBorders>
              <w:top w:val="single" w:sz="4" w:space="0" w:color="000000" w:themeColor="text1"/>
              <w:left w:val="single" w:sz="4" w:space="0" w:color="000000" w:themeColor="text1"/>
              <w:bottom w:val="single" w:sz="4" w:space="0" w:color="auto"/>
            </w:tcBorders>
            <w:vAlign w:val="center"/>
          </w:tcPr>
          <w:p w14:paraId="71DDAB79" w14:textId="1F164CE6" w:rsidR="00ED2E6A" w:rsidRPr="00F97B02" w:rsidRDefault="00ED2E6A"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60082A3B" w14:textId="45A58E1E" w:rsidR="00ED2E6A" w:rsidRPr="00F97B02" w:rsidRDefault="00ED2E6A" w:rsidP="008B6806">
            <w:pPr>
              <w:jc w:val="both"/>
              <w:rPr>
                <w:sz w:val="22"/>
                <w:szCs w:val="22"/>
              </w:rPr>
            </w:pPr>
            <w:r w:rsidRPr="00F97B02">
              <w:rPr>
                <w:sz w:val="22"/>
                <w:szCs w:val="22"/>
              </w:rPr>
              <w:t>Pragniemy zwrócić uwagę, że z ogólnej zasady należy wyłączyć przypadki szczególne. Chodzi tu zwłaszcza o duże projekty typu POPC, których realizacja została rozłożona na długi okres. Jeżeli firmy projektowe, Generalny Wykonawca lub Inwestor nie rozpoczął jeszcze procesu uzgadniania dokumentacji projektowej w ramach obszarów lub poszczególnych OLT’ów to z tego zapisu wynikałoby, że po wejściu w życie rozporządzenia, musiałyby być stosowane nowe przepisy.  Powyższe może spowodować istotny wzrost kosztów realizacji Inwestycji, które mogą się okazać kosztami bez pokrycia.</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E322C33" w14:textId="590A5794" w:rsidR="00C64241" w:rsidRDefault="00C64241" w:rsidP="00C64241">
            <w:pPr>
              <w:snapToGrid w:val="0"/>
              <w:jc w:val="both"/>
              <w:rPr>
                <w:bCs/>
                <w:sz w:val="22"/>
                <w:szCs w:val="22"/>
              </w:rPr>
            </w:pPr>
            <w:r>
              <w:rPr>
                <w:bCs/>
                <w:sz w:val="22"/>
                <w:szCs w:val="22"/>
              </w:rPr>
              <w:t>Wyjaśnienie</w:t>
            </w:r>
          </w:p>
          <w:p w14:paraId="7CCEAEAA" w14:textId="77777777" w:rsidR="00E832E7" w:rsidRDefault="00E832E7" w:rsidP="00C64241">
            <w:pPr>
              <w:snapToGrid w:val="0"/>
              <w:jc w:val="both"/>
              <w:rPr>
                <w:bCs/>
                <w:sz w:val="22"/>
                <w:szCs w:val="22"/>
              </w:rPr>
            </w:pPr>
          </w:p>
          <w:p w14:paraId="3448FB37" w14:textId="3990CAAD" w:rsidR="00126ADB" w:rsidRPr="00F97B02" w:rsidRDefault="00042A91" w:rsidP="008B6806">
            <w:pPr>
              <w:snapToGrid w:val="0"/>
              <w:jc w:val="both"/>
              <w:rPr>
                <w:bCs/>
                <w:sz w:val="22"/>
                <w:szCs w:val="22"/>
              </w:rPr>
            </w:pPr>
            <w:r w:rsidRPr="00F97B02">
              <w:rPr>
                <w:bCs/>
                <w:sz w:val="22"/>
                <w:szCs w:val="22"/>
              </w:rPr>
              <w:t xml:space="preserve">Konsultacje projektu celowo zostały </w:t>
            </w:r>
            <w:r w:rsidR="002D63C6" w:rsidRPr="00F97B02">
              <w:rPr>
                <w:bCs/>
                <w:sz w:val="22"/>
                <w:szCs w:val="22"/>
              </w:rPr>
              <w:t>przeprowadzone</w:t>
            </w:r>
            <w:r w:rsidRPr="00F97B02">
              <w:rPr>
                <w:bCs/>
                <w:sz w:val="22"/>
                <w:szCs w:val="22"/>
              </w:rPr>
              <w:t xml:space="preserve"> na długo przed planowanym wejściem w </w:t>
            </w:r>
            <w:r w:rsidR="002D63C6" w:rsidRPr="00F97B02">
              <w:rPr>
                <w:bCs/>
                <w:sz w:val="22"/>
                <w:szCs w:val="22"/>
              </w:rPr>
              <w:t>życie</w:t>
            </w:r>
            <w:r w:rsidRPr="00F97B02">
              <w:rPr>
                <w:bCs/>
                <w:sz w:val="22"/>
                <w:szCs w:val="22"/>
              </w:rPr>
              <w:t xml:space="preserve"> nowych przepisów. Ma to na celu przygotowanie branży telekomunikacyjnej do nowych regulacji.</w:t>
            </w:r>
          </w:p>
        </w:tc>
      </w:tr>
      <w:tr w:rsidR="00B4373B" w:rsidRPr="00F97B02" w14:paraId="758C5A9C" w14:textId="77777777" w:rsidTr="00094756">
        <w:trPr>
          <w:trHeight w:val="276"/>
          <w:jc w:val="center"/>
        </w:trPr>
        <w:tc>
          <w:tcPr>
            <w:tcW w:w="14393" w:type="dxa"/>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019A7A57" w14:textId="77777777" w:rsidR="0049235B" w:rsidRPr="00F97B02" w:rsidRDefault="0049235B" w:rsidP="008B6806">
            <w:pPr>
              <w:snapToGrid w:val="0"/>
              <w:jc w:val="both"/>
              <w:rPr>
                <w:b/>
                <w:bCs/>
                <w:sz w:val="22"/>
                <w:szCs w:val="22"/>
              </w:rPr>
            </w:pPr>
          </w:p>
          <w:p w14:paraId="418ED046" w14:textId="77777777" w:rsidR="00B4373B" w:rsidRPr="00F97B02" w:rsidRDefault="00B4373B" w:rsidP="0049235B">
            <w:pPr>
              <w:snapToGrid w:val="0"/>
              <w:jc w:val="center"/>
              <w:rPr>
                <w:b/>
                <w:bCs/>
                <w:sz w:val="22"/>
                <w:szCs w:val="22"/>
              </w:rPr>
            </w:pPr>
            <w:r w:rsidRPr="00F97B02">
              <w:rPr>
                <w:b/>
                <w:bCs/>
                <w:sz w:val="22"/>
                <w:szCs w:val="22"/>
              </w:rPr>
              <w:t>ZAŁACZNIK nr 1</w:t>
            </w:r>
          </w:p>
          <w:p w14:paraId="6DDA94D3" w14:textId="36EC4FBB" w:rsidR="0049235B" w:rsidRPr="00F97B02" w:rsidRDefault="0049235B" w:rsidP="008B6806">
            <w:pPr>
              <w:snapToGrid w:val="0"/>
              <w:jc w:val="both"/>
              <w:rPr>
                <w:b/>
                <w:bCs/>
                <w:sz w:val="22"/>
                <w:szCs w:val="22"/>
              </w:rPr>
            </w:pPr>
          </w:p>
        </w:tc>
      </w:tr>
      <w:tr w:rsidR="00566C27" w:rsidRPr="00F97B02" w14:paraId="12DDE8F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A7C2DEA" w14:textId="77777777" w:rsidR="00566C27" w:rsidRPr="00F97B02" w:rsidRDefault="00566C27"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8FA3982" w14:textId="001DF287" w:rsidR="00566C27" w:rsidRPr="00F97B02" w:rsidRDefault="00005FC0" w:rsidP="008B6806">
            <w:pPr>
              <w:snapToGrid w:val="0"/>
              <w:jc w:val="center"/>
              <w:rPr>
                <w:sz w:val="22"/>
                <w:szCs w:val="22"/>
              </w:rPr>
            </w:pPr>
            <w:r w:rsidRPr="00F97B02">
              <w:rPr>
                <w:sz w:val="22"/>
                <w:szCs w:val="22"/>
              </w:rPr>
              <w:t>Załącznik</w:t>
            </w:r>
            <w:r w:rsidR="00566C27" w:rsidRPr="00F97B02">
              <w:rPr>
                <w:sz w:val="22"/>
                <w:szCs w:val="22"/>
              </w:rPr>
              <w:t xml:space="preserve"> nr 1</w:t>
            </w:r>
          </w:p>
        </w:tc>
        <w:tc>
          <w:tcPr>
            <w:tcW w:w="933" w:type="dxa"/>
            <w:tcBorders>
              <w:top w:val="single" w:sz="4" w:space="0" w:color="000000" w:themeColor="text1"/>
              <w:left w:val="single" w:sz="4" w:space="0" w:color="000000" w:themeColor="text1"/>
              <w:bottom w:val="single" w:sz="4" w:space="0" w:color="auto"/>
            </w:tcBorders>
            <w:vAlign w:val="center"/>
          </w:tcPr>
          <w:p w14:paraId="427CFF5A" w14:textId="08CF8683" w:rsidR="00566C27" w:rsidRPr="00F97B02" w:rsidRDefault="00566C27"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3236D3C5" w14:textId="77777777" w:rsidR="00566C27" w:rsidRPr="00F97B02" w:rsidRDefault="00566C27" w:rsidP="00566C27">
            <w:pPr>
              <w:jc w:val="both"/>
              <w:rPr>
                <w:sz w:val="22"/>
                <w:szCs w:val="22"/>
              </w:rPr>
            </w:pPr>
            <w:r w:rsidRPr="00F97B02">
              <w:rPr>
                <w:sz w:val="22"/>
                <w:szCs w:val="22"/>
              </w:rPr>
              <w:t xml:space="preserve">Zdaniem KIKE, z załącznika nr 1 do Projektu należy usunąć obowiązek dokonywania jakichkolwiek uzgodnień, w tym w zakresie odległości podstawowej infrastruktury – bowiem pozostawienie takich postanowień może prowadzić do nadużyć (przypadków pobierania opłat za uzgodnienia czy odsyłania do indywidualnego kontaktu z gestorami sieci w celu narzucania nierealnych bądź uciążliwych warunków wykonywania inwestycji bądź blokowania budowy nowych sieci). Wszelkie „uzgodnienia” mają mieć miejsce na naradzie koordynacyjnej, o której mowa w art. 28b ust. 1 ustawy z dnia 17 maja 1989 r. Prawo geodezyjne i kartograficzne, tj. z dnia 8 października 2020 r., Dz.U. z 2020 r. poz. 2052 wraz z późn. zm. Instytucja narady koordynacyjnej wyczerpuje w pełni obowiązek dokonywania ewentualnych „uzgodnień”. Nie bez przyczyny tak zwane „ZUD-y” zostały przez ustawodawcę zastąpione naradami koordynacyjnymi. </w:t>
            </w:r>
          </w:p>
          <w:p w14:paraId="7C66F2C5" w14:textId="77777777" w:rsidR="00566C27" w:rsidRPr="00F97B02" w:rsidRDefault="00566C27" w:rsidP="00566C27">
            <w:pPr>
              <w:jc w:val="both"/>
              <w:rPr>
                <w:sz w:val="22"/>
                <w:szCs w:val="22"/>
              </w:rPr>
            </w:pPr>
            <w:r w:rsidRPr="00F97B02">
              <w:rPr>
                <w:sz w:val="22"/>
                <w:szCs w:val="22"/>
              </w:rPr>
              <w:t>„Uzgodnienie” wymaga aktywności obu podmiotów i ustalenia porozumienia, co niekiedy bywa niemożliwe. Brak uzgodnienia nie powinien być uznawany za naruszenie wymogów wynikających z przyszłych przepisów. Żadna inna branża nie ma w swoich rozporządzeniach takich obowiązków.</w:t>
            </w:r>
          </w:p>
          <w:p w14:paraId="505CF257" w14:textId="77777777" w:rsidR="00566C27" w:rsidRPr="00F97B02" w:rsidRDefault="00566C27" w:rsidP="008B680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751A4F4" w14:textId="200FB129" w:rsidR="00566C27" w:rsidRDefault="003B7CBA" w:rsidP="004B7E5E">
            <w:pPr>
              <w:snapToGrid w:val="0"/>
              <w:rPr>
                <w:bCs/>
                <w:sz w:val="22"/>
                <w:szCs w:val="22"/>
              </w:rPr>
            </w:pPr>
            <w:r w:rsidRPr="00F97B02">
              <w:rPr>
                <w:bCs/>
                <w:sz w:val="22"/>
                <w:szCs w:val="22"/>
              </w:rPr>
              <w:t xml:space="preserve">Uwaga nieuwzględniona </w:t>
            </w:r>
          </w:p>
          <w:p w14:paraId="150C400C" w14:textId="77777777" w:rsidR="00E832E7" w:rsidRPr="00F97B02" w:rsidRDefault="00E832E7" w:rsidP="004B7E5E">
            <w:pPr>
              <w:snapToGrid w:val="0"/>
              <w:rPr>
                <w:bCs/>
                <w:sz w:val="22"/>
                <w:szCs w:val="22"/>
              </w:rPr>
            </w:pPr>
          </w:p>
          <w:p w14:paraId="18C9DADC" w14:textId="1654743E" w:rsidR="00AD6ECC" w:rsidRPr="00F97B02" w:rsidRDefault="00126ADB" w:rsidP="004B7E5E">
            <w:pPr>
              <w:snapToGrid w:val="0"/>
              <w:rPr>
                <w:bCs/>
                <w:sz w:val="22"/>
                <w:szCs w:val="22"/>
              </w:rPr>
            </w:pPr>
            <w:r w:rsidRPr="00F97B02">
              <w:rPr>
                <w:bCs/>
                <w:sz w:val="22"/>
                <w:szCs w:val="22"/>
              </w:rPr>
              <w:t>Uwaga wykracza poza zakres</w:t>
            </w:r>
            <w:r w:rsidR="00AD6ECC" w:rsidRPr="00F97B02">
              <w:rPr>
                <w:bCs/>
                <w:sz w:val="22"/>
                <w:szCs w:val="22"/>
              </w:rPr>
              <w:t xml:space="preserve"> regulacji. Projekt reguluje kwestie techniczne.</w:t>
            </w:r>
          </w:p>
        </w:tc>
      </w:tr>
      <w:tr w:rsidR="000A7031" w:rsidRPr="00F97B02" w14:paraId="1DB8249D" w14:textId="77777777" w:rsidTr="000A7031">
        <w:trPr>
          <w:trHeight w:val="276"/>
          <w:jc w:val="center"/>
        </w:trPr>
        <w:tc>
          <w:tcPr>
            <w:tcW w:w="621" w:type="dxa"/>
            <w:tcBorders>
              <w:top w:val="single" w:sz="4" w:space="0" w:color="000000" w:themeColor="text1"/>
              <w:left w:val="single" w:sz="4" w:space="0" w:color="000000" w:themeColor="text1"/>
              <w:bottom w:val="single" w:sz="4" w:space="0" w:color="auto"/>
            </w:tcBorders>
          </w:tcPr>
          <w:p w14:paraId="46FBEBB1" w14:textId="77777777" w:rsidR="000A7031" w:rsidRPr="00F97B02" w:rsidRDefault="000A703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98DC522" w14:textId="31F5457A" w:rsidR="000A7031" w:rsidRPr="00F97B02" w:rsidRDefault="000A7031" w:rsidP="008B6806">
            <w:pPr>
              <w:snapToGrid w:val="0"/>
              <w:jc w:val="center"/>
              <w:rPr>
                <w:sz w:val="22"/>
                <w:szCs w:val="22"/>
              </w:rPr>
            </w:pPr>
            <w:r w:rsidRPr="00F97B02">
              <w:rPr>
                <w:sz w:val="22"/>
                <w:szCs w:val="22"/>
              </w:rPr>
              <w:t xml:space="preserve">Załącznik nr 1 </w:t>
            </w:r>
          </w:p>
        </w:tc>
        <w:tc>
          <w:tcPr>
            <w:tcW w:w="933" w:type="dxa"/>
            <w:tcBorders>
              <w:top w:val="single" w:sz="4" w:space="0" w:color="000000" w:themeColor="text1"/>
              <w:left w:val="single" w:sz="4" w:space="0" w:color="000000" w:themeColor="text1"/>
              <w:bottom w:val="single" w:sz="4" w:space="0" w:color="auto"/>
            </w:tcBorders>
            <w:vAlign w:val="center"/>
          </w:tcPr>
          <w:p w14:paraId="5ED08F67" w14:textId="29773842" w:rsidR="000A7031" w:rsidRPr="00F97B02" w:rsidRDefault="000A7031"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5DB5F4C5" w14:textId="77777777" w:rsidR="000A7031" w:rsidRPr="00F97B02" w:rsidRDefault="000A7031">
            <w:pPr>
              <w:jc w:val="both"/>
              <w:rPr>
                <w:b/>
                <w:bCs/>
                <w:sz w:val="22"/>
                <w:szCs w:val="22"/>
              </w:rPr>
            </w:pPr>
            <w:r w:rsidRPr="00F97B02">
              <w:rPr>
                <w:sz w:val="22"/>
                <w:szCs w:val="22"/>
              </w:rPr>
              <w:t>Brak z załączniku nr 1 odniesienia do przyłączy (czyli pkt. IV poprzedniego rozporządzenia). Podnosimy jednak kwestię wyraźnego przesądzenia możliwości realizacji podbudowy słupowej dla przyłączy telekomunikacyjnych, także w trybie jak dla samych przyłączy, w tym kanalizacji kablowej dla przyłączy.</w:t>
            </w:r>
            <w:r w:rsidRPr="00F97B02">
              <w:rPr>
                <w:b/>
                <w:bCs/>
                <w:sz w:val="22"/>
                <w:szCs w:val="22"/>
              </w:rPr>
              <w:t xml:space="preserve"> </w:t>
            </w:r>
          </w:p>
          <w:p w14:paraId="021A4B66" w14:textId="287C1DA2" w:rsidR="000A7031" w:rsidRPr="00F97B02" w:rsidRDefault="000A7031" w:rsidP="00566C27">
            <w:pPr>
              <w:jc w:val="both"/>
              <w:rPr>
                <w:sz w:val="22"/>
                <w:szCs w:val="22"/>
              </w:rPr>
            </w:pPr>
            <w:r w:rsidRPr="00F97B02">
              <w:rPr>
                <w:bCs/>
                <w:sz w:val="22"/>
                <w:szCs w:val="22"/>
              </w:rPr>
              <w:t xml:space="preserve">Brak wprowadzenia takich zmian legislacyjnych skutkuje pogłębieniem wątpliwości interpretacyjnych dotyczących określenia właściwego trybu realizacji tego typu inwestycji, a przede wszystkim potencjalnie znacznym wydłużeniem okresu realizacji przyłączeń dla użytkowników oczekujących na przyłączenie ich do sieci telekomunikacyjnej.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65D68B4C" w14:textId="1408B6A5" w:rsidR="00C64241" w:rsidRDefault="00C64241" w:rsidP="00C64241">
            <w:pPr>
              <w:snapToGrid w:val="0"/>
              <w:jc w:val="both"/>
              <w:rPr>
                <w:bCs/>
                <w:sz w:val="22"/>
                <w:szCs w:val="22"/>
              </w:rPr>
            </w:pPr>
            <w:r>
              <w:rPr>
                <w:bCs/>
                <w:sz w:val="22"/>
                <w:szCs w:val="22"/>
              </w:rPr>
              <w:t>Wyjaśnienie</w:t>
            </w:r>
          </w:p>
          <w:p w14:paraId="2D53899F" w14:textId="77777777" w:rsidR="00E832E7" w:rsidRDefault="00E832E7" w:rsidP="00C64241">
            <w:pPr>
              <w:snapToGrid w:val="0"/>
              <w:jc w:val="both"/>
              <w:rPr>
                <w:bCs/>
                <w:sz w:val="22"/>
                <w:szCs w:val="22"/>
              </w:rPr>
            </w:pPr>
          </w:p>
          <w:p w14:paraId="45CB2786" w14:textId="3F2886DB" w:rsidR="000C4F38" w:rsidRPr="00F97B02" w:rsidRDefault="000C4F38" w:rsidP="008E6B0E">
            <w:pPr>
              <w:snapToGrid w:val="0"/>
              <w:rPr>
                <w:bCs/>
                <w:sz w:val="22"/>
                <w:szCs w:val="22"/>
              </w:rPr>
            </w:pPr>
            <w:r w:rsidRPr="00F97B02">
              <w:rPr>
                <w:bCs/>
                <w:sz w:val="22"/>
                <w:szCs w:val="22"/>
              </w:rPr>
              <w:t xml:space="preserve">Uwaga odnośnie przyłączy w </w:t>
            </w:r>
            <w:r w:rsidR="00042A91" w:rsidRPr="00F97B02">
              <w:rPr>
                <w:bCs/>
                <w:sz w:val="22"/>
                <w:szCs w:val="22"/>
              </w:rPr>
              <w:t xml:space="preserve">pkt </w:t>
            </w:r>
            <w:r w:rsidRPr="00F97B02">
              <w:rPr>
                <w:bCs/>
                <w:sz w:val="22"/>
                <w:szCs w:val="22"/>
              </w:rPr>
              <w:t xml:space="preserve">IV </w:t>
            </w:r>
            <w:r w:rsidR="00042A91" w:rsidRPr="00F97B02">
              <w:rPr>
                <w:bCs/>
                <w:sz w:val="22"/>
                <w:szCs w:val="22"/>
              </w:rPr>
              <w:t xml:space="preserve">obowiązującego rozporządzenia ws. telekomunikacyjnych obiektów </w:t>
            </w:r>
            <w:r w:rsidR="00005FC0" w:rsidRPr="00F97B02">
              <w:rPr>
                <w:bCs/>
                <w:sz w:val="22"/>
                <w:szCs w:val="22"/>
              </w:rPr>
              <w:t>budowlanych</w:t>
            </w:r>
            <w:r w:rsidR="00042A91" w:rsidRPr="00F97B02">
              <w:rPr>
                <w:bCs/>
                <w:sz w:val="22"/>
                <w:szCs w:val="22"/>
              </w:rPr>
              <w:t xml:space="preserve"> </w:t>
            </w:r>
            <w:r w:rsidRPr="00F97B02">
              <w:rPr>
                <w:bCs/>
                <w:sz w:val="22"/>
                <w:szCs w:val="22"/>
              </w:rPr>
              <w:t>dotyczyła przyłączy do budynków</w:t>
            </w:r>
            <w:r w:rsidR="00042A91" w:rsidRPr="00F97B02">
              <w:rPr>
                <w:bCs/>
                <w:sz w:val="22"/>
                <w:szCs w:val="22"/>
              </w:rPr>
              <w:t>. Przepis ten nie mógł się znale</w:t>
            </w:r>
            <w:r w:rsidR="008E6B0E" w:rsidRPr="00F97B02">
              <w:rPr>
                <w:bCs/>
                <w:sz w:val="22"/>
                <w:szCs w:val="22"/>
              </w:rPr>
              <w:t>źć</w:t>
            </w:r>
            <w:r w:rsidR="00042A91" w:rsidRPr="00F97B02">
              <w:rPr>
                <w:bCs/>
                <w:sz w:val="22"/>
                <w:szCs w:val="22"/>
              </w:rPr>
              <w:t xml:space="preserve"> w projekcie, </w:t>
            </w:r>
            <w:r w:rsidR="008E6B0E" w:rsidRPr="00F97B02">
              <w:rPr>
                <w:bCs/>
                <w:sz w:val="22"/>
                <w:szCs w:val="22"/>
              </w:rPr>
              <w:t>ze względu na</w:t>
            </w:r>
            <w:r w:rsidRPr="00F97B02">
              <w:rPr>
                <w:bCs/>
                <w:sz w:val="22"/>
                <w:szCs w:val="22"/>
              </w:rPr>
              <w:t xml:space="preserve"> </w:t>
            </w:r>
            <w:r w:rsidR="00126ADB" w:rsidRPr="00F97B02">
              <w:rPr>
                <w:bCs/>
                <w:sz w:val="22"/>
                <w:szCs w:val="22"/>
              </w:rPr>
              <w:t xml:space="preserve">regulacje </w:t>
            </w:r>
            <w:r w:rsidRPr="00F97B02">
              <w:rPr>
                <w:bCs/>
                <w:sz w:val="22"/>
                <w:szCs w:val="22"/>
              </w:rPr>
              <w:t>rozporządzenia o budynkach</w:t>
            </w:r>
            <w:r w:rsidR="008E6B0E" w:rsidRPr="00F97B02">
              <w:rPr>
                <w:bCs/>
                <w:sz w:val="22"/>
                <w:szCs w:val="22"/>
              </w:rPr>
              <w:t>.</w:t>
            </w:r>
          </w:p>
        </w:tc>
      </w:tr>
      <w:tr w:rsidR="001E036B" w:rsidRPr="00F97B02" w14:paraId="0195BBE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AD9CEDE" w14:textId="2F0B13BC" w:rsidR="001E036B" w:rsidRPr="00F97B02" w:rsidRDefault="001E036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0E1CD87" w14:textId="3B6C9374" w:rsidR="001E036B" w:rsidRPr="00F97B02" w:rsidRDefault="00005FC0" w:rsidP="008B6806">
            <w:pPr>
              <w:snapToGrid w:val="0"/>
              <w:jc w:val="center"/>
              <w:rPr>
                <w:sz w:val="22"/>
                <w:szCs w:val="22"/>
              </w:rPr>
            </w:pPr>
            <w:r w:rsidRPr="00F97B02">
              <w:rPr>
                <w:sz w:val="22"/>
                <w:szCs w:val="22"/>
              </w:rPr>
              <w:t>Załącznik</w:t>
            </w:r>
            <w:r w:rsidR="001E036B" w:rsidRPr="00F97B02">
              <w:rPr>
                <w:sz w:val="22"/>
                <w:szCs w:val="22"/>
              </w:rPr>
              <w:t xml:space="preserve"> nr 1</w:t>
            </w:r>
          </w:p>
        </w:tc>
        <w:tc>
          <w:tcPr>
            <w:tcW w:w="933" w:type="dxa"/>
            <w:tcBorders>
              <w:top w:val="single" w:sz="4" w:space="0" w:color="000000" w:themeColor="text1"/>
              <w:left w:val="single" w:sz="4" w:space="0" w:color="000000" w:themeColor="text1"/>
              <w:bottom w:val="single" w:sz="4" w:space="0" w:color="auto"/>
            </w:tcBorders>
            <w:vAlign w:val="center"/>
          </w:tcPr>
          <w:p w14:paraId="727BC446" w14:textId="77777777" w:rsidR="001E036B" w:rsidRPr="00F97B02" w:rsidRDefault="001E036B">
            <w:pPr>
              <w:snapToGrid w:val="0"/>
              <w:jc w:val="center"/>
              <w:rPr>
                <w:sz w:val="22"/>
                <w:szCs w:val="22"/>
              </w:rPr>
            </w:pPr>
            <w:r w:rsidRPr="00F97B02">
              <w:rPr>
                <w:sz w:val="22"/>
                <w:szCs w:val="22"/>
              </w:rPr>
              <w:t xml:space="preserve">Stowarzyszenie </w:t>
            </w:r>
            <w:r w:rsidRPr="00F97B02">
              <w:rPr>
                <w:sz w:val="22"/>
                <w:szCs w:val="22"/>
              </w:rPr>
              <w:lastRenderedPageBreak/>
              <w:t>Wspierania Inwestycji Lokalnych</w:t>
            </w:r>
          </w:p>
          <w:p w14:paraId="61967454" w14:textId="1125ADBD" w:rsidR="001E036B" w:rsidRPr="00F97B02" w:rsidRDefault="001E036B" w:rsidP="008B6806">
            <w:pPr>
              <w:snapToGrid w:val="0"/>
              <w:jc w:val="center"/>
              <w:rPr>
                <w:sz w:val="22"/>
                <w:szCs w:val="22"/>
              </w:rPr>
            </w:pPr>
            <w:r w:rsidRPr="00F97B02">
              <w:rPr>
                <w:sz w:val="22"/>
                <w:szCs w:val="22"/>
              </w:rPr>
              <w:t>„Progressus”</w:t>
            </w:r>
          </w:p>
        </w:tc>
        <w:tc>
          <w:tcPr>
            <w:tcW w:w="7938" w:type="dxa"/>
            <w:tcBorders>
              <w:top w:val="single" w:sz="4" w:space="0" w:color="000000" w:themeColor="text1"/>
              <w:left w:val="single" w:sz="4" w:space="0" w:color="000000" w:themeColor="text1"/>
              <w:bottom w:val="single" w:sz="4" w:space="0" w:color="auto"/>
            </w:tcBorders>
            <w:vAlign w:val="center"/>
          </w:tcPr>
          <w:p w14:paraId="6D86EC52" w14:textId="77777777" w:rsidR="001E036B" w:rsidRPr="00F97B02" w:rsidRDefault="001E036B">
            <w:pPr>
              <w:jc w:val="both"/>
              <w:rPr>
                <w:sz w:val="22"/>
                <w:szCs w:val="22"/>
              </w:rPr>
            </w:pPr>
            <w:r w:rsidRPr="00F97B02">
              <w:rPr>
                <w:sz w:val="22"/>
                <w:szCs w:val="22"/>
              </w:rPr>
              <w:lastRenderedPageBreak/>
              <w:t>Brak wskazania podmiotu dokonującego uzgodnień w przypadku zbliżeń infrastruktury telekomunikacyjnej z drzewami zlokalizowanymi w pasie drogowym</w:t>
            </w:r>
          </w:p>
          <w:p w14:paraId="6C24FC9F" w14:textId="77777777" w:rsidR="001E036B" w:rsidRPr="00F97B02" w:rsidRDefault="001E036B">
            <w:pPr>
              <w:jc w:val="both"/>
              <w:rPr>
                <w:sz w:val="22"/>
                <w:szCs w:val="22"/>
              </w:rPr>
            </w:pPr>
            <w:r w:rsidRPr="00F97B02">
              <w:rPr>
                <w:sz w:val="22"/>
                <w:szCs w:val="22"/>
              </w:rPr>
              <w:lastRenderedPageBreak/>
              <w:t>Zgłaszający zwraca uwagę iż w treści projektu Załącznika nr 1 do projektu rozporządzenia, zaproponowano aby stosować zabezpieczenie w postaci siatki ochronnej wg uzgodnienia, w przypadku gdy odległość podstawowa infrastruktury w stosunku do drzew zlokalizowanych w pasie drogowym jest mniejsza niż 2 metry.</w:t>
            </w:r>
          </w:p>
          <w:p w14:paraId="61FC6342" w14:textId="77777777" w:rsidR="001E036B" w:rsidRPr="00F97B02" w:rsidRDefault="001E036B">
            <w:pPr>
              <w:jc w:val="both"/>
              <w:rPr>
                <w:sz w:val="22"/>
                <w:szCs w:val="22"/>
              </w:rPr>
            </w:pPr>
            <w:r w:rsidRPr="00F97B02">
              <w:rPr>
                <w:sz w:val="22"/>
                <w:szCs w:val="22"/>
              </w:rPr>
              <w:t>W ocenie zgłaszającego tego rodzaju sformułowanie może generować problemy interpretacyjne na etapie pozyskiwania przez inwestorów decyzji lokalizacyjnych lub na etapie zgłaszania budowy, jako że już obecnie zarządcy drogi często mają wątpliwości odnośnie możliwości dokonywania tego rodzaju uzgodnień, wskazując, iż przepisy wprost nie dają im takiej delegacji.</w:t>
            </w:r>
          </w:p>
          <w:p w14:paraId="2A78D2CA" w14:textId="77777777" w:rsidR="001E036B" w:rsidRPr="00F97B02" w:rsidRDefault="001E036B">
            <w:pPr>
              <w:jc w:val="both"/>
              <w:rPr>
                <w:sz w:val="22"/>
                <w:szCs w:val="22"/>
              </w:rPr>
            </w:pPr>
            <w:r w:rsidRPr="00F97B02">
              <w:rPr>
                <w:sz w:val="22"/>
                <w:szCs w:val="22"/>
              </w:rPr>
              <w:t>Jednocześnie aktualnie realizowane zadania inwestycyjne na terenie kraju zakładają realizację znacznej części inwestycji telekomunikacyjnych właśnie w terenach drogowych, gdzie wąski niekiedy teren pasa drogowego wymusza lokalizację infrastruktury w bliskiej odległości od drzew. Należyta regulacja tej kwestii jest zatem konieczna, aby nowowprowadzony akt prawny paradoksalnie nie generował problemów na tym tle.</w:t>
            </w:r>
          </w:p>
          <w:p w14:paraId="783B53DD" w14:textId="77777777" w:rsidR="001E036B" w:rsidRPr="00F97B02" w:rsidRDefault="001E036B">
            <w:pPr>
              <w:jc w:val="both"/>
              <w:rPr>
                <w:sz w:val="22"/>
                <w:szCs w:val="22"/>
              </w:rPr>
            </w:pPr>
            <w:r w:rsidRPr="00F97B02">
              <w:rPr>
                <w:sz w:val="22"/>
                <w:szCs w:val="22"/>
              </w:rPr>
              <w:t>Zgłaszający wskazuje, że w przypadku pozostałych elementów pasa drogowego (m.in. jezdnia, pobocze) brak jest powołania się na bliżej nieokreślone uzgodnienia, a jedynie wskazanie na sposoby zabezpieczeń które inwestor powinien zastosować.</w:t>
            </w:r>
          </w:p>
          <w:p w14:paraId="170D463D" w14:textId="77777777" w:rsidR="001E036B" w:rsidRPr="00F97B02" w:rsidRDefault="001E036B">
            <w:pPr>
              <w:jc w:val="both"/>
              <w:rPr>
                <w:sz w:val="22"/>
                <w:szCs w:val="22"/>
              </w:rPr>
            </w:pPr>
            <w:r w:rsidRPr="00F97B02">
              <w:rPr>
                <w:sz w:val="22"/>
                <w:szCs w:val="22"/>
              </w:rPr>
              <w:t>W tym przypadku w ocenie zgłaszającego zwrot „wg uzgodnienia” jest zbędny. Skoro ustawodawca wymaga zastosowania siatki ochronnej, nie powinno to budzić wątpliwości i wymagać dodatkowych potwierdzeń w tym zakresie. Tym samym jeśli inwestor ją zastosuje, zapewniając tym samym ochronę drzew, wówczas jest uprawniony do lokalizacji sieci, mimo braku zachowania odległości podstawowej.</w:t>
            </w:r>
          </w:p>
          <w:p w14:paraId="63F9B4DF" w14:textId="734C5CDC" w:rsidR="001E036B" w:rsidRPr="00F97B02" w:rsidRDefault="001E036B" w:rsidP="00566C27">
            <w:pPr>
              <w:jc w:val="both"/>
              <w:rPr>
                <w:sz w:val="22"/>
                <w:szCs w:val="22"/>
              </w:rPr>
            </w:pPr>
            <w:r w:rsidRPr="00F97B02">
              <w:rPr>
                <w:sz w:val="22"/>
                <w:szCs w:val="22"/>
              </w:rPr>
              <w:t>Jeżeli jednak w ocenie ustawodawcy tego rodzaju uzgodnienie, w przypadku tego elementu pasa drogowego powinno z jakichkolwiek powodów pozostać, prosimy wówczas o doprecyzowanie w treści aktu prawnego podmiotu, z którym inwestor to uzgodnienia ma dokonać (zarządca drogi publicznej) oraz o wskazanie w jakim trybie takie uzgodnienie ma być dokonane (np. w treści decyzji lokalizacyjnej wydanej na podstawie art. 39 Ustawy o drogach publicznych).</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D9CC099" w14:textId="3F4EF831" w:rsidR="001E036B" w:rsidRPr="00F97B02" w:rsidRDefault="003B7CBA" w:rsidP="008B6806">
            <w:pPr>
              <w:snapToGrid w:val="0"/>
              <w:jc w:val="both"/>
              <w:rPr>
                <w:bCs/>
                <w:sz w:val="22"/>
                <w:szCs w:val="22"/>
              </w:rPr>
            </w:pPr>
            <w:r w:rsidRPr="00F97B02">
              <w:rPr>
                <w:bCs/>
                <w:sz w:val="22"/>
                <w:szCs w:val="22"/>
              </w:rPr>
              <w:lastRenderedPageBreak/>
              <w:t>Uwaga uwzględniona</w:t>
            </w:r>
          </w:p>
        </w:tc>
      </w:tr>
      <w:tr w:rsidR="000D12DF" w:rsidRPr="00F97B02" w14:paraId="469FD2F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619D4D9" w14:textId="77777777" w:rsidR="000D12DF" w:rsidRPr="00F97B02" w:rsidRDefault="000D12DF"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8076F8E" w14:textId="29FB1722" w:rsidR="000D12DF" w:rsidRPr="00F97B02" w:rsidRDefault="000D12DF" w:rsidP="008B6806">
            <w:pPr>
              <w:snapToGrid w:val="0"/>
              <w:jc w:val="center"/>
              <w:rPr>
                <w:sz w:val="22"/>
                <w:szCs w:val="22"/>
              </w:rPr>
            </w:pPr>
            <w:r w:rsidRPr="00F97B02">
              <w:rPr>
                <w:sz w:val="22"/>
                <w:szCs w:val="22"/>
              </w:rPr>
              <w:t>Załącznik nr 1</w:t>
            </w:r>
          </w:p>
        </w:tc>
        <w:tc>
          <w:tcPr>
            <w:tcW w:w="933" w:type="dxa"/>
            <w:tcBorders>
              <w:top w:val="single" w:sz="4" w:space="0" w:color="000000" w:themeColor="text1"/>
              <w:left w:val="single" w:sz="4" w:space="0" w:color="000000" w:themeColor="text1"/>
              <w:bottom w:val="single" w:sz="4" w:space="0" w:color="auto"/>
            </w:tcBorders>
            <w:vAlign w:val="center"/>
          </w:tcPr>
          <w:p w14:paraId="004F9BEB" w14:textId="3A199334" w:rsidR="000D12DF" w:rsidRPr="00F97B02" w:rsidRDefault="000D12DF"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25F80BCB" w14:textId="77777777" w:rsidR="000D12DF" w:rsidRPr="00F97B02" w:rsidRDefault="000D12DF" w:rsidP="000D12DF">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projektowanego rozporządzenia</w:t>
            </w:r>
          </w:p>
          <w:p w14:paraId="37E9403E"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Zwracamy uwagę, że w całym Załączniku 1 stosowane jest określenie </w:t>
            </w:r>
            <w:r w:rsidRPr="00F97B02">
              <w:rPr>
                <w:b/>
                <w:bCs/>
                <w:color w:val="000000"/>
                <w:sz w:val="22"/>
                <w:szCs w:val="22"/>
                <w:lang w:eastAsia="en-US"/>
              </w:rPr>
              <w:t xml:space="preserve">rury odporne na rozprzestrzenianie płomienia, </w:t>
            </w:r>
            <w:r w:rsidRPr="00F97B02">
              <w:rPr>
                <w:color w:val="000000"/>
                <w:sz w:val="22"/>
                <w:szCs w:val="22"/>
                <w:lang w:eastAsia="en-US"/>
              </w:rPr>
              <w:t>które nie jest precyzyjne. Wnioskujemy o jego zmianę na częściej stosowane i nawet występujące w Rozporządzeniu „rury nierozprzestrzeniające płomienia” lub „rury samogasnące”.</w:t>
            </w:r>
          </w:p>
          <w:p w14:paraId="091D271E" w14:textId="77777777" w:rsidR="000D12DF" w:rsidRPr="00F97B02" w:rsidRDefault="000D12DF" w:rsidP="00566C27">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E726BD6" w14:textId="42E31F6E" w:rsidR="000D12DF" w:rsidRPr="00F97B02" w:rsidRDefault="00231B6E" w:rsidP="008B6806">
            <w:pPr>
              <w:snapToGrid w:val="0"/>
              <w:jc w:val="both"/>
              <w:rPr>
                <w:bCs/>
                <w:sz w:val="22"/>
                <w:szCs w:val="22"/>
              </w:rPr>
            </w:pPr>
            <w:r w:rsidRPr="00F97B02">
              <w:rPr>
                <w:bCs/>
                <w:sz w:val="22"/>
                <w:szCs w:val="22"/>
              </w:rPr>
              <w:t>Uwaga uwzględniona</w:t>
            </w:r>
          </w:p>
        </w:tc>
      </w:tr>
      <w:tr w:rsidR="00990808" w:rsidRPr="00F97B02" w14:paraId="19BBCF9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A75E71F" w14:textId="77777777" w:rsidR="00990808" w:rsidRPr="00F97B02" w:rsidRDefault="00990808"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830909D" w14:textId="72614B5B" w:rsidR="00990808" w:rsidRPr="00F97B02" w:rsidRDefault="00990808" w:rsidP="008B6806">
            <w:pPr>
              <w:snapToGrid w:val="0"/>
              <w:jc w:val="center"/>
              <w:rPr>
                <w:sz w:val="22"/>
                <w:szCs w:val="22"/>
              </w:rPr>
            </w:pPr>
            <w:r w:rsidRPr="00F97B02">
              <w:rPr>
                <w:color w:val="000000"/>
                <w:sz w:val="22"/>
                <w:szCs w:val="22"/>
                <w:lang w:eastAsia="en-US"/>
              </w:rPr>
              <w:t>Załącznik nr 1</w:t>
            </w:r>
          </w:p>
        </w:tc>
        <w:tc>
          <w:tcPr>
            <w:tcW w:w="933" w:type="dxa"/>
            <w:tcBorders>
              <w:top w:val="single" w:sz="4" w:space="0" w:color="000000" w:themeColor="text1"/>
              <w:left w:val="single" w:sz="4" w:space="0" w:color="000000" w:themeColor="text1"/>
              <w:bottom w:val="single" w:sz="4" w:space="0" w:color="auto"/>
            </w:tcBorders>
            <w:vAlign w:val="center"/>
          </w:tcPr>
          <w:p w14:paraId="58503676" w14:textId="77777777" w:rsidR="00990808" w:rsidRPr="00F97B02" w:rsidRDefault="00990808" w:rsidP="00990808">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PGNiG Gazoprojekt S.A. </w:t>
            </w:r>
          </w:p>
          <w:p w14:paraId="0A28B6A6" w14:textId="77777777" w:rsidR="00990808" w:rsidRPr="00F97B02" w:rsidRDefault="00990808"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5FB26E7A" w14:textId="6CFE49C7" w:rsidR="00990808" w:rsidRPr="00F97B02" w:rsidRDefault="00990808" w:rsidP="00990808">
            <w:pPr>
              <w:suppressAutoHyphens w:val="0"/>
              <w:spacing w:after="200" w:line="276" w:lineRule="auto"/>
              <w:contextualSpacing/>
              <w:jc w:val="both"/>
              <w:rPr>
                <w:sz w:val="22"/>
                <w:szCs w:val="22"/>
                <w:lang w:eastAsia="en-US"/>
              </w:rPr>
            </w:pPr>
            <w:r w:rsidRPr="00F97B02">
              <w:rPr>
                <w:sz w:val="22"/>
                <w:szCs w:val="22"/>
                <w:lang w:eastAsia="en-US"/>
              </w:rPr>
              <w:lastRenderedPageBreak/>
              <w:t xml:space="preserve">Usunięto wymaganie zabezpieczenia gazoszczelnego przyłączy kanalizacji kablowej do budynków (w aktualnym rozporządzeniu z 2005r. punkt IV. w Załączniku nr 1). </w:t>
            </w:r>
          </w:p>
          <w:p w14:paraId="5B451529" w14:textId="77777777" w:rsidR="00990808" w:rsidRPr="00F97B02" w:rsidRDefault="00990808" w:rsidP="00990808">
            <w:pPr>
              <w:suppressAutoHyphens w:val="0"/>
              <w:spacing w:after="200" w:line="276" w:lineRule="auto"/>
              <w:contextualSpacing/>
              <w:jc w:val="both"/>
              <w:rPr>
                <w:sz w:val="22"/>
                <w:szCs w:val="22"/>
                <w:lang w:eastAsia="en-US"/>
              </w:rPr>
            </w:pPr>
            <w:r w:rsidRPr="00F97B02">
              <w:rPr>
                <w:sz w:val="22"/>
                <w:szCs w:val="22"/>
                <w:lang w:eastAsia="en-US"/>
              </w:rPr>
              <w:t xml:space="preserve">Brak takich zapisów stwarza zagrożenie dla życia i zdrowia ludzi. </w:t>
            </w:r>
          </w:p>
          <w:p w14:paraId="56F3A916" w14:textId="0449B3BE" w:rsidR="00990808" w:rsidRPr="00F97B02" w:rsidRDefault="00990808" w:rsidP="00990808">
            <w:pPr>
              <w:suppressAutoHyphens w:val="0"/>
              <w:spacing w:after="200" w:line="276" w:lineRule="auto"/>
              <w:contextualSpacing/>
              <w:jc w:val="both"/>
              <w:rPr>
                <w:color w:val="000000"/>
                <w:sz w:val="22"/>
                <w:szCs w:val="22"/>
                <w:lang w:eastAsia="en-US"/>
              </w:rPr>
            </w:pPr>
            <w:r w:rsidRPr="00F97B02">
              <w:rPr>
                <w:sz w:val="22"/>
                <w:szCs w:val="22"/>
                <w:lang w:eastAsia="en-US"/>
              </w:rPr>
              <w:t xml:space="preserve">Przywrócenie zapisów z aktualnego rozporządzenia </w:t>
            </w:r>
            <w:r w:rsidRPr="00F97B02">
              <w:rPr>
                <w:color w:val="000000"/>
                <w:sz w:val="22"/>
                <w:szCs w:val="22"/>
                <w:lang w:eastAsia="en-US"/>
              </w:rPr>
              <w:t>z 2005r.</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2AADCAA" w14:textId="1BC407E7" w:rsidR="00C64241" w:rsidRDefault="00C64241" w:rsidP="00C64241">
            <w:pPr>
              <w:snapToGrid w:val="0"/>
              <w:jc w:val="both"/>
              <w:rPr>
                <w:bCs/>
                <w:sz w:val="22"/>
                <w:szCs w:val="22"/>
              </w:rPr>
            </w:pPr>
            <w:r>
              <w:rPr>
                <w:bCs/>
                <w:sz w:val="22"/>
                <w:szCs w:val="22"/>
              </w:rPr>
              <w:t>Wyjaśnienie</w:t>
            </w:r>
          </w:p>
          <w:p w14:paraId="4A6FDD11" w14:textId="77777777" w:rsidR="00E832E7" w:rsidRDefault="00E832E7" w:rsidP="00C64241">
            <w:pPr>
              <w:snapToGrid w:val="0"/>
              <w:jc w:val="both"/>
              <w:rPr>
                <w:bCs/>
                <w:sz w:val="22"/>
                <w:szCs w:val="22"/>
              </w:rPr>
            </w:pPr>
          </w:p>
          <w:p w14:paraId="5CAAA654" w14:textId="7943C06E" w:rsidR="00990808" w:rsidRPr="00F97B02" w:rsidRDefault="00A37670" w:rsidP="005B1B1D">
            <w:pPr>
              <w:snapToGrid w:val="0"/>
              <w:rPr>
                <w:bCs/>
                <w:sz w:val="22"/>
                <w:szCs w:val="22"/>
              </w:rPr>
            </w:pPr>
            <w:r w:rsidRPr="00F97B02">
              <w:rPr>
                <w:bCs/>
                <w:sz w:val="22"/>
                <w:szCs w:val="22"/>
              </w:rPr>
              <w:lastRenderedPageBreak/>
              <w:t xml:space="preserve">Usunięto zapisy dot. </w:t>
            </w:r>
            <w:r w:rsidR="008E6B0E" w:rsidRPr="00F97B02">
              <w:rPr>
                <w:bCs/>
                <w:sz w:val="22"/>
                <w:szCs w:val="22"/>
              </w:rPr>
              <w:t>p</w:t>
            </w:r>
            <w:r w:rsidRPr="00F97B02">
              <w:rPr>
                <w:bCs/>
                <w:sz w:val="22"/>
                <w:szCs w:val="22"/>
              </w:rPr>
              <w:t>rzyłączy do budynków ze względu na obowiązujące rozporządzenie dot. budynków</w:t>
            </w:r>
          </w:p>
        </w:tc>
      </w:tr>
      <w:tr w:rsidR="000D27E1" w:rsidRPr="00F97B02" w14:paraId="648AED9E" w14:textId="77777777" w:rsidTr="00E832E7">
        <w:trPr>
          <w:trHeight w:val="1398"/>
          <w:jc w:val="center"/>
        </w:trPr>
        <w:tc>
          <w:tcPr>
            <w:tcW w:w="621" w:type="dxa"/>
            <w:tcBorders>
              <w:top w:val="single" w:sz="4" w:space="0" w:color="000000" w:themeColor="text1"/>
              <w:left w:val="single" w:sz="4" w:space="0" w:color="000000" w:themeColor="text1"/>
              <w:bottom w:val="single" w:sz="4" w:space="0" w:color="auto"/>
            </w:tcBorders>
          </w:tcPr>
          <w:p w14:paraId="5EA64CA5" w14:textId="77777777" w:rsidR="000D27E1" w:rsidRPr="00F97B02" w:rsidRDefault="000D27E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CD73121" w14:textId="094E77BB" w:rsidR="000D27E1" w:rsidRPr="00F97B02" w:rsidRDefault="000D27E1" w:rsidP="008B6806">
            <w:pPr>
              <w:snapToGrid w:val="0"/>
              <w:jc w:val="center"/>
              <w:rPr>
                <w:sz w:val="22"/>
                <w:szCs w:val="22"/>
              </w:rPr>
            </w:pPr>
            <w:r w:rsidRPr="00F97B02">
              <w:rPr>
                <w:bCs/>
                <w:sz w:val="22"/>
                <w:szCs w:val="22"/>
              </w:rPr>
              <w:t>Załącznik 1, I, ust. 1, pkt 1</w:t>
            </w:r>
          </w:p>
        </w:tc>
        <w:tc>
          <w:tcPr>
            <w:tcW w:w="933" w:type="dxa"/>
            <w:tcBorders>
              <w:top w:val="single" w:sz="4" w:space="0" w:color="000000" w:themeColor="text1"/>
              <w:left w:val="single" w:sz="4" w:space="0" w:color="000000" w:themeColor="text1"/>
              <w:bottom w:val="single" w:sz="4" w:space="0" w:color="auto"/>
            </w:tcBorders>
            <w:vAlign w:val="center"/>
          </w:tcPr>
          <w:p w14:paraId="56849B00" w14:textId="4B0F1EB1" w:rsidR="000D27E1" w:rsidRPr="00F97B02" w:rsidRDefault="000D27E1"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383B2AF0" w14:textId="1E195A4C" w:rsidR="000D27E1" w:rsidRPr="00F97B02" w:rsidRDefault="000D27E1" w:rsidP="0022713B">
            <w:pPr>
              <w:jc w:val="both"/>
              <w:rPr>
                <w:bCs/>
                <w:sz w:val="22"/>
                <w:szCs w:val="22"/>
              </w:rPr>
            </w:pPr>
            <w:r w:rsidRPr="00F97B02">
              <w:rPr>
                <w:bCs/>
                <w:sz w:val="22"/>
                <w:szCs w:val="22"/>
              </w:rPr>
              <w:t>PIKE zauważa, że wprowadzenie wymogu budowy telekomunikacji linii kablowych tylko po jednej stronie drogi jest istotnym ograniczeniem. Jeżeli sieci miałyby być budowane tylko po jednej stronie drogi, to oznaczałoby to konieczność umieszczania w drodze ciągłych przecisków na jej drugą stronę (zwłaszcza na terenie miast). Izba postuluje, aby taki zapis był jedynie zaleceniem, a nie obowiązkiem.</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0EB0E28" w14:textId="33AB232B" w:rsidR="000D27E1" w:rsidRPr="00F97B02" w:rsidRDefault="00A37670" w:rsidP="008B6806">
            <w:pPr>
              <w:snapToGrid w:val="0"/>
              <w:jc w:val="both"/>
              <w:rPr>
                <w:bCs/>
                <w:sz w:val="22"/>
                <w:szCs w:val="22"/>
              </w:rPr>
            </w:pPr>
            <w:r w:rsidRPr="00F97B02">
              <w:rPr>
                <w:bCs/>
                <w:sz w:val="22"/>
                <w:szCs w:val="22"/>
              </w:rPr>
              <w:t>U</w:t>
            </w:r>
            <w:r w:rsidR="00231B6E" w:rsidRPr="00F97B02">
              <w:rPr>
                <w:bCs/>
                <w:sz w:val="22"/>
                <w:szCs w:val="22"/>
              </w:rPr>
              <w:t>waga uwzględniona</w:t>
            </w:r>
          </w:p>
        </w:tc>
      </w:tr>
      <w:tr w:rsidR="0022713B" w:rsidRPr="00F97B02" w14:paraId="0D0CD95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2F4A337"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E2656FD" w14:textId="6FE40256" w:rsidR="0022713B" w:rsidRPr="00F97B02" w:rsidRDefault="0022713B" w:rsidP="008B6806">
            <w:pPr>
              <w:snapToGrid w:val="0"/>
              <w:jc w:val="center"/>
              <w:rPr>
                <w:sz w:val="22"/>
                <w:szCs w:val="22"/>
              </w:rPr>
            </w:pPr>
            <w:r w:rsidRPr="00F97B02">
              <w:rPr>
                <w:sz w:val="22"/>
                <w:szCs w:val="22"/>
              </w:rPr>
              <w:t>Załącznik nr 1 Ro</w:t>
            </w:r>
            <w:r w:rsidR="000D27E1" w:rsidRPr="00F97B02">
              <w:rPr>
                <w:sz w:val="22"/>
                <w:szCs w:val="22"/>
              </w:rPr>
              <w:t>zdział I Punkt 1 Podpunkt 1 i 2</w:t>
            </w:r>
          </w:p>
        </w:tc>
        <w:tc>
          <w:tcPr>
            <w:tcW w:w="933" w:type="dxa"/>
            <w:tcBorders>
              <w:top w:val="single" w:sz="4" w:space="0" w:color="000000" w:themeColor="text1"/>
              <w:left w:val="single" w:sz="4" w:space="0" w:color="000000" w:themeColor="text1"/>
              <w:bottom w:val="single" w:sz="4" w:space="0" w:color="auto"/>
            </w:tcBorders>
            <w:vAlign w:val="center"/>
          </w:tcPr>
          <w:p w14:paraId="5FE3F1DD" w14:textId="37448E62" w:rsidR="0022713B" w:rsidRPr="00F97B02" w:rsidRDefault="0022713B"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28E5F9DC" w14:textId="77777777" w:rsidR="0022713B" w:rsidRPr="00F97B02" w:rsidRDefault="0022713B" w:rsidP="0022713B">
            <w:pPr>
              <w:jc w:val="both"/>
              <w:rPr>
                <w:b/>
                <w:bCs/>
                <w:sz w:val="22"/>
                <w:szCs w:val="22"/>
              </w:rPr>
            </w:pPr>
            <w:r w:rsidRPr="00F97B02">
              <w:rPr>
                <w:b/>
                <w:bCs/>
                <w:sz w:val="22"/>
                <w:szCs w:val="22"/>
              </w:rPr>
              <w:t>Załącznik nr 1 Rozdział I Punkt 1 Podpunkt 1 i 2</w:t>
            </w:r>
          </w:p>
          <w:p w14:paraId="19AF4471" w14:textId="77777777" w:rsidR="0022713B" w:rsidRPr="00F97B02" w:rsidRDefault="0022713B" w:rsidP="0022713B">
            <w:pPr>
              <w:jc w:val="both"/>
              <w:rPr>
                <w:sz w:val="22"/>
                <w:szCs w:val="22"/>
              </w:rPr>
            </w:pPr>
            <w:r w:rsidRPr="00F97B02">
              <w:rPr>
                <w:sz w:val="22"/>
                <w:szCs w:val="22"/>
              </w:rPr>
              <w:t>Proponowane postanowienia mają następującą treść:</w:t>
            </w:r>
          </w:p>
          <w:p w14:paraId="73E15C85" w14:textId="77777777" w:rsidR="0022713B" w:rsidRPr="00F97B02" w:rsidRDefault="0022713B" w:rsidP="0022713B">
            <w:pPr>
              <w:jc w:val="both"/>
              <w:rPr>
                <w:i/>
                <w:iCs/>
                <w:sz w:val="22"/>
                <w:szCs w:val="22"/>
              </w:rPr>
            </w:pPr>
            <w:r w:rsidRPr="00F97B02">
              <w:rPr>
                <w:i/>
                <w:iCs/>
                <w:sz w:val="22"/>
                <w:szCs w:val="22"/>
              </w:rPr>
              <w:t>Usytuowanie i zabezpieczenia telekomunikacyjnych obiektów budowlanych z drogą (pas drogowy):</w:t>
            </w:r>
          </w:p>
          <w:p w14:paraId="27A7405F" w14:textId="77777777" w:rsidR="0022713B" w:rsidRPr="00F97B02" w:rsidRDefault="0022713B" w:rsidP="0022713B">
            <w:pPr>
              <w:jc w:val="both"/>
              <w:rPr>
                <w:i/>
                <w:iCs/>
                <w:sz w:val="22"/>
                <w:szCs w:val="22"/>
              </w:rPr>
            </w:pPr>
            <w:r w:rsidRPr="00F97B02">
              <w:rPr>
                <w:i/>
                <w:iCs/>
                <w:sz w:val="22"/>
                <w:szCs w:val="22"/>
              </w:rPr>
              <w:t>1) telekomunikacyjne linie kablowe należy budować po jednej stronie drogi. W przypadku braku takiej możliwości należy kontynuować trasę po drugiej stronie drogi;</w:t>
            </w:r>
          </w:p>
          <w:p w14:paraId="565D3F46" w14:textId="77777777" w:rsidR="0022713B" w:rsidRPr="00F97B02" w:rsidRDefault="0022713B" w:rsidP="0022713B">
            <w:pPr>
              <w:jc w:val="both"/>
              <w:rPr>
                <w:i/>
                <w:iCs/>
                <w:sz w:val="22"/>
                <w:szCs w:val="22"/>
              </w:rPr>
            </w:pPr>
            <w:r w:rsidRPr="00F97B02">
              <w:rPr>
                <w:i/>
                <w:iCs/>
                <w:sz w:val="22"/>
                <w:szCs w:val="22"/>
              </w:rPr>
              <w:t>2) zaleca się lokalizowanie telekomunikacyjnych linii kablowych po stronie, po której zlokalizowana jest droga obsługująca przyległy teren lub inna równoległa droga […].</w:t>
            </w:r>
          </w:p>
          <w:p w14:paraId="52513433" w14:textId="77777777" w:rsidR="0022713B" w:rsidRPr="00F97B02" w:rsidRDefault="0022713B" w:rsidP="0022713B">
            <w:pPr>
              <w:jc w:val="both"/>
              <w:rPr>
                <w:sz w:val="22"/>
                <w:szCs w:val="22"/>
              </w:rPr>
            </w:pPr>
            <w:r w:rsidRPr="00F97B02">
              <w:rPr>
                <w:sz w:val="22"/>
                <w:szCs w:val="22"/>
              </w:rPr>
              <w:t>W ocenie KIKE, wprowadzenie takiej regulacji będzie skutkowało częstszą odmową wydawania zezwoleń na zajmowanie pasów drogowych w celu lokalizowania infrastruktury telekomunikacyjnej, bowiem:</w:t>
            </w:r>
          </w:p>
          <w:p w14:paraId="104C6538" w14:textId="77777777" w:rsidR="0022713B" w:rsidRPr="00F97B02" w:rsidRDefault="0022713B" w:rsidP="0022713B">
            <w:pPr>
              <w:numPr>
                <w:ilvl w:val="0"/>
                <w:numId w:val="7"/>
              </w:numPr>
              <w:jc w:val="both"/>
              <w:rPr>
                <w:sz w:val="22"/>
                <w:szCs w:val="22"/>
              </w:rPr>
            </w:pPr>
            <w:r w:rsidRPr="00F97B02">
              <w:rPr>
                <w:sz w:val="22"/>
                <w:szCs w:val="22"/>
              </w:rPr>
              <w:t>nie sposób określić, jak należy rozumieć nakaz budowy telekomunikacyjnych linii kablowych po jedne stronie drogi – w szczególności, nie wiadomo, czy odnosi się on w ogólności do wszystkich linii kablowych czy też wyłącznie do budowy jednej linii kablowej. Innymi słowy, mogą zaistnieć wątpliwości, czy w sytuacji, gdy w danym stanie faktycznym, w pasie drogowym istnieje po jednej stronie drogi linia telekomunikacyjna, to możliwe jest wykonanie po drugiej stronie drogi, przez innego inwestora, innej linii telekomunikacyjnej. Kolejno, nie jest jasne, jak należy podejść do kwestii podłączania abonentów, których budynki zlokalizowane są po drugiej stronie drogi niż ta, po której biegnie linia;</w:t>
            </w:r>
          </w:p>
          <w:p w14:paraId="5DD3BCE8" w14:textId="77777777" w:rsidR="0022713B" w:rsidRPr="00F97B02" w:rsidRDefault="0022713B" w:rsidP="0022713B">
            <w:pPr>
              <w:numPr>
                <w:ilvl w:val="0"/>
                <w:numId w:val="7"/>
              </w:numPr>
              <w:jc w:val="both"/>
              <w:rPr>
                <w:sz w:val="22"/>
                <w:szCs w:val="22"/>
              </w:rPr>
            </w:pPr>
            <w:r w:rsidRPr="00F97B02">
              <w:rPr>
                <w:sz w:val="22"/>
                <w:szCs w:val="22"/>
              </w:rPr>
              <w:t>nie jest jasna interpretacja przesłanki braku możliwości budowy linii po jednej stronie drogi;</w:t>
            </w:r>
          </w:p>
          <w:p w14:paraId="1F02E687" w14:textId="77777777" w:rsidR="0022713B" w:rsidRPr="00F97B02" w:rsidRDefault="0022713B" w:rsidP="0022713B">
            <w:pPr>
              <w:numPr>
                <w:ilvl w:val="0"/>
                <w:numId w:val="7"/>
              </w:numPr>
              <w:jc w:val="both"/>
              <w:rPr>
                <w:sz w:val="22"/>
                <w:szCs w:val="22"/>
              </w:rPr>
            </w:pPr>
            <w:r w:rsidRPr="00F97B02">
              <w:rPr>
                <w:sz w:val="22"/>
                <w:szCs w:val="22"/>
              </w:rPr>
              <w:t xml:space="preserve">nie sposób w ogóle określić, jak należy rozumieć zalecenie lokalizowania linii po stronie, po której zlokalizowana jest droga obsługująca przyległy teren lub inna równoległa droga – zwłaszcza w kontekście tego, że istnienie drogi obsługującej przyległy teren lub innej równoległej drogi może nie mieć żadnego związku z konkretną inwestycją telekomunikacyjną (tzn. operator może nie planować poprowadzenia sieci na ten przyległy teren, bowiem może dążyć do podłączenia abonentów po przeciwnej stroni drogi) i nie powinna skutkować koniecznością przełożenia inwestycji na drugą stronę drogi. </w:t>
            </w:r>
          </w:p>
          <w:p w14:paraId="4D527F24" w14:textId="77777777" w:rsidR="0022713B" w:rsidRPr="00F97B02" w:rsidRDefault="0022713B" w:rsidP="0022713B">
            <w:pPr>
              <w:jc w:val="both"/>
              <w:rPr>
                <w:sz w:val="22"/>
                <w:szCs w:val="22"/>
              </w:rPr>
            </w:pPr>
            <w:r w:rsidRPr="00F97B02">
              <w:rPr>
                <w:sz w:val="22"/>
                <w:szCs w:val="22"/>
              </w:rPr>
              <w:lastRenderedPageBreak/>
              <w:t xml:space="preserve">Podkreślenia wymaga, że żadna z tych kwestii nie została omówiona w uzasadnieniu do Projektu. Zaś, jak wynika z praktyki KIKE, wszelkie tego typu postanowienia będą wykorzystywane przez zarządców dróg do ograniczenia realizowana sieci w pasach drogowych. </w:t>
            </w:r>
          </w:p>
          <w:p w14:paraId="46C28FD7" w14:textId="2B9C5E9A"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FE061D7" w14:textId="6A0384AA" w:rsidR="00C64241" w:rsidRDefault="00C64241" w:rsidP="00C64241">
            <w:pPr>
              <w:snapToGrid w:val="0"/>
              <w:jc w:val="both"/>
              <w:rPr>
                <w:bCs/>
                <w:sz w:val="22"/>
                <w:szCs w:val="22"/>
              </w:rPr>
            </w:pPr>
            <w:r>
              <w:rPr>
                <w:bCs/>
                <w:sz w:val="22"/>
                <w:szCs w:val="22"/>
              </w:rPr>
              <w:lastRenderedPageBreak/>
              <w:t>Wyjaśnienie</w:t>
            </w:r>
          </w:p>
          <w:p w14:paraId="24055F80" w14:textId="77777777" w:rsidR="00E832E7" w:rsidRDefault="00E832E7" w:rsidP="00C64241">
            <w:pPr>
              <w:snapToGrid w:val="0"/>
              <w:jc w:val="both"/>
              <w:rPr>
                <w:bCs/>
                <w:sz w:val="22"/>
                <w:szCs w:val="22"/>
              </w:rPr>
            </w:pPr>
          </w:p>
          <w:p w14:paraId="3114FBCE" w14:textId="6A1F9303" w:rsidR="00481D7F" w:rsidRPr="00F97B02" w:rsidRDefault="00481D7F" w:rsidP="00481D7F">
            <w:pPr>
              <w:snapToGrid w:val="0"/>
              <w:jc w:val="both"/>
              <w:rPr>
                <w:bCs/>
                <w:sz w:val="22"/>
                <w:szCs w:val="22"/>
              </w:rPr>
            </w:pPr>
            <w:r w:rsidRPr="00F97B02">
              <w:rPr>
                <w:bCs/>
                <w:sz w:val="22"/>
                <w:szCs w:val="22"/>
              </w:rPr>
              <w:t xml:space="preserve">Przepis został rozszerzony o możliwość budowy </w:t>
            </w:r>
            <w:r w:rsidR="008E6B0E" w:rsidRPr="00F97B02">
              <w:rPr>
                <w:bCs/>
                <w:sz w:val="22"/>
                <w:szCs w:val="22"/>
              </w:rPr>
              <w:t xml:space="preserve">telekomunikacyjnych linii kablowych </w:t>
            </w:r>
            <w:r w:rsidRPr="00F97B02">
              <w:rPr>
                <w:bCs/>
                <w:sz w:val="22"/>
                <w:szCs w:val="22"/>
              </w:rPr>
              <w:t>również po drugiej stronie drogi.</w:t>
            </w:r>
          </w:p>
        </w:tc>
      </w:tr>
      <w:tr w:rsidR="000D12DF" w:rsidRPr="00F97B02" w14:paraId="1D97084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44EE9E1" w14:textId="77777777" w:rsidR="000D12DF" w:rsidRPr="00F97B02" w:rsidRDefault="000D12DF"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26F3C6C" w14:textId="6A22C658" w:rsidR="000D12DF" w:rsidRPr="00F97B02" w:rsidRDefault="000D12DF" w:rsidP="000D12DF">
            <w:pPr>
              <w:snapToGrid w:val="0"/>
              <w:rPr>
                <w:sz w:val="22"/>
                <w:szCs w:val="22"/>
              </w:rPr>
            </w:pPr>
            <w:r w:rsidRPr="00F97B02">
              <w:rPr>
                <w:sz w:val="22"/>
                <w:szCs w:val="22"/>
              </w:rPr>
              <w:t>Załącznik nr 1 pkt I.1. ppkt 3 oraz pkt I.2 i I.3 i n.</w:t>
            </w:r>
          </w:p>
        </w:tc>
        <w:tc>
          <w:tcPr>
            <w:tcW w:w="933" w:type="dxa"/>
            <w:tcBorders>
              <w:top w:val="single" w:sz="4" w:space="0" w:color="000000" w:themeColor="text1"/>
              <w:left w:val="single" w:sz="4" w:space="0" w:color="000000" w:themeColor="text1"/>
              <w:bottom w:val="single" w:sz="4" w:space="0" w:color="auto"/>
            </w:tcBorders>
            <w:vAlign w:val="center"/>
          </w:tcPr>
          <w:p w14:paraId="406DD35A" w14:textId="2EC9963B" w:rsidR="000D12DF" w:rsidRPr="00F97B02" w:rsidRDefault="001B303F"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46268ECC" w14:textId="77777777" w:rsidR="000D12DF" w:rsidRPr="00F97B02" w:rsidRDefault="000D12DF" w:rsidP="000D12DF">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projektowanego rozporządzenia – pkt I.1. ppkt 3 oraz pkt I.2 i I.3 i n.</w:t>
            </w:r>
          </w:p>
          <w:p w14:paraId="5041089E"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Wnioskujemy o zmianę w ppkt 3) jak poniżej:</w:t>
            </w:r>
          </w:p>
          <w:p w14:paraId="69F46D70" w14:textId="77777777" w:rsidR="000D12DF" w:rsidRPr="00F97B02" w:rsidRDefault="000D12DF" w:rsidP="000D12DF">
            <w:pPr>
              <w:suppressAutoHyphens w:val="0"/>
              <w:jc w:val="both"/>
              <w:rPr>
                <w:i/>
                <w:color w:val="000000"/>
                <w:sz w:val="22"/>
                <w:szCs w:val="22"/>
                <w:lang w:eastAsia="en-US"/>
              </w:rPr>
            </w:pPr>
            <w:r w:rsidRPr="00F97B02">
              <w:rPr>
                <w:i/>
                <w:color w:val="000000"/>
                <w:sz w:val="22"/>
                <w:szCs w:val="22"/>
                <w:lang w:eastAsia="en-US"/>
              </w:rPr>
              <w:t xml:space="preserve">„3) usytuowanie i zabezpieczenia </w:t>
            </w:r>
            <w:r w:rsidRPr="00F97B02">
              <w:rPr>
                <w:b/>
                <w:i/>
                <w:color w:val="000000"/>
                <w:sz w:val="22"/>
                <w:szCs w:val="22"/>
                <w:lang w:eastAsia="en-US"/>
              </w:rPr>
              <w:t>kanalizacji kablowej, KT</w:t>
            </w:r>
            <w:r w:rsidRPr="00F97B02">
              <w:rPr>
                <w:i/>
                <w:color w:val="000000"/>
                <w:sz w:val="22"/>
                <w:szCs w:val="22"/>
                <w:lang w:eastAsia="en-US"/>
              </w:rPr>
              <w:t xml:space="preserve"> oraz telekomunikacyjnej linii kablowej podziemnej”</w:t>
            </w:r>
          </w:p>
          <w:p w14:paraId="61174BEF"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W przypadku rowu odwadniającego nie widzimy  potrzeby wykorzystania płyt ochronnych w zabezpieczeniach szczególnych dlatego proponujemy ich wykreślenie.</w:t>
            </w:r>
          </w:p>
          <w:p w14:paraId="55C8FF64"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Z kolei w tytułach punktów 2, 3 i kolejnych rozdziału I wymienia się telekomunikacyjne obiekty budowlane bez ograniczeń, czyli np. maszty, szafki, itp., zgodnie z definicją TOB mogłyby być umieszczane 2,2 m od osi torowiska? Albo bliżej, jeżeli będą zabezpieczone rurą osłonową?</w:t>
            </w:r>
          </w:p>
          <w:p w14:paraId="1AFA8AEE" w14:textId="6FFE259F"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 xml:space="preserve">Ponadto w całym Załączniku nr 1 objaśnienia wymaga stosowanie Zabezpieczeń specjalnych i szczególnych, tj. czy należy je stosować jednocześnie, czy rozdzielnie, np. czy wystarczą same znaczniki EM, w jakich odstępach, czy tylko znaczniki umieszczane na </w:t>
            </w:r>
            <w:r w:rsidR="00005FC0" w:rsidRPr="00F97B02">
              <w:rPr>
                <w:color w:val="000000"/>
                <w:sz w:val="22"/>
                <w:szCs w:val="22"/>
                <w:lang w:eastAsia="en-US"/>
              </w:rPr>
              <w:t xml:space="preserve">taśmach? </w:t>
            </w:r>
            <w:r w:rsidRPr="00F97B02">
              <w:rPr>
                <w:color w:val="000000"/>
                <w:sz w:val="22"/>
                <w:szCs w:val="22"/>
                <w:lang w:eastAsia="en-US"/>
              </w:rPr>
              <w:t>Czy też istnieje hierarchia np. rury przepustowe są konieczne, a taśmy są już dobrowolne? (raz stosowane są duże litery a w innym miejscu małe). Dla każdej z tabel brak informacji o możliwości użycia taśmy TOL, co wyklucza się z zapisem z pkt IV.4 dotyczącym umieszczenia TOL bezpośrednio nad liniami kablowymi podziemnymi.</w:t>
            </w:r>
          </w:p>
          <w:p w14:paraId="18B079A5" w14:textId="77777777" w:rsidR="000D12DF" w:rsidRPr="00F97B02" w:rsidRDefault="000D12DF" w:rsidP="000D12DF">
            <w:pPr>
              <w:suppressAutoHyphens w:val="0"/>
              <w:jc w:val="both"/>
              <w:rPr>
                <w:color w:val="000000"/>
                <w:sz w:val="22"/>
                <w:szCs w:val="22"/>
                <w:lang w:eastAsia="en-US"/>
              </w:rPr>
            </w:pPr>
          </w:p>
          <w:p w14:paraId="453776B9" w14:textId="77777777" w:rsidR="000D12DF" w:rsidRPr="00F97B02" w:rsidRDefault="000D12DF" w:rsidP="000D12DF">
            <w:pPr>
              <w:suppressAutoHyphens w:val="0"/>
              <w:jc w:val="both"/>
              <w:rPr>
                <w:color w:val="000000"/>
                <w:sz w:val="22"/>
                <w:szCs w:val="22"/>
                <w:lang w:eastAsia="en-US"/>
              </w:rPr>
            </w:pPr>
            <w:r w:rsidRPr="00F97B02">
              <w:rPr>
                <w:color w:val="000000"/>
                <w:sz w:val="22"/>
                <w:szCs w:val="22"/>
                <w:lang w:eastAsia="en-US"/>
              </w:rPr>
              <w:t>Przykład:</w:t>
            </w:r>
          </w:p>
          <w:tbl>
            <w:tblPr>
              <w:tblW w:w="6794" w:type="dxa"/>
              <w:jc w:val="center"/>
              <w:tblLayout w:type="fixed"/>
              <w:tblCellMar>
                <w:left w:w="0" w:type="dxa"/>
                <w:right w:w="0" w:type="dxa"/>
              </w:tblCellMar>
              <w:tblLook w:val="04A0" w:firstRow="1" w:lastRow="0" w:firstColumn="1" w:lastColumn="0" w:noHBand="0" w:noVBand="1"/>
            </w:tblPr>
            <w:tblGrid>
              <w:gridCol w:w="713"/>
              <w:gridCol w:w="978"/>
              <w:gridCol w:w="567"/>
              <w:gridCol w:w="1021"/>
              <w:gridCol w:w="1531"/>
              <w:gridCol w:w="1984"/>
            </w:tblGrid>
            <w:tr w:rsidR="004C3CF7" w:rsidRPr="00F97B02" w14:paraId="57C65959" w14:textId="77777777" w:rsidTr="004C3CF7">
              <w:trPr>
                <w:jc w:val="center"/>
              </w:trPr>
              <w:tc>
                <w:tcPr>
                  <w:tcW w:w="71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E2E48DB" w14:textId="77777777" w:rsidR="004C3CF7" w:rsidRPr="00F97B02" w:rsidRDefault="004C3CF7" w:rsidP="004C3CF7">
                  <w:pPr>
                    <w:jc w:val="both"/>
                    <w:rPr>
                      <w:color w:val="000000"/>
                      <w:sz w:val="22"/>
                      <w:szCs w:val="22"/>
                    </w:rPr>
                  </w:pPr>
                  <w:r w:rsidRPr="00F97B02">
                    <w:rPr>
                      <w:color w:val="000000"/>
                      <w:sz w:val="22"/>
                      <w:szCs w:val="22"/>
                    </w:rPr>
                    <w:t>Pas zieleni</w:t>
                  </w:r>
                </w:p>
              </w:tc>
              <w:tc>
                <w:tcPr>
                  <w:tcW w:w="97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0ADB712" w14:textId="77777777" w:rsidR="004C3CF7" w:rsidRPr="00F97B02" w:rsidRDefault="004C3CF7" w:rsidP="004C3CF7">
                  <w:pPr>
                    <w:jc w:val="both"/>
                    <w:rPr>
                      <w:color w:val="000000"/>
                      <w:sz w:val="22"/>
                      <w:szCs w:val="22"/>
                    </w:rPr>
                  </w:pPr>
                  <w:r w:rsidRPr="00F97B02">
                    <w:rPr>
                      <w:color w:val="000000"/>
                      <w:sz w:val="22"/>
                      <w:szCs w:val="22"/>
                    </w:rPr>
                    <w:t>Krawędź jezdni lub chodnika</w:t>
                  </w:r>
                </w:p>
              </w:tc>
              <w:tc>
                <w:tcPr>
                  <w:tcW w:w="56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355329C" w14:textId="77777777" w:rsidR="004C3CF7" w:rsidRPr="00F97B02" w:rsidRDefault="004C3CF7" w:rsidP="004C3CF7">
                  <w:pPr>
                    <w:jc w:val="both"/>
                    <w:rPr>
                      <w:color w:val="000000"/>
                      <w:sz w:val="22"/>
                      <w:szCs w:val="22"/>
                    </w:rPr>
                  </w:pPr>
                  <w:r w:rsidRPr="00F97B02">
                    <w:rPr>
                      <w:color w:val="000000"/>
                      <w:sz w:val="22"/>
                      <w:szCs w:val="22"/>
                    </w:rPr>
                    <w:t>0,5</w:t>
                  </w:r>
                </w:p>
              </w:tc>
              <w:tc>
                <w:tcPr>
                  <w:tcW w:w="102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6837B4B" w14:textId="77777777" w:rsidR="004C3CF7" w:rsidRPr="00F97B02" w:rsidRDefault="004C3CF7" w:rsidP="004C3CF7">
                  <w:pPr>
                    <w:jc w:val="both"/>
                    <w:rPr>
                      <w:color w:val="000000"/>
                      <w:sz w:val="22"/>
                      <w:szCs w:val="22"/>
                    </w:rPr>
                  </w:pPr>
                  <w:r w:rsidRPr="00F97B02">
                    <w:rPr>
                      <w:color w:val="000000"/>
                      <w:sz w:val="22"/>
                      <w:szCs w:val="22"/>
                    </w:rPr>
                    <w:t>0,7</w:t>
                  </w:r>
                </w:p>
              </w:tc>
              <w:tc>
                <w:tcPr>
                  <w:tcW w:w="153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D1D9FF1" w14:textId="77777777" w:rsidR="004C3CF7" w:rsidRPr="00F97B02" w:rsidRDefault="004C3CF7" w:rsidP="004C3CF7">
                  <w:pPr>
                    <w:jc w:val="both"/>
                    <w:rPr>
                      <w:color w:val="000000"/>
                      <w:sz w:val="22"/>
                      <w:szCs w:val="22"/>
                    </w:rPr>
                  </w:pPr>
                  <w:r w:rsidRPr="00F97B02">
                    <w:rPr>
                      <w:color w:val="000000"/>
                      <w:sz w:val="22"/>
                      <w:szCs w:val="22"/>
                    </w:rPr>
                    <w:t>Rury osłonowe przepustowe</w:t>
                  </w:r>
                </w:p>
                <w:p w14:paraId="748DED7D" w14:textId="77777777" w:rsidR="004C3CF7" w:rsidRPr="00F97B02" w:rsidRDefault="004C3CF7" w:rsidP="004C3CF7">
                  <w:pPr>
                    <w:jc w:val="both"/>
                    <w:rPr>
                      <w:color w:val="000000"/>
                      <w:sz w:val="22"/>
                      <w:szCs w:val="22"/>
                    </w:rPr>
                  </w:pPr>
                  <w:r w:rsidRPr="00F97B02">
                    <w:rPr>
                      <w:color w:val="000000"/>
                      <w:sz w:val="22"/>
                      <w:szCs w:val="22"/>
                    </w:rPr>
                    <w:t>Taśmy ostrzegawcze TO</w:t>
                  </w:r>
                </w:p>
                <w:p w14:paraId="03DCC7E1" w14:textId="77777777" w:rsidR="004C3CF7" w:rsidRPr="00F97B02" w:rsidRDefault="004C3CF7" w:rsidP="004C3CF7">
                  <w:pPr>
                    <w:jc w:val="both"/>
                    <w:rPr>
                      <w:color w:val="000000"/>
                      <w:sz w:val="22"/>
                      <w:szCs w:val="22"/>
                    </w:rPr>
                  </w:pPr>
                  <w:r w:rsidRPr="00F97B02">
                    <w:rPr>
                      <w:color w:val="000000"/>
                      <w:sz w:val="22"/>
                      <w:szCs w:val="22"/>
                    </w:rPr>
                    <w:t>Znaczniki elektromagnetyczne</w:t>
                  </w:r>
                </w:p>
              </w:tc>
              <w:tc>
                <w:tcPr>
                  <w:tcW w:w="198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7ECB2C4" w14:textId="77777777" w:rsidR="004C3CF7" w:rsidRPr="00F97B02" w:rsidRDefault="004C3CF7" w:rsidP="004C3CF7">
                  <w:pPr>
                    <w:jc w:val="both"/>
                    <w:rPr>
                      <w:color w:val="000000"/>
                      <w:sz w:val="22"/>
                      <w:szCs w:val="22"/>
                    </w:rPr>
                  </w:pPr>
                  <w:r w:rsidRPr="00F97B02">
                    <w:rPr>
                      <w:color w:val="000000"/>
                      <w:sz w:val="22"/>
                      <w:szCs w:val="22"/>
                    </w:rPr>
                    <w:t>Rury osłonowe przepustowe</w:t>
                  </w:r>
                </w:p>
                <w:p w14:paraId="5E92F39A" w14:textId="77777777" w:rsidR="004C3CF7" w:rsidRPr="00F97B02" w:rsidRDefault="004C3CF7" w:rsidP="004C3CF7">
                  <w:pPr>
                    <w:jc w:val="both"/>
                    <w:rPr>
                      <w:color w:val="000000"/>
                      <w:sz w:val="22"/>
                      <w:szCs w:val="22"/>
                    </w:rPr>
                  </w:pPr>
                  <w:r w:rsidRPr="00F97B02">
                    <w:rPr>
                      <w:color w:val="000000"/>
                      <w:sz w:val="22"/>
                      <w:szCs w:val="22"/>
                    </w:rPr>
                    <w:t>Taśmy ostrzegawcze TO i ostrzegawczo-lokalizacyjne TOL</w:t>
                  </w:r>
                </w:p>
                <w:p w14:paraId="46983216" w14:textId="77777777" w:rsidR="004C3CF7" w:rsidRPr="00F97B02" w:rsidRDefault="004C3CF7" w:rsidP="004C3CF7">
                  <w:pPr>
                    <w:jc w:val="both"/>
                    <w:rPr>
                      <w:color w:val="000000"/>
                      <w:sz w:val="22"/>
                      <w:szCs w:val="22"/>
                    </w:rPr>
                  </w:pPr>
                  <w:r w:rsidRPr="00F97B02">
                    <w:rPr>
                      <w:color w:val="000000"/>
                      <w:sz w:val="22"/>
                      <w:szCs w:val="22"/>
                    </w:rPr>
                    <w:t>Znaczniki elektromagnetyczne</w:t>
                  </w:r>
                </w:p>
              </w:tc>
            </w:tr>
          </w:tbl>
          <w:p w14:paraId="5051EE8C" w14:textId="77777777" w:rsidR="000D12DF" w:rsidRPr="00F97B02" w:rsidRDefault="000D12DF" w:rsidP="0022713B">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82A4D63" w14:textId="55BAAC20" w:rsidR="000D12DF" w:rsidRPr="00F97B02" w:rsidRDefault="003941EB" w:rsidP="008B6806">
            <w:pPr>
              <w:snapToGrid w:val="0"/>
              <w:jc w:val="both"/>
              <w:rPr>
                <w:bCs/>
                <w:sz w:val="22"/>
                <w:szCs w:val="22"/>
              </w:rPr>
            </w:pPr>
            <w:r w:rsidRPr="00F97B02">
              <w:rPr>
                <w:bCs/>
                <w:sz w:val="22"/>
                <w:szCs w:val="22"/>
              </w:rPr>
              <w:t>Uwaga częściowo uwzględniona – zmiana tytułów p. 3) oraz wielkie litery przy zabezpieczeniach</w:t>
            </w:r>
            <w:r w:rsidR="00E832E7">
              <w:rPr>
                <w:bCs/>
                <w:sz w:val="22"/>
                <w:szCs w:val="22"/>
              </w:rPr>
              <w:t>.</w:t>
            </w:r>
          </w:p>
          <w:p w14:paraId="09E7D10B" w14:textId="77777777" w:rsidR="003E37D0" w:rsidRPr="00F97B02" w:rsidRDefault="003E37D0" w:rsidP="008B6806">
            <w:pPr>
              <w:snapToGrid w:val="0"/>
              <w:jc w:val="both"/>
              <w:rPr>
                <w:bCs/>
                <w:sz w:val="22"/>
                <w:szCs w:val="22"/>
              </w:rPr>
            </w:pPr>
          </w:p>
          <w:p w14:paraId="4FFFB738" w14:textId="513EF8F4" w:rsidR="00C64241" w:rsidRDefault="00C64241" w:rsidP="00C64241">
            <w:pPr>
              <w:snapToGrid w:val="0"/>
              <w:jc w:val="both"/>
              <w:rPr>
                <w:bCs/>
                <w:sz w:val="22"/>
                <w:szCs w:val="22"/>
              </w:rPr>
            </w:pPr>
            <w:r>
              <w:rPr>
                <w:bCs/>
                <w:sz w:val="22"/>
                <w:szCs w:val="22"/>
              </w:rPr>
              <w:t>Wyjaśnienie</w:t>
            </w:r>
          </w:p>
          <w:p w14:paraId="77E18733" w14:textId="77777777" w:rsidR="00E832E7" w:rsidRDefault="00E832E7" w:rsidP="00C64241">
            <w:pPr>
              <w:snapToGrid w:val="0"/>
              <w:jc w:val="both"/>
              <w:rPr>
                <w:bCs/>
                <w:sz w:val="22"/>
                <w:szCs w:val="22"/>
              </w:rPr>
            </w:pPr>
          </w:p>
          <w:p w14:paraId="72395C4E" w14:textId="42382295" w:rsidR="003E37D0" w:rsidRPr="00F97B02" w:rsidRDefault="003E37D0" w:rsidP="00005FC0">
            <w:pPr>
              <w:snapToGrid w:val="0"/>
              <w:jc w:val="both"/>
              <w:rPr>
                <w:bCs/>
                <w:sz w:val="22"/>
                <w:szCs w:val="22"/>
              </w:rPr>
            </w:pPr>
            <w:r w:rsidRPr="00F97B02">
              <w:rPr>
                <w:bCs/>
                <w:sz w:val="22"/>
                <w:szCs w:val="22"/>
              </w:rPr>
              <w:t xml:space="preserve">Rury osłonowe stosowane będą </w:t>
            </w:r>
            <w:r w:rsidR="008E6B0E" w:rsidRPr="00F97B02">
              <w:rPr>
                <w:bCs/>
                <w:sz w:val="22"/>
                <w:szCs w:val="22"/>
              </w:rPr>
              <w:t>obowiązkowo</w:t>
            </w:r>
            <w:r w:rsidRPr="00F97B02">
              <w:rPr>
                <w:bCs/>
                <w:sz w:val="22"/>
                <w:szCs w:val="22"/>
              </w:rPr>
              <w:t>, a taśmy ostrzegawcze wymiennie ze znacznikami elektromagnetycznymi.</w:t>
            </w:r>
          </w:p>
        </w:tc>
      </w:tr>
      <w:tr w:rsidR="003202A4" w:rsidRPr="00F97B02" w14:paraId="564AE30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5BBFE72" w14:textId="77777777" w:rsidR="003202A4" w:rsidRPr="00F97B02" w:rsidRDefault="003202A4"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921A03E"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w:t>
            </w:r>
            <w:r w:rsidRPr="00F97B02">
              <w:rPr>
                <w:color w:val="000000"/>
                <w:sz w:val="22"/>
                <w:szCs w:val="22"/>
                <w:lang w:eastAsia="en-US"/>
              </w:rPr>
              <w:lastRenderedPageBreak/>
              <w:t xml:space="preserve">I. ust. 2 pkt 1 </w:t>
            </w:r>
          </w:p>
          <w:p w14:paraId="681D2B5C" w14:textId="77777777" w:rsidR="003202A4" w:rsidRPr="00F97B02" w:rsidRDefault="003202A4" w:rsidP="000D12DF">
            <w:pPr>
              <w:snapToGrid w:val="0"/>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0F491C4F"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lastRenderedPageBreak/>
              <w:t xml:space="preserve">PGNiG Gazoprojekt S.A. </w:t>
            </w:r>
          </w:p>
          <w:p w14:paraId="4215615B" w14:textId="77777777" w:rsidR="003202A4" w:rsidRPr="00F97B02" w:rsidRDefault="003202A4"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3DD5A057"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lastRenderedPageBreak/>
              <w:t xml:space="preserve">W tabeli dot. usytuowania i zabezpieczenia telekomunikacyjnych obiektów budowlanych z ulicą podano zabezpieczenia specjalne oraz szczególne w pasie zieleni różne od zabezpieczeń w jezdni oraz w chodniku i innych utwardzonych elementach drogi. </w:t>
            </w:r>
          </w:p>
          <w:p w14:paraId="4774F97B"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lastRenderedPageBreak/>
              <w:t xml:space="preserve">W pasie zieleni stosowanie większej liczby zabezpieczeń niż w jezdni czy chodniku nie jest uzasadnione, podnosi koszty budowy. </w:t>
            </w:r>
          </w:p>
          <w:p w14:paraId="6D93AF49" w14:textId="7CCE4705"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Dodatkowo stosowanie taśmy ostrzegawczo-lokalizacyjnej </w:t>
            </w:r>
            <w:r w:rsidR="00005FC0" w:rsidRPr="00F97B02">
              <w:rPr>
                <w:color w:val="000000"/>
                <w:sz w:val="22"/>
                <w:szCs w:val="22"/>
                <w:lang w:eastAsia="en-US"/>
              </w:rPr>
              <w:t>TOL ma</w:t>
            </w:r>
            <w:r w:rsidRPr="00F97B02">
              <w:rPr>
                <w:color w:val="000000"/>
                <w:sz w:val="22"/>
                <w:szCs w:val="22"/>
                <w:lang w:eastAsia="en-US"/>
              </w:rPr>
              <w:t xml:space="preserve"> uzasadnienie w przypadku dielektrycznych kabli światłowodowych. </w:t>
            </w:r>
          </w:p>
          <w:p w14:paraId="4944C057" w14:textId="55B867EC"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W pasie zieleni podanie wyłącznie rur osłonowych przepustowych jako zabezpieczenia specjalnego oraz zabezpieczenia szczególnego.</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D93B31A" w14:textId="53D5B2D0" w:rsidR="003202A4" w:rsidRPr="00F97B02" w:rsidRDefault="005B1B1D" w:rsidP="005B1B1D">
            <w:pPr>
              <w:snapToGrid w:val="0"/>
              <w:jc w:val="both"/>
              <w:rPr>
                <w:bCs/>
                <w:sz w:val="22"/>
                <w:szCs w:val="22"/>
              </w:rPr>
            </w:pPr>
            <w:r w:rsidRPr="00F97B02">
              <w:rPr>
                <w:bCs/>
                <w:sz w:val="22"/>
                <w:szCs w:val="22"/>
              </w:rPr>
              <w:lastRenderedPageBreak/>
              <w:t>Uwaga nieuwzględniona</w:t>
            </w:r>
            <w:r w:rsidR="004B7E5E" w:rsidRPr="00F97B02">
              <w:rPr>
                <w:bCs/>
                <w:sz w:val="22"/>
                <w:szCs w:val="22"/>
              </w:rPr>
              <w:t xml:space="preserve"> – taśmy stosuje się w każdym przypadku</w:t>
            </w:r>
            <w:r w:rsidR="003E37D0" w:rsidRPr="00F97B02">
              <w:rPr>
                <w:bCs/>
                <w:sz w:val="22"/>
                <w:szCs w:val="22"/>
              </w:rPr>
              <w:t>, a pozostałe w</w:t>
            </w:r>
            <w:r w:rsidR="009D5304">
              <w:rPr>
                <w:bCs/>
                <w:sz w:val="22"/>
                <w:szCs w:val="22"/>
              </w:rPr>
              <w:t> </w:t>
            </w:r>
            <w:r w:rsidR="003E37D0" w:rsidRPr="00F97B02">
              <w:rPr>
                <w:bCs/>
                <w:sz w:val="22"/>
                <w:szCs w:val="22"/>
              </w:rPr>
              <w:t>zależności od lokalizacji.</w:t>
            </w:r>
          </w:p>
        </w:tc>
      </w:tr>
      <w:tr w:rsidR="003202A4" w:rsidRPr="00F97B02" w14:paraId="64AE2F6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D050323" w14:textId="77777777" w:rsidR="003202A4" w:rsidRPr="00F97B02" w:rsidRDefault="003202A4"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8872589"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 ust. 3 pkt 1 </w:t>
            </w:r>
          </w:p>
          <w:p w14:paraId="345631F4" w14:textId="77777777" w:rsidR="003202A4" w:rsidRPr="00F97B02" w:rsidRDefault="003202A4" w:rsidP="003202A4">
            <w:pPr>
              <w:suppressAutoHyphens w:val="0"/>
              <w:spacing w:after="200" w:line="276" w:lineRule="auto"/>
              <w:contextualSpacing/>
              <w:jc w:val="both"/>
              <w:rPr>
                <w:color w:val="000000"/>
                <w:sz w:val="22"/>
                <w:szCs w:val="22"/>
                <w:lang w:eastAsia="en-US"/>
              </w:rPr>
            </w:pPr>
          </w:p>
        </w:tc>
        <w:tc>
          <w:tcPr>
            <w:tcW w:w="933" w:type="dxa"/>
            <w:tcBorders>
              <w:top w:val="single" w:sz="4" w:space="0" w:color="000000" w:themeColor="text1"/>
              <w:left w:val="single" w:sz="4" w:space="0" w:color="000000" w:themeColor="text1"/>
              <w:bottom w:val="single" w:sz="4" w:space="0" w:color="auto"/>
            </w:tcBorders>
            <w:vAlign w:val="center"/>
          </w:tcPr>
          <w:p w14:paraId="10993F87"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PGNiG Gazoprojekt S.A. </w:t>
            </w:r>
          </w:p>
          <w:p w14:paraId="69C7281E" w14:textId="77777777" w:rsidR="003202A4" w:rsidRPr="00F97B02" w:rsidRDefault="003202A4" w:rsidP="003202A4">
            <w:pPr>
              <w:suppressAutoHyphens w:val="0"/>
              <w:spacing w:after="200" w:line="276" w:lineRule="auto"/>
              <w:contextualSpacing/>
              <w:jc w:val="both"/>
              <w:rPr>
                <w:color w:val="000000"/>
                <w:sz w:val="22"/>
                <w:szCs w:val="22"/>
                <w:lang w:eastAsia="en-US"/>
              </w:rPr>
            </w:pPr>
          </w:p>
        </w:tc>
        <w:tc>
          <w:tcPr>
            <w:tcW w:w="7938" w:type="dxa"/>
            <w:tcBorders>
              <w:top w:val="single" w:sz="4" w:space="0" w:color="000000" w:themeColor="text1"/>
              <w:left w:val="single" w:sz="4" w:space="0" w:color="000000" w:themeColor="text1"/>
              <w:bottom w:val="single" w:sz="4" w:space="0" w:color="auto"/>
            </w:tcBorders>
            <w:vAlign w:val="center"/>
          </w:tcPr>
          <w:p w14:paraId="6E635721"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W tabeli dot. usytuowania i zabezpieczenia telekomunikacyjnych obiektów budowlanych z linią kolejową podano zabezpieczenie szczególne w poboczu linii, różne od zabezpieczenia szczególnego w torowisku. </w:t>
            </w:r>
          </w:p>
          <w:p w14:paraId="74127D14"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W poboczu linii kolejowej stosowanie większej liczby zabezpieczeń niż w torowisku nie jest uzasadnione, podnosi koszty budowy. </w:t>
            </w:r>
          </w:p>
          <w:p w14:paraId="04555E48" w14:textId="71863993"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Dodatkowo stosowanie taśmy ostrzegawczo-lokalizacyjnej TOL ma uzasadnienie jedynie w przypadku dielektrycznych kabli światłowodowych. </w:t>
            </w:r>
          </w:p>
          <w:p w14:paraId="185AF5DF" w14:textId="003C494E"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W poboczu linii kolejowej usunięcie z zabezpieczeń szczególnych taśmy </w:t>
            </w:r>
            <w:r w:rsidR="00005FC0" w:rsidRPr="00F97B02">
              <w:rPr>
                <w:color w:val="000000"/>
                <w:sz w:val="22"/>
                <w:szCs w:val="22"/>
                <w:lang w:eastAsia="en-US"/>
              </w:rPr>
              <w:t>ostrzegawczo lokalizacyjnej</w:t>
            </w:r>
            <w:r w:rsidRPr="00F97B02">
              <w:rPr>
                <w:color w:val="000000"/>
                <w:sz w:val="22"/>
                <w:szCs w:val="22"/>
                <w:lang w:eastAsia="en-US"/>
              </w:rPr>
              <w:t xml:space="preserve"> TOL.</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4971FDC" w14:textId="6924876A" w:rsidR="003202A4" w:rsidRPr="00F97B02" w:rsidRDefault="005B1B1D" w:rsidP="005B1B1D">
            <w:pPr>
              <w:snapToGrid w:val="0"/>
              <w:jc w:val="both"/>
              <w:rPr>
                <w:bCs/>
                <w:sz w:val="22"/>
                <w:szCs w:val="22"/>
              </w:rPr>
            </w:pPr>
            <w:r w:rsidRPr="00F97B02">
              <w:rPr>
                <w:bCs/>
                <w:sz w:val="22"/>
                <w:szCs w:val="22"/>
              </w:rPr>
              <w:t>Uwaga nieuwzględniona</w:t>
            </w:r>
            <w:r w:rsidR="004B7E5E" w:rsidRPr="00F97B02">
              <w:rPr>
                <w:bCs/>
                <w:sz w:val="22"/>
                <w:szCs w:val="22"/>
              </w:rPr>
              <w:t xml:space="preserve"> - taśmy stosuje się w każdym przypadku</w:t>
            </w:r>
            <w:r w:rsidR="001B303F" w:rsidRPr="00F97B02">
              <w:rPr>
                <w:bCs/>
                <w:sz w:val="22"/>
                <w:szCs w:val="22"/>
              </w:rPr>
              <w:t>, a pozostałe w</w:t>
            </w:r>
            <w:r w:rsidR="009D5304">
              <w:rPr>
                <w:bCs/>
                <w:sz w:val="22"/>
                <w:szCs w:val="22"/>
              </w:rPr>
              <w:t> </w:t>
            </w:r>
            <w:r w:rsidR="001B303F" w:rsidRPr="00F97B02">
              <w:rPr>
                <w:bCs/>
                <w:sz w:val="22"/>
                <w:szCs w:val="22"/>
              </w:rPr>
              <w:t>zależności od lokalizacji.</w:t>
            </w:r>
          </w:p>
        </w:tc>
      </w:tr>
      <w:tr w:rsidR="003202A4" w:rsidRPr="00F97B02" w14:paraId="3075379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F583A23" w14:textId="77777777" w:rsidR="003202A4" w:rsidRPr="00F97B02" w:rsidRDefault="003202A4"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E70937A"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 ust. 3 pkt 3 </w:t>
            </w:r>
          </w:p>
          <w:p w14:paraId="56BB3A96" w14:textId="77777777" w:rsidR="003202A4" w:rsidRPr="00F97B02" w:rsidRDefault="003202A4" w:rsidP="003202A4">
            <w:pPr>
              <w:suppressAutoHyphens w:val="0"/>
              <w:spacing w:after="200" w:line="276" w:lineRule="auto"/>
              <w:contextualSpacing/>
              <w:jc w:val="both"/>
              <w:rPr>
                <w:color w:val="000000"/>
                <w:sz w:val="22"/>
                <w:szCs w:val="22"/>
                <w:lang w:eastAsia="en-US"/>
              </w:rPr>
            </w:pPr>
          </w:p>
        </w:tc>
        <w:tc>
          <w:tcPr>
            <w:tcW w:w="933" w:type="dxa"/>
            <w:tcBorders>
              <w:top w:val="single" w:sz="4" w:space="0" w:color="000000" w:themeColor="text1"/>
              <w:left w:val="single" w:sz="4" w:space="0" w:color="000000" w:themeColor="text1"/>
              <w:bottom w:val="single" w:sz="4" w:space="0" w:color="auto"/>
            </w:tcBorders>
            <w:vAlign w:val="center"/>
          </w:tcPr>
          <w:p w14:paraId="76E26DC5"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PGNiG Gazoprojekt S.A. </w:t>
            </w:r>
          </w:p>
          <w:p w14:paraId="67C37F94" w14:textId="77777777" w:rsidR="003202A4" w:rsidRPr="00F97B02" w:rsidRDefault="003202A4" w:rsidP="003202A4">
            <w:pPr>
              <w:suppressAutoHyphens w:val="0"/>
              <w:spacing w:after="200" w:line="276" w:lineRule="auto"/>
              <w:contextualSpacing/>
              <w:jc w:val="both"/>
              <w:rPr>
                <w:color w:val="000000"/>
                <w:sz w:val="22"/>
                <w:szCs w:val="22"/>
                <w:lang w:eastAsia="en-US"/>
              </w:rPr>
            </w:pPr>
          </w:p>
        </w:tc>
        <w:tc>
          <w:tcPr>
            <w:tcW w:w="7938" w:type="dxa"/>
            <w:tcBorders>
              <w:top w:val="single" w:sz="4" w:space="0" w:color="000000" w:themeColor="text1"/>
              <w:left w:val="single" w:sz="4" w:space="0" w:color="000000" w:themeColor="text1"/>
              <w:bottom w:val="single" w:sz="4" w:space="0" w:color="auto"/>
            </w:tcBorders>
            <w:vAlign w:val="center"/>
          </w:tcPr>
          <w:p w14:paraId="2780539D"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W treści jest zawarte sformułowanie „modernizacja”. </w:t>
            </w:r>
          </w:p>
          <w:p w14:paraId="0114845B"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Pojęcie „modernizacja” nie istnieje w Prawie budowlanym. </w:t>
            </w:r>
          </w:p>
          <w:p w14:paraId="520250F8" w14:textId="0B265421"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Usunięcie sformułowania „modernizacja”.</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DE90BC4" w14:textId="7921B944" w:rsidR="003202A4" w:rsidRPr="00F97B02" w:rsidRDefault="00B04183" w:rsidP="008B6806">
            <w:pPr>
              <w:snapToGrid w:val="0"/>
              <w:jc w:val="both"/>
              <w:rPr>
                <w:bCs/>
                <w:sz w:val="22"/>
                <w:szCs w:val="22"/>
              </w:rPr>
            </w:pPr>
            <w:r w:rsidRPr="00F97B02">
              <w:rPr>
                <w:bCs/>
                <w:sz w:val="22"/>
                <w:szCs w:val="22"/>
              </w:rPr>
              <w:t>Uwaga uwzględniona</w:t>
            </w:r>
          </w:p>
        </w:tc>
      </w:tr>
      <w:tr w:rsidR="003202A4" w:rsidRPr="00F97B02" w14:paraId="48DA81E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0D8D8CB" w14:textId="77777777" w:rsidR="003202A4" w:rsidRPr="00F97B02" w:rsidRDefault="003202A4"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63CA3B9"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 ust. 3 pkt 3 </w:t>
            </w:r>
          </w:p>
          <w:p w14:paraId="6A018BFB" w14:textId="77777777" w:rsidR="003202A4" w:rsidRPr="00F97B02" w:rsidRDefault="003202A4" w:rsidP="003202A4">
            <w:pPr>
              <w:suppressAutoHyphens w:val="0"/>
              <w:spacing w:after="200" w:line="276" w:lineRule="auto"/>
              <w:contextualSpacing/>
              <w:jc w:val="both"/>
              <w:rPr>
                <w:color w:val="000000"/>
                <w:sz w:val="22"/>
                <w:szCs w:val="22"/>
                <w:lang w:eastAsia="en-US"/>
              </w:rPr>
            </w:pPr>
          </w:p>
        </w:tc>
        <w:tc>
          <w:tcPr>
            <w:tcW w:w="933" w:type="dxa"/>
            <w:tcBorders>
              <w:top w:val="single" w:sz="4" w:space="0" w:color="000000" w:themeColor="text1"/>
              <w:left w:val="single" w:sz="4" w:space="0" w:color="000000" w:themeColor="text1"/>
              <w:bottom w:val="single" w:sz="4" w:space="0" w:color="auto"/>
            </w:tcBorders>
            <w:vAlign w:val="center"/>
          </w:tcPr>
          <w:p w14:paraId="2B4506A9"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PGNiG Gazoprojekt S.A. </w:t>
            </w:r>
          </w:p>
          <w:p w14:paraId="58640AC7" w14:textId="77777777" w:rsidR="003202A4" w:rsidRPr="00F97B02" w:rsidRDefault="003202A4" w:rsidP="003202A4">
            <w:pPr>
              <w:suppressAutoHyphens w:val="0"/>
              <w:spacing w:after="200" w:line="276" w:lineRule="auto"/>
              <w:contextualSpacing/>
              <w:jc w:val="both"/>
              <w:rPr>
                <w:color w:val="000000"/>
                <w:sz w:val="22"/>
                <w:szCs w:val="22"/>
                <w:lang w:eastAsia="en-US"/>
              </w:rPr>
            </w:pPr>
          </w:p>
        </w:tc>
        <w:tc>
          <w:tcPr>
            <w:tcW w:w="7938" w:type="dxa"/>
            <w:tcBorders>
              <w:top w:val="single" w:sz="4" w:space="0" w:color="000000" w:themeColor="text1"/>
              <w:left w:val="single" w:sz="4" w:space="0" w:color="000000" w:themeColor="text1"/>
              <w:bottom w:val="single" w:sz="4" w:space="0" w:color="auto"/>
            </w:tcBorders>
            <w:vAlign w:val="center"/>
          </w:tcPr>
          <w:p w14:paraId="611A289B"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W treści jest zawarte sformułowanie „[…] ustanowienie na rzecz właściciela linii kolejowej służebności przesyłu;”. </w:t>
            </w:r>
          </w:p>
          <w:p w14:paraId="4394A451" w14:textId="77777777"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Rozporządzenie nie dotyczy budowy linii kolejowych. </w:t>
            </w:r>
          </w:p>
          <w:p w14:paraId="10FE5208" w14:textId="38708161" w:rsidR="003202A4" w:rsidRPr="00F97B02" w:rsidRDefault="003202A4" w:rsidP="003202A4">
            <w:pPr>
              <w:suppressAutoHyphens w:val="0"/>
              <w:spacing w:after="200" w:line="276" w:lineRule="auto"/>
              <w:contextualSpacing/>
              <w:jc w:val="both"/>
              <w:rPr>
                <w:color w:val="000000"/>
                <w:sz w:val="22"/>
                <w:szCs w:val="22"/>
                <w:lang w:eastAsia="en-US"/>
              </w:rPr>
            </w:pPr>
            <w:r w:rsidRPr="00F97B02">
              <w:rPr>
                <w:color w:val="000000"/>
                <w:sz w:val="22"/>
                <w:szCs w:val="22"/>
                <w:lang w:eastAsia="en-US"/>
              </w:rPr>
              <w:t>Zmiana sformułowania na „[…] ustanowienie na rzecz właściciela linii telekomunikacyjnej służebności przesyłu;”.</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024C566" w14:textId="391E9936" w:rsidR="00C64241" w:rsidRDefault="00C64241" w:rsidP="00C64241">
            <w:pPr>
              <w:snapToGrid w:val="0"/>
              <w:jc w:val="both"/>
              <w:rPr>
                <w:bCs/>
                <w:sz w:val="22"/>
                <w:szCs w:val="22"/>
              </w:rPr>
            </w:pPr>
            <w:r>
              <w:rPr>
                <w:bCs/>
                <w:sz w:val="22"/>
                <w:szCs w:val="22"/>
              </w:rPr>
              <w:t>Wyjaśnienie</w:t>
            </w:r>
          </w:p>
          <w:p w14:paraId="65E8809C" w14:textId="77777777" w:rsidR="00E832E7" w:rsidRDefault="00E832E7" w:rsidP="00C64241">
            <w:pPr>
              <w:snapToGrid w:val="0"/>
              <w:jc w:val="both"/>
              <w:rPr>
                <w:bCs/>
                <w:sz w:val="22"/>
                <w:szCs w:val="22"/>
              </w:rPr>
            </w:pPr>
          </w:p>
          <w:p w14:paraId="079DB94D" w14:textId="15A274F8" w:rsidR="003202A4" w:rsidRPr="00F97B02" w:rsidRDefault="001B303F" w:rsidP="001B303F">
            <w:pPr>
              <w:snapToGrid w:val="0"/>
              <w:rPr>
                <w:bCs/>
                <w:sz w:val="22"/>
                <w:szCs w:val="22"/>
              </w:rPr>
            </w:pPr>
            <w:r w:rsidRPr="00F97B02">
              <w:rPr>
                <w:bCs/>
                <w:sz w:val="22"/>
                <w:szCs w:val="22"/>
              </w:rPr>
              <w:t>Przepis przeredagowano</w:t>
            </w:r>
            <w:r w:rsidR="00B04183" w:rsidRPr="00F97B02">
              <w:rPr>
                <w:bCs/>
                <w:sz w:val="22"/>
                <w:szCs w:val="22"/>
              </w:rPr>
              <w:t xml:space="preserve"> zgodnie z innymi uwagami</w:t>
            </w:r>
            <w:r w:rsidRPr="00F97B02">
              <w:rPr>
                <w:bCs/>
                <w:sz w:val="22"/>
                <w:szCs w:val="22"/>
              </w:rPr>
              <w:t>.</w:t>
            </w:r>
          </w:p>
        </w:tc>
      </w:tr>
      <w:tr w:rsidR="0022713B" w:rsidRPr="00F97B02" w14:paraId="341DE81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1745A72"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7BECB84" w14:textId="479672FB" w:rsidR="0022713B" w:rsidRPr="00F97B02" w:rsidRDefault="0022713B" w:rsidP="0022713B">
            <w:pPr>
              <w:snapToGrid w:val="0"/>
              <w:rPr>
                <w:sz w:val="22"/>
                <w:szCs w:val="22"/>
              </w:rPr>
            </w:pPr>
            <w:r w:rsidRPr="00F97B02">
              <w:rPr>
                <w:sz w:val="22"/>
                <w:szCs w:val="22"/>
              </w:rPr>
              <w:tab/>
              <w:t xml:space="preserve">Załącznik nr 1 Rozdział I Punkt </w:t>
            </w:r>
            <w:r w:rsidRPr="00F97B02">
              <w:rPr>
                <w:sz w:val="22"/>
                <w:szCs w:val="22"/>
              </w:rPr>
              <w:lastRenderedPageBreak/>
              <w:t>3 Podpunkt 3</w:t>
            </w:r>
          </w:p>
        </w:tc>
        <w:tc>
          <w:tcPr>
            <w:tcW w:w="933" w:type="dxa"/>
            <w:tcBorders>
              <w:top w:val="single" w:sz="4" w:space="0" w:color="000000" w:themeColor="text1"/>
              <w:left w:val="single" w:sz="4" w:space="0" w:color="000000" w:themeColor="text1"/>
              <w:bottom w:val="single" w:sz="4" w:space="0" w:color="auto"/>
            </w:tcBorders>
            <w:vAlign w:val="center"/>
          </w:tcPr>
          <w:p w14:paraId="0D92436C" w14:textId="71C5D1F6" w:rsidR="0022713B" w:rsidRPr="00F97B02" w:rsidRDefault="0022713B" w:rsidP="008B6806">
            <w:pPr>
              <w:snapToGrid w:val="0"/>
              <w:jc w:val="center"/>
              <w:rPr>
                <w:sz w:val="22"/>
                <w:szCs w:val="22"/>
              </w:rPr>
            </w:pPr>
            <w:r w:rsidRPr="00F97B02">
              <w:rPr>
                <w:sz w:val="22"/>
                <w:szCs w:val="22"/>
              </w:rPr>
              <w:lastRenderedPageBreak/>
              <w:t>KIKE</w:t>
            </w:r>
          </w:p>
        </w:tc>
        <w:tc>
          <w:tcPr>
            <w:tcW w:w="7938" w:type="dxa"/>
            <w:tcBorders>
              <w:top w:val="single" w:sz="4" w:space="0" w:color="000000" w:themeColor="text1"/>
              <w:left w:val="single" w:sz="4" w:space="0" w:color="000000" w:themeColor="text1"/>
              <w:bottom w:val="single" w:sz="4" w:space="0" w:color="auto"/>
            </w:tcBorders>
            <w:vAlign w:val="center"/>
          </w:tcPr>
          <w:p w14:paraId="5EDBEEA1" w14:textId="77777777" w:rsidR="0022713B" w:rsidRPr="00F97B02" w:rsidRDefault="0022713B" w:rsidP="0022713B">
            <w:pPr>
              <w:jc w:val="both"/>
              <w:rPr>
                <w:b/>
                <w:bCs/>
                <w:sz w:val="22"/>
                <w:szCs w:val="22"/>
              </w:rPr>
            </w:pPr>
            <w:r w:rsidRPr="00F97B02">
              <w:rPr>
                <w:b/>
                <w:bCs/>
                <w:sz w:val="22"/>
                <w:szCs w:val="22"/>
              </w:rPr>
              <w:t>Załącznik nr 1 Rozdział I Punkt 3 Podpunkt 3</w:t>
            </w:r>
          </w:p>
          <w:p w14:paraId="365E877B" w14:textId="77777777" w:rsidR="0022713B" w:rsidRPr="00F97B02" w:rsidRDefault="0022713B" w:rsidP="0022713B">
            <w:pPr>
              <w:jc w:val="both"/>
              <w:rPr>
                <w:sz w:val="22"/>
                <w:szCs w:val="22"/>
              </w:rPr>
            </w:pPr>
            <w:r w:rsidRPr="00F97B02">
              <w:rPr>
                <w:sz w:val="22"/>
                <w:szCs w:val="22"/>
              </w:rPr>
              <w:t>Omawiane postanowienie ma następującą treść:</w:t>
            </w:r>
          </w:p>
          <w:p w14:paraId="63805039" w14:textId="77777777" w:rsidR="0022713B" w:rsidRPr="00F97B02" w:rsidRDefault="0022713B" w:rsidP="0022713B">
            <w:pPr>
              <w:jc w:val="both"/>
              <w:rPr>
                <w:i/>
                <w:iCs/>
                <w:sz w:val="22"/>
                <w:szCs w:val="22"/>
              </w:rPr>
            </w:pPr>
            <w:r w:rsidRPr="00F97B02">
              <w:rPr>
                <w:i/>
                <w:iCs/>
                <w:sz w:val="22"/>
                <w:szCs w:val="22"/>
              </w:rPr>
              <w:t xml:space="preserve">w wyjątkowych przypadkach dopuszcza się usytuowanie telekomunikacyjnej linii kablowej poza granicą tego obszaru przy omijaniu po zewnętrznej stronie obiektów kolejowych, takich jak np. podstacje trakcyjne, strażnice kolejowe itp. Wymaga to uzyskania zgody właściciela nieruchomości na trwałe pozostawienie infrastruktury w gruncie oraz prawa do dysponowania nieruchomością na cele budowlane, a po </w:t>
            </w:r>
            <w:r w:rsidRPr="00F97B02">
              <w:rPr>
                <w:i/>
                <w:iCs/>
                <w:sz w:val="22"/>
                <w:szCs w:val="22"/>
              </w:rPr>
              <w:lastRenderedPageBreak/>
              <w:t>realizacji przedmiotowej inwestycji zapewnienia nieograniczonego dostępu do ww. linii w celu ich eksploatacji, wykonywania napraw, remontów, konserwacji, przebudowy, rozbudowy i modernizacji oraz prawie wykonywania wykopów poprzez ustanowienie na rzecz właściciela linii kolejowej służebności przesyłu.</w:t>
            </w:r>
          </w:p>
          <w:p w14:paraId="4C92930B" w14:textId="77777777" w:rsidR="0022713B" w:rsidRPr="00F97B02" w:rsidRDefault="0022713B" w:rsidP="0022713B">
            <w:pPr>
              <w:jc w:val="both"/>
              <w:rPr>
                <w:sz w:val="22"/>
                <w:szCs w:val="22"/>
              </w:rPr>
            </w:pPr>
            <w:r w:rsidRPr="00F97B02">
              <w:rPr>
                <w:sz w:val="22"/>
                <w:szCs w:val="22"/>
              </w:rPr>
              <w:t>Postanowienie jest niezrozumiałe i wymaga zmiany, ponieważ nie jest jasne:</w:t>
            </w:r>
          </w:p>
          <w:p w14:paraId="2E1FDBE6" w14:textId="77777777" w:rsidR="0022713B" w:rsidRPr="00F97B02" w:rsidRDefault="0022713B" w:rsidP="0022713B">
            <w:pPr>
              <w:numPr>
                <w:ilvl w:val="0"/>
                <w:numId w:val="6"/>
              </w:numPr>
              <w:jc w:val="both"/>
              <w:rPr>
                <w:sz w:val="22"/>
                <w:szCs w:val="22"/>
              </w:rPr>
            </w:pPr>
            <w:r w:rsidRPr="00F97B02">
              <w:rPr>
                <w:sz w:val="22"/>
                <w:szCs w:val="22"/>
              </w:rPr>
              <w:t xml:space="preserve">o jakim </w:t>
            </w:r>
            <w:r w:rsidRPr="00F97B02">
              <w:rPr>
                <w:i/>
                <w:iCs/>
                <w:sz w:val="22"/>
                <w:szCs w:val="22"/>
              </w:rPr>
              <w:t xml:space="preserve">tym obszarze </w:t>
            </w:r>
            <w:r w:rsidRPr="00F97B02">
              <w:rPr>
                <w:sz w:val="22"/>
                <w:szCs w:val="22"/>
              </w:rPr>
              <w:t>jest mowa w przepisie;</w:t>
            </w:r>
          </w:p>
          <w:p w14:paraId="1743C44C" w14:textId="77777777" w:rsidR="0022713B" w:rsidRPr="00F97B02" w:rsidRDefault="0022713B" w:rsidP="0022713B">
            <w:pPr>
              <w:numPr>
                <w:ilvl w:val="0"/>
                <w:numId w:val="6"/>
              </w:numPr>
              <w:jc w:val="both"/>
              <w:rPr>
                <w:sz w:val="22"/>
                <w:szCs w:val="22"/>
              </w:rPr>
            </w:pPr>
            <w:r w:rsidRPr="00F97B02">
              <w:rPr>
                <w:sz w:val="22"/>
                <w:szCs w:val="22"/>
              </w:rPr>
              <w:t>z jakich przyczyn, na jakiej podstawie i przez kogo przy budowie telekomunikacyjnej linii kablowej ma dojść do ustanowienia służebności przesyłu na rzecz właściciela linii kolejowej;</w:t>
            </w:r>
          </w:p>
          <w:p w14:paraId="1DCE64DD" w14:textId="77777777" w:rsidR="0022713B" w:rsidRPr="00F97B02" w:rsidRDefault="0022713B" w:rsidP="0022713B">
            <w:pPr>
              <w:numPr>
                <w:ilvl w:val="0"/>
                <w:numId w:val="6"/>
              </w:numPr>
              <w:jc w:val="both"/>
              <w:rPr>
                <w:sz w:val="22"/>
                <w:szCs w:val="22"/>
              </w:rPr>
            </w:pPr>
            <w:r w:rsidRPr="00F97B02">
              <w:rPr>
                <w:sz w:val="22"/>
                <w:szCs w:val="22"/>
              </w:rPr>
              <w:t xml:space="preserve">jak rozumieć zgodę właściciela nieruchomości na trwałe pozostawienie infrastruktury w gruncie i dlaczego zgoda ta ma być </w:t>
            </w:r>
            <w:r w:rsidRPr="00F97B02">
              <w:rPr>
                <w:i/>
                <w:iCs/>
                <w:sz w:val="22"/>
                <w:szCs w:val="22"/>
              </w:rPr>
              <w:t>trwała</w:t>
            </w:r>
            <w:r w:rsidRPr="00F97B02">
              <w:rPr>
                <w:sz w:val="22"/>
                <w:szCs w:val="22"/>
              </w:rPr>
              <w:t>;</w:t>
            </w:r>
          </w:p>
          <w:p w14:paraId="1200302E" w14:textId="77777777" w:rsidR="0022713B" w:rsidRPr="00F97B02" w:rsidRDefault="0022713B" w:rsidP="0022713B">
            <w:pPr>
              <w:numPr>
                <w:ilvl w:val="0"/>
                <w:numId w:val="6"/>
              </w:numPr>
              <w:jc w:val="both"/>
              <w:rPr>
                <w:sz w:val="22"/>
                <w:szCs w:val="22"/>
              </w:rPr>
            </w:pPr>
            <w:r w:rsidRPr="00F97B02">
              <w:rPr>
                <w:sz w:val="22"/>
                <w:szCs w:val="22"/>
              </w:rPr>
              <w:t>z jakich przyczyn tak dokładnie wymienia się czynności, które mają być wykonywane ramach nieograniczonego dostępu po wykonaniu inwestycji;</w:t>
            </w:r>
          </w:p>
          <w:p w14:paraId="2C450989" w14:textId="77777777" w:rsidR="0022713B" w:rsidRPr="00F97B02" w:rsidRDefault="0022713B" w:rsidP="0022713B">
            <w:pPr>
              <w:numPr>
                <w:ilvl w:val="0"/>
                <w:numId w:val="6"/>
              </w:numPr>
              <w:jc w:val="both"/>
              <w:rPr>
                <w:sz w:val="22"/>
                <w:szCs w:val="22"/>
              </w:rPr>
            </w:pPr>
            <w:r w:rsidRPr="00F97B02">
              <w:rPr>
                <w:sz w:val="22"/>
                <w:szCs w:val="22"/>
              </w:rPr>
              <w:t>dlaczego tytuł prawny może być w tym przypadku pozyskany wyłącznie od właściciela nieruchomości;</w:t>
            </w:r>
          </w:p>
          <w:p w14:paraId="6F8BA8C7" w14:textId="77777777" w:rsidR="0022713B" w:rsidRPr="00F97B02" w:rsidRDefault="0022713B" w:rsidP="0022713B">
            <w:pPr>
              <w:numPr>
                <w:ilvl w:val="0"/>
                <w:numId w:val="6"/>
              </w:numPr>
              <w:jc w:val="both"/>
              <w:rPr>
                <w:sz w:val="22"/>
                <w:szCs w:val="22"/>
              </w:rPr>
            </w:pPr>
            <w:r w:rsidRPr="00F97B02">
              <w:rPr>
                <w:sz w:val="22"/>
                <w:szCs w:val="22"/>
              </w:rPr>
              <w:t>czy i dlaczego wyłącza się zastosowanie art. 33 ust. 1 ustawy z dnia 7 maja 2010 r. o wspieraniu rozwoju usług i sieci telekomunikacyjnych, t.j. z dnia 15 kwietnia 2021 r., Dz.U. z 2021 r. poz. 777 wraz z późn. zm.;</w:t>
            </w:r>
          </w:p>
          <w:p w14:paraId="5BD6DC98" w14:textId="77777777" w:rsidR="0022713B" w:rsidRPr="00F97B02" w:rsidRDefault="0022713B" w:rsidP="0022713B">
            <w:pPr>
              <w:numPr>
                <w:ilvl w:val="0"/>
                <w:numId w:val="6"/>
              </w:numPr>
              <w:jc w:val="both"/>
              <w:rPr>
                <w:sz w:val="22"/>
                <w:szCs w:val="22"/>
              </w:rPr>
            </w:pPr>
            <w:r w:rsidRPr="00F97B02">
              <w:rPr>
                <w:sz w:val="22"/>
                <w:szCs w:val="22"/>
              </w:rPr>
              <w:t>dlaczego mowa jest o obowiązku zapewnienia dostępu do linii, a nie o obowiązku zapewnienia dostępu do nieruchomości;</w:t>
            </w:r>
          </w:p>
          <w:p w14:paraId="5CD98843" w14:textId="77777777" w:rsidR="0022713B" w:rsidRPr="00F97B02" w:rsidRDefault="0022713B" w:rsidP="0022713B">
            <w:pPr>
              <w:numPr>
                <w:ilvl w:val="0"/>
                <w:numId w:val="6"/>
              </w:numPr>
              <w:jc w:val="both"/>
              <w:rPr>
                <w:sz w:val="22"/>
                <w:szCs w:val="22"/>
              </w:rPr>
            </w:pPr>
            <w:r w:rsidRPr="00F97B02">
              <w:rPr>
                <w:sz w:val="22"/>
                <w:szCs w:val="22"/>
              </w:rPr>
              <w:t>po co w ogóle reguluje się w tym miejscu obowiązki w zakresie pozyskiwania tytułów prawnych do nieruchomości, skoro wynikają one z innych aktów prawnych.</w:t>
            </w:r>
          </w:p>
          <w:p w14:paraId="3F31501D" w14:textId="77777777"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1DB461E" w14:textId="7971D47B" w:rsidR="0022713B" w:rsidRPr="00F97B02" w:rsidRDefault="001B303F" w:rsidP="001B303F">
            <w:pPr>
              <w:snapToGrid w:val="0"/>
              <w:jc w:val="both"/>
              <w:rPr>
                <w:bCs/>
                <w:sz w:val="22"/>
                <w:szCs w:val="22"/>
              </w:rPr>
            </w:pPr>
            <w:r w:rsidRPr="00F97B02">
              <w:rPr>
                <w:bCs/>
                <w:sz w:val="22"/>
                <w:szCs w:val="22"/>
              </w:rPr>
              <w:lastRenderedPageBreak/>
              <w:t xml:space="preserve">Uwaga częściowo uwzględniona. Przepis </w:t>
            </w:r>
            <w:r w:rsidR="00005FC0" w:rsidRPr="00F97B02">
              <w:rPr>
                <w:bCs/>
                <w:sz w:val="22"/>
                <w:szCs w:val="22"/>
              </w:rPr>
              <w:t>o</w:t>
            </w:r>
            <w:r w:rsidR="009D5304">
              <w:rPr>
                <w:bCs/>
                <w:sz w:val="22"/>
                <w:szCs w:val="22"/>
              </w:rPr>
              <w:t> </w:t>
            </w:r>
            <w:r w:rsidR="00005FC0" w:rsidRPr="00F97B02">
              <w:rPr>
                <w:bCs/>
                <w:sz w:val="22"/>
                <w:szCs w:val="22"/>
              </w:rPr>
              <w:t>służebności</w:t>
            </w:r>
            <w:r w:rsidRPr="00F97B02">
              <w:rPr>
                <w:bCs/>
                <w:sz w:val="22"/>
                <w:szCs w:val="22"/>
              </w:rPr>
              <w:t xml:space="preserve"> został usunięty. </w:t>
            </w:r>
          </w:p>
        </w:tc>
      </w:tr>
      <w:tr w:rsidR="003202A4" w:rsidRPr="00F97B02" w14:paraId="044F596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9A0B15F" w14:textId="77777777" w:rsidR="003202A4" w:rsidRPr="00F97B02" w:rsidRDefault="003202A4"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7F8F9AA" w14:textId="77777777" w:rsidR="003202A4" w:rsidRPr="00F97B02" w:rsidRDefault="003202A4" w:rsidP="003202A4">
            <w:pPr>
              <w:jc w:val="both"/>
              <w:rPr>
                <w:bCs/>
                <w:sz w:val="22"/>
                <w:szCs w:val="22"/>
              </w:rPr>
            </w:pPr>
            <w:r w:rsidRPr="00F97B02">
              <w:rPr>
                <w:bCs/>
                <w:sz w:val="22"/>
                <w:szCs w:val="22"/>
              </w:rPr>
              <w:t xml:space="preserve">Załącznik nr 1, pkt I. ust. 4 pkt 1 </w:t>
            </w:r>
          </w:p>
          <w:p w14:paraId="54C17CFA" w14:textId="77777777" w:rsidR="003202A4" w:rsidRPr="00F97B02" w:rsidRDefault="003202A4" w:rsidP="0022713B">
            <w:pPr>
              <w:snapToGrid w:val="0"/>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7DAFBE25" w14:textId="77777777" w:rsidR="003202A4" w:rsidRPr="00F97B02" w:rsidRDefault="003202A4" w:rsidP="003202A4">
            <w:pPr>
              <w:jc w:val="both"/>
              <w:rPr>
                <w:bCs/>
                <w:sz w:val="22"/>
                <w:szCs w:val="22"/>
              </w:rPr>
            </w:pPr>
            <w:r w:rsidRPr="00F97B02">
              <w:rPr>
                <w:bCs/>
                <w:sz w:val="22"/>
                <w:szCs w:val="22"/>
              </w:rPr>
              <w:t xml:space="preserve">PGNiG Gazoprojekt S.A. </w:t>
            </w:r>
          </w:p>
          <w:p w14:paraId="1DE45924" w14:textId="77777777" w:rsidR="003202A4" w:rsidRPr="00F97B02" w:rsidRDefault="003202A4"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11C312D6" w14:textId="77777777" w:rsidR="003202A4" w:rsidRPr="00F97B02" w:rsidRDefault="003202A4" w:rsidP="003202A4">
            <w:pPr>
              <w:jc w:val="both"/>
              <w:rPr>
                <w:bCs/>
                <w:sz w:val="22"/>
                <w:szCs w:val="22"/>
              </w:rPr>
            </w:pPr>
            <w:r w:rsidRPr="00F97B02">
              <w:rPr>
                <w:bCs/>
                <w:sz w:val="22"/>
                <w:szCs w:val="22"/>
              </w:rPr>
              <w:t xml:space="preserve">W tabeli dot. usytuowania i zabezpieczenia telekomunikacyjnych obiektów budowlanych z drogowymi obiektami inżynierskimi podano jako przykładowe zabezpieczenie szczególne w tunelu oraz wiadukcie, polegające na stosowaniu „np. płyt ochronnych z tworzywa sztucznego”. </w:t>
            </w:r>
          </w:p>
          <w:p w14:paraId="03B65C69" w14:textId="77777777" w:rsidR="003202A4" w:rsidRPr="00F97B02" w:rsidRDefault="003202A4" w:rsidP="003202A4">
            <w:pPr>
              <w:jc w:val="both"/>
              <w:rPr>
                <w:bCs/>
                <w:sz w:val="22"/>
                <w:szCs w:val="22"/>
              </w:rPr>
            </w:pPr>
            <w:r w:rsidRPr="00F97B02">
              <w:rPr>
                <w:bCs/>
                <w:sz w:val="22"/>
                <w:szCs w:val="22"/>
              </w:rPr>
              <w:t xml:space="preserve">Podawanie jako przykładu zabezpieczenia płyt ochronnych z tworzywa sztucznego nie ma uzasadnienia, tym bardziej, że w pozostałych miejscach w projekcie są podane po prostu „płyty ochronne”, bez określenia ich materiału. </w:t>
            </w:r>
          </w:p>
          <w:p w14:paraId="5C3C7725" w14:textId="0603E943" w:rsidR="003202A4" w:rsidRPr="00F97B02" w:rsidRDefault="003202A4" w:rsidP="003202A4">
            <w:pPr>
              <w:jc w:val="both"/>
              <w:rPr>
                <w:bCs/>
                <w:sz w:val="22"/>
                <w:szCs w:val="22"/>
              </w:rPr>
            </w:pPr>
            <w:r w:rsidRPr="00F97B02">
              <w:rPr>
                <w:bCs/>
                <w:sz w:val="22"/>
                <w:szCs w:val="22"/>
              </w:rPr>
              <w:t>W tunelu oraz wiadukcie usunięcie w zabezpieczeniach szczególnych sformułowania „z tworzywa sztucznego”.</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6B3A1B5" w14:textId="61B1162A" w:rsidR="003202A4" w:rsidRPr="00F97B02" w:rsidRDefault="007A5358" w:rsidP="008B6806">
            <w:pPr>
              <w:snapToGrid w:val="0"/>
              <w:jc w:val="both"/>
              <w:rPr>
                <w:bCs/>
                <w:sz w:val="22"/>
                <w:szCs w:val="22"/>
              </w:rPr>
            </w:pPr>
            <w:r w:rsidRPr="00F97B02">
              <w:rPr>
                <w:bCs/>
                <w:sz w:val="22"/>
                <w:szCs w:val="22"/>
              </w:rPr>
              <w:t>Uwaga uwzględniona</w:t>
            </w:r>
          </w:p>
        </w:tc>
      </w:tr>
      <w:tr w:rsidR="0022713B" w:rsidRPr="00F97B02" w14:paraId="58F2FD3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A10A5D7"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BB7136D" w14:textId="55AA9D23" w:rsidR="0022713B" w:rsidRPr="00F97B02" w:rsidRDefault="0022713B" w:rsidP="008B6806">
            <w:pPr>
              <w:snapToGrid w:val="0"/>
              <w:jc w:val="center"/>
              <w:rPr>
                <w:sz w:val="22"/>
                <w:szCs w:val="22"/>
              </w:rPr>
            </w:pPr>
            <w:r w:rsidRPr="00F97B02">
              <w:rPr>
                <w:sz w:val="22"/>
                <w:szCs w:val="22"/>
              </w:rPr>
              <w:t xml:space="preserve">Załącznik nr 1 Rozdział I Punkt </w:t>
            </w:r>
            <w:r w:rsidRPr="00F97B02">
              <w:rPr>
                <w:sz w:val="22"/>
                <w:szCs w:val="22"/>
              </w:rPr>
              <w:lastRenderedPageBreak/>
              <w:t>4 Podpunkt 2</w:t>
            </w:r>
          </w:p>
        </w:tc>
        <w:tc>
          <w:tcPr>
            <w:tcW w:w="933" w:type="dxa"/>
            <w:tcBorders>
              <w:top w:val="single" w:sz="4" w:space="0" w:color="000000" w:themeColor="text1"/>
              <w:left w:val="single" w:sz="4" w:space="0" w:color="000000" w:themeColor="text1"/>
              <w:bottom w:val="single" w:sz="4" w:space="0" w:color="auto"/>
            </w:tcBorders>
            <w:vAlign w:val="center"/>
          </w:tcPr>
          <w:p w14:paraId="39713323" w14:textId="661E5DAE" w:rsidR="0022713B" w:rsidRPr="00F97B02" w:rsidRDefault="0022713B" w:rsidP="008B6806">
            <w:pPr>
              <w:snapToGrid w:val="0"/>
              <w:jc w:val="center"/>
              <w:rPr>
                <w:sz w:val="22"/>
                <w:szCs w:val="22"/>
              </w:rPr>
            </w:pPr>
            <w:r w:rsidRPr="00F97B02">
              <w:rPr>
                <w:sz w:val="22"/>
                <w:szCs w:val="22"/>
              </w:rPr>
              <w:lastRenderedPageBreak/>
              <w:t>KIKE</w:t>
            </w:r>
          </w:p>
        </w:tc>
        <w:tc>
          <w:tcPr>
            <w:tcW w:w="7938" w:type="dxa"/>
            <w:tcBorders>
              <w:top w:val="single" w:sz="4" w:space="0" w:color="000000" w:themeColor="text1"/>
              <w:left w:val="single" w:sz="4" w:space="0" w:color="000000" w:themeColor="text1"/>
              <w:bottom w:val="single" w:sz="4" w:space="0" w:color="auto"/>
            </w:tcBorders>
            <w:vAlign w:val="center"/>
          </w:tcPr>
          <w:p w14:paraId="2E318B10" w14:textId="77777777" w:rsidR="0022713B" w:rsidRPr="00F97B02" w:rsidRDefault="0022713B" w:rsidP="0022713B">
            <w:pPr>
              <w:jc w:val="both"/>
              <w:rPr>
                <w:b/>
                <w:bCs/>
                <w:sz w:val="22"/>
                <w:szCs w:val="22"/>
              </w:rPr>
            </w:pPr>
            <w:r w:rsidRPr="00F97B02">
              <w:rPr>
                <w:b/>
                <w:bCs/>
                <w:sz w:val="22"/>
                <w:szCs w:val="22"/>
              </w:rPr>
              <w:t>Załącznik nr 1 Rozdział I Punkt 4 Podpunkt 2</w:t>
            </w:r>
          </w:p>
          <w:p w14:paraId="3DB0B19D" w14:textId="77777777" w:rsidR="0022713B" w:rsidRPr="00F97B02" w:rsidRDefault="0022713B" w:rsidP="0022713B">
            <w:pPr>
              <w:jc w:val="both"/>
              <w:rPr>
                <w:sz w:val="22"/>
                <w:szCs w:val="22"/>
              </w:rPr>
            </w:pPr>
            <w:r w:rsidRPr="00F97B02">
              <w:rPr>
                <w:sz w:val="22"/>
                <w:szCs w:val="22"/>
              </w:rPr>
              <w:t xml:space="preserve">Nie jest zrozumiałe, co należy rozumieć przez powinność uzgodnienia trasy telekomunikacyjnej linii kablowej na drogowym obiekcie inżynierskim z zarządcą lub właścicielem obiektu. Brak dookreślenia procedury takich uzgodnień – co może prowadzić do sytuacji patowych i blokowania realizacji inwestycji telekomunikacyjnych. KIKE wnosi o usunięcie omawianej powinności z Projektu. </w:t>
            </w:r>
          </w:p>
          <w:p w14:paraId="46C386FA" w14:textId="77777777"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61E06AD" w14:textId="7092F635" w:rsidR="0022713B" w:rsidRPr="00F97B02" w:rsidRDefault="007A5358" w:rsidP="001B303F">
            <w:pPr>
              <w:snapToGrid w:val="0"/>
              <w:rPr>
                <w:bCs/>
                <w:sz w:val="22"/>
                <w:szCs w:val="22"/>
              </w:rPr>
            </w:pPr>
            <w:r w:rsidRPr="00F97B02">
              <w:rPr>
                <w:bCs/>
                <w:sz w:val="22"/>
                <w:szCs w:val="22"/>
              </w:rPr>
              <w:lastRenderedPageBreak/>
              <w:t>Uwaga nieuwzględniona</w:t>
            </w:r>
            <w:r w:rsidR="004B7E5E" w:rsidRPr="00F97B02">
              <w:rPr>
                <w:bCs/>
                <w:sz w:val="22"/>
                <w:szCs w:val="22"/>
              </w:rPr>
              <w:t xml:space="preserve"> – </w:t>
            </w:r>
            <w:r w:rsidR="001B303F" w:rsidRPr="00F97B02">
              <w:rPr>
                <w:bCs/>
                <w:sz w:val="22"/>
                <w:szCs w:val="22"/>
              </w:rPr>
              <w:t>delegacja ustawowa nie pozwala na określenie w</w:t>
            </w:r>
            <w:r w:rsidR="009D5304">
              <w:rPr>
                <w:bCs/>
                <w:sz w:val="22"/>
                <w:szCs w:val="22"/>
              </w:rPr>
              <w:t> </w:t>
            </w:r>
            <w:r w:rsidR="001B303F" w:rsidRPr="00F97B02">
              <w:rPr>
                <w:bCs/>
                <w:sz w:val="22"/>
                <w:szCs w:val="22"/>
              </w:rPr>
              <w:t xml:space="preserve">projekcie procedury uzgodnień. Jednakże powinność uzgodnienia trasy telekomunikacyjnej linii kablowej na drogowym obiekcie inżynierskim </w:t>
            </w:r>
            <w:r w:rsidR="001B303F" w:rsidRPr="00F97B02">
              <w:rPr>
                <w:bCs/>
                <w:sz w:val="22"/>
                <w:szCs w:val="22"/>
              </w:rPr>
              <w:lastRenderedPageBreak/>
              <w:t>z</w:t>
            </w:r>
            <w:r w:rsidR="009D5304">
              <w:rPr>
                <w:bCs/>
                <w:sz w:val="22"/>
                <w:szCs w:val="22"/>
              </w:rPr>
              <w:t> </w:t>
            </w:r>
            <w:r w:rsidR="001B303F" w:rsidRPr="00F97B02">
              <w:rPr>
                <w:bCs/>
                <w:sz w:val="22"/>
                <w:szCs w:val="22"/>
              </w:rPr>
              <w:t>zarządcą lub właścicielem obiektu wydaje się zasadna.</w:t>
            </w:r>
          </w:p>
        </w:tc>
      </w:tr>
      <w:tr w:rsidR="0022713B" w:rsidRPr="00F97B02" w14:paraId="5AE3339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4578EE9"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E126979" w14:textId="5991952D" w:rsidR="0022713B" w:rsidRPr="00F97B02" w:rsidRDefault="0022713B" w:rsidP="008B6806">
            <w:pPr>
              <w:snapToGrid w:val="0"/>
              <w:jc w:val="center"/>
              <w:rPr>
                <w:sz w:val="22"/>
                <w:szCs w:val="22"/>
              </w:rPr>
            </w:pPr>
            <w:r w:rsidRPr="00F97B02">
              <w:rPr>
                <w:sz w:val="22"/>
                <w:szCs w:val="22"/>
              </w:rPr>
              <w:t>Załącznik nr 1 Rozdział I Punkt 4 Podpunkt 3</w:t>
            </w:r>
          </w:p>
        </w:tc>
        <w:tc>
          <w:tcPr>
            <w:tcW w:w="933" w:type="dxa"/>
            <w:tcBorders>
              <w:top w:val="single" w:sz="4" w:space="0" w:color="000000" w:themeColor="text1"/>
              <w:left w:val="single" w:sz="4" w:space="0" w:color="000000" w:themeColor="text1"/>
              <w:bottom w:val="single" w:sz="4" w:space="0" w:color="auto"/>
            </w:tcBorders>
            <w:vAlign w:val="center"/>
          </w:tcPr>
          <w:p w14:paraId="7364FEDA" w14:textId="4114B43E" w:rsidR="0022713B" w:rsidRPr="00F97B02" w:rsidRDefault="0022713B"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2B28D491" w14:textId="77777777" w:rsidR="0022713B" w:rsidRPr="00F97B02" w:rsidRDefault="0022713B" w:rsidP="0022713B">
            <w:pPr>
              <w:jc w:val="both"/>
              <w:rPr>
                <w:b/>
                <w:bCs/>
                <w:sz w:val="22"/>
                <w:szCs w:val="22"/>
              </w:rPr>
            </w:pPr>
            <w:r w:rsidRPr="00F97B02">
              <w:rPr>
                <w:b/>
                <w:bCs/>
                <w:sz w:val="22"/>
                <w:szCs w:val="22"/>
              </w:rPr>
              <w:t>Załącznik nr 1 Rozdział I Punkt 4 Podpunkt 3</w:t>
            </w:r>
          </w:p>
          <w:p w14:paraId="586F84F5" w14:textId="77777777" w:rsidR="0022713B" w:rsidRPr="00F97B02" w:rsidRDefault="0022713B" w:rsidP="0022713B">
            <w:pPr>
              <w:jc w:val="both"/>
              <w:rPr>
                <w:sz w:val="22"/>
                <w:szCs w:val="22"/>
              </w:rPr>
            </w:pPr>
            <w:r w:rsidRPr="00F97B02">
              <w:rPr>
                <w:sz w:val="22"/>
                <w:szCs w:val="22"/>
              </w:rPr>
              <w:t xml:space="preserve">Wobec opisanych już wyżej przez KIKE problemów, zaistniałych na tle stosowania § 140 ust. 1 RozpDR, KIKE wnosi o usunięcie z Projektu komentowanego postanowienia, bowiem ono prowadziło do zaistnienia tożsamych trudności i tym samym do blokowania inwestycji telekomunikacyjnych. </w:t>
            </w:r>
          </w:p>
          <w:p w14:paraId="0491DE5F" w14:textId="77777777"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B0C88A6" w14:textId="2A4764A3" w:rsidR="00083F18" w:rsidRPr="00F97B02" w:rsidRDefault="007A5358" w:rsidP="00232AAC">
            <w:pPr>
              <w:snapToGrid w:val="0"/>
              <w:rPr>
                <w:bCs/>
                <w:sz w:val="22"/>
                <w:szCs w:val="22"/>
              </w:rPr>
            </w:pPr>
            <w:r w:rsidRPr="00F97B02">
              <w:rPr>
                <w:bCs/>
                <w:sz w:val="22"/>
                <w:szCs w:val="22"/>
              </w:rPr>
              <w:t>Uwaga nieuwzględniona</w:t>
            </w:r>
            <w:r w:rsidR="00C552C4" w:rsidRPr="00F97B02">
              <w:rPr>
                <w:bCs/>
                <w:sz w:val="22"/>
                <w:szCs w:val="22"/>
              </w:rPr>
              <w:t xml:space="preserve">, </w:t>
            </w:r>
            <w:r w:rsidR="004B7E5E" w:rsidRPr="00F97B02">
              <w:rPr>
                <w:bCs/>
                <w:sz w:val="22"/>
                <w:szCs w:val="22"/>
              </w:rPr>
              <w:t xml:space="preserve">rozporządzenie dot. warunków technicznych </w:t>
            </w:r>
            <w:r w:rsidR="00232AAC" w:rsidRPr="00F97B02">
              <w:rPr>
                <w:bCs/>
                <w:sz w:val="22"/>
                <w:szCs w:val="22"/>
              </w:rPr>
              <w:t>telekomunikacyjnych obiektów budowlanych oraz usytuowania</w:t>
            </w:r>
            <w:r w:rsidR="00B2396A" w:rsidRPr="00F97B02">
              <w:rPr>
                <w:bCs/>
                <w:sz w:val="22"/>
                <w:szCs w:val="22"/>
              </w:rPr>
              <w:t>.</w:t>
            </w:r>
          </w:p>
        </w:tc>
      </w:tr>
      <w:tr w:rsidR="0022713B" w:rsidRPr="00F97B02" w14:paraId="7E2A5E3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0869B06"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6F5ED99" w14:textId="3117539B" w:rsidR="0022713B" w:rsidRPr="00F97B02" w:rsidRDefault="0022713B" w:rsidP="008B6806">
            <w:pPr>
              <w:snapToGrid w:val="0"/>
              <w:jc w:val="center"/>
              <w:rPr>
                <w:sz w:val="22"/>
                <w:szCs w:val="22"/>
              </w:rPr>
            </w:pPr>
            <w:r w:rsidRPr="00F97B02">
              <w:rPr>
                <w:sz w:val="22"/>
                <w:szCs w:val="22"/>
              </w:rPr>
              <w:t>Załącznik nr 1 Rozdział I Punkt 4 Podpunkt 4</w:t>
            </w:r>
          </w:p>
        </w:tc>
        <w:tc>
          <w:tcPr>
            <w:tcW w:w="933" w:type="dxa"/>
            <w:tcBorders>
              <w:top w:val="single" w:sz="4" w:space="0" w:color="000000" w:themeColor="text1"/>
              <w:left w:val="single" w:sz="4" w:space="0" w:color="000000" w:themeColor="text1"/>
              <w:bottom w:val="single" w:sz="4" w:space="0" w:color="auto"/>
            </w:tcBorders>
            <w:vAlign w:val="center"/>
          </w:tcPr>
          <w:p w14:paraId="03A8FE2C" w14:textId="03BE996C" w:rsidR="0022713B" w:rsidRPr="00F97B02" w:rsidRDefault="0022713B"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2E68DA7F" w14:textId="77777777" w:rsidR="0022713B" w:rsidRPr="00F97B02" w:rsidRDefault="0022713B" w:rsidP="0022713B">
            <w:pPr>
              <w:jc w:val="both"/>
              <w:rPr>
                <w:b/>
                <w:bCs/>
                <w:sz w:val="22"/>
                <w:szCs w:val="22"/>
              </w:rPr>
            </w:pPr>
            <w:r w:rsidRPr="00F97B02">
              <w:rPr>
                <w:b/>
                <w:bCs/>
                <w:sz w:val="22"/>
                <w:szCs w:val="22"/>
              </w:rPr>
              <w:t>Załącznik nr 1 Rozdział I Punkt 4 Podpunkt 4</w:t>
            </w:r>
          </w:p>
          <w:p w14:paraId="07931720" w14:textId="77777777" w:rsidR="0022713B" w:rsidRPr="00F97B02" w:rsidRDefault="0022713B" w:rsidP="0022713B">
            <w:pPr>
              <w:jc w:val="both"/>
              <w:rPr>
                <w:sz w:val="22"/>
                <w:szCs w:val="22"/>
              </w:rPr>
            </w:pPr>
            <w:r w:rsidRPr="00F97B02">
              <w:rPr>
                <w:sz w:val="22"/>
                <w:szCs w:val="22"/>
              </w:rPr>
              <w:t>Proponowany przepis stanowi, że:</w:t>
            </w:r>
          </w:p>
          <w:p w14:paraId="30EAEA10" w14:textId="77777777" w:rsidR="0022713B" w:rsidRPr="00F97B02" w:rsidRDefault="0022713B" w:rsidP="0022713B">
            <w:pPr>
              <w:jc w:val="both"/>
              <w:rPr>
                <w:i/>
                <w:iCs/>
                <w:sz w:val="22"/>
                <w:szCs w:val="22"/>
              </w:rPr>
            </w:pPr>
            <w:r w:rsidRPr="00F97B02">
              <w:rPr>
                <w:i/>
                <w:iCs/>
                <w:sz w:val="22"/>
                <w:szCs w:val="22"/>
              </w:rPr>
              <w:t>telekomunikacyjne linie kablowe nie powinny szkodliwie oddziaływać na konstrukcję obiektu, pomieszczenia oraz jego otoczenie, jak również nie mogą ograniczać ich światła.</w:t>
            </w:r>
          </w:p>
          <w:p w14:paraId="3F222D92" w14:textId="77777777" w:rsidR="0022713B" w:rsidRPr="00F97B02" w:rsidRDefault="0022713B" w:rsidP="0022713B">
            <w:pPr>
              <w:jc w:val="both"/>
              <w:rPr>
                <w:sz w:val="22"/>
                <w:szCs w:val="22"/>
              </w:rPr>
            </w:pPr>
            <w:r w:rsidRPr="00F97B02">
              <w:rPr>
                <w:sz w:val="22"/>
                <w:szCs w:val="22"/>
              </w:rPr>
              <w:t xml:space="preserve">Zdaniem KIKE, pozostawienie tej regulacji uniemożliwi realizację inwestycji telekomunikacyjnych i będzie stanowiło pole do nadużyć, bowiem każdorazowo będzie możliwe powołanie się na to, iż nie sposób wykluczyć prawdopodobieństwa odziaływania linii kablowej na konstrukcję obiektu (które nie będzie pozytywne, więc </w:t>
            </w:r>
            <w:r w:rsidRPr="00F97B02">
              <w:rPr>
                <w:i/>
                <w:iCs/>
                <w:sz w:val="22"/>
                <w:szCs w:val="22"/>
              </w:rPr>
              <w:t xml:space="preserve">a contrario </w:t>
            </w:r>
            <w:r w:rsidRPr="00F97B02">
              <w:rPr>
                <w:sz w:val="22"/>
                <w:szCs w:val="22"/>
              </w:rPr>
              <w:t>będzie niekorzystne), pomieszczenia oraz jego otoczenie.</w:t>
            </w:r>
          </w:p>
          <w:p w14:paraId="052B8D91" w14:textId="77777777"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2E2B443" w14:textId="43E19F1B" w:rsidR="0022713B" w:rsidRPr="00F97B02" w:rsidRDefault="007A5358" w:rsidP="00083F18">
            <w:pPr>
              <w:snapToGrid w:val="0"/>
              <w:rPr>
                <w:bCs/>
                <w:sz w:val="22"/>
                <w:szCs w:val="22"/>
              </w:rPr>
            </w:pPr>
            <w:r w:rsidRPr="00F97B02">
              <w:rPr>
                <w:bCs/>
                <w:sz w:val="22"/>
                <w:szCs w:val="22"/>
              </w:rPr>
              <w:t>Uwaga nieuwzględniona</w:t>
            </w:r>
            <w:r w:rsidR="004B7E5E" w:rsidRPr="00F97B02">
              <w:rPr>
                <w:bCs/>
                <w:sz w:val="22"/>
                <w:szCs w:val="22"/>
              </w:rPr>
              <w:t xml:space="preserve"> – </w:t>
            </w:r>
            <w:r w:rsidR="00083F18" w:rsidRPr="00F97B02">
              <w:rPr>
                <w:bCs/>
                <w:sz w:val="22"/>
                <w:szCs w:val="22"/>
              </w:rPr>
              <w:t>przepis stanowi o technicznym sposobie usytuowania linii kablowych.</w:t>
            </w:r>
          </w:p>
        </w:tc>
      </w:tr>
      <w:tr w:rsidR="0022713B" w:rsidRPr="00F97B02" w14:paraId="50AAC84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D483C3B"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73B96C0" w14:textId="437118DA" w:rsidR="0022713B" w:rsidRPr="00F97B02" w:rsidRDefault="0022713B" w:rsidP="008B6806">
            <w:pPr>
              <w:snapToGrid w:val="0"/>
              <w:jc w:val="center"/>
              <w:rPr>
                <w:sz w:val="22"/>
                <w:szCs w:val="22"/>
              </w:rPr>
            </w:pPr>
            <w:r w:rsidRPr="00F97B02">
              <w:rPr>
                <w:sz w:val="22"/>
                <w:szCs w:val="22"/>
              </w:rPr>
              <w:t>Załącznik nr 1 Rozdział I Punkt 4 Podpunkt 5</w:t>
            </w:r>
          </w:p>
        </w:tc>
        <w:tc>
          <w:tcPr>
            <w:tcW w:w="933" w:type="dxa"/>
            <w:tcBorders>
              <w:top w:val="single" w:sz="4" w:space="0" w:color="000000" w:themeColor="text1"/>
              <w:left w:val="single" w:sz="4" w:space="0" w:color="000000" w:themeColor="text1"/>
              <w:bottom w:val="single" w:sz="4" w:space="0" w:color="auto"/>
            </w:tcBorders>
            <w:vAlign w:val="center"/>
          </w:tcPr>
          <w:p w14:paraId="04130C22" w14:textId="66EF2BB6" w:rsidR="0022713B" w:rsidRPr="00F97B02" w:rsidRDefault="0022713B"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7DDC22A9" w14:textId="77777777" w:rsidR="0022713B" w:rsidRPr="00F97B02" w:rsidRDefault="0022713B" w:rsidP="0022713B">
            <w:pPr>
              <w:jc w:val="both"/>
              <w:rPr>
                <w:b/>
                <w:bCs/>
                <w:sz w:val="22"/>
                <w:szCs w:val="22"/>
              </w:rPr>
            </w:pPr>
            <w:r w:rsidRPr="00F97B02">
              <w:rPr>
                <w:b/>
                <w:bCs/>
                <w:sz w:val="22"/>
                <w:szCs w:val="22"/>
              </w:rPr>
              <w:t>Załącznik nr 1 Rozdział I Punkt 4 Podpunkt 5</w:t>
            </w:r>
          </w:p>
          <w:p w14:paraId="012AA476" w14:textId="77777777" w:rsidR="0022713B" w:rsidRPr="00F97B02" w:rsidRDefault="0022713B" w:rsidP="0022713B">
            <w:pPr>
              <w:jc w:val="both"/>
              <w:rPr>
                <w:sz w:val="22"/>
                <w:szCs w:val="22"/>
              </w:rPr>
            </w:pPr>
            <w:r w:rsidRPr="00F97B02">
              <w:rPr>
                <w:sz w:val="22"/>
                <w:szCs w:val="22"/>
              </w:rPr>
              <w:t xml:space="preserve">Postanowienie odwołuje się do ust. 2 – nie wiadomo zaś, o jaki przepis chodzi w tym odwołaniu. </w:t>
            </w:r>
          </w:p>
          <w:p w14:paraId="69C539A8" w14:textId="77777777"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E41E2E8" w14:textId="069997A3" w:rsidR="0022713B" w:rsidRPr="00F97B02" w:rsidRDefault="007A5358" w:rsidP="008B6806">
            <w:pPr>
              <w:snapToGrid w:val="0"/>
              <w:jc w:val="both"/>
              <w:rPr>
                <w:bCs/>
                <w:sz w:val="22"/>
                <w:szCs w:val="22"/>
              </w:rPr>
            </w:pPr>
            <w:r w:rsidRPr="00F97B02">
              <w:rPr>
                <w:bCs/>
                <w:sz w:val="22"/>
                <w:szCs w:val="22"/>
              </w:rPr>
              <w:t>Uwaga uwzględniona</w:t>
            </w:r>
          </w:p>
        </w:tc>
      </w:tr>
      <w:tr w:rsidR="003202A4" w:rsidRPr="00F97B02" w14:paraId="6237307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293C143" w14:textId="77777777" w:rsidR="003202A4" w:rsidRPr="00F97B02" w:rsidRDefault="003202A4"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969F87C" w14:textId="3DAD2148" w:rsidR="003202A4" w:rsidRPr="00F97B02" w:rsidRDefault="003202A4" w:rsidP="008B6806">
            <w:pPr>
              <w:snapToGrid w:val="0"/>
              <w:jc w:val="center"/>
              <w:rPr>
                <w:sz w:val="22"/>
                <w:szCs w:val="22"/>
              </w:rPr>
            </w:pPr>
            <w:r w:rsidRPr="00F97B02">
              <w:rPr>
                <w:bCs/>
                <w:sz w:val="22"/>
                <w:szCs w:val="22"/>
              </w:rPr>
              <w:t>Załącznik nr 1, pkt I. ust. 4 pkt 5</w:t>
            </w:r>
          </w:p>
        </w:tc>
        <w:tc>
          <w:tcPr>
            <w:tcW w:w="933" w:type="dxa"/>
            <w:tcBorders>
              <w:top w:val="single" w:sz="4" w:space="0" w:color="000000" w:themeColor="text1"/>
              <w:left w:val="single" w:sz="4" w:space="0" w:color="000000" w:themeColor="text1"/>
              <w:bottom w:val="single" w:sz="4" w:space="0" w:color="auto"/>
            </w:tcBorders>
            <w:vAlign w:val="center"/>
          </w:tcPr>
          <w:p w14:paraId="31E693D4" w14:textId="77777777" w:rsidR="003202A4" w:rsidRPr="00F97B02" w:rsidRDefault="003202A4" w:rsidP="003202A4">
            <w:pPr>
              <w:jc w:val="both"/>
              <w:rPr>
                <w:bCs/>
                <w:sz w:val="22"/>
                <w:szCs w:val="22"/>
              </w:rPr>
            </w:pPr>
            <w:r w:rsidRPr="00F97B02">
              <w:rPr>
                <w:bCs/>
                <w:sz w:val="22"/>
                <w:szCs w:val="22"/>
              </w:rPr>
              <w:t xml:space="preserve">PGNiG Gazoprojekt S.A. </w:t>
            </w:r>
          </w:p>
          <w:p w14:paraId="216EA263" w14:textId="77777777" w:rsidR="003202A4" w:rsidRPr="00F97B02" w:rsidRDefault="003202A4"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3EB0D919" w14:textId="269BAF9F" w:rsidR="003202A4" w:rsidRPr="00F97B02" w:rsidRDefault="003202A4" w:rsidP="003202A4">
            <w:pPr>
              <w:jc w:val="both"/>
              <w:rPr>
                <w:bCs/>
                <w:sz w:val="22"/>
                <w:szCs w:val="22"/>
              </w:rPr>
            </w:pPr>
          </w:p>
          <w:p w14:paraId="21857A36" w14:textId="77777777" w:rsidR="003202A4" w:rsidRPr="00F97B02" w:rsidRDefault="003202A4" w:rsidP="003202A4">
            <w:pPr>
              <w:jc w:val="both"/>
              <w:rPr>
                <w:bCs/>
                <w:sz w:val="22"/>
                <w:szCs w:val="22"/>
              </w:rPr>
            </w:pPr>
            <w:r w:rsidRPr="00F97B02">
              <w:rPr>
                <w:bCs/>
                <w:sz w:val="22"/>
                <w:szCs w:val="22"/>
              </w:rPr>
              <w:t xml:space="preserve">Powołano się na nieistniejące warunki „o których mowa w ust. 2”. </w:t>
            </w:r>
          </w:p>
          <w:p w14:paraId="18AE3333" w14:textId="77777777" w:rsidR="003202A4" w:rsidRPr="00F97B02" w:rsidRDefault="003202A4" w:rsidP="003202A4">
            <w:pPr>
              <w:jc w:val="both"/>
              <w:rPr>
                <w:bCs/>
                <w:sz w:val="22"/>
                <w:szCs w:val="22"/>
              </w:rPr>
            </w:pPr>
            <w:r w:rsidRPr="00F97B02">
              <w:rPr>
                <w:bCs/>
                <w:sz w:val="22"/>
                <w:szCs w:val="22"/>
              </w:rPr>
              <w:t xml:space="preserve">Skopiowano treść § 308a ust. 3 Rozporządzenia Ministra Transportu i Gospodarki Morskiej z dnia 30 maja 2000 r. w sprawie warunków technicznych, jakim powinny odpowiadać drogowe obiekty inżynierskie i ich usytuowanie, bez jego weryfikacji. </w:t>
            </w:r>
          </w:p>
          <w:p w14:paraId="2C5874AD" w14:textId="34648AB5" w:rsidR="003202A4" w:rsidRPr="00F97B02" w:rsidRDefault="003202A4" w:rsidP="003202A4">
            <w:pPr>
              <w:jc w:val="both"/>
              <w:rPr>
                <w:bCs/>
                <w:sz w:val="22"/>
                <w:szCs w:val="22"/>
              </w:rPr>
            </w:pPr>
            <w:r w:rsidRPr="00F97B02">
              <w:rPr>
                <w:bCs/>
                <w:sz w:val="22"/>
                <w:szCs w:val="22"/>
              </w:rPr>
              <w:t xml:space="preserve">Podanie warunków z § 308a ust. 2 przytoczonego obok rozporządzenia.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880D9FA" w14:textId="1C5360F5" w:rsidR="003202A4" w:rsidRPr="00F97B02" w:rsidRDefault="001E0677" w:rsidP="008B6806">
            <w:pPr>
              <w:snapToGrid w:val="0"/>
              <w:jc w:val="both"/>
              <w:rPr>
                <w:bCs/>
                <w:sz w:val="22"/>
                <w:szCs w:val="22"/>
              </w:rPr>
            </w:pPr>
            <w:r w:rsidRPr="00F97B02">
              <w:rPr>
                <w:bCs/>
                <w:sz w:val="22"/>
                <w:szCs w:val="22"/>
              </w:rPr>
              <w:t>Uwaga uwzględniona</w:t>
            </w:r>
          </w:p>
        </w:tc>
      </w:tr>
      <w:tr w:rsidR="000A7031" w:rsidRPr="00F97B02" w14:paraId="43B71E64" w14:textId="77777777" w:rsidTr="000A7031">
        <w:trPr>
          <w:trHeight w:val="276"/>
          <w:jc w:val="center"/>
        </w:trPr>
        <w:tc>
          <w:tcPr>
            <w:tcW w:w="621" w:type="dxa"/>
            <w:tcBorders>
              <w:top w:val="single" w:sz="4" w:space="0" w:color="000000" w:themeColor="text1"/>
              <w:left w:val="single" w:sz="4" w:space="0" w:color="000000" w:themeColor="text1"/>
              <w:bottom w:val="single" w:sz="4" w:space="0" w:color="auto"/>
            </w:tcBorders>
          </w:tcPr>
          <w:p w14:paraId="6C97F805" w14:textId="77777777" w:rsidR="000A7031" w:rsidRPr="00F97B02" w:rsidRDefault="000A703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D12D613" w14:textId="68818AFB" w:rsidR="000A7031" w:rsidRPr="00F97B02" w:rsidRDefault="000A7031" w:rsidP="008B6806">
            <w:pPr>
              <w:snapToGrid w:val="0"/>
              <w:jc w:val="center"/>
              <w:rPr>
                <w:bCs/>
                <w:sz w:val="22"/>
                <w:szCs w:val="22"/>
              </w:rPr>
            </w:pPr>
            <w:r w:rsidRPr="00F97B02">
              <w:rPr>
                <w:bCs/>
                <w:sz w:val="22"/>
                <w:szCs w:val="22"/>
              </w:rPr>
              <w:t>Załącznik 1, Cześć I pkt 4 ppkt 5 i 6</w:t>
            </w:r>
          </w:p>
        </w:tc>
        <w:tc>
          <w:tcPr>
            <w:tcW w:w="933" w:type="dxa"/>
            <w:tcBorders>
              <w:top w:val="single" w:sz="4" w:space="0" w:color="000000" w:themeColor="text1"/>
              <w:left w:val="single" w:sz="4" w:space="0" w:color="000000" w:themeColor="text1"/>
              <w:bottom w:val="single" w:sz="4" w:space="0" w:color="auto"/>
            </w:tcBorders>
            <w:vAlign w:val="center"/>
          </w:tcPr>
          <w:p w14:paraId="76AB4CEC" w14:textId="4CBDAB01" w:rsidR="000A7031" w:rsidRPr="00F97B02" w:rsidRDefault="000A7031" w:rsidP="003202A4">
            <w:pPr>
              <w:jc w:val="both"/>
              <w:rPr>
                <w:bCs/>
                <w:sz w:val="22"/>
                <w:szCs w:val="22"/>
              </w:rPr>
            </w:pPr>
            <w:r w:rsidRPr="00F97B02">
              <w:rPr>
                <w:bCs/>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23562DD1" w14:textId="77777777" w:rsidR="000A7031" w:rsidRPr="00F97B02" w:rsidRDefault="000A7031">
            <w:pPr>
              <w:jc w:val="both"/>
              <w:rPr>
                <w:bCs/>
                <w:sz w:val="22"/>
                <w:szCs w:val="22"/>
              </w:rPr>
            </w:pPr>
            <w:r w:rsidRPr="00F97B02">
              <w:rPr>
                <w:bCs/>
                <w:sz w:val="22"/>
                <w:szCs w:val="22"/>
              </w:rPr>
              <w:t xml:space="preserve">W części dotyczącej usytuowanie i zabezpieczenia telekomunikacyjnych obiektów budowlanych z drogowymi obiektami inżynierskimi: w ppkt 5 jest najwyraźniej niewłaściwe odniesienie do ust. 2, a powinno być do ust. 3. </w:t>
            </w:r>
          </w:p>
          <w:p w14:paraId="24B2F884" w14:textId="3C286658" w:rsidR="000A7031" w:rsidRPr="00F97B02" w:rsidRDefault="000A7031" w:rsidP="003202A4">
            <w:pPr>
              <w:jc w:val="both"/>
              <w:rPr>
                <w:bCs/>
                <w:sz w:val="22"/>
                <w:szCs w:val="22"/>
              </w:rPr>
            </w:pPr>
            <w:r w:rsidRPr="00F97B02">
              <w:rPr>
                <w:bCs/>
                <w:sz w:val="22"/>
                <w:szCs w:val="22"/>
              </w:rPr>
              <w:t>W ppkt 6 proponujemy usunąć słowo „przebudowy” ponieważ może ono być interpretowane przez zarządców dróg w sposób rozszerzający co będzie skutkować brakiem zgód na sytuowanie, ponieważ zawsze obiekt telekomunikacyjny może ograniczać możliwość przebudowy.</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3B1ADF54" w14:textId="77777777" w:rsidR="000A7031" w:rsidRPr="00F97B02" w:rsidRDefault="00D023F8" w:rsidP="008B6806">
            <w:pPr>
              <w:snapToGrid w:val="0"/>
              <w:jc w:val="both"/>
              <w:rPr>
                <w:bCs/>
                <w:sz w:val="22"/>
                <w:szCs w:val="22"/>
              </w:rPr>
            </w:pPr>
            <w:r w:rsidRPr="00F97B02">
              <w:rPr>
                <w:bCs/>
                <w:sz w:val="22"/>
                <w:szCs w:val="22"/>
              </w:rPr>
              <w:t>Uwaga uwzględniona</w:t>
            </w:r>
          </w:p>
          <w:p w14:paraId="00F4A052" w14:textId="0F93FB42" w:rsidR="00D023F8" w:rsidRPr="00F97B02" w:rsidRDefault="00D023F8" w:rsidP="008B6806">
            <w:pPr>
              <w:snapToGrid w:val="0"/>
              <w:jc w:val="both"/>
              <w:rPr>
                <w:bCs/>
                <w:sz w:val="22"/>
                <w:szCs w:val="22"/>
              </w:rPr>
            </w:pPr>
          </w:p>
        </w:tc>
      </w:tr>
      <w:tr w:rsidR="007365D7" w:rsidRPr="00F97B02" w14:paraId="30F612E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917348A" w14:textId="77777777" w:rsidR="007365D7" w:rsidRPr="00F97B02" w:rsidRDefault="007365D7"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A4782E7" w14:textId="22BB9D1D" w:rsidR="007365D7" w:rsidRPr="00F97B02" w:rsidRDefault="007365D7" w:rsidP="008B6806">
            <w:pPr>
              <w:snapToGrid w:val="0"/>
              <w:jc w:val="center"/>
              <w:rPr>
                <w:sz w:val="22"/>
                <w:szCs w:val="22"/>
              </w:rPr>
            </w:pPr>
            <w:r w:rsidRPr="00F97B02">
              <w:rPr>
                <w:sz w:val="22"/>
                <w:szCs w:val="22"/>
              </w:rPr>
              <w:t>Załącznik nr 1 pkt I.4 ppkt 6</w:t>
            </w:r>
          </w:p>
        </w:tc>
        <w:tc>
          <w:tcPr>
            <w:tcW w:w="933" w:type="dxa"/>
            <w:tcBorders>
              <w:top w:val="single" w:sz="4" w:space="0" w:color="000000" w:themeColor="text1"/>
              <w:left w:val="single" w:sz="4" w:space="0" w:color="000000" w:themeColor="text1"/>
              <w:bottom w:val="single" w:sz="4" w:space="0" w:color="auto"/>
            </w:tcBorders>
            <w:vAlign w:val="center"/>
          </w:tcPr>
          <w:p w14:paraId="6475998E" w14:textId="15DFFBFF" w:rsidR="007365D7" w:rsidRPr="00F97B02" w:rsidRDefault="007365D7"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042CA15F" w14:textId="77777777" w:rsidR="007365D7" w:rsidRPr="00F97B02" w:rsidRDefault="007365D7" w:rsidP="007365D7">
            <w:pPr>
              <w:numPr>
                <w:ilvl w:val="0"/>
                <w:numId w:val="26"/>
              </w:num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I.4 ppkt 6 projektowanego rozporządzenia</w:t>
            </w:r>
          </w:p>
          <w:p w14:paraId="3F377A7A"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Ppkt 6 posługuje się pojęciem „skrajni drogowego obiektu inżynierskiego”:</w:t>
            </w:r>
          </w:p>
          <w:p w14:paraId="4E62604E"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 xml:space="preserve">„6)     </w:t>
            </w:r>
            <w:bookmarkStart w:id="4" w:name="_Hlk79061131"/>
            <w:r w:rsidRPr="00F97B02">
              <w:rPr>
                <w:i/>
                <w:color w:val="000000"/>
                <w:sz w:val="22"/>
                <w:szCs w:val="22"/>
                <w:lang w:eastAsia="en-US"/>
              </w:rPr>
              <w:t>telekomunikacyjna linia kablowa nie może naruszać skrajni drogowego</w:t>
            </w:r>
            <w:bookmarkEnd w:id="4"/>
            <w:r w:rsidRPr="00F97B02">
              <w:rPr>
                <w:i/>
                <w:color w:val="000000"/>
                <w:sz w:val="22"/>
                <w:szCs w:val="22"/>
                <w:lang w:eastAsia="en-US"/>
              </w:rPr>
              <w:t xml:space="preserve"> obiektu inżynierskiego, ani ograniczać możliwości przebudowy lub remontu, jak również powodować utrudnień w wykonywaniu czynności utrzymaniowych”</w:t>
            </w:r>
          </w:p>
          <w:p w14:paraId="2F155CD7"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 xml:space="preserve">Wnioskujemy o usunięcie lub modyfikację zapisu, gdyż termin skrajni drogowego obiektu inżynierskiego nie jest odpowiednio zdefiniowany. </w:t>
            </w:r>
          </w:p>
          <w:p w14:paraId="0E90BAED" w14:textId="77777777" w:rsidR="007365D7" w:rsidRPr="00F97B02" w:rsidRDefault="007365D7" w:rsidP="0022713B">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DB59CAB" w14:textId="49F1D412" w:rsidR="00C64241" w:rsidRDefault="00C64241" w:rsidP="00C64241">
            <w:pPr>
              <w:snapToGrid w:val="0"/>
              <w:jc w:val="both"/>
              <w:rPr>
                <w:bCs/>
                <w:sz w:val="22"/>
                <w:szCs w:val="22"/>
              </w:rPr>
            </w:pPr>
            <w:r>
              <w:rPr>
                <w:bCs/>
                <w:sz w:val="22"/>
                <w:szCs w:val="22"/>
              </w:rPr>
              <w:t>Wyjaśnienie</w:t>
            </w:r>
          </w:p>
          <w:p w14:paraId="5D61886F" w14:textId="77777777" w:rsidR="00E832E7" w:rsidRDefault="00E832E7" w:rsidP="00C64241">
            <w:pPr>
              <w:snapToGrid w:val="0"/>
              <w:jc w:val="both"/>
              <w:rPr>
                <w:bCs/>
                <w:sz w:val="22"/>
                <w:szCs w:val="22"/>
              </w:rPr>
            </w:pPr>
          </w:p>
          <w:p w14:paraId="615FBD82" w14:textId="78E04013" w:rsidR="007365D7" w:rsidRPr="00F97B02" w:rsidRDefault="00A17C8A" w:rsidP="00351B8F">
            <w:pPr>
              <w:snapToGrid w:val="0"/>
              <w:rPr>
                <w:bCs/>
                <w:sz w:val="22"/>
                <w:szCs w:val="22"/>
              </w:rPr>
            </w:pPr>
            <w:r w:rsidRPr="00F97B02">
              <w:rPr>
                <w:bCs/>
                <w:sz w:val="22"/>
                <w:szCs w:val="22"/>
              </w:rPr>
              <w:t xml:space="preserve">Skrajnia drogi </w:t>
            </w:r>
            <w:r w:rsidR="00B2396A" w:rsidRPr="00F97B02">
              <w:rPr>
                <w:bCs/>
                <w:sz w:val="22"/>
                <w:szCs w:val="22"/>
              </w:rPr>
              <w:t xml:space="preserve">została </w:t>
            </w:r>
            <w:r w:rsidR="00C552C4" w:rsidRPr="00F97B02">
              <w:rPr>
                <w:bCs/>
                <w:sz w:val="22"/>
                <w:szCs w:val="22"/>
              </w:rPr>
              <w:t xml:space="preserve">określona </w:t>
            </w:r>
            <w:r w:rsidRPr="00F97B02">
              <w:rPr>
                <w:bCs/>
                <w:sz w:val="22"/>
                <w:szCs w:val="22"/>
              </w:rPr>
              <w:t>w</w:t>
            </w:r>
            <w:r w:rsidR="009D5304">
              <w:rPr>
                <w:bCs/>
                <w:sz w:val="22"/>
                <w:szCs w:val="22"/>
              </w:rPr>
              <w:t> </w:t>
            </w:r>
            <w:r w:rsidRPr="00F97B02">
              <w:rPr>
                <w:bCs/>
                <w:sz w:val="22"/>
                <w:szCs w:val="22"/>
              </w:rPr>
              <w:t>rozporządzeniu dot. warunków technicznych, jakim powinny odpowiadać drogi publiczne i ich usytuowanie</w:t>
            </w:r>
            <w:r w:rsidR="00B2396A" w:rsidRPr="00F97B02">
              <w:rPr>
                <w:bCs/>
                <w:sz w:val="22"/>
                <w:szCs w:val="22"/>
              </w:rPr>
              <w:t>.</w:t>
            </w:r>
          </w:p>
        </w:tc>
      </w:tr>
      <w:tr w:rsidR="0022713B" w:rsidRPr="00F97B02" w14:paraId="133CE1B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5249B9C"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872829F" w14:textId="61FB652A" w:rsidR="0022713B" w:rsidRPr="00F97B02" w:rsidRDefault="0022713B" w:rsidP="008B6806">
            <w:pPr>
              <w:snapToGrid w:val="0"/>
              <w:jc w:val="center"/>
              <w:rPr>
                <w:sz w:val="22"/>
                <w:szCs w:val="22"/>
              </w:rPr>
            </w:pPr>
            <w:r w:rsidRPr="00F97B02">
              <w:rPr>
                <w:sz w:val="22"/>
                <w:szCs w:val="22"/>
              </w:rPr>
              <w:t>Załącznik nr 1 Rozdział I Punkt 4 Podpunkt 7</w:t>
            </w:r>
          </w:p>
        </w:tc>
        <w:tc>
          <w:tcPr>
            <w:tcW w:w="933" w:type="dxa"/>
            <w:tcBorders>
              <w:top w:val="single" w:sz="4" w:space="0" w:color="000000" w:themeColor="text1"/>
              <w:left w:val="single" w:sz="4" w:space="0" w:color="000000" w:themeColor="text1"/>
              <w:bottom w:val="single" w:sz="4" w:space="0" w:color="auto"/>
            </w:tcBorders>
            <w:vAlign w:val="center"/>
          </w:tcPr>
          <w:p w14:paraId="4C09C429" w14:textId="42DCACE0" w:rsidR="0022713B" w:rsidRPr="00F97B02" w:rsidRDefault="0022713B"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761839D4" w14:textId="77777777" w:rsidR="0022713B" w:rsidRPr="00F97B02" w:rsidRDefault="0022713B" w:rsidP="0022713B">
            <w:pPr>
              <w:jc w:val="both"/>
              <w:rPr>
                <w:b/>
                <w:bCs/>
                <w:sz w:val="22"/>
                <w:szCs w:val="22"/>
              </w:rPr>
            </w:pPr>
            <w:r w:rsidRPr="00F97B02">
              <w:rPr>
                <w:b/>
                <w:bCs/>
                <w:sz w:val="22"/>
                <w:szCs w:val="22"/>
              </w:rPr>
              <w:t>Załącznik nr 1 Rozdział I Punkt 4 Podpunkt 7</w:t>
            </w:r>
          </w:p>
          <w:p w14:paraId="1A6F8310" w14:textId="77777777" w:rsidR="0022713B" w:rsidRPr="00F97B02" w:rsidRDefault="0022713B" w:rsidP="0022713B">
            <w:pPr>
              <w:jc w:val="both"/>
              <w:rPr>
                <w:sz w:val="22"/>
                <w:szCs w:val="22"/>
              </w:rPr>
            </w:pPr>
            <w:r w:rsidRPr="00F97B02">
              <w:rPr>
                <w:sz w:val="22"/>
                <w:szCs w:val="22"/>
              </w:rPr>
              <w:t xml:space="preserve">Nie sposób określić, jak rozumieć zakaz pogarszania, przez posadowienie linii kablowej, </w:t>
            </w:r>
            <w:r w:rsidRPr="00F97B02">
              <w:rPr>
                <w:i/>
                <w:iCs/>
                <w:sz w:val="22"/>
                <w:szCs w:val="22"/>
              </w:rPr>
              <w:t>warunków umieszczania instalacji służących zarządzaniu ruchem drogowym, posadowienia urządzeń bezpieczeństwa ruchu drogowego, a także odwodnienia obiektu</w:t>
            </w:r>
            <w:r w:rsidRPr="00F97B02">
              <w:rPr>
                <w:sz w:val="22"/>
                <w:szCs w:val="22"/>
              </w:rPr>
              <w:t>. Wydaje się bowiem, że każde posadowienie linii kablowej będzie skutkowało pogorszeniem takich warunków.</w:t>
            </w:r>
          </w:p>
          <w:p w14:paraId="2DB72DCA" w14:textId="23EFA1BB"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7647081" w14:textId="252B3ABD" w:rsidR="0022713B" w:rsidRPr="00F97B02" w:rsidRDefault="001F3CCC" w:rsidP="004434B6">
            <w:pPr>
              <w:snapToGrid w:val="0"/>
              <w:rPr>
                <w:bCs/>
                <w:sz w:val="22"/>
                <w:szCs w:val="22"/>
              </w:rPr>
            </w:pPr>
            <w:r w:rsidRPr="00F97B02">
              <w:rPr>
                <w:bCs/>
                <w:sz w:val="22"/>
                <w:szCs w:val="22"/>
              </w:rPr>
              <w:t>Uwaga nieuwzględniona</w:t>
            </w:r>
            <w:r w:rsidR="004B7E5E" w:rsidRPr="00F97B02">
              <w:rPr>
                <w:bCs/>
                <w:sz w:val="22"/>
                <w:szCs w:val="22"/>
              </w:rPr>
              <w:t xml:space="preserve"> </w:t>
            </w:r>
            <w:r w:rsidR="004434B6" w:rsidRPr="00F97B02">
              <w:rPr>
                <w:bCs/>
                <w:sz w:val="22"/>
                <w:szCs w:val="22"/>
              </w:rPr>
              <w:t>–</w:t>
            </w:r>
            <w:r w:rsidR="004B7E5E" w:rsidRPr="00F97B02">
              <w:rPr>
                <w:bCs/>
                <w:sz w:val="22"/>
                <w:szCs w:val="22"/>
              </w:rPr>
              <w:t xml:space="preserve"> </w:t>
            </w:r>
            <w:r w:rsidR="004434B6" w:rsidRPr="00F97B02">
              <w:rPr>
                <w:bCs/>
                <w:sz w:val="22"/>
                <w:szCs w:val="22"/>
              </w:rPr>
              <w:t>punkt pozostaje ze względu na bezpieczeństwo ruchu drogowego</w:t>
            </w:r>
          </w:p>
        </w:tc>
      </w:tr>
      <w:tr w:rsidR="003202A4" w:rsidRPr="00F97B02" w14:paraId="5FF5498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D59BBC3" w14:textId="77777777" w:rsidR="003202A4" w:rsidRPr="00F97B02" w:rsidRDefault="003202A4"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2E10A31" w14:textId="77777777" w:rsidR="003202A4" w:rsidRPr="00F97B02" w:rsidRDefault="003202A4" w:rsidP="003202A4">
            <w:pPr>
              <w:jc w:val="both"/>
              <w:rPr>
                <w:bCs/>
                <w:sz w:val="22"/>
                <w:szCs w:val="22"/>
              </w:rPr>
            </w:pPr>
            <w:r w:rsidRPr="00F97B02">
              <w:rPr>
                <w:bCs/>
                <w:sz w:val="22"/>
                <w:szCs w:val="22"/>
              </w:rPr>
              <w:t xml:space="preserve">Załącznik nr 1, pkt I. ust. 5 pkt 2 </w:t>
            </w:r>
          </w:p>
          <w:p w14:paraId="1684F611" w14:textId="77777777" w:rsidR="003202A4" w:rsidRPr="00F97B02" w:rsidRDefault="003202A4"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44CADF14" w14:textId="77777777" w:rsidR="003202A4" w:rsidRPr="00F97B02" w:rsidRDefault="003202A4" w:rsidP="003202A4">
            <w:pPr>
              <w:jc w:val="both"/>
              <w:rPr>
                <w:bCs/>
                <w:sz w:val="22"/>
                <w:szCs w:val="22"/>
              </w:rPr>
            </w:pPr>
            <w:r w:rsidRPr="00F97B02">
              <w:rPr>
                <w:bCs/>
                <w:sz w:val="22"/>
                <w:szCs w:val="22"/>
              </w:rPr>
              <w:t xml:space="preserve">PGNiG Gazoprojekt S.A. </w:t>
            </w:r>
          </w:p>
          <w:p w14:paraId="05E0B5EF" w14:textId="77777777" w:rsidR="003202A4" w:rsidRPr="00F97B02" w:rsidRDefault="003202A4"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6779CBA8" w14:textId="77777777" w:rsidR="003202A4" w:rsidRPr="00F97B02" w:rsidRDefault="003202A4" w:rsidP="003202A4">
            <w:pPr>
              <w:jc w:val="both"/>
              <w:rPr>
                <w:bCs/>
                <w:sz w:val="22"/>
                <w:szCs w:val="22"/>
              </w:rPr>
            </w:pPr>
            <w:r w:rsidRPr="00F97B02">
              <w:rPr>
                <w:bCs/>
                <w:sz w:val="22"/>
                <w:szCs w:val="22"/>
              </w:rPr>
              <w:t xml:space="preserve">Podano wymaganie, że „wszystkie rury osłonowe przeznaczone do stosowania wewnątrz budynków powinny być odporne na rozprzestrzenianie płomienia” </w:t>
            </w:r>
          </w:p>
          <w:p w14:paraId="4686EACE" w14:textId="77777777" w:rsidR="003202A4" w:rsidRPr="00F97B02" w:rsidRDefault="003202A4" w:rsidP="003202A4">
            <w:pPr>
              <w:jc w:val="both"/>
              <w:rPr>
                <w:bCs/>
                <w:sz w:val="22"/>
                <w:szCs w:val="22"/>
              </w:rPr>
            </w:pPr>
            <w:r w:rsidRPr="00F97B02">
              <w:rPr>
                <w:bCs/>
                <w:sz w:val="22"/>
                <w:szCs w:val="22"/>
              </w:rPr>
              <w:t xml:space="preserve">Wymaganie stosowania wszędzie w budynkach rur odpornych na rozprzestrzenianie płomienia nie ma uzasadnienia, np. w przypadku rur instalowanych pod tynkiem. </w:t>
            </w:r>
          </w:p>
          <w:p w14:paraId="40EABFEC" w14:textId="77777777" w:rsidR="003202A4" w:rsidRPr="00F97B02" w:rsidRDefault="003202A4" w:rsidP="003202A4">
            <w:pPr>
              <w:jc w:val="both"/>
              <w:rPr>
                <w:bCs/>
                <w:sz w:val="22"/>
                <w:szCs w:val="22"/>
              </w:rPr>
            </w:pPr>
            <w:r w:rsidRPr="00F97B02">
              <w:rPr>
                <w:bCs/>
                <w:sz w:val="22"/>
                <w:szCs w:val="22"/>
              </w:rPr>
              <w:t xml:space="preserve">Usunięcie punktu lub szczegółowe doprecyzowanie miejsc, gdzie faktycznie jest uzasadnione stosowanie rur odpornych na rozprzestrzenianie płomienia. </w:t>
            </w:r>
          </w:p>
          <w:p w14:paraId="18B03771" w14:textId="47039BA1" w:rsidR="003202A4" w:rsidRPr="00F97B02" w:rsidRDefault="003202A4" w:rsidP="003202A4">
            <w:pPr>
              <w:jc w:val="both"/>
              <w:rPr>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B4BA492" w14:textId="00F0976B" w:rsidR="003202A4" w:rsidRPr="00F97B02" w:rsidRDefault="00071B55" w:rsidP="00862EB0">
            <w:pPr>
              <w:snapToGrid w:val="0"/>
              <w:rPr>
                <w:bCs/>
                <w:sz w:val="22"/>
                <w:szCs w:val="22"/>
              </w:rPr>
            </w:pPr>
            <w:r w:rsidRPr="00F97B02">
              <w:rPr>
                <w:bCs/>
                <w:sz w:val="22"/>
                <w:szCs w:val="22"/>
              </w:rPr>
              <w:t>Uwaga uwzględniona</w:t>
            </w:r>
            <w:r w:rsidR="00862EB0" w:rsidRPr="00F97B02">
              <w:rPr>
                <w:bCs/>
                <w:sz w:val="22"/>
                <w:szCs w:val="22"/>
              </w:rPr>
              <w:t xml:space="preserve"> -</w:t>
            </w:r>
            <w:r w:rsidRPr="00F97B02">
              <w:rPr>
                <w:bCs/>
                <w:sz w:val="22"/>
                <w:szCs w:val="22"/>
              </w:rPr>
              <w:t xml:space="preserve"> </w:t>
            </w:r>
            <w:r w:rsidR="001F3CCC" w:rsidRPr="00F97B02">
              <w:rPr>
                <w:bCs/>
                <w:sz w:val="22"/>
                <w:szCs w:val="22"/>
              </w:rPr>
              <w:t xml:space="preserve">usunięto </w:t>
            </w:r>
            <w:r w:rsidR="00862EB0" w:rsidRPr="00F97B02">
              <w:rPr>
                <w:bCs/>
                <w:sz w:val="22"/>
                <w:szCs w:val="22"/>
              </w:rPr>
              <w:t>przepisy</w:t>
            </w:r>
            <w:r w:rsidR="001F3CCC" w:rsidRPr="00F97B02">
              <w:rPr>
                <w:bCs/>
                <w:sz w:val="22"/>
                <w:szCs w:val="22"/>
              </w:rPr>
              <w:t xml:space="preserve"> dot</w:t>
            </w:r>
            <w:r w:rsidR="00862EB0" w:rsidRPr="00F97B02">
              <w:rPr>
                <w:bCs/>
                <w:sz w:val="22"/>
                <w:szCs w:val="22"/>
              </w:rPr>
              <w:t>yczące</w:t>
            </w:r>
            <w:r w:rsidR="001F3CCC" w:rsidRPr="00F97B02">
              <w:rPr>
                <w:bCs/>
                <w:sz w:val="22"/>
                <w:szCs w:val="22"/>
              </w:rPr>
              <w:t xml:space="preserve"> kanalizacji wewnątrzbudynkowej</w:t>
            </w:r>
            <w:r w:rsidR="005C62EB" w:rsidRPr="00F97B02">
              <w:rPr>
                <w:bCs/>
                <w:sz w:val="22"/>
                <w:szCs w:val="22"/>
              </w:rPr>
              <w:t xml:space="preserve"> ze względu na obowiązujące rozporządzenie o</w:t>
            </w:r>
            <w:r w:rsidR="009D5304">
              <w:rPr>
                <w:bCs/>
                <w:sz w:val="22"/>
                <w:szCs w:val="22"/>
              </w:rPr>
              <w:t> </w:t>
            </w:r>
            <w:r w:rsidR="005C62EB" w:rsidRPr="00F97B02">
              <w:rPr>
                <w:bCs/>
                <w:sz w:val="22"/>
                <w:szCs w:val="22"/>
              </w:rPr>
              <w:t>budynkach.</w:t>
            </w:r>
          </w:p>
        </w:tc>
      </w:tr>
      <w:tr w:rsidR="003202A4" w:rsidRPr="00F97B02" w14:paraId="11A8712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65E9698" w14:textId="77777777" w:rsidR="003202A4" w:rsidRPr="00F97B02" w:rsidRDefault="003202A4"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BE8DD0F" w14:textId="77777777" w:rsidR="003202A4" w:rsidRPr="00F97B02" w:rsidRDefault="003202A4" w:rsidP="003202A4">
            <w:pPr>
              <w:jc w:val="both"/>
              <w:rPr>
                <w:bCs/>
                <w:sz w:val="22"/>
                <w:szCs w:val="22"/>
              </w:rPr>
            </w:pPr>
            <w:r w:rsidRPr="00F97B02">
              <w:rPr>
                <w:bCs/>
                <w:sz w:val="22"/>
                <w:szCs w:val="22"/>
              </w:rPr>
              <w:t xml:space="preserve">Załącznik nr 1, pkt I. ust. 5 pkt 3 </w:t>
            </w:r>
          </w:p>
          <w:p w14:paraId="35C41013" w14:textId="77777777" w:rsidR="003202A4" w:rsidRPr="00F97B02" w:rsidRDefault="003202A4"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6EEC0D34" w14:textId="77777777" w:rsidR="003202A4" w:rsidRPr="00F97B02" w:rsidRDefault="003202A4" w:rsidP="003202A4">
            <w:pPr>
              <w:jc w:val="both"/>
              <w:rPr>
                <w:bCs/>
                <w:sz w:val="22"/>
                <w:szCs w:val="22"/>
              </w:rPr>
            </w:pPr>
            <w:r w:rsidRPr="00F97B02">
              <w:rPr>
                <w:bCs/>
                <w:sz w:val="22"/>
                <w:szCs w:val="22"/>
              </w:rPr>
              <w:t xml:space="preserve">PGNiG Gazoprojekt S.A. </w:t>
            </w:r>
          </w:p>
          <w:p w14:paraId="3DA96DFD" w14:textId="77777777" w:rsidR="003202A4" w:rsidRPr="00F97B02" w:rsidRDefault="003202A4"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1912261E" w14:textId="77777777" w:rsidR="003202A4" w:rsidRPr="00F97B02" w:rsidRDefault="003202A4" w:rsidP="003202A4">
            <w:pPr>
              <w:jc w:val="both"/>
              <w:rPr>
                <w:bCs/>
                <w:sz w:val="22"/>
                <w:szCs w:val="22"/>
              </w:rPr>
            </w:pPr>
            <w:r w:rsidRPr="00F97B02">
              <w:rPr>
                <w:bCs/>
                <w:sz w:val="22"/>
                <w:szCs w:val="22"/>
              </w:rPr>
              <w:t xml:space="preserve">W treści brakuje orzeczenia, przez to nie jest jednoznaczna. </w:t>
            </w:r>
          </w:p>
          <w:p w14:paraId="27ED4885" w14:textId="32308AD7" w:rsidR="003202A4" w:rsidRPr="00F97B02" w:rsidRDefault="003202A4" w:rsidP="003202A4">
            <w:pPr>
              <w:jc w:val="both"/>
              <w:rPr>
                <w:bCs/>
                <w:sz w:val="22"/>
                <w:szCs w:val="22"/>
              </w:rPr>
            </w:pPr>
            <w:r w:rsidRPr="00F97B02">
              <w:rPr>
                <w:bCs/>
                <w:sz w:val="22"/>
                <w:szCs w:val="22"/>
              </w:rPr>
              <w:t xml:space="preserve">Treść jest nieprecyzyjna. Zmiana treści na „przejścia przez elementy oddzieleń przeciwpożarowych w przepustach instalacyjnych ognioodpornych powinny być o klasie odporności ogniowej, […]”.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503E657" w14:textId="39017872" w:rsidR="003202A4" w:rsidRPr="00F97B02" w:rsidRDefault="00DB3018" w:rsidP="00232AAC">
            <w:pPr>
              <w:snapToGrid w:val="0"/>
              <w:jc w:val="both"/>
              <w:rPr>
                <w:bCs/>
                <w:sz w:val="22"/>
                <w:szCs w:val="22"/>
              </w:rPr>
            </w:pPr>
            <w:r w:rsidRPr="00F97B02">
              <w:rPr>
                <w:bCs/>
                <w:sz w:val="22"/>
                <w:szCs w:val="22"/>
              </w:rPr>
              <w:t>Przepis usunięty</w:t>
            </w:r>
          </w:p>
        </w:tc>
      </w:tr>
      <w:tr w:rsidR="0022713B" w:rsidRPr="00F97B02" w14:paraId="3404416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B147893"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B6263D9" w14:textId="0D181AEE" w:rsidR="0022713B" w:rsidRPr="00F97B02" w:rsidRDefault="0022713B" w:rsidP="008B6806">
            <w:pPr>
              <w:snapToGrid w:val="0"/>
              <w:jc w:val="center"/>
              <w:rPr>
                <w:sz w:val="22"/>
                <w:szCs w:val="22"/>
              </w:rPr>
            </w:pPr>
            <w:r w:rsidRPr="00F97B02">
              <w:rPr>
                <w:sz w:val="22"/>
                <w:szCs w:val="22"/>
              </w:rPr>
              <w:t>Załącznik nr 1 Rozdział I Punkt 5 Podpunkt 4</w:t>
            </w:r>
          </w:p>
        </w:tc>
        <w:tc>
          <w:tcPr>
            <w:tcW w:w="933" w:type="dxa"/>
            <w:tcBorders>
              <w:top w:val="single" w:sz="4" w:space="0" w:color="000000" w:themeColor="text1"/>
              <w:left w:val="single" w:sz="4" w:space="0" w:color="000000" w:themeColor="text1"/>
              <w:bottom w:val="single" w:sz="4" w:space="0" w:color="auto"/>
            </w:tcBorders>
            <w:vAlign w:val="center"/>
          </w:tcPr>
          <w:p w14:paraId="189D661F" w14:textId="26E0E604" w:rsidR="0022713B" w:rsidRPr="00F97B02" w:rsidRDefault="0022713B"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3B1C4AF1" w14:textId="77777777" w:rsidR="0022713B" w:rsidRPr="00F97B02" w:rsidRDefault="0022713B" w:rsidP="0022713B">
            <w:pPr>
              <w:jc w:val="both"/>
              <w:rPr>
                <w:b/>
                <w:bCs/>
                <w:sz w:val="22"/>
                <w:szCs w:val="22"/>
              </w:rPr>
            </w:pPr>
            <w:r w:rsidRPr="00F97B02">
              <w:rPr>
                <w:b/>
                <w:bCs/>
                <w:sz w:val="22"/>
                <w:szCs w:val="22"/>
              </w:rPr>
              <w:t>Załącznik nr 1 Rozdział I Punkt 5 Podpunkt 4</w:t>
            </w:r>
          </w:p>
          <w:p w14:paraId="4773C862" w14:textId="77777777" w:rsidR="0022713B" w:rsidRPr="00F97B02" w:rsidRDefault="0022713B" w:rsidP="0022713B">
            <w:pPr>
              <w:jc w:val="both"/>
              <w:rPr>
                <w:sz w:val="22"/>
                <w:szCs w:val="22"/>
              </w:rPr>
            </w:pPr>
            <w:r w:rsidRPr="00F97B02">
              <w:rPr>
                <w:sz w:val="22"/>
                <w:szCs w:val="22"/>
              </w:rPr>
              <w:t xml:space="preserve">Regulacje dotyczące punktu styku powinny znajdować się wyłącznie w rozporządzeniu z dnia 12 kwietnia 2002 r. Ministra Infrastruktury w sprawie warunków technicznych, jakim powinny odpowiadać budynki i ich usytuowanie. Proponowane postanowienie zdaje się powielać § 192f ust. 1 tego rozporządzenia. Nie zostało doprecyzowane, że wymogi dotyczą punktu styku w budynkach wielorodzinnych. </w:t>
            </w:r>
          </w:p>
          <w:p w14:paraId="69636CCE" w14:textId="606DB477"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65207DC" w14:textId="7C1C48A7" w:rsidR="0022713B" w:rsidRPr="00F97B02" w:rsidRDefault="00DB3018" w:rsidP="00232AAC">
            <w:pPr>
              <w:snapToGrid w:val="0"/>
              <w:jc w:val="both"/>
              <w:rPr>
                <w:bCs/>
                <w:sz w:val="22"/>
                <w:szCs w:val="22"/>
              </w:rPr>
            </w:pPr>
            <w:r w:rsidRPr="00F97B02">
              <w:rPr>
                <w:bCs/>
                <w:sz w:val="22"/>
                <w:szCs w:val="22"/>
              </w:rPr>
              <w:t>Przepis usunięty</w:t>
            </w:r>
          </w:p>
        </w:tc>
      </w:tr>
      <w:tr w:rsidR="000D27E1" w:rsidRPr="00F97B02" w14:paraId="3322638D"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B049ADD" w14:textId="77777777" w:rsidR="000D27E1" w:rsidRPr="00F97B02" w:rsidRDefault="000D27E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AB5EBEC" w14:textId="2F646549" w:rsidR="000D27E1" w:rsidRPr="00F97B02" w:rsidRDefault="000D27E1" w:rsidP="008B6806">
            <w:pPr>
              <w:snapToGrid w:val="0"/>
              <w:jc w:val="center"/>
              <w:rPr>
                <w:sz w:val="22"/>
                <w:szCs w:val="22"/>
              </w:rPr>
            </w:pPr>
            <w:r w:rsidRPr="00F97B02">
              <w:rPr>
                <w:bCs/>
                <w:sz w:val="22"/>
                <w:szCs w:val="22"/>
              </w:rPr>
              <w:t>Załącznik 1, I, ust. 5, pkt 4 oraz pkt 5</w:t>
            </w:r>
            <w:r w:rsidRPr="00F97B02">
              <w:rPr>
                <w:bCs/>
                <w:sz w:val="22"/>
                <w:szCs w:val="22"/>
              </w:rPr>
              <w:tab/>
            </w:r>
          </w:p>
        </w:tc>
        <w:tc>
          <w:tcPr>
            <w:tcW w:w="933" w:type="dxa"/>
            <w:tcBorders>
              <w:top w:val="single" w:sz="4" w:space="0" w:color="000000" w:themeColor="text1"/>
              <w:left w:val="single" w:sz="4" w:space="0" w:color="000000" w:themeColor="text1"/>
              <w:bottom w:val="single" w:sz="4" w:space="0" w:color="auto"/>
            </w:tcBorders>
            <w:vAlign w:val="center"/>
          </w:tcPr>
          <w:p w14:paraId="70289C31" w14:textId="4236657C" w:rsidR="000D27E1" w:rsidRPr="00F97B02" w:rsidRDefault="000D27E1"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60FCED60" w14:textId="090D93E5" w:rsidR="000D27E1" w:rsidRPr="00F97B02" w:rsidRDefault="000D27E1" w:rsidP="0022713B">
            <w:pPr>
              <w:jc w:val="both"/>
              <w:rPr>
                <w:bCs/>
                <w:sz w:val="22"/>
                <w:szCs w:val="22"/>
              </w:rPr>
            </w:pPr>
            <w:r w:rsidRPr="00F97B02">
              <w:rPr>
                <w:bCs/>
                <w:sz w:val="22"/>
                <w:szCs w:val="22"/>
              </w:rPr>
              <w:t>Regulacje zawarta w tych przepisach występują już w Rozporządzeniu Ministra Infrastruktury w sprawie warunków technicznych, jakim powinny odpowiadać budynki i ich usytuowanie. W związku z tym, zapisy te są zbędne i Izba postuluje o ich usunięcie.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22B532A" w14:textId="5F4174FB" w:rsidR="000D27E1" w:rsidRPr="00F97B02" w:rsidRDefault="003B15B1" w:rsidP="008B6806">
            <w:pPr>
              <w:snapToGrid w:val="0"/>
              <w:jc w:val="both"/>
              <w:rPr>
                <w:bCs/>
                <w:sz w:val="22"/>
                <w:szCs w:val="22"/>
              </w:rPr>
            </w:pPr>
            <w:r w:rsidRPr="00F97B02">
              <w:rPr>
                <w:bCs/>
                <w:sz w:val="22"/>
                <w:szCs w:val="22"/>
              </w:rPr>
              <w:t xml:space="preserve">Uwaga uwzględniona </w:t>
            </w:r>
          </w:p>
        </w:tc>
      </w:tr>
      <w:tr w:rsidR="007365D7" w:rsidRPr="00F97B02" w14:paraId="6B2965D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906DF16" w14:textId="77777777" w:rsidR="007365D7" w:rsidRPr="00F97B02" w:rsidRDefault="007365D7"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7A90217" w14:textId="1ED4687B" w:rsidR="007365D7" w:rsidRPr="00F97B02" w:rsidRDefault="007365D7" w:rsidP="008B6806">
            <w:pPr>
              <w:snapToGrid w:val="0"/>
              <w:jc w:val="center"/>
              <w:rPr>
                <w:sz w:val="22"/>
                <w:szCs w:val="22"/>
              </w:rPr>
            </w:pPr>
            <w:r w:rsidRPr="00F97B02">
              <w:rPr>
                <w:sz w:val="22"/>
                <w:szCs w:val="22"/>
              </w:rPr>
              <w:t>Załącznik nr 1 pkt I.5 ppkt 4</w:t>
            </w:r>
          </w:p>
        </w:tc>
        <w:tc>
          <w:tcPr>
            <w:tcW w:w="933" w:type="dxa"/>
            <w:tcBorders>
              <w:top w:val="single" w:sz="4" w:space="0" w:color="000000" w:themeColor="text1"/>
              <w:left w:val="single" w:sz="4" w:space="0" w:color="000000" w:themeColor="text1"/>
              <w:bottom w:val="single" w:sz="4" w:space="0" w:color="auto"/>
            </w:tcBorders>
            <w:vAlign w:val="center"/>
          </w:tcPr>
          <w:p w14:paraId="59C227E9" w14:textId="55B90176" w:rsidR="007365D7" w:rsidRPr="00F97B02" w:rsidRDefault="007365D7"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2E340FB8" w14:textId="77777777" w:rsidR="007365D7" w:rsidRPr="00F97B02" w:rsidRDefault="007365D7" w:rsidP="007365D7">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I.5 ppkt 4 projektowanego rozporządzenia</w:t>
            </w:r>
          </w:p>
          <w:p w14:paraId="1E4BC503"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Zgodnie z projektowanymi zapisami:</w:t>
            </w:r>
          </w:p>
          <w:p w14:paraId="5BD1BC49"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5. Usytuowanie i zabezpieczenia telekomunikacyjnych obiektów budowlanych z budynkami  (kanalizacja wewnątrzbudynkowa):</w:t>
            </w:r>
          </w:p>
          <w:p w14:paraId="18311F34"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w:t>
            </w:r>
          </w:p>
          <w:p w14:paraId="2F86C9D6"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4)     punkt połączenia instalacji wewnątrzbudynkowej z publiczną siecią telekomunikacyjną (punkt styku) powinien:</w:t>
            </w:r>
          </w:p>
          <w:p w14:paraId="60F9D634"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a)     być usytuowany w odrębnym pomieszczeniu technicznym na pierwszej kondygnacji podziemnej lub pierwszej kondygnacji nadziemnej budynku, a w przypadku braku możliwości zapewnienia takiego pomieszczenia – w szafie telekomunikacyjnej wyposażonej w odpowiednią instalację i urządzenia elektryczne,</w:t>
            </w:r>
          </w:p>
          <w:p w14:paraId="6B9B8352"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Jako punkt połączenia instalacji została wskazana tylko szafa telekomunikacyjna. Proponuje się dodanie informacji o możliwości stosowania mniejszej obudowy zakończeń kablowych typu szafka, skrzynka.</w:t>
            </w:r>
          </w:p>
          <w:p w14:paraId="4809D959"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Natomiast zgodnie z lit. e):</w:t>
            </w:r>
          </w:p>
          <w:p w14:paraId="3CE40F36"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„e)     być oznakowany w sposób jednoznacznie określający przedsiębiorców telekomunikacyjnych korzystających z tego punktu”</w:t>
            </w:r>
          </w:p>
          <w:p w14:paraId="14286954"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Proponujemy oznakowania właściciela, a nie korzystającego z tego punktu.</w:t>
            </w:r>
          </w:p>
          <w:p w14:paraId="088203A5" w14:textId="77777777" w:rsidR="007365D7" w:rsidRPr="00F97B02" w:rsidRDefault="007365D7" w:rsidP="0022713B">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6E5A292" w14:textId="42BE9F05" w:rsidR="00C64241" w:rsidRDefault="00C64241" w:rsidP="00C64241">
            <w:pPr>
              <w:snapToGrid w:val="0"/>
              <w:jc w:val="both"/>
              <w:rPr>
                <w:bCs/>
                <w:sz w:val="22"/>
                <w:szCs w:val="22"/>
              </w:rPr>
            </w:pPr>
            <w:r>
              <w:rPr>
                <w:bCs/>
                <w:sz w:val="22"/>
                <w:szCs w:val="22"/>
              </w:rPr>
              <w:t>Wyjaśnienie</w:t>
            </w:r>
          </w:p>
          <w:p w14:paraId="25E75DC8" w14:textId="77777777" w:rsidR="00E832E7" w:rsidRDefault="00E832E7" w:rsidP="00C64241">
            <w:pPr>
              <w:snapToGrid w:val="0"/>
              <w:jc w:val="both"/>
              <w:rPr>
                <w:bCs/>
                <w:sz w:val="22"/>
                <w:szCs w:val="22"/>
              </w:rPr>
            </w:pPr>
          </w:p>
          <w:p w14:paraId="7ED276ED" w14:textId="08767D37" w:rsidR="007365D7" w:rsidRPr="00F97B02" w:rsidRDefault="003B15B1" w:rsidP="00351B8F">
            <w:pPr>
              <w:snapToGrid w:val="0"/>
              <w:rPr>
                <w:bCs/>
                <w:sz w:val="22"/>
                <w:szCs w:val="22"/>
              </w:rPr>
            </w:pPr>
            <w:r w:rsidRPr="00F97B02">
              <w:rPr>
                <w:bCs/>
                <w:sz w:val="22"/>
                <w:szCs w:val="22"/>
              </w:rPr>
              <w:t xml:space="preserve">Usunięto </w:t>
            </w:r>
            <w:r w:rsidR="00937A5D" w:rsidRPr="00F97B02">
              <w:rPr>
                <w:bCs/>
                <w:sz w:val="22"/>
                <w:szCs w:val="22"/>
              </w:rPr>
              <w:t xml:space="preserve">przepisy </w:t>
            </w:r>
            <w:r w:rsidRPr="00F97B02">
              <w:rPr>
                <w:bCs/>
                <w:sz w:val="22"/>
                <w:szCs w:val="22"/>
              </w:rPr>
              <w:t>dot. kanalizacji wewnątrzbudynkowej ze względu na obowiązujące rozporządzenie o budynkach.</w:t>
            </w:r>
          </w:p>
        </w:tc>
      </w:tr>
      <w:tr w:rsidR="0022713B" w:rsidRPr="00F97B02" w14:paraId="51FA81B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89B7188"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E5F31D7" w14:textId="5259C165" w:rsidR="0022713B" w:rsidRPr="00F97B02" w:rsidRDefault="0022713B" w:rsidP="008B6806">
            <w:pPr>
              <w:snapToGrid w:val="0"/>
              <w:jc w:val="center"/>
              <w:rPr>
                <w:sz w:val="22"/>
                <w:szCs w:val="22"/>
              </w:rPr>
            </w:pPr>
            <w:r w:rsidRPr="00F97B02">
              <w:rPr>
                <w:sz w:val="22"/>
                <w:szCs w:val="22"/>
              </w:rPr>
              <w:t>Załącznik nr 1 Rozdzi</w:t>
            </w:r>
            <w:r w:rsidRPr="00F97B02">
              <w:rPr>
                <w:sz w:val="22"/>
                <w:szCs w:val="22"/>
              </w:rPr>
              <w:lastRenderedPageBreak/>
              <w:t>ał I Punkt 5 Podpunkt 4 Litera a</w:t>
            </w:r>
          </w:p>
        </w:tc>
        <w:tc>
          <w:tcPr>
            <w:tcW w:w="933" w:type="dxa"/>
            <w:tcBorders>
              <w:top w:val="single" w:sz="4" w:space="0" w:color="000000" w:themeColor="text1"/>
              <w:left w:val="single" w:sz="4" w:space="0" w:color="000000" w:themeColor="text1"/>
              <w:bottom w:val="single" w:sz="4" w:space="0" w:color="auto"/>
            </w:tcBorders>
            <w:vAlign w:val="center"/>
          </w:tcPr>
          <w:p w14:paraId="5507F13A" w14:textId="585D1782" w:rsidR="0022713B" w:rsidRPr="00F97B02" w:rsidRDefault="0022713B" w:rsidP="008B6806">
            <w:pPr>
              <w:snapToGrid w:val="0"/>
              <w:jc w:val="center"/>
              <w:rPr>
                <w:sz w:val="22"/>
                <w:szCs w:val="22"/>
              </w:rPr>
            </w:pPr>
            <w:r w:rsidRPr="00F97B02">
              <w:rPr>
                <w:sz w:val="22"/>
                <w:szCs w:val="22"/>
              </w:rPr>
              <w:lastRenderedPageBreak/>
              <w:t>KIKE</w:t>
            </w:r>
          </w:p>
        </w:tc>
        <w:tc>
          <w:tcPr>
            <w:tcW w:w="7938" w:type="dxa"/>
            <w:tcBorders>
              <w:top w:val="single" w:sz="4" w:space="0" w:color="000000" w:themeColor="text1"/>
              <w:left w:val="single" w:sz="4" w:space="0" w:color="000000" w:themeColor="text1"/>
              <w:bottom w:val="single" w:sz="4" w:space="0" w:color="auto"/>
            </w:tcBorders>
            <w:vAlign w:val="center"/>
          </w:tcPr>
          <w:p w14:paraId="6BB11AB6" w14:textId="77777777" w:rsidR="0022713B" w:rsidRPr="00F97B02" w:rsidRDefault="0022713B" w:rsidP="0022713B">
            <w:pPr>
              <w:jc w:val="both"/>
              <w:rPr>
                <w:b/>
                <w:bCs/>
                <w:sz w:val="22"/>
                <w:szCs w:val="22"/>
              </w:rPr>
            </w:pPr>
            <w:r w:rsidRPr="00F97B02">
              <w:rPr>
                <w:b/>
                <w:bCs/>
                <w:sz w:val="22"/>
                <w:szCs w:val="22"/>
              </w:rPr>
              <w:t>Załącznik nr 1 Rozdział I Punkt 5 Podpunkt 4 Litera a</w:t>
            </w:r>
          </w:p>
          <w:p w14:paraId="045A9E06" w14:textId="77777777" w:rsidR="0022713B" w:rsidRPr="00F97B02" w:rsidRDefault="0022713B" w:rsidP="0022713B">
            <w:pPr>
              <w:jc w:val="both"/>
              <w:rPr>
                <w:sz w:val="22"/>
                <w:szCs w:val="22"/>
              </w:rPr>
            </w:pPr>
            <w:r w:rsidRPr="00F97B02">
              <w:rPr>
                <w:sz w:val="22"/>
                <w:szCs w:val="22"/>
              </w:rPr>
              <w:t xml:space="preserve">Według KIKE, nie jest jasne to, jak ma być rozumiany nakaz lokalizowania punktu styku w odrębnym pomieszczeniu technicznym, a także brak możliwości zapewnienia takiego </w:t>
            </w:r>
            <w:r w:rsidRPr="00F97B02">
              <w:rPr>
                <w:sz w:val="22"/>
                <w:szCs w:val="22"/>
              </w:rPr>
              <w:lastRenderedPageBreak/>
              <w:t xml:space="preserve">pomieszczenia. W szczególności, nie sposób określić, kto ma takie pomieszczenie zapewnić, a także, czy dostęp do tego pomieszczenia ma być nieodpłatny. </w:t>
            </w:r>
          </w:p>
          <w:p w14:paraId="2CBE1C1B" w14:textId="5148C261"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29A884B" w14:textId="380588C4" w:rsidR="00C64241" w:rsidRDefault="00C64241" w:rsidP="00C64241">
            <w:pPr>
              <w:snapToGrid w:val="0"/>
              <w:jc w:val="both"/>
              <w:rPr>
                <w:bCs/>
                <w:sz w:val="22"/>
                <w:szCs w:val="22"/>
              </w:rPr>
            </w:pPr>
            <w:r>
              <w:rPr>
                <w:bCs/>
                <w:sz w:val="22"/>
                <w:szCs w:val="22"/>
              </w:rPr>
              <w:lastRenderedPageBreak/>
              <w:t>Wyjaśnienie</w:t>
            </w:r>
          </w:p>
          <w:p w14:paraId="475C8924" w14:textId="77777777" w:rsidR="00E832E7" w:rsidRDefault="00E832E7" w:rsidP="00C64241">
            <w:pPr>
              <w:snapToGrid w:val="0"/>
              <w:jc w:val="both"/>
              <w:rPr>
                <w:bCs/>
                <w:sz w:val="22"/>
                <w:szCs w:val="22"/>
              </w:rPr>
            </w:pPr>
          </w:p>
          <w:p w14:paraId="14491014" w14:textId="3FB40D68" w:rsidR="0022713B" w:rsidRPr="00F97B02" w:rsidRDefault="003B15B1" w:rsidP="00351B8F">
            <w:pPr>
              <w:snapToGrid w:val="0"/>
              <w:rPr>
                <w:bCs/>
                <w:sz w:val="22"/>
                <w:szCs w:val="22"/>
              </w:rPr>
            </w:pPr>
            <w:r w:rsidRPr="00F97B02">
              <w:rPr>
                <w:bCs/>
                <w:sz w:val="22"/>
                <w:szCs w:val="22"/>
              </w:rPr>
              <w:t xml:space="preserve">Usunięto </w:t>
            </w:r>
            <w:r w:rsidR="00937A5D" w:rsidRPr="00F97B02">
              <w:rPr>
                <w:bCs/>
                <w:sz w:val="22"/>
                <w:szCs w:val="22"/>
              </w:rPr>
              <w:t>prze</w:t>
            </w:r>
            <w:r w:rsidRPr="00F97B02">
              <w:rPr>
                <w:bCs/>
                <w:sz w:val="22"/>
                <w:szCs w:val="22"/>
              </w:rPr>
              <w:t xml:space="preserve">pisy dot. kanalizacji wewnątrzbudynkowej ze względu na </w:t>
            </w:r>
            <w:r w:rsidRPr="00F97B02">
              <w:rPr>
                <w:bCs/>
                <w:sz w:val="22"/>
                <w:szCs w:val="22"/>
              </w:rPr>
              <w:lastRenderedPageBreak/>
              <w:t>obowiązujące rozporządzenie o</w:t>
            </w:r>
            <w:r w:rsidR="009D5304">
              <w:rPr>
                <w:bCs/>
                <w:sz w:val="22"/>
                <w:szCs w:val="22"/>
              </w:rPr>
              <w:t> </w:t>
            </w:r>
            <w:r w:rsidRPr="00F97B02">
              <w:rPr>
                <w:bCs/>
                <w:sz w:val="22"/>
                <w:szCs w:val="22"/>
              </w:rPr>
              <w:t>budynkach.</w:t>
            </w:r>
          </w:p>
        </w:tc>
      </w:tr>
      <w:tr w:rsidR="0022713B" w:rsidRPr="00F97B02" w14:paraId="22C84A5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41A2445"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9EE64FA" w14:textId="5965FB3F" w:rsidR="0022713B" w:rsidRPr="00F97B02" w:rsidRDefault="0022713B" w:rsidP="008B6806">
            <w:pPr>
              <w:snapToGrid w:val="0"/>
              <w:jc w:val="center"/>
              <w:rPr>
                <w:sz w:val="22"/>
                <w:szCs w:val="22"/>
              </w:rPr>
            </w:pPr>
            <w:r w:rsidRPr="00F97B02">
              <w:rPr>
                <w:sz w:val="22"/>
                <w:szCs w:val="22"/>
              </w:rPr>
              <w:t>Załącznik nr 1 Rozdział I Punkt 6</w:t>
            </w:r>
          </w:p>
        </w:tc>
        <w:tc>
          <w:tcPr>
            <w:tcW w:w="933" w:type="dxa"/>
            <w:tcBorders>
              <w:top w:val="single" w:sz="4" w:space="0" w:color="000000" w:themeColor="text1"/>
              <w:left w:val="single" w:sz="4" w:space="0" w:color="000000" w:themeColor="text1"/>
              <w:bottom w:val="single" w:sz="4" w:space="0" w:color="auto"/>
            </w:tcBorders>
            <w:vAlign w:val="center"/>
          </w:tcPr>
          <w:p w14:paraId="39A492AD" w14:textId="38647874" w:rsidR="0022713B" w:rsidRPr="00F97B02" w:rsidRDefault="0022713B"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6F55F487" w14:textId="77777777" w:rsidR="0022713B" w:rsidRPr="00F97B02" w:rsidRDefault="0022713B" w:rsidP="0022713B">
            <w:pPr>
              <w:jc w:val="both"/>
              <w:rPr>
                <w:b/>
                <w:bCs/>
                <w:sz w:val="22"/>
                <w:szCs w:val="22"/>
              </w:rPr>
            </w:pPr>
            <w:r w:rsidRPr="00F97B02">
              <w:rPr>
                <w:b/>
                <w:bCs/>
                <w:sz w:val="22"/>
                <w:szCs w:val="22"/>
              </w:rPr>
              <w:t>Załącznik nr 1 Rozdział I Punkt 6</w:t>
            </w:r>
          </w:p>
          <w:p w14:paraId="4F92D175" w14:textId="3718AC35" w:rsidR="0022713B" w:rsidRPr="00F97B02" w:rsidRDefault="0022713B" w:rsidP="0022713B">
            <w:pPr>
              <w:jc w:val="both"/>
              <w:rPr>
                <w:sz w:val="22"/>
                <w:szCs w:val="22"/>
              </w:rPr>
            </w:pPr>
            <w:r w:rsidRPr="00F97B02">
              <w:rPr>
                <w:sz w:val="22"/>
                <w:szCs w:val="22"/>
              </w:rPr>
              <w:t xml:space="preserve">Proponowane postanowienie zdaje się powielać § 192f ust. 2 rozporządzenia z dnia 12 kwietnia 2002 r. Ministra Infrastruktury w sprawie warunków technicznych, jakim powinny odpowiadać budynki i ich usytuowanie. Należy doprecyzować, czy </w:t>
            </w:r>
            <w:r w:rsidR="00005FC0" w:rsidRPr="00F97B02">
              <w:rPr>
                <w:i/>
                <w:iCs/>
                <w:sz w:val="22"/>
                <w:szCs w:val="22"/>
              </w:rPr>
              <w:t xml:space="preserve">bezkolizyjność </w:t>
            </w:r>
            <w:r w:rsidR="00005FC0" w:rsidRPr="00F97B02">
              <w:rPr>
                <w:sz w:val="22"/>
                <w:szCs w:val="22"/>
              </w:rPr>
              <w:t>oznacza</w:t>
            </w:r>
            <w:r w:rsidRPr="00F97B02">
              <w:rPr>
                <w:sz w:val="22"/>
                <w:szCs w:val="22"/>
              </w:rPr>
              <w:t xml:space="preserve"> wykluczenie możliwości skrzyżowań – co byłoby warunkiem niemożliwym do wykonania. KIKE zwraca uwagę, że postanowienie dyskryminuje przedsiębiorców telekomunikacyjnych bowiem w przepisach dedykowanych innym branżom, nie zastrzeżono analogicznych postanowień chroniących instalacje telekomunikacyjne. </w:t>
            </w:r>
          </w:p>
          <w:p w14:paraId="799BD81A" w14:textId="3C1ABC85" w:rsidR="0022713B" w:rsidRPr="00F97B02" w:rsidRDefault="0022713B" w:rsidP="0022713B">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D6B6322" w14:textId="3CC60822" w:rsidR="00C64241" w:rsidRDefault="00C64241" w:rsidP="00C64241">
            <w:pPr>
              <w:snapToGrid w:val="0"/>
              <w:jc w:val="both"/>
              <w:rPr>
                <w:bCs/>
                <w:sz w:val="22"/>
                <w:szCs w:val="22"/>
              </w:rPr>
            </w:pPr>
            <w:r>
              <w:rPr>
                <w:bCs/>
                <w:sz w:val="22"/>
                <w:szCs w:val="22"/>
              </w:rPr>
              <w:t>Wyjaśnienie</w:t>
            </w:r>
          </w:p>
          <w:p w14:paraId="1432D6F9" w14:textId="77777777" w:rsidR="00E832E7" w:rsidRDefault="00E832E7" w:rsidP="00C64241">
            <w:pPr>
              <w:snapToGrid w:val="0"/>
              <w:jc w:val="both"/>
              <w:rPr>
                <w:bCs/>
                <w:sz w:val="22"/>
                <w:szCs w:val="22"/>
              </w:rPr>
            </w:pPr>
          </w:p>
          <w:p w14:paraId="6ABE54CE" w14:textId="53EB4650" w:rsidR="0022713B" w:rsidRPr="00F97B02" w:rsidRDefault="003B15B1" w:rsidP="00351B8F">
            <w:pPr>
              <w:snapToGrid w:val="0"/>
              <w:rPr>
                <w:bCs/>
                <w:sz w:val="22"/>
                <w:szCs w:val="22"/>
              </w:rPr>
            </w:pPr>
            <w:r w:rsidRPr="00F97B02">
              <w:rPr>
                <w:bCs/>
                <w:sz w:val="22"/>
                <w:szCs w:val="22"/>
              </w:rPr>
              <w:t xml:space="preserve">Usunięto </w:t>
            </w:r>
            <w:r w:rsidR="00937A5D" w:rsidRPr="00F97B02">
              <w:rPr>
                <w:bCs/>
                <w:sz w:val="22"/>
                <w:szCs w:val="22"/>
              </w:rPr>
              <w:t xml:space="preserve">przepisy </w:t>
            </w:r>
            <w:r w:rsidRPr="00F97B02">
              <w:rPr>
                <w:bCs/>
                <w:sz w:val="22"/>
                <w:szCs w:val="22"/>
              </w:rPr>
              <w:t>dot. kanalizacji wewnątrzbudynkowej ze względu na obowiązujące rozporządzenie o</w:t>
            </w:r>
            <w:r w:rsidR="009D5304">
              <w:rPr>
                <w:bCs/>
                <w:sz w:val="22"/>
                <w:szCs w:val="22"/>
              </w:rPr>
              <w:t> </w:t>
            </w:r>
            <w:r w:rsidRPr="00F97B02">
              <w:rPr>
                <w:bCs/>
                <w:sz w:val="22"/>
                <w:szCs w:val="22"/>
              </w:rPr>
              <w:t>budynkach.</w:t>
            </w:r>
          </w:p>
        </w:tc>
      </w:tr>
      <w:tr w:rsidR="00094756" w:rsidRPr="00F97B02" w14:paraId="2BCDA11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C23759B"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BB43899" w14:textId="77777777" w:rsidR="00094756" w:rsidRPr="00F97B02" w:rsidRDefault="00094756" w:rsidP="00094756">
            <w:pPr>
              <w:jc w:val="both"/>
              <w:rPr>
                <w:bCs/>
                <w:sz w:val="22"/>
                <w:szCs w:val="22"/>
              </w:rPr>
            </w:pPr>
            <w:r w:rsidRPr="00F97B02">
              <w:rPr>
                <w:bCs/>
                <w:sz w:val="22"/>
                <w:szCs w:val="22"/>
              </w:rPr>
              <w:t xml:space="preserve">Załącznik nr 1, pkt I. ust. 6 </w:t>
            </w:r>
          </w:p>
          <w:p w14:paraId="6763790C" w14:textId="77777777" w:rsidR="00094756" w:rsidRPr="00F97B02" w:rsidRDefault="00094756"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0769E03C" w14:textId="77777777" w:rsidR="00094756" w:rsidRPr="00F97B02" w:rsidRDefault="00094756" w:rsidP="00094756">
            <w:pPr>
              <w:jc w:val="both"/>
              <w:rPr>
                <w:bCs/>
                <w:sz w:val="22"/>
                <w:szCs w:val="22"/>
              </w:rPr>
            </w:pPr>
            <w:r w:rsidRPr="00F97B02">
              <w:rPr>
                <w:bCs/>
                <w:sz w:val="22"/>
                <w:szCs w:val="22"/>
              </w:rPr>
              <w:t xml:space="preserve">PGNiG Gazoprojekt S.A. </w:t>
            </w:r>
          </w:p>
          <w:p w14:paraId="6E27B4F9" w14:textId="77777777" w:rsidR="00094756" w:rsidRPr="00F97B02" w:rsidRDefault="00094756"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74C3DFA4" w14:textId="77777777" w:rsidR="00094756" w:rsidRPr="00F97B02" w:rsidRDefault="00094756" w:rsidP="00094756">
            <w:pPr>
              <w:jc w:val="both"/>
              <w:rPr>
                <w:bCs/>
                <w:sz w:val="22"/>
                <w:szCs w:val="22"/>
              </w:rPr>
            </w:pPr>
            <w:r w:rsidRPr="00F97B02">
              <w:rPr>
                <w:bCs/>
                <w:sz w:val="22"/>
                <w:szCs w:val="22"/>
              </w:rPr>
              <w:t xml:space="preserve">W treści przywołano „ropociągi”, proponuje się zmianę na „rurociągi przesyłowe dalekosiężne”. </w:t>
            </w:r>
          </w:p>
          <w:p w14:paraId="196799B5" w14:textId="77777777" w:rsidR="00094756" w:rsidRPr="00F97B02" w:rsidRDefault="00094756" w:rsidP="00094756">
            <w:pPr>
              <w:jc w:val="both"/>
              <w:rPr>
                <w:bCs/>
                <w:sz w:val="22"/>
                <w:szCs w:val="22"/>
              </w:rPr>
            </w:pPr>
            <w:r w:rsidRPr="00F97B02">
              <w:rPr>
                <w:bCs/>
                <w:sz w:val="22"/>
                <w:szCs w:val="22"/>
              </w:rPr>
              <w:t xml:space="preserve">Nieograniczanie się do ropociągów, zamiast ropy w rurociągach mogą być przesyłane produkty naftowe. </w:t>
            </w:r>
          </w:p>
          <w:p w14:paraId="045698B7" w14:textId="77033CFC" w:rsidR="00094756" w:rsidRPr="00F97B02" w:rsidRDefault="00094756" w:rsidP="00094756">
            <w:pPr>
              <w:jc w:val="both"/>
              <w:rPr>
                <w:bCs/>
                <w:sz w:val="22"/>
                <w:szCs w:val="22"/>
              </w:rPr>
            </w:pPr>
            <w:r w:rsidRPr="00F97B02">
              <w:rPr>
                <w:bCs/>
                <w:sz w:val="22"/>
                <w:szCs w:val="22"/>
              </w:rPr>
              <w:t xml:space="preserve">Zmiana sformułowania „ropociągi” na „rurociągi przesyłowe dalekosiężne”.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92D5975" w14:textId="66C811BF" w:rsidR="00094756" w:rsidRPr="00F97B02" w:rsidRDefault="003B15B1" w:rsidP="008B6806">
            <w:pPr>
              <w:snapToGrid w:val="0"/>
              <w:jc w:val="both"/>
              <w:rPr>
                <w:bCs/>
                <w:sz w:val="22"/>
                <w:szCs w:val="22"/>
              </w:rPr>
            </w:pPr>
            <w:r w:rsidRPr="00F97B02">
              <w:rPr>
                <w:bCs/>
                <w:sz w:val="22"/>
                <w:szCs w:val="22"/>
              </w:rPr>
              <w:t>Uwaga uwzględniona</w:t>
            </w:r>
          </w:p>
        </w:tc>
      </w:tr>
      <w:tr w:rsidR="0022713B" w:rsidRPr="00F97B02" w14:paraId="39FB0D9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7257C18" w14:textId="77777777" w:rsidR="0022713B" w:rsidRPr="00F97B02" w:rsidRDefault="0022713B"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4169AF4" w14:textId="04FC34F7" w:rsidR="0022713B" w:rsidRPr="00F97B02" w:rsidRDefault="0022713B" w:rsidP="008B6806">
            <w:pPr>
              <w:snapToGrid w:val="0"/>
              <w:jc w:val="center"/>
              <w:rPr>
                <w:sz w:val="22"/>
                <w:szCs w:val="22"/>
              </w:rPr>
            </w:pPr>
            <w:r w:rsidRPr="00F97B02">
              <w:rPr>
                <w:sz w:val="22"/>
                <w:szCs w:val="22"/>
              </w:rPr>
              <w:t>Załącznik nr 1 Rozdział I Punkt 6</w:t>
            </w:r>
          </w:p>
        </w:tc>
        <w:tc>
          <w:tcPr>
            <w:tcW w:w="933" w:type="dxa"/>
            <w:tcBorders>
              <w:top w:val="single" w:sz="4" w:space="0" w:color="000000" w:themeColor="text1"/>
              <w:left w:val="single" w:sz="4" w:space="0" w:color="000000" w:themeColor="text1"/>
              <w:bottom w:val="single" w:sz="4" w:space="0" w:color="auto"/>
            </w:tcBorders>
            <w:vAlign w:val="center"/>
          </w:tcPr>
          <w:p w14:paraId="224374C2" w14:textId="5A88A5EB" w:rsidR="0022713B" w:rsidRPr="00F97B02" w:rsidRDefault="0022713B"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68BEFC1A" w14:textId="77777777" w:rsidR="0022713B" w:rsidRPr="00F97B02" w:rsidRDefault="0022713B" w:rsidP="0022713B">
            <w:pPr>
              <w:jc w:val="both"/>
              <w:rPr>
                <w:b/>
                <w:bCs/>
                <w:sz w:val="22"/>
                <w:szCs w:val="22"/>
              </w:rPr>
            </w:pPr>
            <w:r w:rsidRPr="00F97B02">
              <w:rPr>
                <w:b/>
                <w:bCs/>
                <w:sz w:val="22"/>
                <w:szCs w:val="22"/>
              </w:rPr>
              <w:t>Załącznik nr 1 Rozdział I Punkt 6</w:t>
            </w:r>
          </w:p>
          <w:p w14:paraId="10E30288" w14:textId="01DA5DB9" w:rsidR="0022713B" w:rsidRPr="00F97B02" w:rsidRDefault="0022713B" w:rsidP="0022713B">
            <w:pPr>
              <w:jc w:val="both"/>
              <w:rPr>
                <w:b/>
                <w:bCs/>
                <w:sz w:val="22"/>
                <w:szCs w:val="22"/>
              </w:rPr>
            </w:pPr>
            <w:r w:rsidRPr="00F97B02">
              <w:rPr>
                <w:sz w:val="22"/>
                <w:szCs w:val="22"/>
              </w:rPr>
              <w:t>W celu wyeliminowania ewentualnych wątpliwości, należy doprecyzować, że uzgodnienia, o których mowa w tym przepisie, mają mieć miejsce na naradzie koordynacyjnej, o której mowa w art. 28b ust. 1 ustawy z dnia 17 maja 1989 r. Prawo geodezyjne i kartograficzne, tj. z dnia 8 października 2020 r., Dz.U. z 2020 r. poz. 2052 wraz z późn. zm.</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FE4DCE4" w14:textId="229B8041" w:rsidR="0022713B" w:rsidRPr="00F97B02" w:rsidRDefault="00AA44FD" w:rsidP="00232AAC">
            <w:pPr>
              <w:snapToGrid w:val="0"/>
              <w:rPr>
                <w:bCs/>
                <w:sz w:val="22"/>
                <w:szCs w:val="22"/>
              </w:rPr>
            </w:pPr>
            <w:r w:rsidRPr="00F97B02">
              <w:rPr>
                <w:bCs/>
                <w:sz w:val="22"/>
                <w:szCs w:val="22"/>
              </w:rPr>
              <w:t>Uwaga nieuwzględniona</w:t>
            </w:r>
            <w:r w:rsidR="004434B6" w:rsidRPr="00F97B02">
              <w:rPr>
                <w:bCs/>
                <w:sz w:val="22"/>
                <w:szCs w:val="22"/>
              </w:rPr>
              <w:t xml:space="preserve"> </w:t>
            </w:r>
            <w:r w:rsidR="00862EB0" w:rsidRPr="00F97B02">
              <w:rPr>
                <w:bCs/>
                <w:sz w:val="22"/>
                <w:szCs w:val="22"/>
              </w:rPr>
              <w:t xml:space="preserve">- </w:t>
            </w:r>
            <w:r w:rsidR="00232AAC" w:rsidRPr="00F97B02">
              <w:rPr>
                <w:bCs/>
                <w:sz w:val="22"/>
                <w:szCs w:val="22"/>
              </w:rPr>
              <w:t>projekt nie reguluje procedury ani sposobu uzgodnień.</w:t>
            </w:r>
          </w:p>
        </w:tc>
      </w:tr>
      <w:tr w:rsidR="00253B5E" w:rsidRPr="00F97B02" w14:paraId="593FF0A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7C0B411" w14:textId="77777777" w:rsidR="00253B5E" w:rsidRPr="00F97B02" w:rsidRDefault="00253B5E"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6C8C8F8" w14:textId="549619A1" w:rsidR="00253B5E" w:rsidRPr="00F97B02" w:rsidRDefault="00253B5E" w:rsidP="008B6806">
            <w:pPr>
              <w:snapToGrid w:val="0"/>
              <w:jc w:val="center"/>
              <w:rPr>
                <w:sz w:val="22"/>
                <w:szCs w:val="22"/>
              </w:rPr>
            </w:pPr>
            <w:r w:rsidRPr="00F97B02">
              <w:rPr>
                <w:sz w:val="22"/>
                <w:szCs w:val="22"/>
              </w:rPr>
              <w:t>Załącznik 1, Cześć I pkt 5 ppkt 4</w:t>
            </w:r>
          </w:p>
        </w:tc>
        <w:tc>
          <w:tcPr>
            <w:tcW w:w="933" w:type="dxa"/>
            <w:tcBorders>
              <w:top w:val="single" w:sz="4" w:space="0" w:color="000000" w:themeColor="text1"/>
              <w:left w:val="single" w:sz="4" w:space="0" w:color="000000" w:themeColor="text1"/>
              <w:bottom w:val="single" w:sz="4" w:space="0" w:color="auto"/>
            </w:tcBorders>
            <w:vAlign w:val="center"/>
          </w:tcPr>
          <w:p w14:paraId="7FD28EEF" w14:textId="7832ADEF" w:rsidR="00253B5E" w:rsidRPr="00F97B02" w:rsidRDefault="00253B5E"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4BC2538B" w14:textId="6646766B" w:rsidR="00253B5E" w:rsidRPr="00F97B02" w:rsidRDefault="00253B5E" w:rsidP="0022713B">
            <w:pPr>
              <w:jc w:val="both"/>
              <w:rPr>
                <w:bCs/>
                <w:sz w:val="22"/>
                <w:szCs w:val="22"/>
              </w:rPr>
            </w:pPr>
            <w:r w:rsidRPr="00F97B02">
              <w:rPr>
                <w:bCs/>
                <w:sz w:val="22"/>
                <w:szCs w:val="22"/>
              </w:rPr>
              <w:t>Proponujemy zamienić sformułowanie „powinien” na bardziej stanowcze „musi”. W praktyce deweloper zostawia niezakończone kable zwinięte w wiązkę, bo punkt styku tylko „powinien” a nie „musi”. Naszym zdaniem punkt styku budowany w nowym budynku, i który będzie wykorzystywany przez wielu Operatorów, musi być wyposażony w funkcjonalne pola krosowe. Proponowane brzmienie: „punkt połączenia instalacji wewnątrzbudynkowej z publiczną siecią telekomunikacyjną (punkt styku) powinien musi”: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BC710E8" w14:textId="77777777" w:rsidR="00C64241" w:rsidRDefault="00C64241" w:rsidP="00C64241">
            <w:pPr>
              <w:snapToGrid w:val="0"/>
              <w:jc w:val="both"/>
              <w:rPr>
                <w:bCs/>
                <w:sz w:val="22"/>
                <w:szCs w:val="22"/>
              </w:rPr>
            </w:pPr>
            <w:r>
              <w:rPr>
                <w:bCs/>
                <w:sz w:val="22"/>
                <w:szCs w:val="22"/>
              </w:rPr>
              <w:t xml:space="preserve">Wyjaśnienie </w:t>
            </w:r>
            <w:r w:rsidRPr="00F97B02">
              <w:rPr>
                <w:bCs/>
                <w:sz w:val="22"/>
                <w:szCs w:val="22"/>
              </w:rPr>
              <w:t>–</w:t>
            </w:r>
          </w:p>
          <w:p w14:paraId="5D325387" w14:textId="61F32678" w:rsidR="00862EB0" w:rsidRPr="00F97B02" w:rsidRDefault="00232AAC" w:rsidP="00232AAC">
            <w:pPr>
              <w:snapToGrid w:val="0"/>
              <w:jc w:val="both"/>
              <w:rPr>
                <w:bCs/>
                <w:sz w:val="22"/>
                <w:szCs w:val="22"/>
              </w:rPr>
            </w:pPr>
            <w:r w:rsidRPr="00F97B02">
              <w:rPr>
                <w:bCs/>
                <w:sz w:val="22"/>
                <w:szCs w:val="22"/>
              </w:rPr>
              <w:t xml:space="preserve">Usunięto </w:t>
            </w:r>
            <w:r w:rsidR="00937A5D" w:rsidRPr="00F97B02">
              <w:rPr>
                <w:bCs/>
                <w:sz w:val="22"/>
                <w:szCs w:val="22"/>
              </w:rPr>
              <w:t xml:space="preserve">przepisy </w:t>
            </w:r>
            <w:r w:rsidRPr="00F97B02">
              <w:rPr>
                <w:bCs/>
                <w:sz w:val="22"/>
                <w:szCs w:val="22"/>
              </w:rPr>
              <w:t>dot. kanalizacji wewnątrzbudynkowej ze względu na obowiązujące rozporządzenie o budynkach.</w:t>
            </w:r>
          </w:p>
          <w:p w14:paraId="790BEAE9" w14:textId="71CEB5B1" w:rsidR="00232AAC" w:rsidRPr="00F97B02" w:rsidRDefault="00232AAC" w:rsidP="00232AAC">
            <w:pPr>
              <w:snapToGrid w:val="0"/>
              <w:jc w:val="both"/>
              <w:rPr>
                <w:bCs/>
                <w:sz w:val="22"/>
                <w:szCs w:val="22"/>
              </w:rPr>
            </w:pPr>
            <w:r w:rsidRPr="00F97B02">
              <w:rPr>
                <w:bCs/>
                <w:sz w:val="22"/>
                <w:szCs w:val="22"/>
              </w:rPr>
              <w:t>Przepisy projektu zostały poprawione w</w:t>
            </w:r>
            <w:r w:rsidR="009D5304">
              <w:rPr>
                <w:bCs/>
                <w:sz w:val="22"/>
                <w:szCs w:val="22"/>
              </w:rPr>
              <w:t> </w:t>
            </w:r>
            <w:r w:rsidRPr="00F97B02">
              <w:rPr>
                <w:bCs/>
                <w:sz w:val="22"/>
                <w:szCs w:val="22"/>
              </w:rPr>
              <w:t>tym zakresie.</w:t>
            </w:r>
          </w:p>
        </w:tc>
      </w:tr>
      <w:tr w:rsidR="008B6806" w:rsidRPr="00F97B02" w14:paraId="36B861AD"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EAD8110"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13D1649" w14:textId="20F685F9" w:rsidR="008B6806" w:rsidRPr="00F97B02" w:rsidRDefault="00253B5E" w:rsidP="008B6806">
            <w:pPr>
              <w:snapToGrid w:val="0"/>
              <w:jc w:val="center"/>
              <w:rPr>
                <w:sz w:val="22"/>
                <w:szCs w:val="22"/>
              </w:rPr>
            </w:pPr>
            <w:r w:rsidRPr="00F97B02">
              <w:rPr>
                <w:sz w:val="22"/>
                <w:szCs w:val="22"/>
              </w:rPr>
              <w:t>Załącznik nr 1 Rozdział II Punkt 1</w:t>
            </w:r>
          </w:p>
        </w:tc>
        <w:tc>
          <w:tcPr>
            <w:tcW w:w="933" w:type="dxa"/>
            <w:tcBorders>
              <w:top w:val="single" w:sz="4" w:space="0" w:color="000000" w:themeColor="text1"/>
              <w:left w:val="single" w:sz="4" w:space="0" w:color="000000" w:themeColor="text1"/>
              <w:bottom w:val="single" w:sz="4" w:space="0" w:color="auto"/>
            </w:tcBorders>
            <w:vAlign w:val="center"/>
          </w:tcPr>
          <w:p w14:paraId="3F8CAF55" w14:textId="2C7E6EB6" w:rsidR="008B6806" w:rsidRPr="00F97B02" w:rsidRDefault="00253B5E"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75D6F61A" w14:textId="77777777" w:rsidR="00253B5E" w:rsidRPr="00F97B02" w:rsidRDefault="00253B5E" w:rsidP="00253B5E">
            <w:pPr>
              <w:jc w:val="both"/>
              <w:rPr>
                <w:b/>
                <w:bCs/>
                <w:sz w:val="22"/>
                <w:szCs w:val="22"/>
              </w:rPr>
            </w:pPr>
            <w:r w:rsidRPr="00F97B02">
              <w:rPr>
                <w:b/>
                <w:bCs/>
                <w:sz w:val="22"/>
                <w:szCs w:val="22"/>
              </w:rPr>
              <w:t>Załącznik nr 1 Rozdział II Punkt 1</w:t>
            </w:r>
          </w:p>
          <w:p w14:paraId="52AC4166" w14:textId="77777777" w:rsidR="00253B5E" w:rsidRPr="00F97B02" w:rsidRDefault="00253B5E" w:rsidP="00253B5E">
            <w:pPr>
              <w:jc w:val="both"/>
              <w:rPr>
                <w:sz w:val="22"/>
                <w:szCs w:val="22"/>
              </w:rPr>
            </w:pPr>
            <w:r w:rsidRPr="00F97B02">
              <w:rPr>
                <w:sz w:val="22"/>
                <w:szCs w:val="22"/>
              </w:rPr>
              <w:t xml:space="preserve">Brak doprecyzowania, że chodzi o linię kablową podziemną. </w:t>
            </w:r>
          </w:p>
          <w:p w14:paraId="132F2E4B" w14:textId="5932D805" w:rsidR="008B6806" w:rsidRPr="00F97B02" w:rsidRDefault="008B6806" w:rsidP="00253B5E">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40FA1A1" w14:textId="47854E14" w:rsidR="008B6806" w:rsidRPr="00F97B02" w:rsidRDefault="00C53664" w:rsidP="008B6806">
            <w:pPr>
              <w:snapToGrid w:val="0"/>
              <w:jc w:val="both"/>
              <w:rPr>
                <w:bCs/>
                <w:sz w:val="22"/>
                <w:szCs w:val="22"/>
              </w:rPr>
            </w:pPr>
            <w:r w:rsidRPr="00F97B02">
              <w:rPr>
                <w:bCs/>
                <w:sz w:val="22"/>
                <w:szCs w:val="22"/>
              </w:rPr>
              <w:t>Uwaga uwzględniona</w:t>
            </w:r>
          </w:p>
        </w:tc>
      </w:tr>
      <w:tr w:rsidR="000D27E1" w:rsidRPr="00F97B02" w14:paraId="5378C65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3B26969" w14:textId="77777777" w:rsidR="000D27E1" w:rsidRPr="00F97B02" w:rsidRDefault="000D27E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E8293CB" w14:textId="756DEAC3" w:rsidR="000D27E1" w:rsidRPr="00F97B02" w:rsidRDefault="000D27E1" w:rsidP="008B6806">
            <w:pPr>
              <w:snapToGrid w:val="0"/>
              <w:jc w:val="center"/>
              <w:rPr>
                <w:sz w:val="22"/>
                <w:szCs w:val="22"/>
              </w:rPr>
            </w:pPr>
            <w:r w:rsidRPr="00F97B02">
              <w:rPr>
                <w:bCs/>
                <w:sz w:val="22"/>
                <w:szCs w:val="22"/>
              </w:rPr>
              <w:t>Załącznik 1, II, ust. 1, pkt 2</w:t>
            </w:r>
          </w:p>
        </w:tc>
        <w:tc>
          <w:tcPr>
            <w:tcW w:w="933" w:type="dxa"/>
            <w:tcBorders>
              <w:top w:val="single" w:sz="4" w:space="0" w:color="000000" w:themeColor="text1"/>
              <w:left w:val="single" w:sz="4" w:space="0" w:color="000000" w:themeColor="text1"/>
              <w:bottom w:val="single" w:sz="4" w:space="0" w:color="auto"/>
            </w:tcBorders>
            <w:vAlign w:val="center"/>
          </w:tcPr>
          <w:p w14:paraId="226CCADC" w14:textId="7C52203D" w:rsidR="000D27E1" w:rsidRPr="00F97B02" w:rsidRDefault="000D27E1"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42AF13FE" w14:textId="2128BFB3" w:rsidR="000D27E1" w:rsidRPr="00F97B02" w:rsidRDefault="000D27E1" w:rsidP="00253B5E">
            <w:pPr>
              <w:jc w:val="both"/>
              <w:rPr>
                <w:bCs/>
                <w:sz w:val="22"/>
                <w:szCs w:val="22"/>
              </w:rPr>
            </w:pPr>
            <w:r w:rsidRPr="00F97B02">
              <w:rPr>
                <w:bCs/>
                <w:sz w:val="22"/>
                <w:szCs w:val="22"/>
              </w:rPr>
              <w:t>Należy utrzymać obecną defi</w:t>
            </w:r>
            <w:r w:rsidR="00005FC0">
              <w:rPr>
                <w:bCs/>
                <w:sz w:val="22"/>
                <w:szCs w:val="22"/>
              </w:rPr>
              <w:t>nicję ,,głębokości podstawowej</w:t>
            </w:r>
            <w:r w:rsidR="00A73B8A">
              <w:rPr>
                <w:bCs/>
                <w:sz w:val="22"/>
                <w:szCs w:val="22"/>
              </w:rPr>
              <w:t>”</w:t>
            </w:r>
            <w:r w:rsidRPr="00F97B02">
              <w:rPr>
                <w:bCs/>
                <w:sz w:val="22"/>
                <w:szCs w:val="22"/>
              </w:rPr>
              <w:t xml:space="preserve"> w rozporządzeniu. Obecny projekt jej nie przewiduje.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19EC858" w14:textId="182A74A0" w:rsidR="000D27E1" w:rsidRPr="00F97B02" w:rsidRDefault="00C53664" w:rsidP="008B6806">
            <w:pPr>
              <w:snapToGrid w:val="0"/>
              <w:jc w:val="both"/>
              <w:rPr>
                <w:bCs/>
                <w:sz w:val="22"/>
                <w:szCs w:val="22"/>
              </w:rPr>
            </w:pPr>
            <w:r w:rsidRPr="00F97B02">
              <w:rPr>
                <w:bCs/>
                <w:sz w:val="22"/>
                <w:szCs w:val="22"/>
              </w:rPr>
              <w:t>Uwaga uwzględniona</w:t>
            </w:r>
          </w:p>
        </w:tc>
      </w:tr>
      <w:tr w:rsidR="000A7031" w:rsidRPr="00F97B02" w14:paraId="5176921C" w14:textId="77777777" w:rsidTr="000A7031">
        <w:trPr>
          <w:trHeight w:val="276"/>
          <w:jc w:val="center"/>
        </w:trPr>
        <w:tc>
          <w:tcPr>
            <w:tcW w:w="621" w:type="dxa"/>
            <w:tcBorders>
              <w:top w:val="single" w:sz="4" w:space="0" w:color="000000" w:themeColor="text1"/>
              <w:left w:val="single" w:sz="4" w:space="0" w:color="000000" w:themeColor="text1"/>
              <w:bottom w:val="single" w:sz="4" w:space="0" w:color="auto"/>
            </w:tcBorders>
          </w:tcPr>
          <w:p w14:paraId="0F4C765B" w14:textId="77777777" w:rsidR="000A7031" w:rsidRPr="00F97B02" w:rsidRDefault="000A703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3652BEC" w14:textId="0E7DD917" w:rsidR="000A7031" w:rsidRPr="00F97B02" w:rsidRDefault="000A7031" w:rsidP="008B6806">
            <w:pPr>
              <w:snapToGrid w:val="0"/>
              <w:jc w:val="center"/>
              <w:rPr>
                <w:bCs/>
                <w:sz w:val="22"/>
                <w:szCs w:val="22"/>
              </w:rPr>
            </w:pPr>
            <w:r w:rsidRPr="00F97B02">
              <w:rPr>
                <w:bCs/>
                <w:sz w:val="22"/>
                <w:szCs w:val="22"/>
              </w:rPr>
              <w:t>Załącznik 1, Cześć II pkt 1 ppkt 3</w:t>
            </w:r>
          </w:p>
        </w:tc>
        <w:tc>
          <w:tcPr>
            <w:tcW w:w="933" w:type="dxa"/>
            <w:tcBorders>
              <w:top w:val="single" w:sz="4" w:space="0" w:color="000000" w:themeColor="text1"/>
              <w:left w:val="single" w:sz="4" w:space="0" w:color="000000" w:themeColor="text1"/>
              <w:bottom w:val="single" w:sz="4" w:space="0" w:color="auto"/>
            </w:tcBorders>
            <w:vAlign w:val="center"/>
          </w:tcPr>
          <w:p w14:paraId="5B52AC50" w14:textId="0CFE09D2" w:rsidR="000A7031" w:rsidRPr="00F97B02" w:rsidRDefault="000A7031"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08CB7530" w14:textId="77777777" w:rsidR="000A7031" w:rsidRPr="00F97B02" w:rsidRDefault="000A7031">
            <w:pPr>
              <w:jc w:val="both"/>
              <w:rPr>
                <w:bCs/>
                <w:sz w:val="22"/>
                <w:szCs w:val="22"/>
              </w:rPr>
            </w:pPr>
            <w:r w:rsidRPr="00F97B02">
              <w:rPr>
                <w:bCs/>
                <w:sz w:val="22"/>
                <w:szCs w:val="22"/>
              </w:rPr>
              <w:t xml:space="preserve">Zasadniczym pytaniem jest czy z zapisu w części dotyczącej zbliżeń i odległości pomiędzy liniami telekomunikacyjnymi: „3) zabezpieczenie specjalne: taśma ostrzegawcza TO, płyty ochronne, znaczniki elektromagnetyczne” wynika, że należy w takim przypadku użyć wszystkich trzech zabezpieczeń? </w:t>
            </w:r>
          </w:p>
          <w:p w14:paraId="0DA96004" w14:textId="005B7940" w:rsidR="000A7031" w:rsidRPr="00F97B02" w:rsidRDefault="000A7031" w:rsidP="00253B5E">
            <w:pPr>
              <w:jc w:val="both"/>
              <w:rPr>
                <w:bCs/>
                <w:sz w:val="22"/>
                <w:szCs w:val="22"/>
              </w:rPr>
            </w:pPr>
            <w:r w:rsidRPr="00F97B02">
              <w:rPr>
                <w:bCs/>
                <w:sz w:val="22"/>
                <w:szCs w:val="22"/>
              </w:rPr>
              <w:t>Jeżeli odległość podstawowa w tym przypadku to 10 cm, w przypadku zabezpieczenia specjalnego nie zmieszczą się tam już płyty ochronne.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3EE060EF" w14:textId="77777777" w:rsidR="00C64241" w:rsidRDefault="00C64241" w:rsidP="00C64241">
            <w:pPr>
              <w:snapToGrid w:val="0"/>
              <w:jc w:val="both"/>
              <w:rPr>
                <w:bCs/>
                <w:sz w:val="22"/>
                <w:szCs w:val="22"/>
              </w:rPr>
            </w:pPr>
            <w:r>
              <w:rPr>
                <w:bCs/>
                <w:sz w:val="22"/>
                <w:szCs w:val="22"/>
              </w:rPr>
              <w:t xml:space="preserve">Wyjaśnienie </w:t>
            </w:r>
            <w:r w:rsidRPr="00F97B02">
              <w:rPr>
                <w:bCs/>
                <w:sz w:val="22"/>
                <w:szCs w:val="22"/>
              </w:rPr>
              <w:t>–</w:t>
            </w:r>
          </w:p>
          <w:p w14:paraId="35D542F5" w14:textId="5C13CBDE" w:rsidR="000A7031" w:rsidRPr="00F97B02" w:rsidRDefault="00232AAC" w:rsidP="00071B55">
            <w:pPr>
              <w:snapToGrid w:val="0"/>
              <w:rPr>
                <w:bCs/>
                <w:sz w:val="22"/>
                <w:szCs w:val="22"/>
              </w:rPr>
            </w:pPr>
            <w:r w:rsidRPr="00F97B02">
              <w:rPr>
                <w:bCs/>
                <w:sz w:val="22"/>
                <w:szCs w:val="22"/>
              </w:rPr>
              <w:t>P</w:t>
            </w:r>
            <w:r w:rsidR="003F6E8F" w:rsidRPr="00F97B02">
              <w:rPr>
                <w:bCs/>
                <w:sz w:val="22"/>
                <w:szCs w:val="22"/>
              </w:rPr>
              <w:t>rzepis</w:t>
            </w:r>
            <w:r w:rsidRPr="00F97B02">
              <w:rPr>
                <w:bCs/>
                <w:sz w:val="22"/>
                <w:szCs w:val="22"/>
              </w:rPr>
              <w:t xml:space="preserve"> </w:t>
            </w:r>
            <w:r w:rsidR="00D023F8" w:rsidRPr="00F97B02">
              <w:rPr>
                <w:bCs/>
                <w:sz w:val="22"/>
                <w:szCs w:val="22"/>
              </w:rPr>
              <w:t>zmodyfikowano wg uwag innych podmiotów</w:t>
            </w:r>
            <w:r w:rsidR="003F6E8F" w:rsidRPr="00F97B02">
              <w:rPr>
                <w:bCs/>
                <w:sz w:val="22"/>
                <w:szCs w:val="22"/>
              </w:rPr>
              <w:t xml:space="preserve"> i dotyczy wyłącznie taśmy ostrzegawczej.</w:t>
            </w:r>
          </w:p>
        </w:tc>
      </w:tr>
      <w:tr w:rsidR="007365D7" w:rsidRPr="00F97B02" w14:paraId="32A2183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FF2BAD0" w14:textId="77777777" w:rsidR="007365D7" w:rsidRPr="00F97B02" w:rsidRDefault="007365D7"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DF568A5" w14:textId="33390F7C" w:rsidR="007365D7" w:rsidRPr="00F97B02" w:rsidRDefault="007365D7" w:rsidP="008B6806">
            <w:pPr>
              <w:snapToGrid w:val="0"/>
              <w:jc w:val="center"/>
              <w:rPr>
                <w:sz w:val="22"/>
                <w:szCs w:val="22"/>
              </w:rPr>
            </w:pPr>
            <w:r w:rsidRPr="00F97B02">
              <w:rPr>
                <w:sz w:val="22"/>
                <w:szCs w:val="22"/>
              </w:rPr>
              <w:t>Załącznik nr 1 pkt II.1 ppkt 3 i 4</w:t>
            </w:r>
          </w:p>
        </w:tc>
        <w:tc>
          <w:tcPr>
            <w:tcW w:w="933" w:type="dxa"/>
            <w:tcBorders>
              <w:top w:val="single" w:sz="4" w:space="0" w:color="000000" w:themeColor="text1"/>
              <w:left w:val="single" w:sz="4" w:space="0" w:color="000000" w:themeColor="text1"/>
              <w:bottom w:val="single" w:sz="4" w:space="0" w:color="auto"/>
            </w:tcBorders>
            <w:vAlign w:val="center"/>
          </w:tcPr>
          <w:p w14:paraId="7ABC6CC9" w14:textId="2F13D1C7" w:rsidR="007365D7" w:rsidRPr="00F97B02" w:rsidRDefault="007365D7"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3EB47BFA" w14:textId="77777777" w:rsidR="007365D7" w:rsidRPr="00F97B02" w:rsidRDefault="007365D7" w:rsidP="007365D7">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II.1 ppkt 3 i 4 projektowanego rozporządzenia</w:t>
            </w:r>
          </w:p>
          <w:p w14:paraId="2D04E8F5"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Zgodnie z projektowaną regulacją:</w:t>
            </w:r>
          </w:p>
          <w:p w14:paraId="3069CF41"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„II.           Usytuowanie i warunki techniczne, jakim powinna odpowiadać kanalizacja kablowa oraz telekomunikacyjne linie kablowe w przypadku zbliżeń z innymi obiektami budowlanymi</w:t>
            </w:r>
          </w:p>
          <w:p w14:paraId="6640B8B1" w14:textId="77777777" w:rsidR="007365D7" w:rsidRPr="00F97B02" w:rsidRDefault="007365D7" w:rsidP="007365D7">
            <w:pPr>
              <w:numPr>
                <w:ilvl w:val="0"/>
                <w:numId w:val="28"/>
              </w:numPr>
              <w:suppressAutoHyphens w:val="0"/>
              <w:spacing w:after="200" w:line="276" w:lineRule="auto"/>
              <w:jc w:val="both"/>
              <w:rPr>
                <w:i/>
                <w:color w:val="000000"/>
                <w:sz w:val="22"/>
                <w:szCs w:val="22"/>
                <w:lang w:eastAsia="en-US"/>
              </w:rPr>
            </w:pPr>
            <w:r w:rsidRPr="00F97B02">
              <w:rPr>
                <w:i/>
                <w:color w:val="000000"/>
                <w:sz w:val="22"/>
                <w:szCs w:val="22"/>
                <w:lang w:eastAsia="en-US"/>
              </w:rPr>
              <w:t>Usytuowanie i zabezpieczenia kanalizacji kablowej oraz telekomunikacyjnej linii kablowej:</w:t>
            </w:r>
          </w:p>
          <w:p w14:paraId="5BFA5476"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w:t>
            </w:r>
          </w:p>
          <w:p w14:paraId="2D871DDE"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3)            zabezpieczenie specjalne: taśma ostrzegawcza TO, płyty ochronne, znaczniki elektromagnetyczne”</w:t>
            </w:r>
          </w:p>
          <w:p w14:paraId="33918FD0" w14:textId="22399784"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Czy wymienienie tych środków oznacza konieczność stosowania ich jednocześnie? Proponujemy wykreślenie płyt ochronnych, ponieważ nie widzimy potrzeby ich zastosowania. Ponadto brak w dokumencie określonych parametrów znaczników EMS, w tym doprecyzowania, iż są to znaczniki dla sektora telekomunikacyjnego. Brak alternatywnego oznaczania do markerów w postaci Słupków Oznaczeniowych i S</w:t>
            </w:r>
            <w:r w:rsidR="00862EB0" w:rsidRPr="00F97B02">
              <w:rPr>
                <w:color w:val="000000"/>
                <w:sz w:val="22"/>
                <w:szCs w:val="22"/>
                <w:lang w:eastAsia="en-US"/>
              </w:rPr>
              <w:t>łupków Oznaczeniowo-Pomiarowych</w:t>
            </w:r>
            <w:r w:rsidRPr="00F97B02">
              <w:rPr>
                <w:color w:val="000000"/>
                <w:sz w:val="22"/>
                <w:szCs w:val="22"/>
                <w:lang w:eastAsia="en-US"/>
              </w:rPr>
              <w:t>, zważywszy iż pojęcie słupka użyto w § 3 w pkt 14.</w:t>
            </w:r>
          </w:p>
          <w:p w14:paraId="7246E0F2"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Natomiast zgodnie z pkt 4:</w:t>
            </w:r>
          </w:p>
          <w:p w14:paraId="2430A192"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 xml:space="preserve">„4)     zabezpieczenie szczególne: rury osłonowe przepustowe, taśma ostrzegawcza TO i znaczniki </w:t>
            </w:r>
            <w:r w:rsidRPr="00F97B02">
              <w:rPr>
                <w:b/>
                <w:i/>
                <w:color w:val="000000"/>
                <w:sz w:val="22"/>
                <w:szCs w:val="22"/>
                <w:u w:val="single"/>
                <w:lang w:eastAsia="en-US"/>
              </w:rPr>
              <w:t>elektroenergetyczne</w:t>
            </w:r>
            <w:r w:rsidRPr="00F97B02">
              <w:rPr>
                <w:i/>
                <w:color w:val="000000"/>
                <w:sz w:val="22"/>
                <w:szCs w:val="22"/>
                <w:lang w:eastAsia="en-US"/>
              </w:rPr>
              <w:t>”.</w:t>
            </w:r>
          </w:p>
          <w:p w14:paraId="78B3290A"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lastRenderedPageBreak/>
              <w:t>Prawdopodobnie nastąpiło przejęzyczenie i wymagana zmiana na elektromagnetyczne. Brak definicji znacznika elektromagnetycznego w § 3 oraz określenia ich parametrów.</w:t>
            </w:r>
          </w:p>
          <w:p w14:paraId="29A65C1F" w14:textId="77777777" w:rsidR="007365D7" w:rsidRPr="00F97B02" w:rsidRDefault="007365D7" w:rsidP="00253B5E">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DDFF977" w14:textId="7693410C" w:rsidR="007365D7" w:rsidRDefault="000D00B8" w:rsidP="008B6806">
            <w:pPr>
              <w:snapToGrid w:val="0"/>
              <w:jc w:val="both"/>
              <w:rPr>
                <w:bCs/>
                <w:sz w:val="22"/>
                <w:szCs w:val="22"/>
              </w:rPr>
            </w:pPr>
            <w:r w:rsidRPr="00F97B02">
              <w:rPr>
                <w:bCs/>
                <w:sz w:val="22"/>
                <w:szCs w:val="22"/>
              </w:rPr>
              <w:lastRenderedPageBreak/>
              <w:t>Uwaga uwzględniona</w:t>
            </w:r>
          </w:p>
          <w:p w14:paraId="0A334DFE" w14:textId="77777777" w:rsidR="00E832E7" w:rsidRPr="00F97B02" w:rsidRDefault="00E832E7" w:rsidP="008B6806">
            <w:pPr>
              <w:snapToGrid w:val="0"/>
              <w:jc w:val="both"/>
              <w:rPr>
                <w:bCs/>
                <w:sz w:val="22"/>
                <w:szCs w:val="22"/>
              </w:rPr>
            </w:pPr>
          </w:p>
          <w:p w14:paraId="6E28E9E6" w14:textId="32F13CBC" w:rsidR="00C53664" w:rsidRPr="00F97B02" w:rsidRDefault="000D00B8" w:rsidP="000D00B8">
            <w:pPr>
              <w:snapToGrid w:val="0"/>
              <w:jc w:val="both"/>
              <w:rPr>
                <w:bCs/>
                <w:sz w:val="22"/>
                <w:szCs w:val="22"/>
              </w:rPr>
            </w:pPr>
            <w:r w:rsidRPr="00F97B02">
              <w:rPr>
                <w:bCs/>
                <w:sz w:val="22"/>
                <w:szCs w:val="22"/>
              </w:rPr>
              <w:t>Przepis</w:t>
            </w:r>
            <w:r w:rsidR="004434B6" w:rsidRPr="00F97B02">
              <w:rPr>
                <w:bCs/>
                <w:sz w:val="22"/>
                <w:szCs w:val="22"/>
              </w:rPr>
              <w:t xml:space="preserve"> doprecyzowano</w:t>
            </w:r>
          </w:p>
        </w:tc>
      </w:tr>
      <w:tr w:rsidR="00253B5E" w:rsidRPr="00F97B02" w14:paraId="4B7E5BF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86891BD" w14:textId="77777777" w:rsidR="00253B5E" w:rsidRPr="00F97B02" w:rsidRDefault="00253B5E"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EABD634" w14:textId="1B04FF76" w:rsidR="00253B5E" w:rsidRPr="00F97B02" w:rsidRDefault="00253B5E" w:rsidP="008B6806">
            <w:pPr>
              <w:snapToGrid w:val="0"/>
              <w:jc w:val="center"/>
              <w:rPr>
                <w:sz w:val="22"/>
                <w:szCs w:val="22"/>
              </w:rPr>
            </w:pPr>
            <w:r w:rsidRPr="00F97B02">
              <w:rPr>
                <w:sz w:val="22"/>
                <w:szCs w:val="22"/>
              </w:rPr>
              <w:t>Załącznik nr 1 Rozdział II Punkt 2 Podpunkt 1</w:t>
            </w:r>
          </w:p>
        </w:tc>
        <w:tc>
          <w:tcPr>
            <w:tcW w:w="933" w:type="dxa"/>
            <w:tcBorders>
              <w:top w:val="single" w:sz="4" w:space="0" w:color="000000" w:themeColor="text1"/>
              <w:left w:val="single" w:sz="4" w:space="0" w:color="000000" w:themeColor="text1"/>
              <w:bottom w:val="single" w:sz="4" w:space="0" w:color="auto"/>
            </w:tcBorders>
            <w:vAlign w:val="center"/>
          </w:tcPr>
          <w:p w14:paraId="31455ADD" w14:textId="10A988AE" w:rsidR="00253B5E" w:rsidRPr="00F97B02" w:rsidRDefault="00253B5E"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224333E5" w14:textId="77777777" w:rsidR="00253B5E" w:rsidRPr="00F97B02" w:rsidRDefault="00253B5E" w:rsidP="00253B5E">
            <w:pPr>
              <w:jc w:val="both"/>
              <w:rPr>
                <w:b/>
                <w:bCs/>
                <w:sz w:val="22"/>
                <w:szCs w:val="22"/>
              </w:rPr>
            </w:pPr>
            <w:r w:rsidRPr="00F97B02">
              <w:rPr>
                <w:b/>
                <w:bCs/>
                <w:sz w:val="22"/>
                <w:szCs w:val="22"/>
              </w:rPr>
              <w:t>Załącznik nr 1 Rozdział II Punkt 2 Podpunkt 1</w:t>
            </w:r>
          </w:p>
          <w:p w14:paraId="072A8CCB" w14:textId="77777777" w:rsidR="00253B5E" w:rsidRPr="00F97B02" w:rsidRDefault="00253B5E" w:rsidP="00253B5E">
            <w:pPr>
              <w:jc w:val="both"/>
              <w:rPr>
                <w:sz w:val="22"/>
                <w:szCs w:val="22"/>
              </w:rPr>
            </w:pPr>
            <w:r w:rsidRPr="00F97B02">
              <w:rPr>
                <w:sz w:val="22"/>
                <w:szCs w:val="22"/>
              </w:rPr>
              <w:t>Należy doprecyzować, że uzgodnienia, o których mowa w tym przepisie, mają mieć miejsce na naradzie koordynacyjnej, o której mowa w art. 28b ust. 1 ustawy z dnia 17 maja 1989 r. Prawo geodezyjne i kartograficzne, tj. z dnia 8 października 2020 r., Dz.U. z 2020 r. poz. 2052 wraz z  późn. zm.</w:t>
            </w:r>
          </w:p>
          <w:p w14:paraId="4CBB9F2F" w14:textId="77777777" w:rsidR="00253B5E" w:rsidRPr="00F97B02" w:rsidRDefault="00253B5E" w:rsidP="00253B5E">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B9D3AEE" w14:textId="25E9EAD6" w:rsidR="000D00B8" w:rsidRDefault="000D00B8" w:rsidP="00D815DB">
            <w:pPr>
              <w:snapToGrid w:val="0"/>
              <w:jc w:val="both"/>
              <w:rPr>
                <w:bCs/>
                <w:sz w:val="22"/>
                <w:szCs w:val="22"/>
              </w:rPr>
            </w:pPr>
            <w:r w:rsidRPr="00F97B02">
              <w:rPr>
                <w:bCs/>
                <w:sz w:val="22"/>
                <w:szCs w:val="22"/>
              </w:rPr>
              <w:t>Uwaga nieuwzględniona</w:t>
            </w:r>
          </w:p>
          <w:p w14:paraId="5A5C670B" w14:textId="77777777" w:rsidR="00E832E7" w:rsidRPr="00F97B02" w:rsidRDefault="00E832E7" w:rsidP="00D815DB">
            <w:pPr>
              <w:snapToGrid w:val="0"/>
              <w:jc w:val="both"/>
              <w:rPr>
                <w:bCs/>
                <w:sz w:val="22"/>
                <w:szCs w:val="22"/>
              </w:rPr>
            </w:pPr>
          </w:p>
          <w:p w14:paraId="54D6B22D" w14:textId="4A80EFD5" w:rsidR="000D00B8" w:rsidRPr="00F97B02" w:rsidRDefault="000D00B8" w:rsidP="00D815DB">
            <w:pPr>
              <w:snapToGrid w:val="0"/>
              <w:jc w:val="both"/>
              <w:rPr>
                <w:bCs/>
                <w:sz w:val="22"/>
                <w:szCs w:val="22"/>
              </w:rPr>
            </w:pPr>
            <w:r w:rsidRPr="00F97B02">
              <w:rPr>
                <w:bCs/>
                <w:sz w:val="22"/>
                <w:szCs w:val="22"/>
              </w:rPr>
              <w:t>Projekt nie reguluje procedury ani sposobu uzgodnień.</w:t>
            </w:r>
          </w:p>
        </w:tc>
      </w:tr>
      <w:tr w:rsidR="00253B5E" w:rsidRPr="00F97B02" w14:paraId="601B27C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6895A03" w14:textId="49EA801F" w:rsidR="00253B5E" w:rsidRPr="00F97B02" w:rsidRDefault="00253B5E"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E4EEA2C" w14:textId="0EDEB3EF" w:rsidR="00253B5E" w:rsidRPr="00F97B02" w:rsidRDefault="00253B5E" w:rsidP="008B6806">
            <w:pPr>
              <w:snapToGrid w:val="0"/>
              <w:jc w:val="center"/>
              <w:rPr>
                <w:sz w:val="22"/>
                <w:szCs w:val="22"/>
              </w:rPr>
            </w:pPr>
            <w:r w:rsidRPr="00F97B02">
              <w:rPr>
                <w:sz w:val="22"/>
                <w:szCs w:val="22"/>
              </w:rPr>
              <w:t>Załącznik nr 1 Rozdział II Punkt 2 Podpunkt 2</w:t>
            </w:r>
          </w:p>
        </w:tc>
        <w:tc>
          <w:tcPr>
            <w:tcW w:w="933" w:type="dxa"/>
            <w:tcBorders>
              <w:top w:val="single" w:sz="4" w:space="0" w:color="000000" w:themeColor="text1"/>
              <w:left w:val="single" w:sz="4" w:space="0" w:color="000000" w:themeColor="text1"/>
              <w:bottom w:val="single" w:sz="4" w:space="0" w:color="auto"/>
            </w:tcBorders>
            <w:vAlign w:val="center"/>
          </w:tcPr>
          <w:p w14:paraId="147A85F6" w14:textId="52ED3F2C" w:rsidR="00253B5E" w:rsidRPr="00F97B02" w:rsidRDefault="00253B5E"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62B6FF83" w14:textId="77777777" w:rsidR="00253B5E" w:rsidRPr="00F97B02" w:rsidRDefault="00253B5E" w:rsidP="00253B5E">
            <w:pPr>
              <w:jc w:val="both"/>
              <w:rPr>
                <w:b/>
                <w:bCs/>
                <w:sz w:val="22"/>
                <w:szCs w:val="22"/>
              </w:rPr>
            </w:pPr>
            <w:r w:rsidRPr="00F97B02">
              <w:rPr>
                <w:b/>
                <w:bCs/>
                <w:sz w:val="22"/>
                <w:szCs w:val="22"/>
              </w:rPr>
              <w:t>Załącznik nr 1 Rozdział II Punkt 2 Podpunkt 2</w:t>
            </w:r>
          </w:p>
          <w:p w14:paraId="3B71D807" w14:textId="1AC4C73C" w:rsidR="00253B5E" w:rsidRPr="00F97B02" w:rsidRDefault="00253B5E" w:rsidP="00253B5E">
            <w:pPr>
              <w:jc w:val="both"/>
              <w:rPr>
                <w:sz w:val="22"/>
                <w:szCs w:val="22"/>
              </w:rPr>
            </w:pPr>
            <w:r w:rsidRPr="00F97B02">
              <w:rPr>
                <w:sz w:val="22"/>
                <w:szCs w:val="22"/>
              </w:rPr>
              <w:t xml:space="preserve">KIKE poddaje pod rozwagę zasadność regulowania głębokości podstawowej w przypadku usytuowania i zabezpieczania telekomunikacyjnych obiektów budowlanych z linią elektroenergetyczną ziemną (kabel ziemny) wobec faktu regulowania odległości podstawowej.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1496948" w14:textId="6DEEF337" w:rsidR="00253B5E" w:rsidRPr="00F97B02" w:rsidRDefault="00770240" w:rsidP="008B6806">
            <w:pPr>
              <w:snapToGrid w:val="0"/>
              <w:jc w:val="both"/>
              <w:rPr>
                <w:bCs/>
                <w:sz w:val="22"/>
                <w:szCs w:val="22"/>
              </w:rPr>
            </w:pPr>
            <w:r w:rsidRPr="00F97B02">
              <w:rPr>
                <w:bCs/>
                <w:sz w:val="22"/>
                <w:szCs w:val="22"/>
              </w:rPr>
              <w:t>Uwaga uwzględniona</w:t>
            </w:r>
          </w:p>
          <w:p w14:paraId="19795E16" w14:textId="02F57574" w:rsidR="00770240" w:rsidRPr="00F97B02" w:rsidRDefault="00770240" w:rsidP="008B6806">
            <w:pPr>
              <w:snapToGrid w:val="0"/>
              <w:jc w:val="both"/>
              <w:rPr>
                <w:bCs/>
                <w:sz w:val="22"/>
                <w:szCs w:val="22"/>
              </w:rPr>
            </w:pPr>
          </w:p>
        </w:tc>
      </w:tr>
      <w:tr w:rsidR="000A7031" w:rsidRPr="00F97B02" w14:paraId="50C9D697" w14:textId="77777777" w:rsidTr="000A7031">
        <w:trPr>
          <w:trHeight w:val="276"/>
          <w:jc w:val="center"/>
        </w:trPr>
        <w:tc>
          <w:tcPr>
            <w:tcW w:w="621" w:type="dxa"/>
            <w:tcBorders>
              <w:top w:val="single" w:sz="4" w:space="0" w:color="000000" w:themeColor="text1"/>
              <w:left w:val="single" w:sz="4" w:space="0" w:color="000000" w:themeColor="text1"/>
              <w:bottom w:val="single" w:sz="4" w:space="0" w:color="auto"/>
            </w:tcBorders>
          </w:tcPr>
          <w:p w14:paraId="23508C9C" w14:textId="77777777" w:rsidR="000A7031" w:rsidRPr="00F97B02" w:rsidRDefault="000A703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42F1276" w14:textId="4030E0C6" w:rsidR="000A7031" w:rsidRPr="00F97B02" w:rsidRDefault="000A7031" w:rsidP="008B6806">
            <w:pPr>
              <w:snapToGrid w:val="0"/>
              <w:jc w:val="center"/>
              <w:rPr>
                <w:sz w:val="22"/>
                <w:szCs w:val="22"/>
              </w:rPr>
            </w:pPr>
            <w:r w:rsidRPr="00F97B02">
              <w:rPr>
                <w:bCs/>
                <w:sz w:val="22"/>
                <w:szCs w:val="22"/>
              </w:rPr>
              <w:t>Załącznik 1, Cześć II pkt 2 ppkt 2</w:t>
            </w:r>
          </w:p>
        </w:tc>
        <w:tc>
          <w:tcPr>
            <w:tcW w:w="933" w:type="dxa"/>
            <w:tcBorders>
              <w:top w:val="single" w:sz="4" w:space="0" w:color="000000" w:themeColor="text1"/>
              <w:left w:val="single" w:sz="4" w:space="0" w:color="000000" w:themeColor="text1"/>
              <w:bottom w:val="single" w:sz="4" w:space="0" w:color="auto"/>
            </w:tcBorders>
            <w:vAlign w:val="center"/>
          </w:tcPr>
          <w:p w14:paraId="7CE4383E" w14:textId="2E2BE638" w:rsidR="000A7031" w:rsidRPr="00F97B02" w:rsidRDefault="000A7031"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5A4E9AA2" w14:textId="652BC776" w:rsidR="000A7031" w:rsidRPr="00F97B02" w:rsidRDefault="000A7031" w:rsidP="00253B5E">
            <w:pPr>
              <w:jc w:val="both"/>
              <w:rPr>
                <w:b/>
                <w:bCs/>
                <w:sz w:val="22"/>
                <w:szCs w:val="22"/>
              </w:rPr>
            </w:pPr>
            <w:r w:rsidRPr="00F97B02">
              <w:rPr>
                <w:bCs/>
                <w:sz w:val="22"/>
                <w:szCs w:val="22"/>
              </w:rPr>
              <w:t>W części dotyczącej zbliżeń i odległości pomiędzy linią telekomunikacyjną a linią eNN nie jest jasny zapis dotyczący głębokości podstawowej, czego dotyczy? Linii telekomunikacyjnej czy eNN? Głębokości ułożenia czy odległości pionowej? Dodatkowo problematyczne staje się stosowanie znaczników elektromagnetycznych na styku z kablami wysokiego napięcia.</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0F383B2" w14:textId="77777777" w:rsidR="00C64241" w:rsidRDefault="00C64241" w:rsidP="00C64241">
            <w:pPr>
              <w:snapToGrid w:val="0"/>
              <w:jc w:val="both"/>
              <w:rPr>
                <w:bCs/>
                <w:sz w:val="22"/>
                <w:szCs w:val="22"/>
              </w:rPr>
            </w:pPr>
            <w:r>
              <w:rPr>
                <w:bCs/>
                <w:sz w:val="22"/>
                <w:szCs w:val="22"/>
              </w:rPr>
              <w:t xml:space="preserve">Wyjaśnienie </w:t>
            </w:r>
            <w:r w:rsidRPr="00F97B02">
              <w:rPr>
                <w:bCs/>
                <w:sz w:val="22"/>
                <w:szCs w:val="22"/>
              </w:rPr>
              <w:t>–</w:t>
            </w:r>
          </w:p>
          <w:p w14:paraId="148F194A" w14:textId="5A30679C" w:rsidR="000A7031" w:rsidRPr="00F97B02" w:rsidRDefault="000D00B8" w:rsidP="00071B55">
            <w:pPr>
              <w:snapToGrid w:val="0"/>
              <w:rPr>
                <w:bCs/>
                <w:sz w:val="22"/>
                <w:szCs w:val="22"/>
              </w:rPr>
            </w:pPr>
            <w:r w:rsidRPr="00F97B02">
              <w:rPr>
                <w:bCs/>
                <w:sz w:val="22"/>
                <w:szCs w:val="22"/>
              </w:rPr>
              <w:t xml:space="preserve">Przepis </w:t>
            </w:r>
            <w:r w:rsidR="00D023F8" w:rsidRPr="00F97B02">
              <w:rPr>
                <w:bCs/>
                <w:sz w:val="22"/>
                <w:szCs w:val="22"/>
              </w:rPr>
              <w:t>zmodyfikowano wg uwag innych podmiotów</w:t>
            </w:r>
          </w:p>
        </w:tc>
      </w:tr>
      <w:tr w:rsidR="000D27E1" w:rsidRPr="00F97B02" w14:paraId="423600E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15F0739" w14:textId="77777777" w:rsidR="000D27E1" w:rsidRPr="00F97B02" w:rsidRDefault="000D27E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5A4CDD5" w14:textId="6E20D32C" w:rsidR="000D27E1" w:rsidRPr="00F97B02" w:rsidRDefault="000D27E1" w:rsidP="008B6806">
            <w:pPr>
              <w:snapToGrid w:val="0"/>
              <w:jc w:val="center"/>
              <w:rPr>
                <w:sz w:val="22"/>
                <w:szCs w:val="22"/>
              </w:rPr>
            </w:pPr>
            <w:r w:rsidRPr="00F97B02">
              <w:rPr>
                <w:bCs/>
                <w:sz w:val="22"/>
                <w:szCs w:val="22"/>
              </w:rPr>
              <w:t>Załącznik 1, II, ust. 2, pkt 2</w:t>
            </w:r>
          </w:p>
        </w:tc>
        <w:tc>
          <w:tcPr>
            <w:tcW w:w="933" w:type="dxa"/>
            <w:tcBorders>
              <w:top w:val="single" w:sz="4" w:space="0" w:color="000000" w:themeColor="text1"/>
              <w:left w:val="single" w:sz="4" w:space="0" w:color="000000" w:themeColor="text1"/>
              <w:bottom w:val="single" w:sz="4" w:space="0" w:color="auto"/>
            </w:tcBorders>
            <w:vAlign w:val="center"/>
          </w:tcPr>
          <w:p w14:paraId="1E792763" w14:textId="7105C35D" w:rsidR="000D27E1" w:rsidRPr="00F97B02" w:rsidRDefault="000D27E1"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28E8BB6E" w14:textId="6BB97E8D" w:rsidR="000D27E1" w:rsidRPr="00F97B02" w:rsidRDefault="000D27E1" w:rsidP="00253B5E">
            <w:pPr>
              <w:jc w:val="both"/>
              <w:rPr>
                <w:bCs/>
                <w:sz w:val="22"/>
                <w:szCs w:val="22"/>
              </w:rPr>
            </w:pPr>
            <w:r w:rsidRPr="00F97B02">
              <w:rPr>
                <w:bCs/>
                <w:sz w:val="22"/>
                <w:szCs w:val="22"/>
              </w:rPr>
              <w:t>Izba podkreśla, że obecnie proponuje się odległość kanalizacji kablowej lub telekomunikacyjnych linii kablowych od kabli energetycznych 0,5 metra. Regulacja ta jest wystarczająca dla zapewnienia bezpieczeństwa i nie ma potrzeby wprowadzania dodatkowych odrębnych regulacji w zakresie głębokości podstawowej dla instalacji telekomunikacyjnych w związku z ich zbliżeniem do podziemnych instalacji energetycznych. Izba prosi o przedstawienie powodów, dla których miałaby zostać wprowadzona nowa regulacja głębokości podstawowej. Izba ponownie zwraca uwagę, że nowe inwestycje telekomunikacyjne obejmują przede wszystkim kable światłowodowe, które nie wpływają na linie energetyczne.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7E114A8" w14:textId="27D79CA1" w:rsidR="000D27E1" w:rsidRPr="00F97B02" w:rsidRDefault="00770240" w:rsidP="008B6806">
            <w:pPr>
              <w:snapToGrid w:val="0"/>
              <w:jc w:val="both"/>
              <w:rPr>
                <w:bCs/>
                <w:sz w:val="22"/>
                <w:szCs w:val="22"/>
              </w:rPr>
            </w:pPr>
            <w:r w:rsidRPr="00F97B02">
              <w:rPr>
                <w:bCs/>
                <w:sz w:val="22"/>
                <w:szCs w:val="22"/>
              </w:rPr>
              <w:t>Uwaga uwzględniona</w:t>
            </w:r>
          </w:p>
          <w:p w14:paraId="036B30A6" w14:textId="686F43D4" w:rsidR="00770240" w:rsidRPr="00F97B02" w:rsidRDefault="00770240" w:rsidP="008B6806">
            <w:pPr>
              <w:snapToGrid w:val="0"/>
              <w:jc w:val="both"/>
              <w:rPr>
                <w:bCs/>
                <w:sz w:val="22"/>
                <w:szCs w:val="22"/>
              </w:rPr>
            </w:pPr>
          </w:p>
        </w:tc>
      </w:tr>
      <w:tr w:rsidR="00094756" w:rsidRPr="00F97B02" w14:paraId="131AF8A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693A249"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CADC44D" w14:textId="77777777" w:rsidR="00094756" w:rsidRPr="00F97B02" w:rsidRDefault="00094756" w:rsidP="00094756">
            <w:pPr>
              <w:jc w:val="both"/>
              <w:rPr>
                <w:bCs/>
                <w:sz w:val="22"/>
                <w:szCs w:val="22"/>
              </w:rPr>
            </w:pPr>
            <w:r w:rsidRPr="00F97B02">
              <w:rPr>
                <w:bCs/>
                <w:sz w:val="22"/>
                <w:szCs w:val="22"/>
              </w:rPr>
              <w:t xml:space="preserve">Załącznik nr </w:t>
            </w:r>
            <w:r w:rsidRPr="00F97B02">
              <w:rPr>
                <w:bCs/>
                <w:sz w:val="22"/>
                <w:szCs w:val="22"/>
              </w:rPr>
              <w:lastRenderedPageBreak/>
              <w:t xml:space="preserve">1, pkt II. ust. 2 pkt 2 </w:t>
            </w:r>
          </w:p>
          <w:p w14:paraId="78C5B2F7" w14:textId="77777777" w:rsidR="00094756" w:rsidRPr="00F97B02" w:rsidRDefault="00094756" w:rsidP="008B6806">
            <w:pPr>
              <w:snapToGrid w:val="0"/>
              <w:jc w:val="center"/>
              <w:rPr>
                <w:bCs/>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03BE327F" w14:textId="77777777" w:rsidR="00094756" w:rsidRPr="00F97B02" w:rsidRDefault="00094756" w:rsidP="00094756">
            <w:pPr>
              <w:jc w:val="both"/>
              <w:rPr>
                <w:bCs/>
                <w:sz w:val="22"/>
                <w:szCs w:val="22"/>
              </w:rPr>
            </w:pPr>
            <w:r w:rsidRPr="00F97B02">
              <w:rPr>
                <w:bCs/>
                <w:sz w:val="22"/>
                <w:szCs w:val="22"/>
              </w:rPr>
              <w:lastRenderedPageBreak/>
              <w:t>PGNiG Gazopr</w:t>
            </w:r>
            <w:r w:rsidRPr="00F97B02">
              <w:rPr>
                <w:bCs/>
                <w:sz w:val="22"/>
                <w:szCs w:val="22"/>
              </w:rPr>
              <w:lastRenderedPageBreak/>
              <w:t xml:space="preserve">ojekt S.A. </w:t>
            </w:r>
          </w:p>
          <w:p w14:paraId="536FB5E0" w14:textId="77777777" w:rsidR="00094756" w:rsidRPr="00F97B02" w:rsidRDefault="00094756"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3339F5AC" w14:textId="77777777" w:rsidR="00094756" w:rsidRPr="00F97B02" w:rsidRDefault="00094756" w:rsidP="00094756">
            <w:pPr>
              <w:jc w:val="both"/>
              <w:rPr>
                <w:bCs/>
                <w:sz w:val="22"/>
                <w:szCs w:val="22"/>
              </w:rPr>
            </w:pPr>
            <w:r w:rsidRPr="00F97B02">
              <w:rPr>
                <w:bCs/>
                <w:sz w:val="22"/>
                <w:szCs w:val="22"/>
              </w:rPr>
              <w:lastRenderedPageBreak/>
              <w:t xml:space="preserve">Podano różne głębokości podstawowe na skrzyżowaniach z kablami elektrycznymi o różnym napięciu. </w:t>
            </w:r>
          </w:p>
          <w:p w14:paraId="51928A78" w14:textId="77777777" w:rsidR="00094756" w:rsidRPr="00F97B02" w:rsidRDefault="00094756" w:rsidP="00094756">
            <w:pPr>
              <w:jc w:val="both"/>
              <w:rPr>
                <w:bCs/>
                <w:sz w:val="22"/>
                <w:szCs w:val="22"/>
              </w:rPr>
            </w:pPr>
            <w:r w:rsidRPr="00F97B02">
              <w:rPr>
                <w:bCs/>
                <w:sz w:val="22"/>
                <w:szCs w:val="22"/>
              </w:rPr>
              <w:lastRenderedPageBreak/>
              <w:t xml:space="preserve">Nie ma uzasadnienia różna głębokość podstawowa kanalizacji kablowej i linii telekomunikacyjnej kablowej przy zbliżeniach do kabli elektrycznych o różnych napięciach, większa niż 0,7 m. Treść jest kopią z normy SEP, która dotyczą kabli elektrycznych, a nie telekomunikacyjnych (!). </w:t>
            </w:r>
          </w:p>
          <w:p w14:paraId="7DD70644" w14:textId="77777777" w:rsidR="00094756" w:rsidRPr="00F97B02" w:rsidRDefault="00094756" w:rsidP="00094756">
            <w:pPr>
              <w:jc w:val="both"/>
              <w:rPr>
                <w:bCs/>
                <w:sz w:val="22"/>
                <w:szCs w:val="22"/>
              </w:rPr>
            </w:pPr>
            <w:r w:rsidRPr="00F97B02">
              <w:rPr>
                <w:bCs/>
                <w:sz w:val="22"/>
                <w:szCs w:val="22"/>
              </w:rPr>
              <w:t xml:space="preserve">Zmiana treści punktu na: „głębokość podstawowa: 0,7 m;”. </w:t>
            </w:r>
          </w:p>
          <w:p w14:paraId="7FA12DDC" w14:textId="75BB6864" w:rsidR="00094756" w:rsidRPr="00F97B02" w:rsidRDefault="00094756" w:rsidP="00094756">
            <w:pPr>
              <w:jc w:val="both"/>
              <w:rPr>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56948CE" w14:textId="12A796A4" w:rsidR="00094756" w:rsidRPr="00F97B02" w:rsidRDefault="00D815DB" w:rsidP="008B6806">
            <w:pPr>
              <w:snapToGrid w:val="0"/>
              <w:jc w:val="both"/>
              <w:rPr>
                <w:bCs/>
                <w:sz w:val="22"/>
                <w:szCs w:val="22"/>
              </w:rPr>
            </w:pPr>
            <w:r w:rsidRPr="00F97B02">
              <w:rPr>
                <w:bCs/>
                <w:sz w:val="22"/>
                <w:szCs w:val="22"/>
              </w:rPr>
              <w:lastRenderedPageBreak/>
              <w:t>Uwaga uwzględniona</w:t>
            </w:r>
          </w:p>
        </w:tc>
      </w:tr>
      <w:tr w:rsidR="00094756" w:rsidRPr="00F97B02" w14:paraId="65AF360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FD0BAB7"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2EAE3C2" w14:textId="77777777" w:rsidR="00094756" w:rsidRPr="00F97B02" w:rsidRDefault="00094756" w:rsidP="00094756">
            <w:pPr>
              <w:jc w:val="both"/>
              <w:rPr>
                <w:bCs/>
                <w:sz w:val="22"/>
                <w:szCs w:val="22"/>
              </w:rPr>
            </w:pPr>
            <w:r w:rsidRPr="00F97B02">
              <w:rPr>
                <w:bCs/>
                <w:sz w:val="22"/>
                <w:szCs w:val="22"/>
              </w:rPr>
              <w:t xml:space="preserve">Załącznik nr 1, pkt II. ust. 2 pkt 3 i 4 </w:t>
            </w:r>
          </w:p>
          <w:p w14:paraId="1597E5CF" w14:textId="77777777" w:rsidR="00094756" w:rsidRPr="00F97B02" w:rsidRDefault="00094756" w:rsidP="008B6806">
            <w:pPr>
              <w:snapToGrid w:val="0"/>
              <w:jc w:val="center"/>
              <w:rPr>
                <w:bCs/>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7F57FC2E" w14:textId="3838D625" w:rsidR="00094756" w:rsidRPr="00F97B02" w:rsidRDefault="00094756" w:rsidP="008B6806">
            <w:pPr>
              <w:snapToGrid w:val="0"/>
              <w:jc w:val="center"/>
              <w:rPr>
                <w:sz w:val="22"/>
                <w:szCs w:val="22"/>
              </w:rPr>
            </w:pPr>
            <w:r w:rsidRPr="00F97B02">
              <w:rPr>
                <w:bCs/>
                <w:sz w:val="22"/>
                <w:szCs w:val="22"/>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6D3A6E05" w14:textId="77777777" w:rsidR="00094756" w:rsidRPr="00F97B02" w:rsidRDefault="00094756" w:rsidP="00094756">
            <w:pPr>
              <w:jc w:val="both"/>
              <w:rPr>
                <w:bCs/>
                <w:sz w:val="22"/>
                <w:szCs w:val="22"/>
              </w:rPr>
            </w:pPr>
            <w:r w:rsidRPr="00F97B02">
              <w:rPr>
                <w:bCs/>
                <w:sz w:val="22"/>
                <w:szCs w:val="22"/>
              </w:rPr>
              <w:t xml:space="preserve">Podano zabezpieczenia szczególne gorsze niż specjalne. </w:t>
            </w:r>
          </w:p>
          <w:p w14:paraId="759BA8D4" w14:textId="77777777" w:rsidR="00094756" w:rsidRPr="00F97B02" w:rsidRDefault="00094756" w:rsidP="00094756">
            <w:pPr>
              <w:jc w:val="both"/>
              <w:rPr>
                <w:bCs/>
                <w:sz w:val="22"/>
                <w:szCs w:val="22"/>
              </w:rPr>
            </w:pPr>
            <w:r w:rsidRPr="00F97B02">
              <w:rPr>
                <w:bCs/>
                <w:sz w:val="22"/>
                <w:szCs w:val="22"/>
              </w:rPr>
              <w:t xml:space="preserve">Zabezpieczenia szczególne powinny być lepsze niż specjalne. </w:t>
            </w:r>
          </w:p>
          <w:p w14:paraId="6D726393" w14:textId="7BC1BAE5" w:rsidR="00094756" w:rsidRPr="00F97B02" w:rsidRDefault="00094756" w:rsidP="00094756">
            <w:pPr>
              <w:jc w:val="both"/>
              <w:rPr>
                <w:bCs/>
                <w:sz w:val="22"/>
                <w:szCs w:val="22"/>
              </w:rPr>
            </w:pPr>
            <w:r w:rsidRPr="00F97B02">
              <w:rPr>
                <w:bCs/>
                <w:sz w:val="22"/>
                <w:szCs w:val="22"/>
              </w:rPr>
              <w:t xml:space="preserve">Podanie zabezpieczeń z pkt. II. ust. 1 pkt. 3 i 4, </w:t>
            </w:r>
            <w:r w:rsidR="00A73B8A" w:rsidRPr="00F97B02">
              <w:rPr>
                <w:bCs/>
                <w:sz w:val="22"/>
                <w:szCs w:val="22"/>
              </w:rPr>
              <w:t>tj.</w:t>
            </w:r>
            <w:r w:rsidRPr="00F97B02">
              <w:rPr>
                <w:bCs/>
                <w:sz w:val="22"/>
                <w:szCs w:val="22"/>
              </w:rPr>
              <w:t>:  „3) zabezpieczenie specjalne: taśma ostrzegawcza TO, płyty ochronne, znaczniki elektromagnetyczne; 4) zabezpieczenie szczególne: rury osłonowe przepustowe.”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862E9C6" w14:textId="700CD6B2" w:rsidR="00094756" w:rsidRPr="00F97B02" w:rsidRDefault="006E1E8B" w:rsidP="008B6806">
            <w:pPr>
              <w:snapToGrid w:val="0"/>
              <w:jc w:val="both"/>
              <w:rPr>
                <w:bCs/>
                <w:sz w:val="22"/>
                <w:szCs w:val="22"/>
              </w:rPr>
            </w:pPr>
            <w:r w:rsidRPr="00F97B02">
              <w:rPr>
                <w:bCs/>
                <w:sz w:val="22"/>
                <w:szCs w:val="22"/>
              </w:rPr>
              <w:t>Uwaga uwzględniona</w:t>
            </w:r>
          </w:p>
        </w:tc>
      </w:tr>
      <w:tr w:rsidR="00094756" w:rsidRPr="00F97B02" w14:paraId="01ACB6B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B553846"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A58F7DF" w14:textId="77777777" w:rsidR="00094756" w:rsidRPr="00F97B02" w:rsidRDefault="00094756" w:rsidP="00094756">
            <w:pPr>
              <w:jc w:val="both"/>
              <w:rPr>
                <w:bCs/>
                <w:sz w:val="22"/>
                <w:szCs w:val="22"/>
              </w:rPr>
            </w:pPr>
            <w:r w:rsidRPr="00F97B02">
              <w:rPr>
                <w:bCs/>
                <w:sz w:val="22"/>
                <w:szCs w:val="22"/>
              </w:rPr>
              <w:t xml:space="preserve">Załącznik nr 1, pkt II. ust. 3 pkt 2 </w:t>
            </w:r>
          </w:p>
          <w:p w14:paraId="5F5C95DE" w14:textId="77777777" w:rsidR="00094756" w:rsidRPr="00F97B02" w:rsidRDefault="00094756" w:rsidP="00094756">
            <w:pPr>
              <w:jc w:val="both"/>
              <w:rPr>
                <w:bCs/>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59946F3D" w14:textId="77777777" w:rsidR="00094756" w:rsidRPr="00F97B02" w:rsidRDefault="00094756" w:rsidP="00094756">
            <w:pPr>
              <w:jc w:val="both"/>
              <w:rPr>
                <w:bCs/>
                <w:sz w:val="22"/>
                <w:szCs w:val="22"/>
              </w:rPr>
            </w:pPr>
            <w:r w:rsidRPr="00F97B02">
              <w:rPr>
                <w:bCs/>
                <w:sz w:val="22"/>
                <w:szCs w:val="22"/>
              </w:rPr>
              <w:t xml:space="preserve">PGNiG Gazoprojekt S.A. </w:t>
            </w:r>
          </w:p>
          <w:p w14:paraId="7DEE4794" w14:textId="77777777" w:rsidR="00094756" w:rsidRPr="00F97B02" w:rsidRDefault="00094756" w:rsidP="008B6806">
            <w:pPr>
              <w:snapToGrid w:val="0"/>
              <w:jc w:val="center"/>
              <w:rPr>
                <w:bCs/>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27DA5D56" w14:textId="77777777" w:rsidR="00094756" w:rsidRPr="00F97B02" w:rsidRDefault="00094756" w:rsidP="00094756">
            <w:pPr>
              <w:jc w:val="both"/>
              <w:rPr>
                <w:bCs/>
                <w:sz w:val="22"/>
                <w:szCs w:val="22"/>
              </w:rPr>
            </w:pPr>
            <w:r w:rsidRPr="00F97B02">
              <w:rPr>
                <w:bCs/>
                <w:sz w:val="22"/>
                <w:szCs w:val="22"/>
              </w:rPr>
              <w:t xml:space="preserve">Podane odległości od linii elektroenergetycznej napowietrznej mają znaczenie w przypadku kabli miedzianych. </w:t>
            </w:r>
          </w:p>
          <w:p w14:paraId="7F3B7B70" w14:textId="77777777" w:rsidR="00094756" w:rsidRPr="00F97B02" w:rsidRDefault="00094756" w:rsidP="00094756">
            <w:pPr>
              <w:jc w:val="both"/>
              <w:rPr>
                <w:bCs/>
                <w:sz w:val="22"/>
                <w:szCs w:val="22"/>
              </w:rPr>
            </w:pPr>
            <w:r w:rsidRPr="00F97B02">
              <w:rPr>
                <w:bCs/>
                <w:sz w:val="22"/>
                <w:szCs w:val="22"/>
              </w:rPr>
              <w:t xml:space="preserve">W przypadku dielektrycznych linii światłowodowych linie elektroenergetyczne nie mają na nie wpływu, linia światłowodowa nie przenosi wyindukowanego napięcia. Podane wymaganie ogranicza możliwości budowy linii światłowodowych. </w:t>
            </w:r>
          </w:p>
          <w:p w14:paraId="393CE21E" w14:textId="27FB77AB" w:rsidR="00094756" w:rsidRPr="00F97B02" w:rsidRDefault="00094756" w:rsidP="00094756">
            <w:pPr>
              <w:jc w:val="both"/>
              <w:rPr>
                <w:bCs/>
                <w:sz w:val="22"/>
                <w:szCs w:val="22"/>
              </w:rPr>
            </w:pPr>
            <w:r w:rsidRPr="00F97B02">
              <w:rPr>
                <w:bCs/>
                <w:sz w:val="22"/>
                <w:szCs w:val="22"/>
              </w:rPr>
              <w:t>Zmiana pkt 2 lit. c) na „0,8 m – w przypadku zbliżenia w pełni dielektrycznej telekomunikacyjnej linii kablowej podziemnej lub w przypadku linii elektroenergetycznych pracujących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FBB5B5B" w14:textId="522B03BE" w:rsidR="00094756" w:rsidRPr="00F97B02" w:rsidRDefault="006E1E8B" w:rsidP="008B6806">
            <w:pPr>
              <w:snapToGrid w:val="0"/>
              <w:jc w:val="both"/>
              <w:rPr>
                <w:bCs/>
                <w:sz w:val="22"/>
                <w:szCs w:val="22"/>
              </w:rPr>
            </w:pPr>
            <w:r w:rsidRPr="00F97B02">
              <w:rPr>
                <w:bCs/>
                <w:sz w:val="22"/>
                <w:szCs w:val="22"/>
              </w:rPr>
              <w:t>Uwaga uwzględniona</w:t>
            </w:r>
          </w:p>
        </w:tc>
      </w:tr>
      <w:tr w:rsidR="00094756" w:rsidRPr="00F97B02" w14:paraId="0F00A45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893A712"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236647B" w14:textId="77777777" w:rsidR="00094756" w:rsidRPr="00F97B02" w:rsidRDefault="00094756" w:rsidP="00094756">
            <w:pPr>
              <w:jc w:val="both"/>
              <w:rPr>
                <w:sz w:val="22"/>
                <w:szCs w:val="22"/>
              </w:rPr>
            </w:pPr>
            <w:r w:rsidRPr="00F97B02">
              <w:rPr>
                <w:sz w:val="22"/>
                <w:szCs w:val="22"/>
              </w:rPr>
              <w:t xml:space="preserve">Załącznik nr 1, pkt II. ust. 5 pkt 3 i 4 </w:t>
            </w:r>
          </w:p>
          <w:p w14:paraId="337D3847" w14:textId="77777777" w:rsidR="00094756" w:rsidRPr="00F97B02" w:rsidRDefault="00094756"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6D29B485" w14:textId="77777777" w:rsidR="00094756" w:rsidRPr="00F97B02" w:rsidRDefault="00094756" w:rsidP="00094756">
            <w:pPr>
              <w:jc w:val="both"/>
              <w:rPr>
                <w:sz w:val="22"/>
                <w:szCs w:val="22"/>
              </w:rPr>
            </w:pPr>
            <w:r w:rsidRPr="00F97B02">
              <w:rPr>
                <w:sz w:val="22"/>
                <w:szCs w:val="22"/>
              </w:rPr>
              <w:t xml:space="preserve">PGNiG Gazoprojekt S.A. </w:t>
            </w:r>
          </w:p>
          <w:p w14:paraId="65E4D45B" w14:textId="77777777" w:rsidR="00094756" w:rsidRPr="00F97B02" w:rsidRDefault="00094756"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50C3420E" w14:textId="77777777" w:rsidR="00094756" w:rsidRPr="00F97B02" w:rsidRDefault="00094756" w:rsidP="00094756">
            <w:pPr>
              <w:jc w:val="both"/>
              <w:rPr>
                <w:sz w:val="22"/>
                <w:szCs w:val="22"/>
              </w:rPr>
            </w:pPr>
            <w:r w:rsidRPr="00F97B02">
              <w:rPr>
                <w:sz w:val="22"/>
                <w:szCs w:val="22"/>
              </w:rPr>
              <w:t xml:space="preserve">Podano nieprawidłowe określenie „znaczniki elektroenergetyczne”. </w:t>
            </w:r>
          </w:p>
          <w:p w14:paraId="6DC9FBFC" w14:textId="77777777" w:rsidR="00094756" w:rsidRPr="00F97B02" w:rsidRDefault="00094756" w:rsidP="00094756">
            <w:pPr>
              <w:jc w:val="both"/>
              <w:rPr>
                <w:sz w:val="22"/>
                <w:szCs w:val="22"/>
              </w:rPr>
            </w:pPr>
            <w:r w:rsidRPr="00F97B02">
              <w:rPr>
                <w:sz w:val="22"/>
                <w:szCs w:val="22"/>
              </w:rPr>
              <w:t xml:space="preserve">Powinno być podane: „znaczniki elektromagnetyczne”. </w:t>
            </w:r>
          </w:p>
          <w:p w14:paraId="16B39BBA" w14:textId="78D4D7C6" w:rsidR="00094756" w:rsidRPr="00F97B02" w:rsidRDefault="00094756" w:rsidP="00094756">
            <w:pPr>
              <w:jc w:val="both"/>
              <w:rPr>
                <w:sz w:val="22"/>
                <w:szCs w:val="22"/>
              </w:rPr>
            </w:pPr>
            <w:r w:rsidRPr="00F97B02">
              <w:rPr>
                <w:sz w:val="22"/>
                <w:szCs w:val="22"/>
              </w:rPr>
              <w:t>Zmiana „znaczników elektroenergetycznych” na „znaczniki elektromagnetyczne”.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369DAEF" w14:textId="36DD3FAE" w:rsidR="00094756" w:rsidRPr="00F97B02" w:rsidRDefault="006E1E8B" w:rsidP="008B6806">
            <w:pPr>
              <w:snapToGrid w:val="0"/>
              <w:jc w:val="both"/>
              <w:rPr>
                <w:bCs/>
                <w:sz w:val="22"/>
                <w:szCs w:val="22"/>
              </w:rPr>
            </w:pPr>
            <w:r w:rsidRPr="00F97B02">
              <w:rPr>
                <w:bCs/>
                <w:sz w:val="22"/>
                <w:szCs w:val="22"/>
              </w:rPr>
              <w:t>Uwaga uwzględniona</w:t>
            </w:r>
          </w:p>
        </w:tc>
      </w:tr>
      <w:tr w:rsidR="00253B5E" w:rsidRPr="00F97B02" w14:paraId="3D4E04F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5306039" w14:textId="77777777" w:rsidR="00253B5E" w:rsidRPr="00F97B02" w:rsidRDefault="00253B5E"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BE822D4" w14:textId="36CEE226" w:rsidR="00253B5E" w:rsidRPr="00F97B02" w:rsidRDefault="00253B5E" w:rsidP="008B6806">
            <w:pPr>
              <w:snapToGrid w:val="0"/>
              <w:jc w:val="center"/>
              <w:rPr>
                <w:sz w:val="22"/>
                <w:szCs w:val="22"/>
              </w:rPr>
            </w:pPr>
            <w:r w:rsidRPr="00F97B02">
              <w:rPr>
                <w:sz w:val="22"/>
                <w:szCs w:val="22"/>
              </w:rPr>
              <w:t>Załącznik nr 1 Część II ust. 7</w:t>
            </w:r>
          </w:p>
        </w:tc>
        <w:tc>
          <w:tcPr>
            <w:tcW w:w="933" w:type="dxa"/>
            <w:tcBorders>
              <w:top w:val="single" w:sz="4" w:space="0" w:color="000000" w:themeColor="text1"/>
              <w:left w:val="single" w:sz="4" w:space="0" w:color="000000" w:themeColor="text1"/>
              <w:bottom w:val="single" w:sz="4" w:space="0" w:color="auto"/>
            </w:tcBorders>
            <w:vAlign w:val="center"/>
          </w:tcPr>
          <w:p w14:paraId="038CFABB" w14:textId="32A70FDF" w:rsidR="00253B5E" w:rsidRPr="00F97B02" w:rsidRDefault="00253B5E" w:rsidP="008B6806">
            <w:pPr>
              <w:snapToGrid w:val="0"/>
              <w:jc w:val="center"/>
              <w:rPr>
                <w:sz w:val="22"/>
                <w:szCs w:val="22"/>
              </w:rPr>
            </w:pPr>
            <w:r w:rsidRPr="00F97B02">
              <w:rPr>
                <w:sz w:val="22"/>
                <w:szCs w:val="22"/>
              </w:rPr>
              <w:t>Gaz System S.A.</w:t>
            </w:r>
          </w:p>
        </w:tc>
        <w:tc>
          <w:tcPr>
            <w:tcW w:w="7938" w:type="dxa"/>
            <w:tcBorders>
              <w:top w:val="single" w:sz="4" w:space="0" w:color="000000" w:themeColor="text1"/>
              <w:left w:val="single" w:sz="4" w:space="0" w:color="000000" w:themeColor="text1"/>
              <w:bottom w:val="single" w:sz="4" w:space="0" w:color="auto"/>
            </w:tcBorders>
            <w:vAlign w:val="center"/>
          </w:tcPr>
          <w:p w14:paraId="0E96224B" w14:textId="68BAA8AA" w:rsidR="00253B5E" w:rsidRPr="00F97B02" w:rsidRDefault="00253B5E" w:rsidP="00253B5E">
            <w:pPr>
              <w:jc w:val="both"/>
              <w:rPr>
                <w:sz w:val="22"/>
                <w:szCs w:val="22"/>
              </w:rPr>
            </w:pPr>
            <w:r w:rsidRPr="00F97B02">
              <w:rPr>
                <w:sz w:val="22"/>
                <w:szCs w:val="22"/>
              </w:rPr>
              <w:t xml:space="preserve">Należy podnieść, że projekt rozporządzenia MC mimo, że powinien dotyczyć wyłącznie warunków technicznych telekomunikacyjnych obiektów budowlanych, faktycznie reguluje także </w:t>
            </w:r>
            <w:r w:rsidR="00A73B8A" w:rsidRPr="00F97B02">
              <w:rPr>
                <w:sz w:val="22"/>
                <w:szCs w:val="22"/>
              </w:rPr>
              <w:t>zasady projektowania</w:t>
            </w:r>
            <w:r w:rsidRPr="00F97B02">
              <w:rPr>
                <w:sz w:val="22"/>
                <w:szCs w:val="22"/>
              </w:rPr>
              <w:t xml:space="preserve"> i budowy gazociągów (Załącznik nr 1 Część II ust. 7 pkt 1 – 7). Jako przykład takiego rozwiązania można wskazać postanowienie Załącznika nr 1 Część II ust. 7 pkt 3, gdzie wprost wskazuje się na obowiązki w zakresie projektowania i budowy gazociągów: </w:t>
            </w:r>
          </w:p>
          <w:p w14:paraId="30AE4EFE" w14:textId="77777777" w:rsidR="00253B5E" w:rsidRPr="00F97B02" w:rsidRDefault="00253B5E" w:rsidP="00253B5E">
            <w:pPr>
              <w:jc w:val="both"/>
              <w:rPr>
                <w:sz w:val="22"/>
                <w:szCs w:val="22"/>
              </w:rPr>
            </w:pPr>
            <w:r w:rsidRPr="00F97B02">
              <w:rPr>
                <w:sz w:val="22"/>
                <w:szCs w:val="22"/>
              </w:rPr>
              <w:t xml:space="preserve">„gazociągi stalowe o maksymalnym ciśnieniu roboczym (MOP) większym niż 0,5 MPa należy projektować i budować w taki sposób, aby inne obiekty budowlane znajdowały się w odległości od osi gazociągu nie mniejszej niż:” </w:t>
            </w:r>
          </w:p>
          <w:p w14:paraId="2A194582" w14:textId="0998C704" w:rsidR="00253B5E" w:rsidRPr="00F97B02" w:rsidRDefault="00253B5E" w:rsidP="00253B5E">
            <w:pPr>
              <w:jc w:val="both"/>
              <w:rPr>
                <w:sz w:val="22"/>
                <w:szCs w:val="22"/>
              </w:rPr>
            </w:pPr>
            <w:r w:rsidRPr="00F97B02">
              <w:rPr>
                <w:sz w:val="22"/>
                <w:szCs w:val="22"/>
              </w:rPr>
              <w:t xml:space="preserve">Jednocześnie należy zauważyć, że projekt rozporządzenia MC zawiera regulacje sprzeczne z </w:t>
            </w:r>
            <w:r w:rsidR="00A73B8A" w:rsidRPr="00F97B02">
              <w:rPr>
                <w:sz w:val="22"/>
                <w:szCs w:val="22"/>
              </w:rPr>
              <w:t>przepisami rozporządzenia</w:t>
            </w:r>
            <w:r w:rsidRPr="00F97B02">
              <w:rPr>
                <w:sz w:val="22"/>
                <w:szCs w:val="22"/>
              </w:rPr>
              <w:t xml:space="preserve"> MG.  </w:t>
            </w:r>
          </w:p>
          <w:p w14:paraId="268C60E6" w14:textId="793DC245" w:rsidR="00253B5E" w:rsidRPr="00F97B02" w:rsidRDefault="00253B5E" w:rsidP="00253B5E">
            <w:pPr>
              <w:jc w:val="both"/>
              <w:rPr>
                <w:sz w:val="22"/>
                <w:szCs w:val="22"/>
              </w:rPr>
            </w:pPr>
            <w:r w:rsidRPr="00F97B02">
              <w:rPr>
                <w:sz w:val="22"/>
                <w:szCs w:val="22"/>
              </w:rPr>
              <w:lastRenderedPageBreak/>
              <w:t xml:space="preserve">Należą do nich postanowienia wprowadzone w tabeli zamieszczonej w Załączniku nr 1 Część II ust. 7 pkt 4. Przy ich analizie należy pamiętać, że sprawy dotyczące stref kontrolowanych reguluje </w:t>
            </w:r>
            <w:r w:rsidR="00A73B8A" w:rsidRPr="00F97B02">
              <w:rPr>
                <w:sz w:val="22"/>
                <w:szCs w:val="22"/>
              </w:rPr>
              <w:t>obecnie § 10 rozporządzenia</w:t>
            </w:r>
            <w:r w:rsidRPr="00F97B02">
              <w:rPr>
                <w:sz w:val="22"/>
                <w:szCs w:val="22"/>
              </w:rPr>
              <w:t xml:space="preserve"> MG. W jego przepisach stosuje się ciśnienie MOP (maksymalne ciśnienie robocze), a nie ciśnienie nominalne, które zaproponowano we wskazanej tabeli. Przy czym w projekcie rozporządzenia MC we wprowadzeniu do wyliczenia zawartym w pkt 4 jest mowa także o maksymalnym ciśnieniu roboczym (MOP). Jednocześnie przedmiotowa tabela nie została skorelowana z § 10 ust. 6 rozporządzenia MG, ponieważ wartości podane w tabeli nie odpowiadają obowiązującym w przepisach tego paragrafu.  </w:t>
            </w:r>
          </w:p>
          <w:p w14:paraId="726E14C5" w14:textId="77777777" w:rsidR="00253B5E" w:rsidRPr="00F97B02" w:rsidRDefault="00253B5E" w:rsidP="00253B5E">
            <w:pPr>
              <w:jc w:val="both"/>
              <w:rPr>
                <w:sz w:val="22"/>
                <w:szCs w:val="22"/>
              </w:rPr>
            </w:pPr>
            <w:r w:rsidRPr="00F97B02">
              <w:rPr>
                <w:sz w:val="22"/>
                <w:szCs w:val="22"/>
              </w:rPr>
              <w:t xml:space="preserve">Ponadto, projekt rozporządzenia MC w Załączniku nr 1 Część II ust. 7 pkt 5 zawiera błąd w zakresie podanych w nim wartości. Proponowany pkt 5 brzmi następująco:  </w:t>
            </w:r>
          </w:p>
          <w:p w14:paraId="041FB2C5" w14:textId="77777777" w:rsidR="00253B5E" w:rsidRPr="00F97B02" w:rsidRDefault="00253B5E" w:rsidP="00253B5E">
            <w:pPr>
              <w:jc w:val="both"/>
              <w:rPr>
                <w:sz w:val="22"/>
                <w:szCs w:val="22"/>
              </w:rPr>
            </w:pPr>
            <w:r w:rsidRPr="00F97B02">
              <w:rPr>
                <w:sz w:val="22"/>
                <w:szCs w:val="22"/>
              </w:rPr>
              <w:t xml:space="preserve">„5) Przy zbliżeniu gazociągu z telekomunikacyjną linią kablową nadziemną odległość pozioma ścianki gazociągu do rzutu fundamentu słupa linii telekomunikacyjnej oraz do rzutu fundamentu innych słupów, podpór i masztów nie może być mniejsza niż: </w:t>
            </w:r>
          </w:p>
          <w:p w14:paraId="4F19E3F1" w14:textId="77777777" w:rsidR="00253B5E" w:rsidRPr="00F97B02" w:rsidRDefault="00253B5E" w:rsidP="00253B5E">
            <w:pPr>
              <w:jc w:val="both"/>
              <w:rPr>
                <w:sz w:val="22"/>
                <w:szCs w:val="22"/>
              </w:rPr>
            </w:pPr>
            <w:r w:rsidRPr="00F97B02">
              <w:rPr>
                <w:sz w:val="22"/>
                <w:szCs w:val="22"/>
              </w:rPr>
              <w:t xml:space="preserve">a) 0,5 m – dla gazociągu o maksymalnym ciśnieniu roboczym (MOP) do 0,5 MPa włącznie, </w:t>
            </w:r>
          </w:p>
          <w:p w14:paraId="2F4A6D1E" w14:textId="77777777" w:rsidR="00253B5E" w:rsidRPr="00F97B02" w:rsidRDefault="00253B5E" w:rsidP="00253B5E">
            <w:pPr>
              <w:jc w:val="both"/>
              <w:rPr>
                <w:sz w:val="22"/>
                <w:szCs w:val="22"/>
              </w:rPr>
            </w:pPr>
            <w:r w:rsidRPr="00F97B02">
              <w:rPr>
                <w:sz w:val="22"/>
                <w:szCs w:val="22"/>
              </w:rPr>
              <w:t xml:space="preserve">b) 2,0 m – dla gazociągu o maksymalnym ciśnieniu roboczym (MOP) powyżej 0,5 MPa, </w:t>
            </w:r>
          </w:p>
          <w:p w14:paraId="5548E633" w14:textId="77777777" w:rsidR="00253B5E" w:rsidRPr="00F97B02" w:rsidRDefault="00253B5E" w:rsidP="00253B5E">
            <w:pPr>
              <w:jc w:val="both"/>
              <w:rPr>
                <w:sz w:val="22"/>
                <w:szCs w:val="22"/>
              </w:rPr>
            </w:pPr>
            <w:r w:rsidRPr="00F97B02">
              <w:rPr>
                <w:sz w:val="22"/>
                <w:szCs w:val="22"/>
              </w:rPr>
              <w:t xml:space="preserve">c) połowa szerokości strefy kontrolowanej dla gazociągu o maksymalnym ciśnieniu roboczym (MOP) powyżej 1,6 MPa;”. </w:t>
            </w:r>
          </w:p>
          <w:p w14:paraId="68B4053F" w14:textId="6EAC52FC" w:rsidR="00253B5E" w:rsidRPr="00F97B02" w:rsidRDefault="00253B5E" w:rsidP="00253B5E">
            <w:pPr>
              <w:jc w:val="both"/>
              <w:rPr>
                <w:sz w:val="22"/>
                <w:szCs w:val="22"/>
              </w:rPr>
            </w:pPr>
            <w:r w:rsidRPr="00F97B02">
              <w:rPr>
                <w:sz w:val="22"/>
                <w:szCs w:val="22"/>
              </w:rPr>
              <w:t xml:space="preserve">W lit. b tego punktu wskazano ciśnienie robocze (MOP) powyżej 0,5 MPa, a jednocześnie w lit. c wskazano ciśnienie robocze (MOP) powyżej 1,6 MPa. Zakres przytoczonych regulacji wzajemnie się wyklucza, skoro lit. b dotyczy wartości powyżej 0,5 MPa to odnosi się także do wartości powyżej 1,6 MPa. Zakres ten wymaga ponownej analizy w związku z treścią § 18 rozporządzenia MG regulującego zbliżenie gazociągu </w:t>
            </w:r>
            <w:r w:rsidR="00A73B8A" w:rsidRPr="00F97B02">
              <w:rPr>
                <w:sz w:val="22"/>
                <w:szCs w:val="22"/>
              </w:rPr>
              <w:t>z linią</w:t>
            </w:r>
            <w:r w:rsidRPr="00F97B02">
              <w:rPr>
                <w:sz w:val="22"/>
                <w:szCs w:val="22"/>
              </w:rPr>
              <w:t xml:space="preserve"> telekomunikacyjną.  </w:t>
            </w:r>
          </w:p>
          <w:p w14:paraId="5D3A301B" w14:textId="77777777" w:rsidR="00253B5E" w:rsidRPr="00F97B02" w:rsidRDefault="00253B5E" w:rsidP="00253B5E">
            <w:pPr>
              <w:jc w:val="both"/>
              <w:rPr>
                <w:sz w:val="22"/>
                <w:szCs w:val="22"/>
              </w:rPr>
            </w:pPr>
            <w:r w:rsidRPr="00F97B02">
              <w:rPr>
                <w:sz w:val="22"/>
                <w:szCs w:val="22"/>
              </w:rPr>
              <w:t>Jednocześnie w przedmiotowym projekcie rozporządzenia MC, w Załączniku nr 1 Części II, ust. 7 pkt 8 – 10 zostały zapisane nieprecyzyjnie. W połączeniu z brzmieniem wprowadzenia do wyliczenia zawartym na początku ust. 7 nie jest jasne do czego odnoszą się zawarte w nich postanowienia (do podziemnego kabla telekomunikacyjnego, czy też do gazociągu).</w:t>
            </w:r>
          </w:p>
          <w:p w14:paraId="1C545D11" w14:textId="77777777" w:rsidR="00253B5E" w:rsidRPr="00F97B02" w:rsidRDefault="00253B5E" w:rsidP="00253B5E">
            <w:pPr>
              <w:jc w:val="both"/>
              <w:rPr>
                <w:sz w:val="22"/>
                <w:szCs w:val="22"/>
              </w:rPr>
            </w:pPr>
            <w:r w:rsidRPr="00F97B02">
              <w:rPr>
                <w:sz w:val="22"/>
                <w:szCs w:val="22"/>
              </w:rPr>
              <w:t xml:space="preserve">W związku z powyższym należy rozważyć usunięcie z projektowanej regulacji zakwestionowanych postanowień Załącznika nr 1 Części II ust. 7 lub daleko idącą ich modyfikację. Brak jest bowiem uzasadnienia, aby w projekcie rozporządzenia MC zamieszczać zasady dotyczące projektowania i budowy gazociągów, w tym próbować powtarzać (również z błędami) przepisy z obowiązującego rozporządzenia MG.  </w:t>
            </w:r>
          </w:p>
          <w:p w14:paraId="527B97FF" w14:textId="6B83262C" w:rsidR="00253B5E" w:rsidRPr="00F97B02" w:rsidRDefault="00253B5E" w:rsidP="00253B5E">
            <w:pPr>
              <w:jc w:val="both"/>
              <w:rPr>
                <w:sz w:val="22"/>
                <w:szCs w:val="22"/>
              </w:rPr>
            </w:pPr>
            <w:r w:rsidRPr="00F97B02">
              <w:rPr>
                <w:sz w:val="22"/>
                <w:szCs w:val="22"/>
              </w:rPr>
              <w:t xml:space="preserve">Należy podkreślić, że w projekcie rozporządzenia MC powinny zostać zamieszczone tylko przepisy regulujące sprawy dotyczące warunków technicznych, jakim powinny odpowiadać telekomunikacyjne obiekty budowlane i ich usytuowanie. Natomiast za wadliwe należy uznać te regulacje projektowanego rozporządzenia MC, które regulują kwestie związane z warunkami technicznymi, jakim powinny odpowiadać sieci gazowe </w:t>
            </w:r>
            <w:r w:rsidRPr="00F97B02">
              <w:rPr>
                <w:sz w:val="22"/>
                <w:szCs w:val="22"/>
              </w:rPr>
              <w:lastRenderedPageBreak/>
              <w:t>i ich usytuowanie. Proponowane przez OGP GAZ-SYSTEM S.A. podejście normatywne znajduje swoje uzasadnienie w treści § 115 oraz § 118 Zasad techniki prawodawczej.</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A82F716" w14:textId="33C30C23" w:rsidR="00253B5E" w:rsidRPr="00F97B02" w:rsidRDefault="005C48E6" w:rsidP="008B6806">
            <w:pPr>
              <w:snapToGrid w:val="0"/>
              <w:jc w:val="both"/>
              <w:rPr>
                <w:bCs/>
                <w:sz w:val="22"/>
                <w:szCs w:val="22"/>
              </w:rPr>
            </w:pPr>
            <w:r w:rsidRPr="00F97B02">
              <w:rPr>
                <w:bCs/>
                <w:sz w:val="22"/>
                <w:szCs w:val="22"/>
              </w:rPr>
              <w:lastRenderedPageBreak/>
              <w:t>Uwaga uwzględniona</w:t>
            </w:r>
          </w:p>
        </w:tc>
      </w:tr>
      <w:tr w:rsidR="00094756" w:rsidRPr="00F97B02" w14:paraId="5B51BBC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F171A66"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D7AF22D" w14:textId="77777777" w:rsidR="00094756" w:rsidRPr="00F97B02" w:rsidRDefault="00094756" w:rsidP="00094756">
            <w:pPr>
              <w:jc w:val="both"/>
              <w:rPr>
                <w:sz w:val="22"/>
                <w:szCs w:val="22"/>
              </w:rPr>
            </w:pPr>
            <w:r w:rsidRPr="00F97B02">
              <w:rPr>
                <w:sz w:val="22"/>
                <w:szCs w:val="22"/>
              </w:rPr>
              <w:t xml:space="preserve">Załącznik nr 1, pkt II. ust. 7 </w:t>
            </w:r>
          </w:p>
          <w:p w14:paraId="645CC046" w14:textId="77777777" w:rsidR="00094756" w:rsidRPr="00F97B02" w:rsidRDefault="00094756"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55493C22" w14:textId="45702965" w:rsidR="00094756" w:rsidRPr="00F97B02" w:rsidRDefault="00094756" w:rsidP="008B6806">
            <w:pPr>
              <w:snapToGrid w:val="0"/>
              <w:jc w:val="center"/>
              <w:rPr>
                <w:sz w:val="22"/>
                <w:szCs w:val="22"/>
              </w:rPr>
            </w:pPr>
            <w:r w:rsidRPr="00F97B02">
              <w:rPr>
                <w:sz w:val="22"/>
                <w:szCs w:val="22"/>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7C9D7A9A" w14:textId="77777777" w:rsidR="00094756" w:rsidRPr="00F97B02" w:rsidRDefault="00094756" w:rsidP="00094756">
            <w:pPr>
              <w:jc w:val="both"/>
              <w:rPr>
                <w:sz w:val="22"/>
                <w:szCs w:val="22"/>
              </w:rPr>
            </w:pPr>
            <w:r w:rsidRPr="00F97B02">
              <w:rPr>
                <w:sz w:val="22"/>
                <w:szCs w:val="22"/>
              </w:rPr>
              <w:t xml:space="preserve">Rozporządzenie nie dotyczy budowy gazociągów. </w:t>
            </w:r>
          </w:p>
          <w:p w14:paraId="4075524B" w14:textId="77777777" w:rsidR="00094756" w:rsidRPr="00F97B02" w:rsidRDefault="00094756" w:rsidP="00094756">
            <w:pPr>
              <w:jc w:val="both"/>
              <w:rPr>
                <w:sz w:val="22"/>
                <w:szCs w:val="22"/>
              </w:rPr>
            </w:pPr>
            <w:r w:rsidRPr="00F97B02">
              <w:rPr>
                <w:sz w:val="22"/>
                <w:szCs w:val="22"/>
              </w:rPr>
              <w:t xml:space="preserve">Podano wymagania dla budowy gazociągów, które są przedmiotem innego rozporządzenia. </w:t>
            </w:r>
          </w:p>
          <w:p w14:paraId="6BE7F16C" w14:textId="0A8F540D" w:rsidR="00094756" w:rsidRPr="00F97B02" w:rsidRDefault="00094756" w:rsidP="00094756">
            <w:pPr>
              <w:jc w:val="both"/>
              <w:rPr>
                <w:sz w:val="22"/>
                <w:szCs w:val="22"/>
              </w:rPr>
            </w:pPr>
            <w:r w:rsidRPr="00F97B02">
              <w:rPr>
                <w:sz w:val="22"/>
                <w:szCs w:val="22"/>
              </w:rPr>
              <w:t>Usunięcie z ust. 7 punktów od 1 do 5.</w:t>
            </w:r>
          </w:p>
          <w:p w14:paraId="7594C41B" w14:textId="72CC2221" w:rsidR="00094756" w:rsidRPr="00F97B02" w:rsidRDefault="00094756" w:rsidP="0009475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7344541" w14:textId="49BBA622" w:rsidR="00094756" w:rsidRPr="00F97B02" w:rsidRDefault="005C48E6" w:rsidP="008B6806">
            <w:pPr>
              <w:snapToGrid w:val="0"/>
              <w:jc w:val="both"/>
              <w:rPr>
                <w:bCs/>
                <w:sz w:val="22"/>
                <w:szCs w:val="22"/>
              </w:rPr>
            </w:pPr>
            <w:r w:rsidRPr="00F97B02">
              <w:rPr>
                <w:bCs/>
                <w:sz w:val="22"/>
                <w:szCs w:val="22"/>
              </w:rPr>
              <w:t>Uwaga uwzględniona</w:t>
            </w:r>
          </w:p>
        </w:tc>
      </w:tr>
      <w:tr w:rsidR="000A7031" w:rsidRPr="00F97B02" w14:paraId="10624EF6" w14:textId="77777777" w:rsidTr="000A7031">
        <w:trPr>
          <w:trHeight w:val="276"/>
          <w:jc w:val="center"/>
        </w:trPr>
        <w:tc>
          <w:tcPr>
            <w:tcW w:w="621" w:type="dxa"/>
            <w:tcBorders>
              <w:top w:val="single" w:sz="4" w:space="0" w:color="000000" w:themeColor="text1"/>
              <w:left w:val="single" w:sz="4" w:space="0" w:color="000000" w:themeColor="text1"/>
              <w:bottom w:val="single" w:sz="4" w:space="0" w:color="auto"/>
            </w:tcBorders>
          </w:tcPr>
          <w:p w14:paraId="3DA28D86" w14:textId="77777777" w:rsidR="000A7031" w:rsidRPr="00F97B02" w:rsidRDefault="000A703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01C2DF7" w14:textId="244DC793" w:rsidR="000A7031" w:rsidRPr="00F97B02" w:rsidRDefault="000A7031" w:rsidP="00094756">
            <w:pPr>
              <w:jc w:val="both"/>
              <w:rPr>
                <w:sz w:val="22"/>
                <w:szCs w:val="22"/>
              </w:rPr>
            </w:pPr>
            <w:r w:rsidRPr="00F97B02">
              <w:rPr>
                <w:sz w:val="22"/>
                <w:szCs w:val="22"/>
              </w:rPr>
              <w:t>Załącznik 1, Cześć II pkt 7 ppkt 1-3</w:t>
            </w:r>
          </w:p>
        </w:tc>
        <w:tc>
          <w:tcPr>
            <w:tcW w:w="933" w:type="dxa"/>
            <w:tcBorders>
              <w:top w:val="single" w:sz="4" w:space="0" w:color="000000" w:themeColor="text1"/>
              <w:left w:val="single" w:sz="4" w:space="0" w:color="000000" w:themeColor="text1"/>
              <w:bottom w:val="single" w:sz="4" w:space="0" w:color="auto"/>
            </w:tcBorders>
            <w:vAlign w:val="center"/>
          </w:tcPr>
          <w:p w14:paraId="741C1FDD" w14:textId="56EE0AD3" w:rsidR="000A7031" w:rsidRPr="00F97B02" w:rsidRDefault="000A7031"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75FF57E5" w14:textId="052211E1" w:rsidR="000A7031" w:rsidRPr="00F97B02" w:rsidRDefault="000A7031" w:rsidP="00094756">
            <w:pPr>
              <w:jc w:val="both"/>
              <w:rPr>
                <w:sz w:val="22"/>
                <w:szCs w:val="22"/>
              </w:rPr>
            </w:pPr>
            <w:r w:rsidRPr="00F97B02">
              <w:rPr>
                <w:sz w:val="22"/>
                <w:szCs w:val="22"/>
              </w:rPr>
              <w:t xml:space="preserve">W części dotyczącej zbliżeń i odległości pomiędzy linią telekomunikacyjną a siecią gazową, ze sformułowania ppkt 1-3 wynika, że dotyczy to projektantów gazociągów. </w:t>
            </w:r>
            <w:r w:rsidRPr="00F97B02">
              <w:rPr>
                <w:sz w:val="22"/>
                <w:szCs w:val="22"/>
              </w:rPr>
              <w:br/>
              <w:t>Tabela – Szerokości stref kontrolowanych dla poszczególnych  przypadków określone więcej niż jedną wartością (nawet czterema!). Niejednoznaczność wymagań.</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5FDBDAB6" w14:textId="7D48F156" w:rsidR="000A7031" w:rsidRPr="00F97B02" w:rsidRDefault="00D023F8" w:rsidP="008B6806">
            <w:pPr>
              <w:snapToGrid w:val="0"/>
              <w:jc w:val="both"/>
              <w:rPr>
                <w:bCs/>
                <w:sz w:val="22"/>
                <w:szCs w:val="22"/>
              </w:rPr>
            </w:pPr>
            <w:r w:rsidRPr="00F97B02">
              <w:rPr>
                <w:bCs/>
                <w:sz w:val="22"/>
                <w:szCs w:val="22"/>
              </w:rPr>
              <w:t>Uwaga uwzględniona</w:t>
            </w:r>
          </w:p>
        </w:tc>
      </w:tr>
      <w:tr w:rsidR="00094756" w:rsidRPr="00F97B02" w14:paraId="7780F13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01766B9"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A932F6F" w14:textId="77777777" w:rsidR="00094756" w:rsidRPr="00F97B02" w:rsidRDefault="00094756" w:rsidP="00094756">
            <w:pPr>
              <w:jc w:val="both"/>
              <w:rPr>
                <w:sz w:val="22"/>
                <w:szCs w:val="22"/>
              </w:rPr>
            </w:pPr>
            <w:r w:rsidRPr="00F97B02">
              <w:rPr>
                <w:sz w:val="22"/>
                <w:szCs w:val="22"/>
              </w:rPr>
              <w:t xml:space="preserve">Załącznik nr 1, pkt II. ust. 8 </w:t>
            </w:r>
          </w:p>
          <w:p w14:paraId="6CCC7702" w14:textId="77777777" w:rsidR="00094756" w:rsidRPr="00F97B02" w:rsidRDefault="00094756"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0490C758" w14:textId="77777777" w:rsidR="00094756" w:rsidRPr="00F97B02" w:rsidRDefault="00094756" w:rsidP="00094756">
            <w:pPr>
              <w:jc w:val="both"/>
              <w:rPr>
                <w:sz w:val="22"/>
                <w:szCs w:val="22"/>
              </w:rPr>
            </w:pPr>
            <w:r w:rsidRPr="00F97B02">
              <w:rPr>
                <w:sz w:val="22"/>
                <w:szCs w:val="22"/>
              </w:rPr>
              <w:t xml:space="preserve">PGNiG Gazoprojekt S.A. </w:t>
            </w:r>
          </w:p>
          <w:p w14:paraId="7AFE8394" w14:textId="77777777" w:rsidR="00094756" w:rsidRPr="00F97B02" w:rsidRDefault="00094756"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1856C253" w14:textId="77777777" w:rsidR="00094756" w:rsidRPr="00F97B02" w:rsidRDefault="00094756" w:rsidP="00094756">
            <w:pPr>
              <w:jc w:val="both"/>
              <w:rPr>
                <w:sz w:val="22"/>
                <w:szCs w:val="22"/>
              </w:rPr>
            </w:pPr>
            <w:r w:rsidRPr="00F97B02">
              <w:rPr>
                <w:sz w:val="22"/>
                <w:szCs w:val="22"/>
              </w:rPr>
              <w:t xml:space="preserve">Rozporządzenie nie dotyczy budowy ropociągów. </w:t>
            </w:r>
          </w:p>
          <w:p w14:paraId="53699AB4" w14:textId="77777777" w:rsidR="00094756" w:rsidRPr="00F97B02" w:rsidRDefault="00094756" w:rsidP="00094756">
            <w:pPr>
              <w:jc w:val="both"/>
              <w:rPr>
                <w:sz w:val="22"/>
                <w:szCs w:val="22"/>
              </w:rPr>
            </w:pPr>
            <w:r w:rsidRPr="00F97B02">
              <w:rPr>
                <w:sz w:val="22"/>
                <w:szCs w:val="22"/>
              </w:rPr>
              <w:t xml:space="preserve">Podano wymagania dla budowy rurociągów przesyłowych dalekosiężnych, które są przedmiotem innego rozporządzenia </w:t>
            </w:r>
          </w:p>
          <w:p w14:paraId="110ACEB6" w14:textId="169F1C2D" w:rsidR="00094756" w:rsidRPr="00F97B02" w:rsidRDefault="00094756" w:rsidP="00094756">
            <w:pPr>
              <w:jc w:val="both"/>
              <w:rPr>
                <w:sz w:val="22"/>
                <w:szCs w:val="22"/>
              </w:rPr>
            </w:pPr>
            <w:r w:rsidRPr="00F97B02">
              <w:rPr>
                <w:sz w:val="22"/>
                <w:szCs w:val="22"/>
              </w:rPr>
              <w:t xml:space="preserve">Usunięcie z ust. 8 punktów od 2 do 4.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6A8DF07" w14:textId="39C493F8" w:rsidR="00094756" w:rsidRPr="00F97B02" w:rsidRDefault="005C48E6" w:rsidP="008B6806">
            <w:pPr>
              <w:snapToGrid w:val="0"/>
              <w:jc w:val="both"/>
              <w:rPr>
                <w:bCs/>
                <w:sz w:val="22"/>
                <w:szCs w:val="22"/>
              </w:rPr>
            </w:pPr>
            <w:r w:rsidRPr="00F97B02">
              <w:rPr>
                <w:bCs/>
                <w:sz w:val="22"/>
                <w:szCs w:val="22"/>
              </w:rPr>
              <w:t>Uwaga uwzględniona</w:t>
            </w:r>
          </w:p>
        </w:tc>
      </w:tr>
      <w:tr w:rsidR="00094756" w:rsidRPr="00F97B02" w14:paraId="69BB7AD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81E6ADF"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811BDB4" w14:textId="77777777" w:rsidR="00094756" w:rsidRPr="00F97B02" w:rsidRDefault="00094756" w:rsidP="00094756">
            <w:pPr>
              <w:jc w:val="both"/>
              <w:rPr>
                <w:sz w:val="22"/>
                <w:szCs w:val="22"/>
              </w:rPr>
            </w:pPr>
            <w:r w:rsidRPr="00F97B02">
              <w:rPr>
                <w:sz w:val="22"/>
                <w:szCs w:val="22"/>
              </w:rPr>
              <w:t xml:space="preserve">Załącznik nr 1, pkt II. ust. 8 </w:t>
            </w:r>
          </w:p>
          <w:p w14:paraId="71F6E75E" w14:textId="77777777" w:rsidR="00094756" w:rsidRPr="00F97B02" w:rsidRDefault="00094756"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2816F2BE" w14:textId="766C9275" w:rsidR="00094756" w:rsidRPr="00F97B02" w:rsidRDefault="00094756" w:rsidP="008B6806">
            <w:pPr>
              <w:snapToGrid w:val="0"/>
              <w:jc w:val="center"/>
              <w:rPr>
                <w:sz w:val="22"/>
                <w:szCs w:val="22"/>
              </w:rPr>
            </w:pPr>
            <w:r w:rsidRPr="00F97B02">
              <w:rPr>
                <w:sz w:val="22"/>
                <w:szCs w:val="22"/>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6A42FD6C" w14:textId="77777777" w:rsidR="00094756" w:rsidRPr="00F97B02" w:rsidRDefault="00094756" w:rsidP="00094756">
            <w:pPr>
              <w:jc w:val="both"/>
              <w:rPr>
                <w:sz w:val="22"/>
                <w:szCs w:val="22"/>
              </w:rPr>
            </w:pPr>
            <w:r w:rsidRPr="00F97B02">
              <w:rPr>
                <w:sz w:val="22"/>
                <w:szCs w:val="22"/>
              </w:rPr>
              <w:t xml:space="preserve">Nie podano zabezpieczeń specjalnych i szczególnych </w:t>
            </w:r>
          </w:p>
          <w:p w14:paraId="27010A5A" w14:textId="77777777" w:rsidR="00094756" w:rsidRPr="00F97B02" w:rsidRDefault="00094756" w:rsidP="00094756">
            <w:pPr>
              <w:jc w:val="both"/>
              <w:rPr>
                <w:sz w:val="22"/>
                <w:szCs w:val="22"/>
              </w:rPr>
            </w:pPr>
            <w:r w:rsidRPr="00F97B02">
              <w:rPr>
                <w:sz w:val="22"/>
                <w:szCs w:val="22"/>
              </w:rPr>
              <w:t xml:space="preserve">Nie określono sposobu zabezpieczenia linii telekomunikacyjnej w przypadku zbliżenia do ropociągu. </w:t>
            </w:r>
          </w:p>
          <w:p w14:paraId="6DF6EAAC" w14:textId="77777777" w:rsidR="00094756" w:rsidRPr="00F97B02" w:rsidRDefault="00094756" w:rsidP="00094756">
            <w:pPr>
              <w:jc w:val="both"/>
              <w:rPr>
                <w:sz w:val="22"/>
                <w:szCs w:val="22"/>
              </w:rPr>
            </w:pPr>
            <w:r w:rsidRPr="00F97B02">
              <w:rPr>
                <w:sz w:val="22"/>
                <w:szCs w:val="22"/>
              </w:rPr>
              <w:t xml:space="preserve">Określenie zabezpieczeń specjalnych i szczególnych. </w:t>
            </w:r>
          </w:p>
          <w:p w14:paraId="136B2497" w14:textId="77777777" w:rsidR="00094756" w:rsidRPr="00F97B02" w:rsidRDefault="00094756" w:rsidP="00253B5E">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06765DD" w14:textId="51160861" w:rsidR="00094756" w:rsidRPr="00F97B02" w:rsidRDefault="006E32B9" w:rsidP="008B6806">
            <w:pPr>
              <w:snapToGrid w:val="0"/>
              <w:jc w:val="both"/>
              <w:rPr>
                <w:bCs/>
                <w:sz w:val="22"/>
                <w:szCs w:val="22"/>
              </w:rPr>
            </w:pPr>
            <w:r w:rsidRPr="00F97B02">
              <w:rPr>
                <w:bCs/>
                <w:sz w:val="22"/>
                <w:szCs w:val="22"/>
              </w:rPr>
              <w:t>Uwaga uwzględniona</w:t>
            </w:r>
          </w:p>
        </w:tc>
      </w:tr>
      <w:tr w:rsidR="00094756" w:rsidRPr="00F97B02" w14:paraId="3528F10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2A86092"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D89B1E9" w14:textId="77777777" w:rsidR="00094756" w:rsidRPr="00F97B02" w:rsidRDefault="00094756" w:rsidP="00094756">
            <w:pPr>
              <w:jc w:val="both"/>
              <w:rPr>
                <w:sz w:val="22"/>
                <w:szCs w:val="22"/>
              </w:rPr>
            </w:pPr>
            <w:r w:rsidRPr="00F97B02">
              <w:rPr>
                <w:sz w:val="22"/>
                <w:szCs w:val="22"/>
              </w:rPr>
              <w:t xml:space="preserve">Załącznik nr 1, pkt II. ust. 8 pkt. 1 </w:t>
            </w:r>
          </w:p>
          <w:p w14:paraId="608D84D9" w14:textId="77777777" w:rsidR="00094756" w:rsidRPr="00F97B02" w:rsidRDefault="00094756" w:rsidP="008B680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509B8119" w14:textId="77777777" w:rsidR="00094756" w:rsidRPr="00F97B02" w:rsidRDefault="00094756" w:rsidP="00094756">
            <w:pPr>
              <w:jc w:val="both"/>
              <w:rPr>
                <w:sz w:val="22"/>
                <w:szCs w:val="22"/>
              </w:rPr>
            </w:pPr>
            <w:r w:rsidRPr="00F97B02">
              <w:rPr>
                <w:sz w:val="22"/>
                <w:szCs w:val="22"/>
              </w:rPr>
              <w:t xml:space="preserve">PGNiG Gazoprojekt S.A. </w:t>
            </w:r>
          </w:p>
          <w:p w14:paraId="302E616F" w14:textId="77777777" w:rsidR="00094756" w:rsidRPr="00F97B02" w:rsidRDefault="00094756"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63BC81D9" w14:textId="77777777" w:rsidR="00094756" w:rsidRPr="00F97B02" w:rsidRDefault="00094756" w:rsidP="00094756">
            <w:pPr>
              <w:jc w:val="both"/>
              <w:rPr>
                <w:sz w:val="22"/>
                <w:szCs w:val="22"/>
              </w:rPr>
            </w:pPr>
            <w:r w:rsidRPr="00F97B02">
              <w:rPr>
                <w:sz w:val="22"/>
                <w:szCs w:val="22"/>
              </w:rPr>
              <w:t xml:space="preserve">Podane odległości i definicje są niezgodne z Rozporządzeniem Ministra Gospodarki w sprawie warunków technicznych, jakim powinny odpowiadać bazy i stacje paliw płynnych, rurociągi przesyłowe dalekosiężne służące do transportu ropy naftowej i produktów naftowych i ich usytuowanie </w:t>
            </w:r>
          </w:p>
          <w:p w14:paraId="51CE5A17" w14:textId="77777777" w:rsidR="00094756" w:rsidRPr="00F97B02" w:rsidRDefault="00094756" w:rsidP="00094756">
            <w:pPr>
              <w:jc w:val="both"/>
              <w:rPr>
                <w:sz w:val="22"/>
                <w:szCs w:val="22"/>
              </w:rPr>
            </w:pPr>
            <w:r w:rsidRPr="00F97B02">
              <w:rPr>
                <w:sz w:val="22"/>
                <w:szCs w:val="22"/>
              </w:rPr>
              <w:t xml:space="preserve">W przytoczonym obok rozporządzeniu są podane inne odległości oraz definicje.  Wymagania dla kanalizacji obsługującej rurociąg są podane w rozporządzeniu przytoczonym obok, nie ma potrzeby duplikowania wymagań, może to powodować niezgodności przy zmianach przepisów. </w:t>
            </w:r>
          </w:p>
          <w:p w14:paraId="746312A6" w14:textId="77777777" w:rsidR="00094756" w:rsidRPr="00F97B02" w:rsidRDefault="00094756" w:rsidP="00094756">
            <w:pPr>
              <w:jc w:val="both"/>
              <w:rPr>
                <w:sz w:val="22"/>
                <w:szCs w:val="22"/>
              </w:rPr>
            </w:pPr>
            <w:r w:rsidRPr="00F97B02">
              <w:rPr>
                <w:sz w:val="22"/>
                <w:szCs w:val="22"/>
              </w:rPr>
              <w:t xml:space="preserve"> </w:t>
            </w:r>
          </w:p>
          <w:p w14:paraId="7E5CA8AD" w14:textId="17CF5288" w:rsidR="00094756" w:rsidRPr="00F97B02" w:rsidRDefault="00094756" w:rsidP="00094756">
            <w:pPr>
              <w:jc w:val="both"/>
              <w:rPr>
                <w:sz w:val="22"/>
                <w:szCs w:val="22"/>
              </w:rPr>
            </w:pPr>
            <w:r w:rsidRPr="00F97B02">
              <w:rPr>
                <w:sz w:val="22"/>
                <w:szCs w:val="22"/>
              </w:rPr>
              <w:t xml:space="preserve">Zmiana punktu na:  „1. odległości podstawowe: a) baza i stacja paliw płynnych – kanalizacja kablowa poza strefą zagrożenia wybuchem, b) rurociąg przesyłowy </w:t>
            </w:r>
            <w:r w:rsidRPr="00F97B02">
              <w:rPr>
                <w:sz w:val="22"/>
                <w:szCs w:val="22"/>
              </w:rPr>
              <w:lastRenderedPageBreak/>
              <w:t>dalekosiężny - połowa szerokości strefy bezpieczeństwa rurociągu dla kanalizacji nieobsługującej rurociąg.”</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3BFEE62" w14:textId="380D11D5" w:rsidR="00094756" w:rsidRPr="00F97B02" w:rsidRDefault="006E32B9" w:rsidP="008B6806">
            <w:pPr>
              <w:snapToGrid w:val="0"/>
              <w:jc w:val="both"/>
              <w:rPr>
                <w:bCs/>
                <w:sz w:val="22"/>
                <w:szCs w:val="22"/>
              </w:rPr>
            </w:pPr>
            <w:r w:rsidRPr="00F97B02">
              <w:rPr>
                <w:bCs/>
                <w:sz w:val="22"/>
                <w:szCs w:val="22"/>
              </w:rPr>
              <w:lastRenderedPageBreak/>
              <w:t>Uwaga uwzględniona</w:t>
            </w:r>
          </w:p>
        </w:tc>
      </w:tr>
      <w:tr w:rsidR="008B6806" w:rsidRPr="00F97B02" w14:paraId="72A3D3EC"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D0B940D" w14:textId="7743185B"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E27B00A" w14:textId="49FED493" w:rsidR="008B6806" w:rsidRPr="00F97B02" w:rsidRDefault="00253B5E" w:rsidP="00253B5E">
            <w:pPr>
              <w:snapToGrid w:val="0"/>
              <w:jc w:val="center"/>
              <w:rPr>
                <w:sz w:val="22"/>
                <w:szCs w:val="22"/>
              </w:rPr>
            </w:pPr>
            <w:r w:rsidRPr="00F97B02">
              <w:rPr>
                <w:sz w:val="22"/>
                <w:szCs w:val="22"/>
              </w:rPr>
              <w:t>Załącznik nr 1 Rozdział II Punkt 8</w:t>
            </w:r>
          </w:p>
        </w:tc>
        <w:tc>
          <w:tcPr>
            <w:tcW w:w="933" w:type="dxa"/>
            <w:tcBorders>
              <w:top w:val="single" w:sz="4" w:space="0" w:color="000000" w:themeColor="text1"/>
              <w:left w:val="single" w:sz="4" w:space="0" w:color="000000" w:themeColor="text1"/>
              <w:bottom w:val="single" w:sz="4" w:space="0" w:color="auto"/>
            </w:tcBorders>
            <w:vAlign w:val="center"/>
          </w:tcPr>
          <w:p w14:paraId="60061E4C" w14:textId="502DE252" w:rsidR="008B6806" w:rsidRPr="00F97B02" w:rsidRDefault="00253B5E" w:rsidP="00253B5E">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1CCB685F" w14:textId="77777777" w:rsidR="00253B5E" w:rsidRPr="00F97B02" w:rsidRDefault="00253B5E" w:rsidP="00253B5E">
            <w:pPr>
              <w:jc w:val="both"/>
              <w:rPr>
                <w:b/>
                <w:bCs/>
                <w:sz w:val="22"/>
                <w:szCs w:val="22"/>
              </w:rPr>
            </w:pPr>
            <w:r w:rsidRPr="00F97B02">
              <w:rPr>
                <w:b/>
                <w:bCs/>
                <w:sz w:val="22"/>
                <w:szCs w:val="22"/>
              </w:rPr>
              <w:t>Załącznik nr 1 Rozdział II Punkt 8</w:t>
            </w:r>
          </w:p>
          <w:p w14:paraId="426FB703" w14:textId="77777777" w:rsidR="00253B5E" w:rsidRPr="00F97B02" w:rsidRDefault="00253B5E" w:rsidP="00253B5E">
            <w:pPr>
              <w:jc w:val="both"/>
              <w:rPr>
                <w:sz w:val="22"/>
                <w:szCs w:val="22"/>
              </w:rPr>
            </w:pPr>
            <w:r w:rsidRPr="00F97B02">
              <w:rPr>
                <w:sz w:val="22"/>
                <w:szCs w:val="22"/>
              </w:rPr>
              <w:t xml:space="preserve">Nie jest zrozumiałe pojęcie </w:t>
            </w:r>
            <w:r w:rsidRPr="00F97B02">
              <w:rPr>
                <w:i/>
                <w:iCs/>
                <w:sz w:val="22"/>
                <w:szCs w:val="22"/>
              </w:rPr>
              <w:t>ropociągu technologicznego</w:t>
            </w:r>
            <w:r w:rsidRPr="00F97B02">
              <w:rPr>
                <w:sz w:val="22"/>
                <w:szCs w:val="22"/>
              </w:rPr>
              <w:t>.</w:t>
            </w:r>
          </w:p>
          <w:p w14:paraId="44EAFD9C" w14:textId="05D5906C" w:rsidR="008B6806" w:rsidRPr="00F97B02" w:rsidRDefault="008B6806" w:rsidP="008B680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9101975" w14:textId="77777777" w:rsidR="00C64241" w:rsidRDefault="00C64241" w:rsidP="00C64241">
            <w:pPr>
              <w:snapToGrid w:val="0"/>
              <w:jc w:val="both"/>
              <w:rPr>
                <w:bCs/>
                <w:sz w:val="22"/>
                <w:szCs w:val="22"/>
              </w:rPr>
            </w:pPr>
            <w:r>
              <w:rPr>
                <w:bCs/>
                <w:sz w:val="22"/>
                <w:szCs w:val="22"/>
              </w:rPr>
              <w:t xml:space="preserve">Wyjaśnienie </w:t>
            </w:r>
            <w:r w:rsidRPr="00F97B02">
              <w:rPr>
                <w:bCs/>
                <w:sz w:val="22"/>
                <w:szCs w:val="22"/>
              </w:rPr>
              <w:t>–</w:t>
            </w:r>
          </w:p>
          <w:p w14:paraId="4B94D5A5" w14:textId="4EA29042" w:rsidR="008B6806" w:rsidRPr="00F97B02" w:rsidRDefault="00811749" w:rsidP="008B6806">
            <w:pPr>
              <w:snapToGrid w:val="0"/>
              <w:jc w:val="both"/>
              <w:rPr>
                <w:bCs/>
                <w:sz w:val="22"/>
                <w:szCs w:val="22"/>
              </w:rPr>
            </w:pPr>
            <w:r w:rsidRPr="00F97B02">
              <w:rPr>
                <w:bCs/>
                <w:sz w:val="22"/>
                <w:szCs w:val="22"/>
              </w:rPr>
              <w:t xml:space="preserve">Pojęcie jest również używane w obecnie obowiązującym rozporządzeniu ws. </w:t>
            </w:r>
            <w:r w:rsidR="00A73B8A" w:rsidRPr="00F97B02">
              <w:rPr>
                <w:bCs/>
                <w:sz w:val="22"/>
                <w:szCs w:val="22"/>
              </w:rPr>
              <w:t>telekomunikacyjnych</w:t>
            </w:r>
            <w:r w:rsidRPr="00F97B02">
              <w:rPr>
                <w:bCs/>
                <w:sz w:val="22"/>
                <w:szCs w:val="22"/>
              </w:rPr>
              <w:t xml:space="preserve"> obiektów budowlanych.</w:t>
            </w:r>
          </w:p>
        </w:tc>
      </w:tr>
      <w:tr w:rsidR="000A7031" w:rsidRPr="00F97B02" w14:paraId="09A3FD3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0E16D76" w14:textId="77777777" w:rsidR="000A7031" w:rsidRPr="00F97B02" w:rsidRDefault="000A703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330ECCE" w14:textId="36606420" w:rsidR="000A7031" w:rsidRPr="00F97B02" w:rsidRDefault="000A7031" w:rsidP="00253B5E">
            <w:pPr>
              <w:snapToGrid w:val="0"/>
              <w:jc w:val="center"/>
              <w:rPr>
                <w:sz w:val="22"/>
                <w:szCs w:val="22"/>
              </w:rPr>
            </w:pPr>
            <w:r w:rsidRPr="00F97B02">
              <w:rPr>
                <w:bCs/>
                <w:sz w:val="22"/>
                <w:szCs w:val="22"/>
              </w:rPr>
              <w:t>Załącznik 1, Cześć II pkt 8 ppkt 2</w:t>
            </w:r>
          </w:p>
        </w:tc>
        <w:tc>
          <w:tcPr>
            <w:tcW w:w="933" w:type="dxa"/>
            <w:tcBorders>
              <w:top w:val="single" w:sz="4" w:space="0" w:color="000000" w:themeColor="text1"/>
              <w:left w:val="single" w:sz="4" w:space="0" w:color="000000" w:themeColor="text1"/>
              <w:bottom w:val="single" w:sz="4" w:space="0" w:color="auto"/>
            </w:tcBorders>
            <w:vAlign w:val="center"/>
          </w:tcPr>
          <w:p w14:paraId="66F989BB" w14:textId="2AEDFB30" w:rsidR="000A7031" w:rsidRPr="00F97B02" w:rsidRDefault="000A7031" w:rsidP="00253B5E">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06CA38EE" w14:textId="77777777" w:rsidR="000A7031" w:rsidRPr="00F97B02" w:rsidRDefault="000A7031">
            <w:pPr>
              <w:jc w:val="both"/>
              <w:rPr>
                <w:bCs/>
                <w:sz w:val="22"/>
                <w:szCs w:val="22"/>
              </w:rPr>
            </w:pPr>
            <w:r w:rsidRPr="00F97B02">
              <w:rPr>
                <w:bCs/>
                <w:sz w:val="22"/>
                <w:szCs w:val="22"/>
              </w:rPr>
              <w:t>W części dotyczącej zbliżeń i odległości pomiędzy linią telekomunikacyjną a rurociągami naftowymi brak zdefiniowania strefy zagrożenia wybuchem i strefy bezpieczeństwa, a także zależności między nimi, z czego wynika brak precyzyjnego określenia minimalnych odległości dla takich zbliżeń.</w:t>
            </w:r>
          </w:p>
          <w:p w14:paraId="0E25A9A5" w14:textId="77777777" w:rsidR="000A7031" w:rsidRPr="00F97B02" w:rsidRDefault="000A7031" w:rsidP="00253B5E">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EC10302" w14:textId="4007E0B3" w:rsidR="000A7031" w:rsidRPr="00F97B02" w:rsidRDefault="00D946BE" w:rsidP="008B6806">
            <w:pPr>
              <w:snapToGrid w:val="0"/>
              <w:jc w:val="both"/>
              <w:rPr>
                <w:bCs/>
                <w:sz w:val="22"/>
                <w:szCs w:val="22"/>
              </w:rPr>
            </w:pPr>
            <w:r w:rsidRPr="00F97B02">
              <w:rPr>
                <w:bCs/>
                <w:sz w:val="22"/>
                <w:szCs w:val="22"/>
              </w:rPr>
              <w:t>Uwaga uwzględniona</w:t>
            </w:r>
            <w:r w:rsidR="00945C7A" w:rsidRPr="00F97B02">
              <w:rPr>
                <w:bCs/>
                <w:sz w:val="22"/>
                <w:szCs w:val="22"/>
              </w:rPr>
              <w:t>.</w:t>
            </w:r>
          </w:p>
          <w:p w14:paraId="1AB9ABA3" w14:textId="77777777" w:rsidR="00945C7A" w:rsidRPr="00F97B02" w:rsidRDefault="00945C7A" w:rsidP="00945C7A">
            <w:pPr>
              <w:snapToGrid w:val="0"/>
              <w:jc w:val="both"/>
              <w:rPr>
                <w:bCs/>
                <w:sz w:val="22"/>
                <w:szCs w:val="22"/>
              </w:rPr>
            </w:pPr>
            <w:r w:rsidRPr="00F97B02">
              <w:rPr>
                <w:bCs/>
                <w:sz w:val="22"/>
                <w:szCs w:val="22"/>
              </w:rPr>
              <w:t>Strefy bezpieczeństwa określone są</w:t>
            </w:r>
            <w:r w:rsidR="00EA3BF2" w:rsidRPr="00F97B02">
              <w:rPr>
                <w:bCs/>
                <w:sz w:val="22"/>
                <w:szCs w:val="22"/>
              </w:rPr>
              <w:t xml:space="preserve"> w ust. 8 pkt 3.</w:t>
            </w:r>
          </w:p>
          <w:p w14:paraId="55E9E932" w14:textId="43D5378B" w:rsidR="00EA3BF2" w:rsidRPr="00F97B02" w:rsidRDefault="00EA3BF2" w:rsidP="00EA3BF2">
            <w:pPr>
              <w:snapToGrid w:val="0"/>
              <w:jc w:val="both"/>
              <w:rPr>
                <w:bCs/>
                <w:sz w:val="22"/>
                <w:szCs w:val="22"/>
              </w:rPr>
            </w:pPr>
          </w:p>
        </w:tc>
      </w:tr>
      <w:tr w:rsidR="00253B5E" w:rsidRPr="00F97B02" w14:paraId="13278BF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B9D8548" w14:textId="5FFA5E42" w:rsidR="00253B5E" w:rsidRPr="00F97B02" w:rsidRDefault="00253B5E"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50EC57E" w14:textId="3FCB917C" w:rsidR="00253B5E" w:rsidRPr="00F97B02" w:rsidRDefault="00253B5E" w:rsidP="00253B5E">
            <w:pPr>
              <w:snapToGrid w:val="0"/>
              <w:jc w:val="center"/>
              <w:rPr>
                <w:sz w:val="22"/>
                <w:szCs w:val="22"/>
              </w:rPr>
            </w:pPr>
            <w:r w:rsidRPr="00F97B02">
              <w:rPr>
                <w:sz w:val="22"/>
                <w:szCs w:val="22"/>
              </w:rPr>
              <w:t>Załącznik nr 1 Rozdział III</w:t>
            </w:r>
          </w:p>
        </w:tc>
        <w:tc>
          <w:tcPr>
            <w:tcW w:w="933" w:type="dxa"/>
            <w:tcBorders>
              <w:top w:val="single" w:sz="4" w:space="0" w:color="000000" w:themeColor="text1"/>
              <w:left w:val="single" w:sz="4" w:space="0" w:color="000000" w:themeColor="text1"/>
              <w:bottom w:val="single" w:sz="4" w:space="0" w:color="auto"/>
            </w:tcBorders>
            <w:vAlign w:val="center"/>
          </w:tcPr>
          <w:p w14:paraId="12BB3E4E" w14:textId="1BD30C85" w:rsidR="00253B5E" w:rsidRPr="00F97B02" w:rsidRDefault="00253B5E" w:rsidP="00253B5E">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27E95E64" w14:textId="77777777" w:rsidR="00253B5E" w:rsidRPr="00F97B02" w:rsidRDefault="00253B5E" w:rsidP="00253B5E">
            <w:pPr>
              <w:jc w:val="both"/>
              <w:rPr>
                <w:b/>
                <w:bCs/>
                <w:sz w:val="22"/>
                <w:szCs w:val="22"/>
              </w:rPr>
            </w:pPr>
            <w:r w:rsidRPr="00F97B02">
              <w:rPr>
                <w:b/>
                <w:bCs/>
                <w:sz w:val="22"/>
                <w:szCs w:val="22"/>
              </w:rPr>
              <w:t>Załącznik nr 1 Rozdział III</w:t>
            </w:r>
          </w:p>
          <w:p w14:paraId="3ED6FA5F" w14:textId="77777777" w:rsidR="00253B5E" w:rsidRPr="00F97B02" w:rsidRDefault="00253B5E" w:rsidP="00253B5E">
            <w:pPr>
              <w:jc w:val="both"/>
              <w:rPr>
                <w:bCs/>
                <w:sz w:val="22"/>
                <w:szCs w:val="22"/>
              </w:rPr>
            </w:pPr>
            <w:r w:rsidRPr="00F97B02">
              <w:rPr>
                <w:bCs/>
                <w:sz w:val="22"/>
                <w:szCs w:val="22"/>
              </w:rPr>
              <w:t xml:space="preserve">Brak doprecyzowania, że chodzi o linię kablową podziemną. </w:t>
            </w:r>
          </w:p>
          <w:p w14:paraId="3451ED69" w14:textId="77777777" w:rsidR="00253B5E" w:rsidRPr="00F97B02" w:rsidRDefault="00253B5E" w:rsidP="00253B5E">
            <w:pPr>
              <w:jc w:val="both"/>
              <w:rPr>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60D9C07" w14:textId="0C2C428F" w:rsidR="00EA3BF2" w:rsidRPr="00F97B02" w:rsidRDefault="00EA3BF2" w:rsidP="00EA3BF2">
            <w:pPr>
              <w:snapToGrid w:val="0"/>
              <w:jc w:val="both"/>
              <w:rPr>
                <w:bCs/>
                <w:sz w:val="22"/>
                <w:szCs w:val="22"/>
              </w:rPr>
            </w:pPr>
            <w:r w:rsidRPr="00F97B02">
              <w:rPr>
                <w:bCs/>
                <w:sz w:val="22"/>
                <w:szCs w:val="22"/>
              </w:rPr>
              <w:t>Jeżeli brak doprecyzowania „podziemne” to jest mowa o wszystkich liniach kablowych tj. podziemnych i nadziemnych.</w:t>
            </w:r>
          </w:p>
        </w:tc>
      </w:tr>
      <w:tr w:rsidR="00253B5E" w:rsidRPr="00F97B02" w14:paraId="0F1E642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CF61202" w14:textId="2A780210" w:rsidR="00253B5E" w:rsidRPr="00F97B02" w:rsidRDefault="00253B5E"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71DCA30" w14:textId="0398E698" w:rsidR="00253B5E" w:rsidRPr="00F97B02" w:rsidRDefault="00253B5E" w:rsidP="00253B5E">
            <w:pPr>
              <w:snapToGrid w:val="0"/>
              <w:jc w:val="center"/>
              <w:rPr>
                <w:sz w:val="22"/>
                <w:szCs w:val="22"/>
              </w:rPr>
            </w:pPr>
            <w:r w:rsidRPr="00F97B02">
              <w:rPr>
                <w:sz w:val="22"/>
                <w:szCs w:val="22"/>
              </w:rPr>
              <w:t>Załącznik nr 1 Rozdział III Punkt 1</w:t>
            </w:r>
          </w:p>
        </w:tc>
        <w:tc>
          <w:tcPr>
            <w:tcW w:w="933" w:type="dxa"/>
            <w:tcBorders>
              <w:top w:val="single" w:sz="4" w:space="0" w:color="000000" w:themeColor="text1"/>
              <w:left w:val="single" w:sz="4" w:space="0" w:color="000000" w:themeColor="text1"/>
              <w:bottom w:val="single" w:sz="4" w:space="0" w:color="auto"/>
            </w:tcBorders>
            <w:vAlign w:val="center"/>
          </w:tcPr>
          <w:p w14:paraId="7CE2901D" w14:textId="0A93FFBE" w:rsidR="00253B5E" w:rsidRPr="00F97B02" w:rsidRDefault="00253B5E" w:rsidP="00253B5E">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1B1306A0" w14:textId="77777777" w:rsidR="00253B5E" w:rsidRPr="00F97B02" w:rsidRDefault="00253B5E" w:rsidP="00253B5E">
            <w:pPr>
              <w:jc w:val="both"/>
              <w:rPr>
                <w:b/>
                <w:bCs/>
                <w:sz w:val="22"/>
                <w:szCs w:val="22"/>
              </w:rPr>
            </w:pPr>
            <w:r w:rsidRPr="00F97B02">
              <w:rPr>
                <w:b/>
                <w:bCs/>
                <w:sz w:val="22"/>
                <w:szCs w:val="22"/>
              </w:rPr>
              <w:t>Załącznik nr 1 Rozdział III Punkt 1</w:t>
            </w:r>
          </w:p>
          <w:p w14:paraId="43F1D8FA" w14:textId="77777777" w:rsidR="00253B5E" w:rsidRPr="00F97B02" w:rsidRDefault="00253B5E" w:rsidP="00253B5E">
            <w:pPr>
              <w:jc w:val="both"/>
              <w:rPr>
                <w:bCs/>
                <w:sz w:val="22"/>
                <w:szCs w:val="22"/>
              </w:rPr>
            </w:pPr>
            <w:r w:rsidRPr="00F97B02">
              <w:rPr>
                <w:bCs/>
                <w:sz w:val="22"/>
                <w:szCs w:val="22"/>
              </w:rPr>
              <w:t>Brak tej regulacji, którą Rozporządzenie zawiera aktualnie, o treści:</w:t>
            </w:r>
          </w:p>
          <w:p w14:paraId="301DD925" w14:textId="77777777" w:rsidR="00253B5E" w:rsidRPr="00F97B02" w:rsidRDefault="00253B5E" w:rsidP="00253B5E">
            <w:pPr>
              <w:jc w:val="both"/>
              <w:rPr>
                <w:bCs/>
                <w:sz w:val="22"/>
                <w:szCs w:val="22"/>
              </w:rPr>
            </w:pPr>
            <w:r w:rsidRPr="00F97B02">
              <w:rPr>
                <w:bCs/>
                <w:i/>
                <w:iCs/>
                <w:sz w:val="22"/>
                <w:szCs w:val="22"/>
              </w:rPr>
              <w:t>Dopuszczalne odchylenia od kąta prostego podane są poniżej w odniesieniu do poszczególnych obiektów budowlanych oraz śródlądowych wód powierzchniowych</w:t>
            </w:r>
            <w:r w:rsidRPr="00F97B02">
              <w:rPr>
                <w:bCs/>
                <w:sz w:val="22"/>
                <w:szCs w:val="22"/>
              </w:rPr>
              <w:t>.</w:t>
            </w:r>
          </w:p>
          <w:p w14:paraId="1ABFB255" w14:textId="77777777" w:rsidR="00253B5E" w:rsidRPr="00F97B02" w:rsidRDefault="00253B5E" w:rsidP="00253B5E">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99801C7" w14:textId="77777777" w:rsidR="00253B5E" w:rsidRDefault="000E3029" w:rsidP="008B6806">
            <w:pPr>
              <w:snapToGrid w:val="0"/>
              <w:jc w:val="both"/>
              <w:rPr>
                <w:bCs/>
                <w:sz w:val="22"/>
                <w:szCs w:val="22"/>
              </w:rPr>
            </w:pPr>
            <w:r w:rsidRPr="00F97B02">
              <w:rPr>
                <w:bCs/>
                <w:sz w:val="22"/>
                <w:szCs w:val="22"/>
              </w:rPr>
              <w:t>Uwaga uwzględniona</w:t>
            </w:r>
          </w:p>
          <w:p w14:paraId="47291BDA" w14:textId="3087ECE6" w:rsidR="00E832E7" w:rsidRPr="00F97B02" w:rsidRDefault="00E832E7" w:rsidP="008B6806">
            <w:pPr>
              <w:snapToGrid w:val="0"/>
              <w:jc w:val="both"/>
              <w:rPr>
                <w:bCs/>
                <w:sz w:val="22"/>
                <w:szCs w:val="22"/>
              </w:rPr>
            </w:pPr>
          </w:p>
        </w:tc>
      </w:tr>
      <w:tr w:rsidR="008B6806" w:rsidRPr="00F97B02" w14:paraId="319E401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AB0D474"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CD31160" w14:textId="778F71D0" w:rsidR="008B6806" w:rsidRPr="00F97B02" w:rsidRDefault="003F5D24" w:rsidP="00566C27">
            <w:pPr>
              <w:snapToGrid w:val="0"/>
              <w:jc w:val="center"/>
              <w:rPr>
                <w:sz w:val="22"/>
                <w:szCs w:val="22"/>
              </w:rPr>
            </w:pPr>
            <w:r w:rsidRPr="00F97B02">
              <w:rPr>
                <w:sz w:val="22"/>
                <w:szCs w:val="22"/>
              </w:rPr>
              <w:t>Załącznik nr 1 Rozdział III Punkt 2 Podpunkt 3</w:t>
            </w:r>
          </w:p>
        </w:tc>
        <w:tc>
          <w:tcPr>
            <w:tcW w:w="933" w:type="dxa"/>
            <w:tcBorders>
              <w:top w:val="single" w:sz="4" w:space="0" w:color="000000" w:themeColor="text1"/>
              <w:left w:val="single" w:sz="4" w:space="0" w:color="000000" w:themeColor="text1"/>
              <w:bottom w:val="single" w:sz="4" w:space="0" w:color="auto"/>
            </w:tcBorders>
            <w:vAlign w:val="center"/>
          </w:tcPr>
          <w:p w14:paraId="084E624D" w14:textId="7A8A4D0B" w:rsidR="008B6806" w:rsidRPr="00F97B02" w:rsidRDefault="003F5D24" w:rsidP="003F5D24">
            <w:pPr>
              <w:snapToGrid w:val="0"/>
              <w:jc w:val="center"/>
              <w:rPr>
                <w:sz w:val="22"/>
                <w:szCs w:val="22"/>
              </w:rPr>
            </w:pPr>
            <w:r w:rsidRPr="00F97B02">
              <w:rPr>
                <w:sz w:val="22"/>
                <w:szCs w:val="22"/>
              </w:rPr>
              <w:t xml:space="preserve">KIKE </w:t>
            </w:r>
          </w:p>
        </w:tc>
        <w:tc>
          <w:tcPr>
            <w:tcW w:w="7938" w:type="dxa"/>
            <w:tcBorders>
              <w:top w:val="single" w:sz="4" w:space="0" w:color="000000" w:themeColor="text1"/>
              <w:left w:val="single" w:sz="4" w:space="0" w:color="000000" w:themeColor="text1"/>
              <w:bottom w:val="single" w:sz="4" w:space="0" w:color="auto"/>
            </w:tcBorders>
            <w:vAlign w:val="center"/>
          </w:tcPr>
          <w:p w14:paraId="15943928" w14:textId="77777777" w:rsidR="003F5D24" w:rsidRPr="00F97B02" w:rsidRDefault="003F5D24" w:rsidP="003F5D24">
            <w:pPr>
              <w:jc w:val="both"/>
              <w:rPr>
                <w:b/>
                <w:bCs/>
                <w:sz w:val="22"/>
                <w:szCs w:val="22"/>
              </w:rPr>
            </w:pPr>
            <w:r w:rsidRPr="00F97B02">
              <w:rPr>
                <w:b/>
                <w:bCs/>
                <w:sz w:val="22"/>
                <w:szCs w:val="22"/>
              </w:rPr>
              <w:t>Załącznik nr 1 Rozdział III Punkt 2 Podpunkt 3</w:t>
            </w:r>
          </w:p>
          <w:p w14:paraId="72616355" w14:textId="77777777" w:rsidR="003F5D24" w:rsidRPr="00F97B02" w:rsidRDefault="003F5D24" w:rsidP="003F5D24">
            <w:pPr>
              <w:jc w:val="both"/>
              <w:rPr>
                <w:sz w:val="22"/>
                <w:szCs w:val="22"/>
              </w:rPr>
            </w:pPr>
            <w:r w:rsidRPr="00F97B02">
              <w:rPr>
                <w:sz w:val="22"/>
                <w:szCs w:val="22"/>
              </w:rPr>
              <w:t xml:space="preserve">Nie jest zasadne dokonywanie uzgodnień zabezpieczenia specjalnego z zarządcą lub właścicielem nieruchomości. Uzgodnienia powinny być dokonywane z właścicielem/zarządcą innego obiektu budowlanego, a w przypadku infrastruktury powinny się odbywać na naradzie koordynacyjnej. </w:t>
            </w:r>
          </w:p>
          <w:p w14:paraId="421DCFF5" w14:textId="361C0AB0" w:rsidR="008B6806" w:rsidRPr="00F97B02" w:rsidRDefault="008B6806" w:rsidP="00ED2E6A">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CBFB563" w14:textId="58752FCC" w:rsidR="008B6806" w:rsidRPr="00F97B02" w:rsidRDefault="000E3029" w:rsidP="00E42CDD">
            <w:pPr>
              <w:snapToGrid w:val="0"/>
              <w:rPr>
                <w:bCs/>
                <w:sz w:val="22"/>
                <w:szCs w:val="22"/>
              </w:rPr>
            </w:pPr>
            <w:r w:rsidRPr="00F97B02">
              <w:rPr>
                <w:bCs/>
                <w:sz w:val="22"/>
                <w:szCs w:val="22"/>
              </w:rPr>
              <w:t>Uwaga nieuwzględniona</w:t>
            </w:r>
            <w:r w:rsidR="0094023D" w:rsidRPr="00F97B02">
              <w:rPr>
                <w:bCs/>
                <w:sz w:val="22"/>
                <w:szCs w:val="22"/>
              </w:rPr>
              <w:t xml:space="preserve"> – skrzyżowania </w:t>
            </w:r>
            <w:r w:rsidR="00EA3BF2" w:rsidRPr="00F97B02">
              <w:rPr>
                <w:bCs/>
                <w:sz w:val="22"/>
                <w:szCs w:val="22"/>
              </w:rPr>
              <w:t>i</w:t>
            </w:r>
            <w:r w:rsidR="009D5304">
              <w:rPr>
                <w:bCs/>
                <w:sz w:val="22"/>
                <w:szCs w:val="22"/>
              </w:rPr>
              <w:t> </w:t>
            </w:r>
            <w:r w:rsidR="00A73B8A" w:rsidRPr="00F97B02">
              <w:rPr>
                <w:bCs/>
                <w:sz w:val="22"/>
                <w:szCs w:val="22"/>
              </w:rPr>
              <w:t>zabezpieczenie</w:t>
            </w:r>
            <w:r w:rsidR="00EA3BF2" w:rsidRPr="00F97B02">
              <w:rPr>
                <w:bCs/>
                <w:sz w:val="22"/>
                <w:szCs w:val="22"/>
              </w:rPr>
              <w:t xml:space="preserve"> </w:t>
            </w:r>
            <w:r w:rsidR="00A73B8A" w:rsidRPr="00F97B02">
              <w:rPr>
                <w:bCs/>
                <w:sz w:val="22"/>
                <w:szCs w:val="22"/>
              </w:rPr>
              <w:t>specjalne</w:t>
            </w:r>
            <w:r w:rsidR="00EA3BF2" w:rsidRPr="00F97B02">
              <w:rPr>
                <w:bCs/>
                <w:sz w:val="22"/>
                <w:szCs w:val="22"/>
              </w:rPr>
              <w:t xml:space="preserve"> </w:t>
            </w:r>
            <w:r w:rsidR="0094023D" w:rsidRPr="00F97B02">
              <w:rPr>
                <w:bCs/>
                <w:sz w:val="22"/>
                <w:szCs w:val="22"/>
              </w:rPr>
              <w:t xml:space="preserve">powinny być uzgadniane z właścicielem zarządcą </w:t>
            </w:r>
            <w:r w:rsidR="00E42CDD" w:rsidRPr="00F97B02">
              <w:rPr>
                <w:bCs/>
                <w:sz w:val="22"/>
                <w:szCs w:val="22"/>
              </w:rPr>
              <w:t>sieci.</w:t>
            </w:r>
          </w:p>
        </w:tc>
      </w:tr>
      <w:tr w:rsidR="000A7031" w:rsidRPr="00F97B02" w14:paraId="212DDCE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859E666" w14:textId="77777777" w:rsidR="000A7031" w:rsidRPr="00F97B02" w:rsidRDefault="000A703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BE8B59E" w14:textId="3D3D9DB1" w:rsidR="000A7031" w:rsidRPr="00F97B02" w:rsidRDefault="000A7031" w:rsidP="00566C27">
            <w:pPr>
              <w:snapToGrid w:val="0"/>
              <w:jc w:val="center"/>
              <w:rPr>
                <w:sz w:val="22"/>
                <w:szCs w:val="22"/>
              </w:rPr>
            </w:pPr>
            <w:r w:rsidRPr="00F97B02">
              <w:rPr>
                <w:bCs/>
                <w:sz w:val="22"/>
                <w:szCs w:val="22"/>
              </w:rPr>
              <w:t>Załącznik 1, Cześć III pkt 2 ppkt 3</w:t>
            </w:r>
          </w:p>
        </w:tc>
        <w:tc>
          <w:tcPr>
            <w:tcW w:w="933" w:type="dxa"/>
            <w:tcBorders>
              <w:top w:val="single" w:sz="4" w:space="0" w:color="000000" w:themeColor="text1"/>
              <w:left w:val="single" w:sz="4" w:space="0" w:color="000000" w:themeColor="text1"/>
              <w:bottom w:val="single" w:sz="4" w:space="0" w:color="auto"/>
            </w:tcBorders>
            <w:vAlign w:val="center"/>
          </w:tcPr>
          <w:p w14:paraId="798C2AB6" w14:textId="7FD770EE" w:rsidR="000A7031" w:rsidRPr="00F97B02" w:rsidRDefault="000A7031" w:rsidP="003F5D24">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07144E4E" w14:textId="77777777" w:rsidR="000A7031" w:rsidRPr="00F97B02" w:rsidRDefault="000A7031">
            <w:pPr>
              <w:jc w:val="both"/>
              <w:rPr>
                <w:bCs/>
                <w:sz w:val="22"/>
                <w:szCs w:val="22"/>
              </w:rPr>
            </w:pPr>
            <w:r w:rsidRPr="00F97B02">
              <w:rPr>
                <w:bCs/>
                <w:sz w:val="22"/>
                <w:szCs w:val="22"/>
              </w:rPr>
              <w:t>Przy odległości podstawowej zabezpieczenie specjalne powinno być uzgadniane z zarządcą lub właścicielem SIECI a nie NIERUCHOMOŚCI. Z właścicielem nieruchomości jest już uzgadniane w celu uzyskania prawa do dysponowania terenem.</w:t>
            </w:r>
          </w:p>
          <w:p w14:paraId="114F90CA" w14:textId="77777777" w:rsidR="000A7031" w:rsidRPr="00F97B02" w:rsidRDefault="000A7031" w:rsidP="003F5D24">
            <w:pPr>
              <w:jc w:val="both"/>
              <w:rPr>
                <w:b/>
                <w:bCs/>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47254D9" w14:textId="0789216A" w:rsidR="000A7031" w:rsidRPr="00F97B02" w:rsidRDefault="00D946BE" w:rsidP="00EA3BF2">
            <w:pPr>
              <w:snapToGrid w:val="0"/>
              <w:rPr>
                <w:bCs/>
                <w:sz w:val="22"/>
                <w:szCs w:val="22"/>
              </w:rPr>
            </w:pPr>
            <w:r w:rsidRPr="00F97B02">
              <w:rPr>
                <w:bCs/>
                <w:sz w:val="22"/>
                <w:szCs w:val="22"/>
              </w:rPr>
              <w:t>Uwaga uwzględniona</w:t>
            </w:r>
          </w:p>
        </w:tc>
      </w:tr>
      <w:tr w:rsidR="007365D7" w:rsidRPr="00F97B02" w14:paraId="3267B2B0"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02B585D" w14:textId="77777777" w:rsidR="007365D7" w:rsidRPr="00F97B02" w:rsidRDefault="007365D7"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9E9CC0A" w14:textId="28DE0255" w:rsidR="007365D7" w:rsidRPr="00F97B02" w:rsidRDefault="007365D7" w:rsidP="003F5D24">
            <w:pPr>
              <w:snapToGrid w:val="0"/>
              <w:jc w:val="center"/>
              <w:rPr>
                <w:sz w:val="22"/>
                <w:szCs w:val="22"/>
              </w:rPr>
            </w:pPr>
            <w:r w:rsidRPr="00F97B02">
              <w:rPr>
                <w:sz w:val="22"/>
                <w:szCs w:val="22"/>
              </w:rPr>
              <w:t>Załącznik nr 1 pkt III.3</w:t>
            </w:r>
          </w:p>
        </w:tc>
        <w:tc>
          <w:tcPr>
            <w:tcW w:w="933" w:type="dxa"/>
            <w:tcBorders>
              <w:top w:val="single" w:sz="4" w:space="0" w:color="000000" w:themeColor="text1"/>
              <w:left w:val="single" w:sz="4" w:space="0" w:color="000000" w:themeColor="text1"/>
              <w:bottom w:val="single" w:sz="4" w:space="0" w:color="auto"/>
            </w:tcBorders>
            <w:vAlign w:val="center"/>
          </w:tcPr>
          <w:p w14:paraId="794576D1" w14:textId="680C4B52" w:rsidR="007365D7" w:rsidRPr="00F97B02" w:rsidRDefault="007365D7"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53F31E0D" w14:textId="77777777" w:rsidR="007365D7" w:rsidRPr="00F97B02" w:rsidRDefault="007365D7" w:rsidP="007365D7">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III.3 projektowanego rozporządzenia</w:t>
            </w:r>
          </w:p>
          <w:p w14:paraId="30D4BB68"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Zgodnie z projektowaną regulacją:</w:t>
            </w:r>
          </w:p>
          <w:p w14:paraId="6C2640B9"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„3. Usytuowanie i zabezpieczenia telekomunikacyjnych obiektów budowlanych z drogą.</w:t>
            </w:r>
          </w:p>
          <w:p w14:paraId="128DDF0A"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 xml:space="preserve">1)     odległość podstawowa: </w:t>
            </w:r>
            <w:r w:rsidRPr="00F97B02">
              <w:rPr>
                <w:b/>
                <w:i/>
                <w:color w:val="000000"/>
                <w:sz w:val="22"/>
                <w:szCs w:val="22"/>
                <w:u w:val="single"/>
                <w:lang w:eastAsia="en-US"/>
              </w:rPr>
              <w:t>zgodnie z uzgodnieniem z zarządcą lub właścicielem drogi</w:t>
            </w:r>
            <w:r w:rsidRPr="00F97B02">
              <w:rPr>
                <w:i/>
                <w:color w:val="000000"/>
                <w:sz w:val="22"/>
                <w:szCs w:val="22"/>
                <w:lang w:eastAsia="en-US"/>
              </w:rPr>
              <w:t>;</w:t>
            </w:r>
          </w:p>
          <w:p w14:paraId="67B23069"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2)     zabezpieczenie specjalne: rury osłonowe przepustowe;</w:t>
            </w:r>
          </w:p>
          <w:p w14:paraId="39F82BAC" w14:textId="77777777" w:rsidR="007365D7" w:rsidRPr="00F97B02" w:rsidRDefault="007365D7" w:rsidP="007365D7">
            <w:pPr>
              <w:suppressAutoHyphens w:val="0"/>
              <w:jc w:val="both"/>
              <w:rPr>
                <w:i/>
                <w:color w:val="000000"/>
                <w:sz w:val="22"/>
                <w:szCs w:val="22"/>
                <w:lang w:eastAsia="en-US"/>
              </w:rPr>
            </w:pPr>
            <w:r w:rsidRPr="00F97B02">
              <w:rPr>
                <w:i/>
                <w:color w:val="000000"/>
                <w:sz w:val="22"/>
                <w:szCs w:val="22"/>
                <w:lang w:eastAsia="en-US"/>
              </w:rPr>
              <w:t>3)     dopuszczalne odchylenie od kąta prostego: 45°”.</w:t>
            </w:r>
          </w:p>
          <w:p w14:paraId="00B0452C" w14:textId="77777777" w:rsidR="007365D7" w:rsidRPr="00F97B02" w:rsidRDefault="007365D7" w:rsidP="007365D7">
            <w:pPr>
              <w:suppressAutoHyphens w:val="0"/>
              <w:jc w:val="both"/>
              <w:rPr>
                <w:color w:val="000000"/>
                <w:sz w:val="22"/>
                <w:szCs w:val="22"/>
                <w:lang w:eastAsia="en-US"/>
              </w:rPr>
            </w:pPr>
            <w:r w:rsidRPr="00F97B02">
              <w:rPr>
                <w:color w:val="000000"/>
                <w:sz w:val="22"/>
                <w:szCs w:val="22"/>
                <w:lang w:eastAsia="en-US"/>
              </w:rPr>
              <w:t xml:space="preserve">Zwracamy uwagę, że podkreślony powyżej sposób uregulowania niniejszej kwestii umożliwia różną interpretację przepisów przez poszczególnych właścicieli lub zarządców dróg, co może rodzić istotne problemy praktyczne. Wnioskujemy o dopisanie przynajmniej dodatkowego pkt 4) telekomunikacyjna </w:t>
            </w:r>
            <w:r w:rsidRPr="00F97B02">
              <w:rPr>
                <w:b/>
                <w:bCs/>
                <w:color w:val="000000"/>
                <w:sz w:val="22"/>
                <w:szCs w:val="22"/>
                <w:lang w:eastAsia="en-US"/>
              </w:rPr>
              <w:t>linia kablowa nadziemna</w:t>
            </w:r>
            <w:r w:rsidRPr="00F97B02">
              <w:rPr>
                <w:color w:val="000000"/>
                <w:sz w:val="22"/>
                <w:szCs w:val="22"/>
                <w:lang w:eastAsia="en-US"/>
              </w:rPr>
              <w:t xml:space="preserve"> nie może naruszać skrajni drogi.</w:t>
            </w:r>
          </w:p>
          <w:p w14:paraId="78EC324C" w14:textId="77777777" w:rsidR="007365D7" w:rsidRPr="00F97B02" w:rsidRDefault="007365D7" w:rsidP="00ED2E6A">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8528FEA" w14:textId="32D3851F" w:rsidR="007365D7" w:rsidRPr="00F97B02" w:rsidRDefault="00315EC2" w:rsidP="00EE281D">
            <w:pPr>
              <w:snapToGrid w:val="0"/>
              <w:rPr>
                <w:bCs/>
                <w:sz w:val="22"/>
                <w:szCs w:val="22"/>
              </w:rPr>
            </w:pPr>
            <w:r w:rsidRPr="00F97B02">
              <w:rPr>
                <w:bCs/>
                <w:sz w:val="22"/>
                <w:szCs w:val="22"/>
              </w:rPr>
              <w:t>Uwaga uwzględniona</w:t>
            </w:r>
          </w:p>
        </w:tc>
      </w:tr>
      <w:tr w:rsidR="003F5D24" w:rsidRPr="00F97B02" w14:paraId="7283C03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A4DDEB9" w14:textId="77777777" w:rsidR="003F5D24" w:rsidRPr="00F97B02" w:rsidRDefault="003F5D24"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8661D2C" w14:textId="0E80A039" w:rsidR="003F5D24" w:rsidRPr="00F97B02" w:rsidRDefault="003F5D24" w:rsidP="003F5D24">
            <w:pPr>
              <w:snapToGrid w:val="0"/>
              <w:jc w:val="center"/>
              <w:rPr>
                <w:sz w:val="22"/>
                <w:szCs w:val="22"/>
              </w:rPr>
            </w:pPr>
            <w:r w:rsidRPr="00F97B02">
              <w:rPr>
                <w:sz w:val="22"/>
                <w:szCs w:val="22"/>
              </w:rPr>
              <w:t>Załącznik nr 1, Część III pkt 4 ppkt 1</w:t>
            </w:r>
          </w:p>
        </w:tc>
        <w:tc>
          <w:tcPr>
            <w:tcW w:w="933" w:type="dxa"/>
            <w:tcBorders>
              <w:top w:val="single" w:sz="4" w:space="0" w:color="000000" w:themeColor="text1"/>
              <w:left w:val="single" w:sz="4" w:space="0" w:color="000000" w:themeColor="text1"/>
              <w:bottom w:val="single" w:sz="4" w:space="0" w:color="auto"/>
            </w:tcBorders>
            <w:vAlign w:val="center"/>
          </w:tcPr>
          <w:p w14:paraId="407A0324" w14:textId="26BA923D" w:rsidR="003F5D24" w:rsidRPr="00F97B02" w:rsidRDefault="003F5D24"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23D753F9" w14:textId="6CD2D1E2" w:rsidR="003F5D24" w:rsidRPr="00F97B02" w:rsidRDefault="003F5D24" w:rsidP="00ED2E6A">
            <w:pPr>
              <w:jc w:val="both"/>
              <w:rPr>
                <w:sz w:val="22"/>
                <w:szCs w:val="22"/>
              </w:rPr>
            </w:pPr>
            <w:r w:rsidRPr="00F97B02">
              <w:rPr>
                <w:sz w:val="22"/>
                <w:szCs w:val="22"/>
              </w:rPr>
              <w:t>W części I, punkt 3, ppkt 1) jest poziom główki szyny nie stopki a w cz. III punkt 4 ppkt 1 jest „mierzonej od górnej powierzchni kanalizacji kablowej, do stopki szyny” Proponujemy ujednolicenie stosowanych pojęć.</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6BD2D69" w14:textId="77A6D724" w:rsidR="003F5D24" w:rsidRPr="00F97B02" w:rsidRDefault="005F4725" w:rsidP="008B6806">
            <w:pPr>
              <w:snapToGrid w:val="0"/>
              <w:jc w:val="both"/>
              <w:rPr>
                <w:bCs/>
                <w:sz w:val="22"/>
                <w:szCs w:val="22"/>
              </w:rPr>
            </w:pPr>
            <w:r w:rsidRPr="00F97B02">
              <w:rPr>
                <w:bCs/>
                <w:sz w:val="22"/>
                <w:szCs w:val="22"/>
              </w:rPr>
              <w:t>Uwaga uwzględniona</w:t>
            </w:r>
          </w:p>
        </w:tc>
      </w:tr>
      <w:tr w:rsidR="000D27E1" w:rsidRPr="00F97B02" w14:paraId="3B3C653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4C83107" w14:textId="77777777" w:rsidR="000D27E1" w:rsidRPr="00F97B02" w:rsidRDefault="000D27E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F0DBC72" w14:textId="0F72C827" w:rsidR="000D27E1" w:rsidRPr="00F97B02" w:rsidRDefault="000D27E1" w:rsidP="003F5D24">
            <w:pPr>
              <w:snapToGrid w:val="0"/>
              <w:jc w:val="center"/>
              <w:rPr>
                <w:sz w:val="22"/>
                <w:szCs w:val="22"/>
              </w:rPr>
            </w:pPr>
            <w:r w:rsidRPr="00F97B02">
              <w:rPr>
                <w:sz w:val="22"/>
                <w:szCs w:val="22"/>
              </w:rPr>
              <w:t>Załącznik 1, III, ust. 7, pkt 1</w:t>
            </w:r>
          </w:p>
        </w:tc>
        <w:tc>
          <w:tcPr>
            <w:tcW w:w="933" w:type="dxa"/>
            <w:tcBorders>
              <w:top w:val="single" w:sz="4" w:space="0" w:color="000000" w:themeColor="text1"/>
              <w:left w:val="single" w:sz="4" w:space="0" w:color="000000" w:themeColor="text1"/>
              <w:bottom w:val="single" w:sz="4" w:space="0" w:color="auto"/>
            </w:tcBorders>
            <w:vAlign w:val="center"/>
          </w:tcPr>
          <w:p w14:paraId="4D0358A0" w14:textId="65B409EF" w:rsidR="000D27E1" w:rsidRPr="00F97B02" w:rsidRDefault="000D27E1"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146BCBAB" w14:textId="46EDF07D" w:rsidR="000D27E1" w:rsidRPr="00F97B02" w:rsidRDefault="000D27E1" w:rsidP="00ED2E6A">
            <w:pPr>
              <w:jc w:val="both"/>
              <w:rPr>
                <w:sz w:val="22"/>
                <w:szCs w:val="22"/>
              </w:rPr>
            </w:pPr>
            <w:r w:rsidRPr="00F97B02">
              <w:rPr>
                <w:sz w:val="22"/>
                <w:szCs w:val="22"/>
              </w:rPr>
              <w:t>W opinii PIKE dokonywanie uzgodnień z właścicielem linii energetycznej napowietrznej przy budowie sieci podziemnej sieci telekomunikacyjnej jest zbędne. Obie sieci fizycznie się nie krzyżują (odległość miedzy nimi to kilka metrów nad ziemią i 0,5 metra pod ziemią co wyklucza jakąkolwiek interakcje tych sieci nawet miedzianych kabli telekomunikacyjnych). Izba wskazuje, że można tu mówić jedynie o uzgodnieniach z właścicielem/ zarządcą nieruchomości, które powinno odbywać się na zasadach podstawowych, jak przy zwykłym układaniu kabli telekomunikacyjnych.</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67114EC" w14:textId="56987AF6" w:rsidR="000D27E1" w:rsidRPr="00F97B02" w:rsidRDefault="005F4725" w:rsidP="007936BF">
            <w:pPr>
              <w:snapToGrid w:val="0"/>
              <w:rPr>
                <w:bCs/>
                <w:sz w:val="22"/>
                <w:szCs w:val="22"/>
              </w:rPr>
            </w:pPr>
            <w:r w:rsidRPr="00F97B02">
              <w:rPr>
                <w:bCs/>
                <w:sz w:val="22"/>
                <w:szCs w:val="22"/>
              </w:rPr>
              <w:t>Uwaga nieuwzględniona</w:t>
            </w:r>
          </w:p>
        </w:tc>
      </w:tr>
      <w:tr w:rsidR="00094756" w:rsidRPr="00F97B02" w14:paraId="3A947DE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7800567"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87172A3" w14:textId="77777777" w:rsidR="00094756" w:rsidRPr="00F97B02" w:rsidRDefault="00094756" w:rsidP="00094756">
            <w:pPr>
              <w:jc w:val="both"/>
              <w:rPr>
                <w:sz w:val="22"/>
                <w:szCs w:val="22"/>
              </w:rPr>
            </w:pPr>
            <w:r w:rsidRPr="00F97B02">
              <w:rPr>
                <w:sz w:val="22"/>
                <w:szCs w:val="22"/>
              </w:rPr>
              <w:t xml:space="preserve">Załącznik nr 1, pkt III. ust. 10  </w:t>
            </w:r>
          </w:p>
          <w:p w14:paraId="355C257F" w14:textId="77777777" w:rsidR="00094756" w:rsidRPr="00F97B02" w:rsidRDefault="00094756" w:rsidP="003F5D24">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14D7173B" w14:textId="77777777" w:rsidR="00094756" w:rsidRPr="00F97B02" w:rsidRDefault="00094756" w:rsidP="00094756">
            <w:pPr>
              <w:jc w:val="both"/>
              <w:rPr>
                <w:sz w:val="22"/>
                <w:szCs w:val="22"/>
              </w:rPr>
            </w:pPr>
            <w:r w:rsidRPr="00F97B02">
              <w:rPr>
                <w:sz w:val="22"/>
                <w:szCs w:val="22"/>
              </w:rPr>
              <w:lastRenderedPageBreak/>
              <w:t xml:space="preserve">PGNiG Gazoprojekt S.A. </w:t>
            </w:r>
          </w:p>
          <w:p w14:paraId="2B175440" w14:textId="77777777" w:rsidR="00094756" w:rsidRPr="00F97B02" w:rsidRDefault="00094756"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2D41C273" w14:textId="77777777" w:rsidR="00094756" w:rsidRPr="00F97B02" w:rsidRDefault="00094756" w:rsidP="00094756">
            <w:pPr>
              <w:jc w:val="both"/>
              <w:rPr>
                <w:sz w:val="22"/>
                <w:szCs w:val="22"/>
              </w:rPr>
            </w:pPr>
            <w:r w:rsidRPr="00F97B02">
              <w:rPr>
                <w:sz w:val="22"/>
                <w:szCs w:val="22"/>
              </w:rPr>
              <w:t xml:space="preserve">W pkt. II ust. 6 zostały podane inne określenia kanalizacji.  </w:t>
            </w:r>
          </w:p>
          <w:p w14:paraId="4ECD8A85" w14:textId="77777777" w:rsidR="00094756" w:rsidRPr="00F97B02" w:rsidRDefault="00094756" w:rsidP="00094756">
            <w:pPr>
              <w:jc w:val="both"/>
              <w:rPr>
                <w:sz w:val="22"/>
                <w:szCs w:val="22"/>
              </w:rPr>
            </w:pPr>
            <w:r w:rsidRPr="00F97B02">
              <w:rPr>
                <w:sz w:val="22"/>
                <w:szCs w:val="22"/>
              </w:rPr>
              <w:t xml:space="preserve">Ujednolicenie zapisów. Zmiana treści punktu na:  „10. Usytuowanie i zabezpieczenia telekomunikacyjnych obiektów budowlanych z kanalizacją sanitarną, deszczową lub ogólnospławną.[…]” </w:t>
            </w:r>
          </w:p>
          <w:p w14:paraId="3907F04B" w14:textId="2C2EB5EF" w:rsidR="00094756" w:rsidRPr="00F97B02" w:rsidRDefault="00094756" w:rsidP="0009475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09A4D4F" w14:textId="32B20503" w:rsidR="00094756" w:rsidRPr="00F97B02" w:rsidRDefault="005F4725" w:rsidP="008B6806">
            <w:pPr>
              <w:snapToGrid w:val="0"/>
              <w:jc w:val="both"/>
              <w:rPr>
                <w:bCs/>
                <w:sz w:val="22"/>
                <w:szCs w:val="22"/>
              </w:rPr>
            </w:pPr>
            <w:r w:rsidRPr="00F97B02">
              <w:rPr>
                <w:bCs/>
                <w:sz w:val="22"/>
                <w:szCs w:val="22"/>
              </w:rPr>
              <w:t>Uwaga uwzględniona</w:t>
            </w:r>
          </w:p>
        </w:tc>
      </w:tr>
      <w:tr w:rsidR="00094756" w:rsidRPr="00F97B02" w14:paraId="60B351E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F167D32"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59E402A" w14:textId="77777777" w:rsidR="00094756" w:rsidRPr="00F97B02" w:rsidRDefault="00094756" w:rsidP="00094756">
            <w:pPr>
              <w:jc w:val="both"/>
              <w:rPr>
                <w:sz w:val="22"/>
                <w:szCs w:val="22"/>
              </w:rPr>
            </w:pPr>
            <w:r w:rsidRPr="00F97B02">
              <w:rPr>
                <w:sz w:val="22"/>
                <w:szCs w:val="22"/>
              </w:rPr>
              <w:t xml:space="preserve">Załącznik nr 1, pkt III. ust. 12 </w:t>
            </w:r>
          </w:p>
          <w:p w14:paraId="3CCD9BB0" w14:textId="77777777" w:rsidR="00094756" w:rsidRPr="00F97B02" w:rsidRDefault="00094756" w:rsidP="003F5D24">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16C948B4" w14:textId="77777777" w:rsidR="00094756" w:rsidRPr="00F97B02" w:rsidRDefault="00094756" w:rsidP="00094756">
            <w:pPr>
              <w:jc w:val="both"/>
              <w:rPr>
                <w:sz w:val="22"/>
                <w:szCs w:val="22"/>
              </w:rPr>
            </w:pPr>
            <w:r w:rsidRPr="00F97B02">
              <w:rPr>
                <w:sz w:val="22"/>
                <w:szCs w:val="22"/>
              </w:rPr>
              <w:t xml:space="preserve">PGNiG Gazoprojekt S.A. </w:t>
            </w:r>
          </w:p>
          <w:p w14:paraId="36DA9571" w14:textId="77777777" w:rsidR="00094756" w:rsidRPr="00F97B02" w:rsidRDefault="00094756"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06897921" w14:textId="77777777" w:rsidR="00094756" w:rsidRPr="00F97B02" w:rsidRDefault="00094756" w:rsidP="00094756">
            <w:pPr>
              <w:jc w:val="both"/>
              <w:rPr>
                <w:sz w:val="22"/>
                <w:szCs w:val="22"/>
              </w:rPr>
            </w:pPr>
            <w:r w:rsidRPr="00F97B02">
              <w:rPr>
                <w:sz w:val="22"/>
                <w:szCs w:val="22"/>
              </w:rPr>
              <w:t xml:space="preserve">W treści przywołano „ropociągi”, proponuje się zmianę na „rurociągi przesyłowe dalekosiężne”. </w:t>
            </w:r>
          </w:p>
          <w:p w14:paraId="62F8AC72" w14:textId="77777777" w:rsidR="00094756" w:rsidRPr="00F97B02" w:rsidRDefault="00094756" w:rsidP="00094756">
            <w:pPr>
              <w:jc w:val="both"/>
              <w:rPr>
                <w:sz w:val="22"/>
                <w:szCs w:val="22"/>
              </w:rPr>
            </w:pPr>
            <w:r w:rsidRPr="00F97B02">
              <w:rPr>
                <w:sz w:val="22"/>
                <w:szCs w:val="22"/>
              </w:rPr>
              <w:t xml:space="preserve">Nieograniczanie się do ropociągów, zamiast ropy w rurociągach mogą być przesyłane produkty naftowe. </w:t>
            </w:r>
          </w:p>
          <w:p w14:paraId="78FC79DC" w14:textId="77777777" w:rsidR="00094756" w:rsidRPr="00F97B02" w:rsidRDefault="00094756" w:rsidP="00094756">
            <w:pPr>
              <w:jc w:val="both"/>
              <w:rPr>
                <w:sz w:val="22"/>
                <w:szCs w:val="22"/>
              </w:rPr>
            </w:pPr>
            <w:r w:rsidRPr="00F97B02">
              <w:rPr>
                <w:sz w:val="22"/>
                <w:szCs w:val="22"/>
              </w:rPr>
              <w:t xml:space="preserve">Zmiana sformułowania „ropociągi” na „rurociągi przesyłowe dalekosiężne”. </w:t>
            </w:r>
          </w:p>
          <w:p w14:paraId="31B9DB09" w14:textId="6B203368" w:rsidR="00094756" w:rsidRPr="00F97B02" w:rsidRDefault="00094756" w:rsidP="00094756">
            <w:pPr>
              <w:jc w:val="both"/>
              <w:rPr>
                <w:sz w:val="22"/>
                <w:szCs w:val="22"/>
              </w:rPr>
            </w:pPr>
            <w:r w:rsidRPr="00F97B02">
              <w:rPr>
                <w:sz w:val="22"/>
                <w:szCs w:val="22"/>
              </w:rPr>
              <w:t xml:space="preserve"> </w:t>
            </w:r>
          </w:p>
          <w:p w14:paraId="7AA3D61B" w14:textId="3AC2977F" w:rsidR="00094756" w:rsidRPr="00F97B02" w:rsidRDefault="00094756" w:rsidP="0009475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A59C3A4" w14:textId="72770F2A" w:rsidR="00094756" w:rsidRPr="00F97B02" w:rsidRDefault="00BA70ED" w:rsidP="008B6806">
            <w:pPr>
              <w:snapToGrid w:val="0"/>
              <w:jc w:val="both"/>
              <w:rPr>
                <w:bCs/>
                <w:sz w:val="22"/>
                <w:szCs w:val="22"/>
              </w:rPr>
            </w:pPr>
            <w:r w:rsidRPr="00F97B02">
              <w:rPr>
                <w:bCs/>
                <w:sz w:val="22"/>
                <w:szCs w:val="22"/>
              </w:rPr>
              <w:t>Uwaga uwzględniona</w:t>
            </w:r>
          </w:p>
        </w:tc>
      </w:tr>
      <w:tr w:rsidR="00094756" w:rsidRPr="00F97B02" w14:paraId="5E4E573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FBD9449"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E094B57" w14:textId="77777777" w:rsidR="000F0520" w:rsidRPr="00F97B02" w:rsidRDefault="000F0520" w:rsidP="000F0520">
            <w:pPr>
              <w:jc w:val="both"/>
              <w:rPr>
                <w:sz w:val="22"/>
                <w:szCs w:val="22"/>
              </w:rPr>
            </w:pPr>
            <w:r w:rsidRPr="00F97B02">
              <w:rPr>
                <w:sz w:val="22"/>
                <w:szCs w:val="22"/>
              </w:rPr>
              <w:t xml:space="preserve">Załącznik nr 1, pkt III. ust. 12 pkt 1 </w:t>
            </w:r>
          </w:p>
          <w:p w14:paraId="06EE92B5" w14:textId="77777777" w:rsidR="00094756" w:rsidRPr="00F97B02" w:rsidRDefault="00094756" w:rsidP="003F5D24">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5834E951" w14:textId="77777777" w:rsidR="000F0520" w:rsidRPr="00F97B02" w:rsidRDefault="000F0520" w:rsidP="000F0520">
            <w:pPr>
              <w:jc w:val="both"/>
              <w:rPr>
                <w:sz w:val="22"/>
                <w:szCs w:val="22"/>
              </w:rPr>
            </w:pPr>
            <w:r w:rsidRPr="00F97B02">
              <w:rPr>
                <w:sz w:val="22"/>
                <w:szCs w:val="22"/>
              </w:rPr>
              <w:t xml:space="preserve">PGNiG Gazoprojekt S.A. </w:t>
            </w:r>
          </w:p>
          <w:p w14:paraId="097EE999" w14:textId="77777777" w:rsidR="00094756" w:rsidRPr="00F97B02" w:rsidRDefault="00094756"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26E2F038" w14:textId="77777777" w:rsidR="00094756" w:rsidRPr="00F97B02" w:rsidRDefault="00094756" w:rsidP="00094756">
            <w:pPr>
              <w:jc w:val="both"/>
              <w:rPr>
                <w:sz w:val="22"/>
                <w:szCs w:val="22"/>
              </w:rPr>
            </w:pPr>
            <w:r w:rsidRPr="00F97B02">
              <w:rPr>
                <w:sz w:val="22"/>
                <w:szCs w:val="22"/>
              </w:rPr>
              <w:t xml:space="preserve">Podana odległość podstawowa została nieprecyzyjnie przepisana z § 141 ust. 4. Rozporządzenia Ministra Gospodarki w sprawie warunków technicznych, jakim powinny odpowiadać bazy i stacje paliw płynnych, rurociągi przesyłowe dalekosiężne służące do transportu ropy naftowej i produktów naftowych i ich usytuowanie </w:t>
            </w:r>
          </w:p>
          <w:p w14:paraId="6B2650A9" w14:textId="77777777" w:rsidR="00094756" w:rsidRPr="00F97B02" w:rsidRDefault="00094756" w:rsidP="00094756">
            <w:pPr>
              <w:jc w:val="both"/>
              <w:rPr>
                <w:sz w:val="22"/>
                <w:szCs w:val="22"/>
              </w:rPr>
            </w:pPr>
            <w:r w:rsidRPr="00F97B02">
              <w:rPr>
                <w:sz w:val="22"/>
                <w:szCs w:val="22"/>
              </w:rPr>
              <w:t xml:space="preserve">Doprecyzowanie zapisów, które dotyczą linii telekomunikacyjnych nadziemnych. </w:t>
            </w:r>
          </w:p>
          <w:p w14:paraId="37F145B4" w14:textId="77777777" w:rsidR="00094756" w:rsidRPr="00F97B02" w:rsidRDefault="00094756" w:rsidP="00094756">
            <w:pPr>
              <w:jc w:val="both"/>
              <w:rPr>
                <w:sz w:val="22"/>
                <w:szCs w:val="22"/>
              </w:rPr>
            </w:pPr>
            <w:r w:rsidRPr="00F97B02">
              <w:rPr>
                <w:sz w:val="22"/>
                <w:szCs w:val="22"/>
              </w:rPr>
              <w:t xml:space="preserve">Dodatkowo potrzebne jest określenie odległości podstawowej w przypadku telekomunikacyjnych linii podziemnych. </w:t>
            </w:r>
          </w:p>
          <w:p w14:paraId="3E0BC9DB" w14:textId="77777777" w:rsidR="00094756" w:rsidRPr="00F97B02" w:rsidRDefault="00094756" w:rsidP="00094756">
            <w:pPr>
              <w:jc w:val="both"/>
              <w:rPr>
                <w:sz w:val="22"/>
                <w:szCs w:val="22"/>
              </w:rPr>
            </w:pPr>
            <w:r w:rsidRPr="00F97B02">
              <w:rPr>
                <w:sz w:val="22"/>
                <w:szCs w:val="22"/>
              </w:rPr>
              <w:t xml:space="preserve">Zmiana treści punktu na: „1) odległość podstawowa: 4,0 m od podziemnych części telekomunikacyjnych linii kablowych nadziemnych – ustoju, podpory, odciążki, uziomu;” </w:t>
            </w:r>
          </w:p>
          <w:p w14:paraId="654BAAA0" w14:textId="77777777" w:rsidR="00094756" w:rsidRPr="00F97B02" w:rsidRDefault="00094756" w:rsidP="00094756">
            <w:pPr>
              <w:jc w:val="both"/>
              <w:rPr>
                <w:sz w:val="22"/>
                <w:szCs w:val="22"/>
              </w:rPr>
            </w:pPr>
            <w:r w:rsidRPr="00F97B02">
              <w:rPr>
                <w:sz w:val="22"/>
                <w:szCs w:val="22"/>
              </w:rPr>
              <w:t xml:space="preserve"> </w:t>
            </w:r>
          </w:p>
          <w:p w14:paraId="64D43CC4" w14:textId="22DDB4B0" w:rsidR="00094756" w:rsidRPr="00F97B02" w:rsidRDefault="00094756" w:rsidP="00094756">
            <w:pPr>
              <w:jc w:val="both"/>
              <w:rPr>
                <w:sz w:val="22"/>
                <w:szCs w:val="22"/>
              </w:rPr>
            </w:pPr>
            <w:r w:rsidRPr="00F97B02">
              <w:rPr>
                <w:sz w:val="22"/>
                <w:szCs w:val="22"/>
              </w:rPr>
              <w:t>Proponuje się dodanie punktu: „2) przy skrzyżowaniu rurociągu przesyłowego dalekosiężnego z telekomunikacyjną linią kablową podziemną odległość pionowa od ścianki rurociągu nie może być mniejsza niż 0,2 m;”</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D2C0F28" w14:textId="5C8DBE9C" w:rsidR="00094756" w:rsidRPr="00F97B02" w:rsidRDefault="00BA70ED" w:rsidP="008B6806">
            <w:pPr>
              <w:snapToGrid w:val="0"/>
              <w:jc w:val="both"/>
              <w:rPr>
                <w:bCs/>
                <w:sz w:val="22"/>
                <w:szCs w:val="22"/>
              </w:rPr>
            </w:pPr>
            <w:r w:rsidRPr="00F97B02">
              <w:rPr>
                <w:bCs/>
                <w:sz w:val="22"/>
                <w:szCs w:val="22"/>
              </w:rPr>
              <w:t>Uwaga uwzględniona</w:t>
            </w:r>
          </w:p>
        </w:tc>
      </w:tr>
      <w:tr w:rsidR="00094756" w:rsidRPr="00F97B02" w14:paraId="2284F0F3"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78C2925" w14:textId="77777777" w:rsidR="00094756" w:rsidRPr="00F97B02" w:rsidRDefault="0009475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F7B9019" w14:textId="77777777" w:rsidR="000F0520" w:rsidRPr="00F97B02" w:rsidRDefault="000F0520" w:rsidP="000F0520">
            <w:pPr>
              <w:jc w:val="both"/>
              <w:rPr>
                <w:sz w:val="22"/>
                <w:szCs w:val="22"/>
              </w:rPr>
            </w:pPr>
            <w:r w:rsidRPr="00F97B02">
              <w:rPr>
                <w:sz w:val="22"/>
                <w:szCs w:val="22"/>
              </w:rPr>
              <w:t xml:space="preserve">Załącznik nr 1, pkt III. ust. 13 pkt 2 lit. b </w:t>
            </w:r>
          </w:p>
          <w:p w14:paraId="0713652F" w14:textId="77777777" w:rsidR="00094756" w:rsidRPr="00F97B02" w:rsidRDefault="00094756" w:rsidP="003F5D24">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066C1C9A" w14:textId="77777777" w:rsidR="000F0520" w:rsidRPr="00F97B02" w:rsidRDefault="000F0520" w:rsidP="000F0520">
            <w:pPr>
              <w:jc w:val="both"/>
              <w:rPr>
                <w:sz w:val="22"/>
                <w:szCs w:val="22"/>
              </w:rPr>
            </w:pPr>
            <w:r w:rsidRPr="00F97B02">
              <w:rPr>
                <w:sz w:val="22"/>
                <w:szCs w:val="22"/>
              </w:rPr>
              <w:t xml:space="preserve">PGNiG Gazoprojekt S.A. </w:t>
            </w:r>
          </w:p>
          <w:p w14:paraId="0E1D6F67" w14:textId="77777777" w:rsidR="00094756" w:rsidRPr="00F97B02" w:rsidRDefault="00094756"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4BEA6466" w14:textId="77777777" w:rsidR="00094756" w:rsidRPr="00F97B02" w:rsidRDefault="00094756" w:rsidP="00094756">
            <w:pPr>
              <w:jc w:val="both"/>
              <w:rPr>
                <w:sz w:val="22"/>
                <w:szCs w:val="22"/>
              </w:rPr>
            </w:pPr>
            <w:r w:rsidRPr="00F97B02">
              <w:rPr>
                <w:sz w:val="22"/>
                <w:szCs w:val="22"/>
              </w:rPr>
              <w:t xml:space="preserve">Wymaganie skrzyżowania poza obszarami bezpośredniego zagrożenia powodzią nie ma uzasadnienia. </w:t>
            </w:r>
          </w:p>
          <w:p w14:paraId="7A1A6DE6" w14:textId="77777777" w:rsidR="00094756" w:rsidRPr="00F97B02" w:rsidRDefault="00094756" w:rsidP="00094756">
            <w:pPr>
              <w:jc w:val="both"/>
              <w:rPr>
                <w:sz w:val="22"/>
                <w:szCs w:val="22"/>
              </w:rPr>
            </w:pPr>
            <w:r w:rsidRPr="00F97B02">
              <w:rPr>
                <w:sz w:val="22"/>
                <w:szCs w:val="22"/>
              </w:rPr>
              <w:t xml:space="preserve">Podane wymaganie ogranicza znacznie możliwości budowy linii telekomunikacyjnych, jest niemożliwe do spełnienia, zagrożenie powodzią jest naturalną sprawą, np. wzdłuż rzek, i nie ma powodu, aby nie przekraczać w tym miejscu rzeki. </w:t>
            </w:r>
          </w:p>
          <w:p w14:paraId="1A478628" w14:textId="62F71061" w:rsidR="00094756" w:rsidRPr="00F97B02" w:rsidRDefault="00094756" w:rsidP="00094756">
            <w:pPr>
              <w:jc w:val="both"/>
              <w:rPr>
                <w:sz w:val="22"/>
                <w:szCs w:val="22"/>
              </w:rPr>
            </w:pPr>
            <w:r w:rsidRPr="00F97B02">
              <w:rPr>
                <w:sz w:val="22"/>
                <w:szCs w:val="22"/>
              </w:rPr>
              <w:t>Usunięcie litery b.</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4F267CD" w14:textId="44D6465B" w:rsidR="00094756" w:rsidRPr="00F97B02" w:rsidRDefault="00E42CDD" w:rsidP="00EE281D">
            <w:pPr>
              <w:snapToGrid w:val="0"/>
              <w:rPr>
                <w:bCs/>
                <w:sz w:val="22"/>
                <w:szCs w:val="22"/>
              </w:rPr>
            </w:pPr>
            <w:r w:rsidRPr="00F97B02">
              <w:rPr>
                <w:bCs/>
                <w:sz w:val="22"/>
                <w:szCs w:val="22"/>
              </w:rPr>
              <w:t>U</w:t>
            </w:r>
            <w:r w:rsidR="007936BF" w:rsidRPr="00F97B02">
              <w:rPr>
                <w:bCs/>
                <w:sz w:val="22"/>
                <w:szCs w:val="22"/>
              </w:rPr>
              <w:t>waga nieuwzględniona</w:t>
            </w:r>
          </w:p>
        </w:tc>
      </w:tr>
      <w:tr w:rsidR="007365D7" w:rsidRPr="00F97B02" w14:paraId="6BF9986C"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10FFA2A" w14:textId="77777777" w:rsidR="007365D7" w:rsidRPr="00F97B02" w:rsidRDefault="007365D7"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CFD0C4D" w14:textId="3DF4F227" w:rsidR="007365D7" w:rsidRPr="00F97B02" w:rsidRDefault="00081CC3" w:rsidP="003F5D24">
            <w:pPr>
              <w:snapToGrid w:val="0"/>
              <w:jc w:val="center"/>
              <w:rPr>
                <w:sz w:val="22"/>
                <w:szCs w:val="22"/>
              </w:rPr>
            </w:pPr>
            <w:r w:rsidRPr="00F97B02">
              <w:rPr>
                <w:sz w:val="22"/>
                <w:szCs w:val="22"/>
              </w:rPr>
              <w:t>Załącznik nr 1 pkt IV</w:t>
            </w:r>
          </w:p>
        </w:tc>
        <w:tc>
          <w:tcPr>
            <w:tcW w:w="933" w:type="dxa"/>
            <w:tcBorders>
              <w:top w:val="single" w:sz="4" w:space="0" w:color="000000" w:themeColor="text1"/>
              <w:left w:val="single" w:sz="4" w:space="0" w:color="000000" w:themeColor="text1"/>
              <w:bottom w:val="single" w:sz="4" w:space="0" w:color="auto"/>
            </w:tcBorders>
            <w:vAlign w:val="center"/>
          </w:tcPr>
          <w:p w14:paraId="42CDC728" w14:textId="78FA878C" w:rsidR="007365D7" w:rsidRPr="00F97B02" w:rsidRDefault="00081CC3"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73AC3BA2" w14:textId="77777777" w:rsidR="00081CC3" w:rsidRPr="00F97B02" w:rsidRDefault="00081CC3" w:rsidP="00081CC3">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IV projektowanego rozporządzenia</w:t>
            </w:r>
          </w:p>
          <w:p w14:paraId="3178A007" w14:textId="77777777" w:rsidR="00081CC3" w:rsidRPr="00F97B02" w:rsidRDefault="00081CC3" w:rsidP="00081CC3">
            <w:pPr>
              <w:suppressAutoHyphens w:val="0"/>
              <w:jc w:val="both"/>
              <w:rPr>
                <w:color w:val="000000"/>
                <w:sz w:val="22"/>
                <w:szCs w:val="22"/>
                <w:lang w:eastAsia="en-US"/>
              </w:rPr>
            </w:pPr>
            <w:r w:rsidRPr="00F97B02">
              <w:rPr>
                <w:color w:val="000000"/>
                <w:sz w:val="22"/>
                <w:szCs w:val="22"/>
                <w:lang w:eastAsia="en-US"/>
              </w:rPr>
              <w:t>W pkt IV pominięto wymagania dla rur osłonowych, które są z kolei w rozporządzeniu dot. kanałów technologicznych. Proponowane zapisy uniemożliwią stosowanie zwykłych rur osłonowych o średnicach powyżej 50 mm, a także takich materiałów na rury jak polipropylen (PP), polietylen średniej gęstości (MDPE na dwuwarstwowe rury karbowane).</w:t>
            </w:r>
          </w:p>
          <w:p w14:paraId="6B5E13A2" w14:textId="77777777" w:rsidR="007365D7" w:rsidRPr="00F97B02" w:rsidRDefault="007365D7" w:rsidP="00ED2E6A">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3242058" w14:textId="3F2AFEC0" w:rsidR="007365D7" w:rsidRPr="00F97B02" w:rsidRDefault="007936BF" w:rsidP="007936BF">
            <w:pPr>
              <w:snapToGrid w:val="0"/>
              <w:jc w:val="both"/>
              <w:rPr>
                <w:bCs/>
                <w:sz w:val="22"/>
                <w:szCs w:val="22"/>
              </w:rPr>
            </w:pPr>
            <w:r w:rsidRPr="00F97B02">
              <w:rPr>
                <w:bCs/>
                <w:sz w:val="22"/>
                <w:szCs w:val="22"/>
              </w:rPr>
              <w:t xml:space="preserve">Uwaga </w:t>
            </w:r>
            <w:r w:rsidR="00BA70ED" w:rsidRPr="00F97B02">
              <w:rPr>
                <w:bCs/>
                <w:sz w:val="22"/>
                <w:szCs w:val="22"/>
              </w:rPr>
              <w:t>nieuwzględnion</w:t>
            </w:r>
            <w:r w:rsidRPr="00F97B02">
              <w:rPr>
                <w:bCs/>
                <w:sz w:val="22"/>
                <w:szCs w:val="22"/>
              </w:rPr>
              <w:t>a</w:t>
            </w:r>
            <w:r w:rsidR="0094023D" w:rsidRPr="00F97B02">
              <w:rPr>
                <w:bCs/>
                <w:sz w:val="22"/>
                <w:szCs w:val="22"/>
              </w:rPr>
              <w:t xml:space="preserve"> – zakres średnic określono od 25 do 250 mm, z polietylenu HDPE (ze względu na parametry wytrzymałościowe tego materiału)</w:t>
            </w:r>
            <w:r w:rsidRPr="00F97B02">
              <w:rPr>
                <w:bCs/>
                <w:sz w:val="22"/>
                <w:szCs w:val="22"/>
              </w:rPr>
              <w:t>.</w:t>
            </w:r>
          </w:p>
        </w:tc>
      </w:tr>
      <w:tr w:rsidR="000D27E1" w:rsidRPr="00F97B02" w14:paraId="0CDC45A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9FDA4B3" w14:textId="77777777" w:rsidR="000D27E1" w:rsidRPr="00F97B02" w:rsidRDefault="000D27E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2A453E6" w14:textId="54D354E8" w:rsidR="000D27E1" w:rsidRPr="00F97B02" w:rsidRDefault="000D27E1" w:rsidP="003F5D24">
            <w:pPr>
              <w:snapToGrid w:val="0"/>
              <w:jc w:val="center"/>
              <w:rPr>
                <w:sz w:val="22"/>
                <w:szCs w:val="22"/>
              </w:rPr>
            </w:pPr>
            <w:r w:rsidRPr="00F97B02">
              <w:rPr>
                <w:color w:val="000000"/>
                <w:sz w:val="22"/>
                <w:szCs w:val="22"/>
                <w:lang w:eastAsia="en-US"/>
              </w:rPr>
              <w:t>Załącznik 1, IV</w:t>
            </w:r>
          </w:p>
        </w:tc>
        <w:tc>
          <w:tcPr>
            <w:tcW w:w="933" w:type="dxa"/>
            <w:tcBorders>
              <w:top w:val="single" w:sz="4" w:space="0" w:color="000000" w:themeColor="text1"/>
              <w:left w:val="single" w:sz="4" w:space="0" w:color="000000" w:themeColor="text1"/>
              <w:bottom w:val="single" w:sz="4" w:space="0" w:color="auto"/>
            </w:tcBorders>
            <w:vAlign w:val="center"/>
          </w:tcPr>
          <w:p w14:paraId="35337579" w14:textId="582A4C47" w:rsidR="000D27E1" w:rsidRPr="00F97B02" w:rsidRDefault="000D27E1"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122E7169" w14:textId="69BD1E46" w:rsidR="000D27E1" w:rsidRPr="00F97B02" w:rsidRDefault="000D27E1" w:rsidP="00081CC3">
            <w:pPr>
              <w:suppressAutoHyphens w:val="0"/>
              <w:spacing w:after="200" w:line="276" w:lineRule="auto"/>
              <w:contextualSpacing/>
              <w:jc w:val="both"/>
              <w:rPr>
                <w:color w:val="000000"/>
                <w:sz w:val="22"/>
                <w:szCs w:val="22"/>
                <w:lang w:eastAsia="en-US"/>
              </w:rPr>
            </w:pPr>
            <w:r w:rsidRPr="00F97B02">
              <w:rPr>
                <w:color w:val="000000"/>
                <w:sz w:val="22"/>
                <w:szCs w:val="22"/>
                <w:lang w:eastAsia="en-US"/>
              </w:rPr>
              <w:t>W związku z tym, że jest to kablowych  zupełnie nowa regulacja dla rur osłonowych przepustowych, rur światłowodowych, wiązek mikrorur światłowodowych, taśm ostrzegawczych TO i ostrzegawczo-lokalizacyjnych TOL oraz studni i zasobników. W opinii Izby zachodzą wątpliwości, czy ta regulacja jest w ogóle konieczna. Zdaniem PIKE projektowana regulacja rodzi zbędną szczegółowość obowiązków, co stałoby się ponadto przyczyną zwiększenia kosztów procesu inwestycyjnego.</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AC18371" w14:textId="2ACCA9BF" w:rsidR="000D27E1" w:rsidRPr="00F97B02" w:rsidRDefault="007936BF" w:rsidP="007936BF">
            <w:pPr>
              <w:snapToGrid w:val="0"/>
              <w:jc w:val="both"/>
              <w:rPr>
                <w:bCs/>
                <w:sz w:val="22"/>
                <w:szCs w:val="22"/>
              </w:rPr>
            </w:pPr>
            <w:r w:rsidRPr="00F97B02">
              <w:rPr>
                <w:bCs/>
                <w:sz w:val="22"/>
                <w:szCs w:val="22"/>
              </w:rPr>
              <w:t xml:space="preserve">Uwaga nieuwzględniona </w:t>
            </w:r>
            <w:r w:rsidR="0094023D" w:rsidRPr="00F97B02">
              <w:rPr>
                <w:bCs/>
                <w:sz w:val="22"/>
                <w:szCs w:val="22"/>
              </w:rPr>
              <w:t>– określenie parametrów wyrobów budowlanych pozwala stosować je w co najmniej 30-letnim okresie eksploatacji</w:t>
            </w:r>
            <w:r w:rsidRPr="00F97B02">
              <w:rPr>
                <w:bCs/>
                <w:sz w:val="22"/>
                <w:szCs w:val="22"/>
              </w:rPr>
              <w:t>.</w:t>
            </w:r>
          </w:p>
        </w:tc>
      </w:tr>
      <w:tr w:rsidR="00081CC3" w:rsidRPr="00F97B02" w14:paraId="2809AD5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B9B94A3" w14:textId="77777777" w:rsidR="00081CC3" w:rsidRPr="00F97B02" w:rsidRDefault="00081CC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AA1FEEB" w14:textId="7E38D9D2" w:rsidR="00081CC3" w:rsidRPr="00F97B02" w:rsidRDefault="00081CC3" w:rsidP="003F5D24">
            <w:pPr>
              <w:snapToGrid w:val="0"/>
              <w:jc w:val="center"/>
              <w:rPr>
                <w:sz w:val="22"/>
                <w:szCs w:val="22"/>
              </w:rPr>
            </w:pPr>
            <w:r w:rsidRPr="00F97B02">
              <w:rPr>
                <w:sz w:val="22"/>
                <w:szCs w:val="22"/>
              </w:rPr>
              <w:t>Załącz</w:t>
            </w:r>
            <w:r w:rsidR="00B7294C" w:rsidRPr="00F97B02">
              <w:rPr>
                <w:sz w:val="22"/>
                <w:szCs w:val="22"/>
              </w:rPr>
              <w:t>nik nr 1 pkt IV</w:t>
            </w:r>
          </w:p>
        </w:tc>
        <w:tc>
          <w:tcPr>
            <w:tcW w:w="933" w:type="dxa"/>
            <w:tcBorders>
              <w:top w:val="single" w:sz="4" w:space="0" w:color="000000" w:themeColor="text1"/>
              <w:left w:val="single" w:sz="4" w:space="0" w:color="000000" w:themeColor="text1"/>
              <w:bottom w:val="single" w:sz="4" w:space="0" w:color="auto"/>
            </w:tcBorders>
            <w:vAlign w:val="center"/>
          </w:tcPr>
          <w:p w14:paraId="23BD3EB6" w14:textId="1594B2C7" w:rsidR="00081CC3" w:rsidRPr="00F97B02" w:rsidRDefault="00081CC3"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164C2233" w14:textId="77777777" w:rsidR="00081CC3" w:rsidRPr="00F97B02" w:rsidRDefault="00081CC3" w:rsidP="00081CC3">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IV.1 projektowanego rozporządzenia</w:t>
            </w:r>
          </w:p>
          <w:p w14:paraId="01C8C377" w14:textId="77777777" w:rsidR="00081CC3" w:rsidRPr="00F97B02" w:rsidRDefault="00081CC3" w:rsidP="00081CC3">
            <w:pPr>
              <w:suppressAutoHyphens w:val="0"/>
              <w:jc w:val="both"/>
              <w:rPr>
                <w:color w:val="000000"/>
                <w:sz w:val="22"/>
                <w:szCs w:val="22"/>
                <w:lang w:eastAsia="en-US"/>
              </w:rPr>
            </w:pPr>
            <w:r w:rsidRPr="00F97B02">
              <w:rPr>
                <w:color w:val="000000"/>
                <w:sz w:val="22"/>
                <w:szCs w:val="22"/>
                <w:lang w:eastAsia="en-US"/>
              </w:rPr>
              <w:t>Zgodnie z projektowaną regulacją:</w:t>
            </w:r>
          </w:p>
          <w:p w14:paraId="0DFF63E8" w14:textId="77777777" w:rsidR="00081CC3" w:rsidRPr="00F97B02" w:rsidRDefault="00081CC3" w:rsidP="00081CC3">
            <w:pPr>
              <w:suppressAutoHyphens w:val="0"/>
              <w:jc w:val="both"/>
              <w:rPr>
                <w:i/>
                <w:color w:val="000000"/>
                <w:sz w:val="22"/>
                <w:szCs w:val="22"/>
                <w:lang w:eastAsia="en-US"/>
              </w:rPr>
            </w:pPr>
            <w:r w:rsidRPr="00F97B02">
              <w:rPr>
                <w:i/>
                <w:color w:val="000000"/>
                <w:sz w:val="22"/>
                <w:szCs w:val="22"/>
                <w:lang w:eastAsia="en-US"/>
              </w:rPr>
              <w:t>„IV. Wymagania podstawowe dla rur osłonowych przepustowych, rur światłowodowych, wiązek mikrorur światłowodowych, taśm ostrzegawczych TO i ostrzegawczo-lokalizacyjnych TOL oraz studni i zasobników kablowych</w:t>
            </w:r>
          </w:p>
          <w:p w14:paraId="19A86D30" w14:textId="77777777" w:rsidR="00081CC3" w:rsidRPr="00F97B02" w:rsidRDefault="00081CC3" w:rsidP="00081CC3">
            <w:pPr>
              <w:suppressAutoHyphens w:val="0"/>
              <w:jc w:val="both"/>
              <w:rPr>
                <w:i/>
                <w:color w:val="000000"/>
                <w:sz w:val="22"/>
                <w:szCs w:val="22"/>
                <w:lang w:eastAsia="en-US"/>
              </w:rPr>
            </w:pPr>
            <w:r w:rsidRPr="00F97B02">
              <w:rPr>
                <w:i/>
                <w:color w:val="000000"/>
                <w:sz w:val="22"/>
                <w:szCs w:val="22"/>
                <w:lang w:eastAsia="en-US"/>
              </w:rPr>
              <w:t>1. Wymagania podstawowe dla rur osłonowych przepustowych:</w:t>
            </w:r>
          </w:p>
          <w:p w14:paraId="6D7193DD" w14:textId="77777777" w:rsidR="00081CC3" w:rsidRPr="00F97B02" w:rsidRDefault="00081CC3" w:rsidP="00081CC3">
            <w:pPr>
              <w:suppressAutoHyphens w:val="0"/>
              <w:jc w:val="both"/>
              <w:rPr>
                <w:i/>
                <w:color w:val="000000"/>
                <w:sz w:val="22"/>
                <w:szCs w:val="22"/>
                <w:lang w:eastAsia="en-US"/>
              </w:rPr>
            </w:pPr>
            <w:r w:rsidRPr="00F97B02">
              <w:rPr>
                <w:i/>
                <w:color w:val="000000"/>
                <w:sz w:val="22"/>
                <w:szCs w:val="22"/>
                <w:lang w:eastAsia="en-US"/>
              </w:rPr>
              <w:t>1)     materiał z polietylenu pierwotnego wysokiej gęstości ≥ 940 kg/m</w:t>
            </w:r>
            <w:r w:rsidRPr="00F97B02">
              <w:rPr>
                <w:i/>
                <w:color w:val="000000"/>
                <w:sz w:val="22"/>
                <w:szCs w:val="22"/>
                <w:vertAlign w:val="superscript"/>
                <w:lang w:eastAsia="en-US"/>
              </w:rPr>
              <w:t>3</w:t>
            </w:r>
            <w:r w:rsidRPr="00F97B02">
              <w:rPr>
                <w:i/>
                <w:color w:val="000000"/>
                <w:sz w:val="22"/>
                <w:szCs w:val="22"/>
                <w:lang w:eastAsia="en-US"/>
              </w:rPr>
              <w:t>;</w:t>
            </w:r>
          </w:p>
          <w:p w14:paraId="394285CA" w14:textId="77777777" w:rsidR="00081CC3" w:rsidRPr="00F97B02" w:rsidRDefault="00081CC3" w:rsidP="00081CC3">
            <w:pPr>
              <w:suppressAutoHyphens w:val="0"/>
              <w:jc w:val="both"/>
              <w:rPr>
                <w:i/>
                <w:color w:val="000000"/>
                <w:sz w:val="22"/>
                <w:szCs w:val="22"/>
                <w:lang w:eastAsia="en-US"/>
              </w:rPr>
            </w:pPr>
            <w:r w:rsidRPr="00F97B02">
              <w:rPr>
                <w:i/>
                <w:color w:val="000000"/>
                <w:sz w:val="22"/>
                <w:szCs w:val="22"/>
                <w:lang w:eastAsia="en-US"/>
              </w:rPr>
              <w:t>(…)</w:t>
            </w:r>
          </w:p>
          <w:p w14:paraId="48135DA4" w14:textId="77777777" w:rsidR="00081CC3" w:rsidRPr="00F97B02" w:rsidRDefault="00081CC3" w:rsidP="00081CC3">
            <w:pPr>
              <w:suppressAutoHyphens w:val="0"/>
              <w:jc w:val="both"/>
              <w:rPr>
                <w:color w:val="000000"/>
                <w:sz w:val="22"/>
                <w:szCs w:val="22"/>
                <w:lang w:eastAsia="en-US"/>
              </w:rPr>
            </w:pPr>
            <w:r w:rsidRPr="00F97B02">
              <w:rPr>
                <w:i/>
                <w:color w:val="000000"/>
                <w:sz w:val="22"/>
                <w:szCs w:val="22"/>
                <w:lang w:eastAsia="en-US"/>
              </w:rPr>
              <w:t>5)     rury osłonowe przepustowe powinny odznaczać się odpornością na ściskanie o wartości minimalnej 750, wyznaczonej w próbie odporności na ściskanie wg PN-EN 61386-24:2010”</w:t>
            </w:r>
            <w:r w:rsidRPr="00F97B02">
              <w:rPr>
                <w:color w:val="000000"/>
                <w:sz w:val="22"/>
                <w:szCs w:val="22"/>
                <w:lang w:eastAsia="en-US"/>
              </w:rPr>
              <w:t>.</w:t>
            </w:r>
          </w:p>
          <w:p w14:paraId="29FC2C74" w14:textId="77777777" w:rsidR="00081CC3" w:rsidRPr="00F97B02" w:rsidRDefault="00081CC3" w:rsidP="00081CC3">
            <w:pPr>
              <w:suppressAutoHyphens w:val="0"/>
              <w:jc w:val="both"/>
              <w:rPr>
                <w:color w:val="000000"/>
                <w:sz w:val="22"/>
                <w:szCs w:val="22"/>
                <w:lang w:eastAsia="en-US"/>
              </w:rPr>
            </w:pPr>
            <w:r w:rsidRPr="00F97B02">
              <w:rPr>
                <w:color w:val="000000"/>
                <w:sz w:val="22"/>
                <w:szCs w:val="22"/>
                <w:lang w:eastAsia="en-US"/>
              </w:rPr>
              <w:t>Wnioskujemy o dopuszczenie do stosowania ww. materiałów o gęstości &gt;930 kg/m3 dla HDPE i MDPE oraz 905-917 kg/m3 dla PP. Ponadto, w ppkt 5 brakuje określenia jednostki miary odporności na ściskanie.</w:t>
            </w:r>
          </w:p>
          <w:p w14:paraId="2E1B8E94" w14:textId="77777777" w:rsidR="00081CC3" w:rsidRPr="00F97B02" w:rsidRDefault="00081CC3" w:rsidP="00081CC3">
            <w:pPr>
              <w:suppressAutoHyphens w:val="0"/>
              <w:spacing w:after="200" w:line="276" w:lineRule="auto"/>
              <w:contextualSpacing/>
              <w:jc w:val="both"/>
              <w:rPr>
                <w:b/>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239A206" w14:textId="56FBD555" w:rsidR="00081CC3" w:rsidRPr="00F97B02" w:rsidRDefault="007936BF" w:rsidP="007936BF">
            <w:pPr>
              <w:snapToGrid w:val="0"/>
              <w:jc w:val="both"/>
              <w:rPr>
                <w:bCs/>
                <w:sz w:val="22"/>
                <w:szCs w:val="22"/>
              </w:rPr>
            </w:pPr>
            <w:r w:rsidRPr="00F97B02">
              <w:rPr>
                <w:bCs/>
                <w:sz w:val="22"/>
                <w:szCs w:val="22"/>
              </w:rPr>
              <w:t xml:space="preserve">Uwaga nieuwzględniona </w:t>
            </w:r>
            <w:r w:rsidR="0094023D" w:rsidRPr="00F97B02">
              <w:rPr>
                <w:bCs/>
                <w:sz w:val="22"/>
                <w:szCs w:val="22"/>
              </w:rPr>
              <w:t xml:space="preserve">– proponowane materiały nie dają gwarancji stosowania </w:t>
            </w:r>
            <w:r w:rsidR="00BF53EB" w:rsidRPr="00F97B02">
              <w:rPr>
                <w:bCs/>
                <w:sz w:val="22"/>
                <w:szCs w:val="22"/>
              </w:rPr>
              <w:t>ich</w:t>
            </w:r>
            <w:r w:rsidR="0094023D" w:rsidRPr="00F97B02">
              <w:rPr>
                <w:bCs/>
                <w:sz w:val="22"/>
                <w:szCs w:val="22"/>
              </w:rPr>
              <w:t xml:space="preserve"> </w:t>
            </w:r>
            <w:r w:rsidR="00BF53EB" w:rsidRPr="00F97B02">
              <w:rPr>
                <w:bCs/>
                <w:sz w:val="22"/>
                <w:szCs w:val="22"/>
              </w:rPr>
              <w:t>(</w:t>
            </w:r>
            <w:r w:rsidR="0094023D" w:rsidRPr="00F97B02">
              <w:rPr>
                <w:bCs/>
                <w:sz w:val="22"/>
                <w:szCs w:val="22"/>
              </w:rPr>
              <w:t xml:space="preserve">tak jak jest określone </w:t>
            </w:r>
            <w:r w:rsidR="00BF53EB" w:rsidRPr="00F97B02">
              <w:rPr>
                <w:bCs/>
                <w:sz w:val="22"/>
                <w:szCs w:val="22"/>
              </w:rPr>
              <w:t xml:space="preserve">w stosownych normach) w co najmniej </w:t>
            </w:r>
            <w:r w:rsidR="0094023D" w:rsidRPr="00F97B02">
              <w:rPr>
                <w:bCs/>
                <w:sz w:val="22"/>
                <w:szCs w:val="22"/>
              </w:rPr>
              <w:t xml:space="preserve">w 30-letnim okresie </w:t>
            </w:r>
            <w:r w:rsidR="00BF53EB" w:rsidRPr="00F97B02">
              <w:rPr>
                <w:bCs/>
                <w:sz w:val="22"/>
                <w:szCs w:val="22"/>
              </w:rPr>
              <w:t>eksploatacji</w:t>
            </w:r>
            <w:r w:rsidR="00E42CDD" w:rsidRPr="00F97B02">
              <w:rPr>
                <w:bCs/>
                <w:sz w:val="22"/>
                <w:szCs w:val="22"/>
              </w:rPr>
              <w:t>.</w:t>
            </w:r>
          </w:p>
        </w:tc>
      </w:tr>
      <w:tr w:rsidR="00AE1C82" w:rsidRPr="00F97B02" w14:paraId="4283C683" w14:textId="77777777" w:rsidTr="00AE1C82">
        <w:trPr>
          <w:trHeight w:val="276"/>
          <w:jc w:val="center"/>
        </w:trPr>
        <w:tc>
          <w:tcPr>
            <w:tcW w:w="621" w:type="dxa"/>
            <w:tcBorders>
              <w:top w:val="single" w:sz="4" w:space="0" w:color="000000" w:themeColor="text1"/>
              <w:left w:val="single" w:sz="4" w:space="0" w:color="000000" w:themeColor="text1"/>
              <w:bottom w:val="single" w:sz="4" w:space="0" w:color="auto"/>
            </w:tcBorders>
          </w:tcPr>
          <w:p w14:paraId="0236CCE2" w14:textId="77777777" w:rsidR="00AE1C82" w:rsidRPr="00F97B02" w:rsidRDefault="00AE1C82" w:rsidP="00094756">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B5EAC62" w14:textId="77777777" w:rsidR="00AE1C82" w:rsidRPr="00F97B02" w:rsidRDefault="00AE1C82" w:rsidP="00094756">
            <w:pPr>
              <w:snapToGrid w:val="0"/>
              <w:jc w:val="center"/>
              <w:rPr>
                <w:sz w:val="22"/>
                <w:szCs w:val="22"/>
              </w:rPr>
            </w:pPr>
            <w:r w:rsidRPr="00F97B02">
              <w:rPr>
                <w:sz w:val="22"/>
                <w:szCs w:val="22"/>
              </w:rPr>
              <w:t>Załącznik nr 1 Rozdział IV</w:t>
            </w:r>
          </w:p>
        </w:tc>
        <w:tc>
          <w:tcPr>
            <w:tcW w:w="933" w:type="dxa"/>
            <w:tcBorders>
              <w:top w:val="single" w:sz="4" w:space="0" w:color="000000" w:themeColor="text1"/>
              <w:left w:val="single" w:sz="4" w:space="0" w:color="000000" w:themeColor="text1"/>
              <w:bottom w:val="single" w:sz="4" w:space="0" w:color="auto"/>
            </w:tcBorders>
            <w:vAlign w:val="center"/>
          </w:tcPr>
          <w:p w14:paraId="4A07DA82" w14:textId="77777777" w:rsidR="00AE1C82" w:rsidRPr="00F97B02" w:rsidRDefault="00AE1C82" w:rsidP="0009475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2A5692D2" w14:textId="77777777" w:rsidR="00AE1C82" w:rsidRPr="00F97B02" w:rsidRDefault="00AE1C82" w:rsidP="00AE1C82">
            <w:pPr>
              <w:suppressAutoHyphens w:val="0"/>
              <w:spacing w:after="200" w:line="276" w:lineRule="auto"/>
              <w:contextualSpacing/>
              <w:jc w:val="both"/>
              <w:rPr>
                <w:color w:val="000000"/>
                <w:sz w:val="22"/>
                <w:szCs w:val="22"/>
                <w:lang w:eastAsia="en-US"/>
              </w:rPr>
            </w:pPr>
            <w:r w:rsidRPr="00F97B02">
              <w:rPr>
                <w:color w:val="000000"/>
                <w:sz w:val="22"/>
                <w:szCs w:val="22"/>
                <w:lang w:eastAsia="en-US"/>
              </w:rPr>
              <w:t>Załącznik nr 1 Rozdział IV</w:t>
            </w:r>
          </w:p>
          <w:p w14:paraId="564B5888" w14:textId="77777777" w:rsidR="00AE1C82" w:rsidRPr="00F97B02" w:rsidRDefault="00AE1C82" w:rsidP="00AE1C82">
            <w:pPr>
              <w:suppressAutoHyphens w:val="0"/>
              <w:spacing w:after="200" w:line="276" w:lineRule="auto"/>
              <w:contextualSpacing/>
              <w:jc w:val="both"/>
              <w:rPr>
                <w:color w:val="000000"/>
                <w:sz w:val="22"/>
                <w:szCs w:val="22"/>
                <w:lang w:eastAsia="en-US"/>
              </w:rPr>
            </w:pPr>
            <w:r w:rsidRPr="00F97B02">
              <w:rPr>
                <w:color w:val="000000"/>
                <w:sz w:val="22"/>
                <w:szCs w:val="22"/>
                <w:lang w:eastAsia="en-US"/>
              </w:rPr>
              <w:t>KIKE wskazuje, że w jej ocenie nie ma potrzeby regulowania wymagań podstawowych dla rur osłonowych przepustowych, rur światłowodowych, wiązek mikrorur światłowodowych, taśm ostrzegawczych TO i ostrzegawczo-lokalizacyjnych TOL oraz studni i zasobników kablowych.</w:t>
            </w:r>
          </w:p>
          <w:p w14:paraId="239035DF" w14:textId="77777777" w:rsidR="00AE1C82" w:rsidRPr="00F97B02" w:rsidRDefault="00AE1C82" w:rsidP="00AE1C82">
            <w:pPr>
              <w:suppressAutoHyphens w:val="0"/>
              <w:spacing w:after="200" w:line="276" w:lineRule="auto"/>
              <w:contextualSpacing/>
              <w:jc w:val="both"/>
              <w:rPr>
                <w:b/>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E6F6508" w14:textId="2FD3449C" w:rsidR="00AE1C82" w:rsidRPr="00F97B02" w:rsidRDefault="007936BF" w:rsidP="00094756">
            <w:pPr>
              <w:snapToGrid w:val="0"/>
              <w:jc w:val="both"/>
              <w:rPr>
                <w:bCs/>
                <w:sz w:val="22"/>
                <w:szCs w:val="22"/>
              </w:rPr>
            </w:pPr>
            <w:r w:rsidRPr="00F97B02">
              <w:rPr>
                <w:bCs/>
                <w:sz w:val="22"/>
                <w:szCs w:val="22"/>
              </w:rPr>
              <w:t>Uwaga nieuwzględniona – proponowane materiały nie dają gwarancji stosowania ich (tak jak jest określone w stosownych normach) w co najmniej w 30-letnim okresie eksploatacji</w:t>
            </w:r>
            <w:r w:rsidR="00E42CDD" w:rsidRPr="00F97B02">
              <w:rPr>
                <w:bCs/>
                <w:sz w:val="22"/>
                <w:szCs w:val="22"/>
              </w:rPr>
              <w:t>.</w:t>
            </w:r>
          </w:p>
        </w:tc>
      </w:tr>
      <w:tr w:rsidR="000F0520" w:rsidRPr="00F97B02" w14:paraId="13306DBF" w14:textId="77777777" w:rsidTr="00AE1C82">
        <w:trPr>
          <w:trHeight w:val="276"/>
          <w:jc w:val="center"/>
        </w:trPr>
        <w:tc>
          <w:tcPr>
            <w:tcW w:w="621" w:type="dxa"/>
            <w:tcBorders>
              <w:top w:val="single" w:sz="4" w:space="0" w:color="000000" w:themeColor="text1"/>
              <w:left w:val="single" w:sz="4" w:space="0" w:color="000000" w:themeColor="text1"/>
              <w:bottom w:val="single" w:sz="4" w:space="0" w:color="auto"/>
            </w:tcBorders>
          </w:tcPr>
          <w:p w14:paraId="6E94020D" w14:textId="77777777" w:rsidR="000F0520" w:rsidRPr="00F97B02" w:rsidRDefault="000F0520" w:rsidP="00094756">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DCC9E72"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IV </w:t>
            </w:r>
          </w:p>
          <w:p w14:paraId="3F1FB0E6" w14:textId="77777777" w:rsidR="000F0520" w:rsidRPr="00F97B02" w:rsidRDefault="000F0520" w:rsidP="0009475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6A935000"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PGNiG Gazoprojekt S.A. </w:t>
            </w:r>
          </w:p>
          <w:p w14:paraId="3DD22AEA" w14:textId="77777777" w:rsidR="000F0520" w:rsidRPr="00F97B02" w:rsidRDefault="000F0520" w:rsidP="0009475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24C0B300"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W punkcie jest podanych zbyt wiele szczegółowych wymagań dla materiałów i rozwiązań, niepasujących do wymagań dla obiektów budowlanych. </w:t>
            </w:r>
          </w:p>
          <w:p w14:paraId="0F9FD54E"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Sztywne narzucanie w przepisach szczegółowych do Prawa budowlanego wymagań, często dla drobnych elementów, nieistotnych z punktu widzenia budowy telekomunikacyjnych obiektów budowlanych, stanowić będzie ograniczenie przyszłego rozwoju, jest nierynkowe, niepotrzebne, podraża koszty, jest niespotykane w przepisach prawa dla innych obiektów budowlanych, jest krokiem wstecz w stosunku do przeprowadzonych ostatnich latach deregulacji Prawa budowlanego. </w:t>
            </w:r>
          </w:p>
          <w:p w14:paraId="01C6BDB3"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lastRenderedPageBreak/>
              <w:t xml:space="preserve">Szczegółowa weryfikacja całego punktu IV pod kątem zamieszczonych wymagań lub jego usunięcie. </w:t>
            </w:r>
          </w:p>
          <w:p w14:paraId="42C53829" w14:textId="070389B7" w:rsidR="000F0520" w:rsidRPr="00F97B02" w:rsidRDefault="000F0520" w:rsidP="000F0520">
            <w:pPr>
              <w:suppressAutoHyphens w:val="0"/>
              <w:spacing w:after="200" w:line="276" w:lineRule="auto"/>
              <w:contextualSpacing/>
              <w:jc w:val="both"/>
              <w:rPr>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3085EFA" w14:textId="6DB0B9C2" w:rsidR="000F0520" w:rsidRPr="00F97B02" w:rsidRDefault="007936BF" w:rsidP="00BF53EB">
            <w:pPr>
              <w:snapToGrid w:val="0"/>
              <w:jc w:val="both"/>
              <w:rPr>
                <w:bCs/>
                <w:sz w:val="22"/>
                <w:szCs w:val="22"/>
              </w:rPr>
            </w:pPr>
            <w:r w:rsidRPr="00F97B02">
              <w:rPr>
                <w:bCs/>
                <w:sz w:val="22"/>
                <w:szCs w:val="22"/>
              </w:rPr>
              <w:lastRenderedPageBreak/>
              <w:t>Uwaga nieuwzględniona – proponowane materiały nie dają gwarancji stosowania ich (tak jak jest określone w stosownych normach) w co najmniej w 30-letnim okresie eksploatacji</w:t>
            </w:r>
            <w:r w:rsidR="00E42CDD" w:rsidRPr="00F97B02">
              <w:rPr>
                <w:bCs/>
                <w:sz w:val="22"/>
                <w:szCs w:val="22"/>
              </w:rPr>
              <w:t>.</w:t>
            </w:r>
          </w:p>
        </w:tc>
      </w:tr>
      <w:tr w:rsidR="000F0520" w:rsidRPr="00F97B02" w14:paraId="39520BF9" w14:textId="77777777" w:rsidTr="00AE1C82">
        <w:trPr>
          <w:trHeight w:val="276"/>
          <w:jc w:val="center"/>
        </w:trPr>
        <w:tc>
          <w:tcPr>
            <w:tcW w:w="621" w:type="dxa"/>
            <w:tcBorders>
              <w:top w:val="single" w:sz="4" w:space="0" w:color="000000" w:themeColor="text1"/>
              <w:left w:val="single" w:sz="4" w:space="0" w:color="000000" w:themeColor="text1"/>
              <w:bottom w:val="single" w:sz="4" w:space="0" w:color="auto"/>
            </w:tcBorders>
          </w:tcPr>
          <w:p w14:paraId="73A07678" w14:textId="77777777" w:rsidR="000F0520" w:rsidRPr="00F97B02" w:rsidRDefault="000F0520" w:rsidP="00094756">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E0BC2A5"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IV </w:t>
            </w:r>
          </w:p>
          <w:p w14:paraId="6DEDD6DF" w14:textId="77777777" w:rsidR="000F0520" w:rsidRPr="00F97B02" w:rsidRDefault="000F0520" w:rsidP="0009475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2CD82C31" w14:textId="2FFE78FC"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PGNiG Gazoprojekt S.A. </w:t>
            </w:r>
          </w:p>
          <w:p w14:paraId="5859295D" w14:textId="77777777" w:rsidR="000F0520" w:rsidRPr="00F97B02" w:rsidRDefault="000F0520" w:rsidP="0009475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440F5533"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Podano niezdefiniowane sformułowanie „rury światłowodowe”, nieużywane wcześniej w projekcie. </w:t>
            </w:r>
          </w:p>
          <w:p w14:paraId="1B4451CF"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Sformułowanie jest niejednoznaczne. Doprecyzowanie zapisów, prawdopodobnie chodzi o rurociągi kablowe. </w:t>
            </w:r>
          </w:p>
          <w:p w14:paraId="6F94B477" w14:textId="7E28A710" w:rsidR="000F0520" w:rsidRPr="00F97B02" w:rsidRDefault="000F0520" w:rsidP="000F0520">
            <w:pPr>
              <w:suppressAutoHyphens w:val="0"/>
              <w:spacing w:after="200" w:line="276" w:lineRule="auto"/>
              <w:contextualSpacing/>
              <w:jc w:val="both"/>
              <w:rPr>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6DC37B6" w14:textId="6458BA65" w:rsidR="000F0520" w:rsidRPr="00F97B02" w:rsidRDefault="00822DB6" w:rsidP="00BF53EB">
            <w:pPr>
              <w:snapToGrid w:val="0"/>
              <w:rPr>
                <w:bCs/>
                <w:sz w:val="22"/>
                <w:szCs w:val="22"/>
              </w:rPr>
            </w:pPr>
            <w:r w:rsidRPr="00F97B02">
              <w:rPr>
                <w:bCs/>
                <w:sz w:val="22"/>
                <w:szCs w:val="22"/>
              </w:rPr>
              <w:t>Uwaga uwzględniona</w:t>
            </w:r>
            <w:r w:rsidR="00BF53EB" w:rsidRPr="00F97B02">
              <w:rPr>
                <w:bCs/>
                <w:sz w:val="22"/>
                <w:szCs w:val="22"/>
              </w:rPr>
              <w:t xml:space="preserve"> – dodano </w:t>
            </w:r>
            <w:r w:rsidR="007936BF" w:rsidRPr="00F97B02">
              <w:rPr>
                <w:bCs/>
                <w:sz w:val="22"/>
                <w:szCs w:val="22"/>
              </w:rPr>
              <w:t>do</w:t>
            </w:r>
            <w:r w:rsidR="00BF53EB" w:rsidRPr="00F97B02">
              <w:rPr>
                <w:bCs/>
                <w:sz w:val="22"/>
                <w:szCs w:val="22"/>
              </w:rPr>
              <w:t xml:space="preserve">określenie </w:t>
            </w:r>
            <w:r w:rsidR="007936BF" w:rsidRPr="00F97B02">
              <w:rPr>
                <w:bCs/>
                <w:sz w:val="22"/>
                <w:szCs w:val="22"/>
              </w:rPr>
              <w:t xml:space="preserve">„rury </w:t>
            </w:r>
            <w:r w:rsidR="00BF53EB" w:rsidRPr="00F97B02">
              <w:rPr>
                <w:bCs/>
                <w:sz w:val="22"/>
                <w:szCs w:val="22"/>
              </w:rPr>
              <w:t>osłonowe</w:t>
            </w:r>
            <w:r w:rsidR="00400159" w:rsidRPr="00F97B02">
              <w:rPr>
                <w:color w:val="000000"/>
                <w:sz w:val="22"/>
                <w:szCs w:val="22"/>
                <w:lang w:eastAsia="en-US"/>
              </w:rPr>
              <w:t xml:space="preserve"> </w:t>
            </w:r>
            <w:r w:rsidR="00400159" w:rsidRPr="00F97B02">
              <w:rPr>
                <w:bCs/>
                <w:sz w:val="22"/>
                <w:szCs w:val="22"/>
              </w:rPr>
              <w:t>światłowodowe</w:t>
            </w:r>
            <w:r w:rsidR="007936BF" w:rsidRPr="00F97B02">
              <w:rPr>
                <w:bCs/>
                <w:sz w:val="22"/>
                <w:szCs w:val="22"/>
              </w:rPr>
              <w:t>”.</w:t>
            </w:r>
          </w:p>
        </w:tc>
      </w:tr>
      <w:tr w:rsidR="000F0520" w:rsidRPr="00F97B02" w14:paraId="4BBAEAD1" w14:textId="77777777" w:rsidTr="00AE1C82">
        <w:trPr>
          <w:trHeight w:val="276"/>
          <w:jc w:val="center"/>
        </w:trPr>
        <w:tc>
          <w:tcPr>
            <w:tcW w:w="621" w:type="dxa"/>
            <w:tcBorders>
              <w:top w:val="single" w:sz="4" w:space="0" w:color="000000" w:themeColor="text1"/>
              <w:left w:val="single" w:sz="4" w:space="0" w:color="000000" w:themeColor="text1"/>
              <w:bottom w:val="single" w:sz="4" w:space="0" w:color="auto"/>
            </w:tcBorders>
          </w:tcPr>
          <w:p w14:paraId="3E1E1380" w14:textId="77777777" w:rsidR="000F0520" w:rsidRPr="00F97B02" w:rsidRDefault="000F0520" w:rsidP="00094756">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DDA0B6C"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IV ust. 1 pkt 1 </w:t>
            </w:r>
          </w:p>
          <w:p w14:paraId="22DEF470" w14:textId="77777777" w:rsidR="000F0520" w:rsidRPr="00F97B02" w:rsidRDefault="000F0520" w:rsidP="0009475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5E54257B" w14:textId="20F4FABD" w:rsidR="000F0520" w:rsidRPr="00F97B02" w:rsidRDefault="000F0520" w:rsidP="00094756">
            <w:pPr>
              <w:snapToGrid w:val="0"/>
              <w:jc w:val="center"/>
              <w:rPr>
                <w:sz w:val="22"/>
                <w:szCs w:val="22"/>
              </w:rPr>
            </w:pPr>
            <w:r w:rsidRPr="00F97B02">
              <w:rPr>
                <w:color w:val="000000"/>
                <w:sz w:val="22"/>
                <w:szCs w:val="22"/>
                <w:lang w:eastAsia="en-US"/>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70BDBBF7" w14:textId="2DE6717C" w:rsidR="000F0520" w:rsidRPr="00F97B02" w:rsidRDefault="000F0520" w:rsidP="000F0520">
            <w:pPr>
              <w:suppressAutoHyphens w:val="0"/>
              <w:spacing w:after="200" w:line="276" w:lineRule="auto"/>
              <w:contextualSpacing/>
              <w:jc w:val="both"/>
              <w:rPr>
                <w:color w:val="000000"/>
                <w:sz w:val="22"/>
                <w:szCs w:val="22"/>
                <w:lang w:eastAsia="en-US"/>
              </w:rPr>
            </w:pPr>
          </w:p>
          <w:p w14:paraId="027ED30F"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Podano wymaganie zastosowania polietylenu pierwotnego, nie dopuszczono polietylenu wtórnego. Określono gęstość polietylenu HDPE na ≥ 940 kg/m3, podczas gdy niektórzy producenci stosują mniejszą gęstość,  od ≥ 930 kg/m3. Nie uwzględniono rur stalowych, które niekiedy wymagają właściciele przekraczanej infrastruktury. </w:t>
            </w:r>
          </w:p>
          <w:p w14:paraId="5673A3BD"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Wymaganie stosowanie polietylenu pierwotnego jest nieekologiczne i podraża koszty budowy linii światłowodowych.  </w:t>
            </w:r>
          </w:p>
          <w:p w14:paraId="2D5D79D5"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Większa gęstość HDPE również podraża koszty budowy. </w:t>
            </w:r>
          </w:p>
          <w:p w14:paraId="7617A7A2"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Usunięcie wyrazu „pierwotnego”, dodanie na końcu sformułowania „lub stal”. </w:t>
            </w:r>
          </w:p>
          <w:p w14:paraId="0486E818"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Do rozważenia, na podstawie jakiej normy przyjąć gęstość HDPE. </w:t>
            </w:r>
          </w:p>
          <w:p w14:paraId="5D2ED3BF" w14:textId="77777777" w:rsidR="000F0520" w:rsidRPr="00F97B02" w:rsidRDefault="000F0520" w:rsidP="000F0520">
            <w:pPr>
              <w:suppressAutoHyphens w:val="0"/>
              <w:spacing w:after="200" w:line="276" w:lineRule="auto"/>
              <w:contextualSpacing/>
              <w:jc w:val="both"/>
              <w:rPr>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87E2E16" w14:textId="38B40857" w:rsidR="000F0520" w:rsidRPr="00F97B02" w:rsidRDefault="00400159" w:rsidP="00094756">
            <w:pPr>
              <w:snapToGrid w:val="0"/>
              <w:jc w:val="both"/>
              <w:rPr>
                <w:bCs/>
                <w:sz w:val="22"/>
                <w:szCs w:val="22"/>
              </w:rPr>
            </w:pPr>
            <w:r w:rsidRPr="00F97B02">
              <w:rPr>
                <w:bCs/>
                <w:sz w:val="22"/>
                <w:szCs w:val="22"/>
              </w:rPr>
              <w:t>Uwaga nieuwzględniona – proponowane materiały nie dają gwarancji stosowania ich (tak jak jest określone w stosownych normach) w co najmniej w 30-letnim okresie eksploatacji</w:t>
            </w:r>
            <w:r w:rsidR="00E42CDD" w:rsidRPr="00F97B02">
              <w:rPr>
                <w:bCs/>
                <w:sz w:val="22"/>
                <w:szCs w:val="22"/>
              </w:rPr>
              <w:t>.</w:t>
            </w:r>
          </w:p>
        </w:tc>
      </w:tr>
      <w:tr w:rsidR="000F0520" w:rsidRPr="00F97B02" w14:paraId="2ACCA80D" w14:textId="77777777" w:rsidTr="00AE1C82">
        <w:trPr>
          <w:trHeight w:val="276"/>
          <w:jc w:val="center"/>
        </w:trPr>
        <w:tc>
          <w:tcPr>
            <w:tcW w:w="621" w:type="dxa"/>
            <w:tcBorders>
              <w:top w:val="single" w:sz="4" w:space="0" w:color="000000" w:themeColor="text1"/>
              <w:left w:val="single" w:sz="4" w:space="0" w:color="000000" w:themeColor="text1"/>
              <w:bottom w:val="single" w:sz="4" w:space="0" w:color="auto"/>
            </w:tcBorders>
          </w:tcPr>
          <w:p w14:paraId="6F71F41D" w14:textId="77777777" w:rsidR="000F0520" w:rsidRPr="00F97B02" w:rsidRDefault="000F0520" w:rsidP="00094756">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C8B116E"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IV ust. 1 pkt 2 </w:t>
            </w:r>
          </w:p>
          <w:p w14:paraId="01AEF9F8" w14:textId="77777777" w:rsidR="000F0520" w:rsidRPr="00F97B02" w:rsidRDefault="000F0520" w:rsidP="0009475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13F0B546"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PGNiG Gazoprojekt S.A. </w:t>
            </w:r>
          </w:p>
          <w:p w14:paraId="30B85545" w14:textId="77777777" w:rsidR="000F0520" w:rsidRPr="00F97B02" w:rsidRDefault="000F0520" w:rsidP="0009475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12672803"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Podano wymaganie, które nic nie wnosi. </w:t>
            </w:r>
          </w:p>
          <w:p w14:paraId="1A76B204"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Zbędne wymaganie. Usunięcie punktu 2. </w:t>
            </w:r>
          </w:p>
          <w:p w14:paraId="2AABF80F" w14:textId="77777777" w:rsidR="000F0520" w:rsidRPr="00F97B02" w:rsidRDefault="000F0520" w:rsidP="00AE1C82">
            <w:pPr>
              <w:suppressAutoHyphens w:val="0"/>
              <w:spacing w:after="200" w:line="276" w:lineRule="auto"/>
              <w:contextualSpacing/>
              <w:jc w:val="both"/>
              <w:rPr>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2582693" w14:textId="7DAB8902" w:rsidR="000F0520" w:rsidRPr="00F97B02" w:rsidRDefault="00822DB6" w:rsidP="00094756">
            <w:pPr>
              <w:snapToGrid w:val="0"/>
              <w:jc w:val="both"/>
              <w:rPr>
                <w:bCs/>
                <w:sz w:val="22"/>
                <w:szCs w:val="22"/>
              </w:rPr>
            </w:pPr>
            <w:r w:rsidRPr="00F97B02">
              <w:rPr>
                <w:bCs/>
                <w:sz w:val="22"/>
                <w:szCs w:val="22"/>
              </w:rPr>
              <w:t>Uwaga nieuwzględniona</w:t>
            </w:r>
            <w:r w:rsidR="00BF53EB" w:rsidRPr="00F97B02">
              <w:rPr>
                <w:bCs/>
                <w:sz w:val="22"/>
                <w:szCs w:val="22"/>
              </w:rPr>
              <w:t xml:space="preserve"> – dopuszcza się wskazane typy rur</w:t>
            </w:r>
            <w:r w:rsidR="00E42CDD" w:rsidRPr="00F97B02">
              <w:rPr>
                <w:bCs/>
                <w:sz w:val="22"/>
                <w:szCs w:val="22"/>
              </w:rPr>
              <w:t>.</w:t>
            </w:r>
          </w:p>
        </w:tc>
      </w:tr>
      <w:tr w:rsidR="000F0520" w:rsidRPr="00F97B02" w14:paraId="03636807" w14:textId="77777777" w:rsidTr="00AE1C82">
        <w:trPr>
          <w:trHeight w:val="276"/>
          <w:jc w:val="center"/>
        </w:trPr>
        <w:tc>
          <w:tcPr>
            <w:tcW w:w="621" w:type="dxa"/>
            <w:tcBorders>
              <w:top w:val="single" w:sz="4" w:space="0" w:color="000000" w:themeColor="text1"/>
              <w:left w:val="single" w:sz="4" w:space="0" w:color="000000" w:themeColor="text1"/>
              <w:bottom w:val="single" w:sz="4" w:space="0" w:color="auto"/>
            </w:tcBorders>
          </w:tcPr>
          <w:p w14:paraId="071F9C5F" w14:textId="77777777" w:rsidR="000F0520" w:rsidRPr="00F97B02" w:rsidRDefault="000F0520" w:rsidP="00094756">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0A770FA"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IV ust. 1 pkt 3 </w:t>
            </w:r>
          </w:p>
          <w:p w14:paraId="62BEAE6B" w14:textId="77777777" w:rsidR="000F0520" w:rsidRPr="00F97B02" w:rsidRDefault="000F0520" w:rsidP="00094756">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6C869499"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PGNiG Gazoprojekt S.A. </w:t>
            </w:r>
          </w:p>
          <w:p w14:paraId="48362AC5" w14:textId="77777777" w:rsidR="000F0520" w:rsidRPr="00F97B02" w:rsidRDefault="000F0520" w:rsidP="0009475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2AAC61B7"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Ograniczono zakres rur przepustowych do rur o średnicy 25 – 250 mm, a przecież mogą być stosowane np. większe rury przepustowe. </w:t>
            </w:r>
          </w:p>
          <w:p w14:paraId="322D850B"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Ograniczenie zakresu średnic rur nie ma uzasadnienie, inne parametry powinny decydować, czy rura jest przepustowa. </w:t>
            </w:r>
          </w:p>
          <w:p w14:paraId="6113909F" w14:textId="1755CF7D"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Usunięcie punktu 3.</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6A0016C" w14:textId="7CA5BF5F" w:rsidR="000F0520" w:rsidRPr="00F97B02" w:rsidRDefault="00822DB6" w:rsidP="00822DB6">
            <w:pPr>
              <w:snapToGrid w:val="0"/>
              <w:jc w:val="both"/>
              <w:rPr>
                <w:bCs/>
                <w:sz w:val="22"/>
                <w:szCs w:val="22"/>
              </w:rPr>
            </w:pPr>
            <w:r w:rsidRPr="00F97B02">
              <w:rPr>
                <w:bCs/>
                <w:sz w:val="22"/>
                <w:szCs w:val="22"/>
              </w:rPr>
              <w:t>Uwaga</w:t>
            </w:r>
            <w:r w:rsidR="00BF53EB" w:rsidRPr="00F97B02">
              <w:rPr>
                <w:bCs/>
                <w:sz w:val="22"/>
                <w:szCs w:val="22"/>
              </w:rPr>
              <w:t xml:space="preserve"> </w:t>
            </w:r>
            <w:r w:rsidRPr="00F97B02">
              <w:rPr>
                <w:bCs/>
                <w:sz w:val="22"/>
                <w:szCs w:val="22"/>
              </w:rPr>
              <w:t>nieuwzględniona</w:t>
            </w:r>
            <w:r w:rsidR="00BF53EB" w:rsidRPr="00F97B02">
              <w:rPr>
                <w:bCs/>
                <w:sz w:val="22"/>
                <w:szCs w:val="22"/>
              </w:rPr>
              <w:t xml:space="preserve"> – pozostaje wskazany zakres średnic</w:t>
            </w:r>
            <w:r w:rsidR="00E42CDD" w:rsidRPr="00F97B02">
              <w:rPr>
                <w:bCs/>
                <w:sz w:val="22"/>
                <w:szCs w:val="22"/>
              </w:rPr>
              <w:t>.</w:t>
            </w:r>
          </w:p>
        </w:tc>
      </w:tr>
      <w:tr w:rsidR="000F0520" w:rsidRPr="00F97B02" w14:paraId="5781126B" w14:textId="77777777" w:rsidTr="00AE1C82">
        <w:trPr>
          <w:trHeight w:val="276"/>
          <w:jc w:val="center"/>
        </w:trPr>
        <w:tc>
          <w:tcPr>
            <w:tcW w:w="621" w:type="dxa"/>
            <w:tcBorders>
              <w:top w:val="single" w:sz="4" w:space="0" w:color="000000" w:themeColor="text1"/>
              <w:left w:val="single" w:sz="4" w:space="0" w:color="000000" w:themeColor="text1"/>
              <w:bottom w:val="single" w:sz="4" w:space="0" w:color="auto"/>
            </w:tcBorders>
          </w:tcPr>
          <w:p w14:paraId="3F0DF6D0" w14:textId="77777777" w:rsidR="000F0520" w:rsidRPr="00F97B02" w:rsidRDefault="000F0520" w:rsidP="00094756">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09FA0A6"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w:t>
            </w:r>
            <w:r w:rsidRPr="00F97B02">
              <w:rPr>
                <w:color w:val="000000"/>
                <w:sz w:val="22"/>
                <w:szCs w:val="22"/>
                <w:lang w:eastAsia="en-US"/>
              </w:rPr>
              <w:lastRenderedPageBreak/>
              <w:t xml:space="preserve">1, pkt IV ust. 1 pkt 8 </w:t>
            </w:r>
          </w:p>
          <w:p w14:paraId="15C24F06" w14:textId="77777777" w:rsidR="000F0520" w:rsidRPr="00F97B02" w:rsidRDefault="000F0520" w:rsidP="000F0520">
            <w:pPr>
              <w:suppressAutoHyphens w:val="0"/>
              <w:spacing w:after="200" w:line="276" w:lineRule="auto"/>
              <w:contextualSpacing/>
              <w:jc w:val="both"/>
              <w:rPr>
                <w:color w:val="000000"/>
                <w:sz w:val="22"/>
                <w:szCs w:val="22"/>
                <w:lang w:eastAsia="en-US"/>
              </w:rPr>
            </w:pPr>
          </w:p>
        </w:tc>
        <w:tc>
          <w:tcPr>
            <w:tcW w:w="933" w:type="dxa"/>
            <w:tcBorders>
              <w:top w:val="single" w:sz="4" w:space="0" w:color="000000" w:themeColor="text1"/>
              <w:left w:val="single" w:sz="4" w:space="0" w:color="000000" w:themeColor="text1"/>
              <w:bottom w:val="single" w:sz="4" w:space="0" w:color="auto"/>
            </w:tcBorders>
            <w:vAlign w:val="center"/>
          </w:tcPr>
          <w:p w14:paraId="31698CC7"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lastRenderedPageBreak/>
              <w:t>PGNiG Gazopr</w:t>
            </w:r>
            <w:r w:rsidRPr="00F97B02">
              <w:rPr>
                <w:color w:val="000000"/>
                <w:sz w:val="22"/>
                <w:szCs w:val="22"/>
                <w:lang w:eastAsia="en-US"/>
              </w:rPr>
              <w:lastRenderedPageBreak/>
              <w:t xml:space="preserve">ojekt S.A. </w:t>
            </w:r>
          </w:p>
          <w:p w14:paraId="5A5E5B44" w14:textId="77777777" w:rsidR="000F0520" w:rsidRPr="00F97B02" w:rsidRDefault="000F0520" w:rsidP="000F0520">
            <w:pPr>
              <w:suppressAutoHyphens w:val="0"/>
              <w:spacing w:after="200" w:line="276" w:lineRule="auto"/>
              <w:contextualSpacing/>
              <w:jc w:val="both"/>
              <w:rPr>
                <w:color w:val="000000"/>
                <w:sz w:val="22"/>
                <w:szCs w:val="22"/>
                <w:lang w:eastAsia="en-US"/>
              </w:rPr>
            </w:pPr>
          </w:p>
        </w:tc>
        <w:tc>
          <w:tcPr>
            <w:tcW w:w="7938" w:type="dxa"/>
            <w:tcBorders>
              <w:top w:val="single" w:sz="4" w:space="0" w:color="000000" w:themeColor="text1"/>
              <w:left w:val="single" w:sz="4" w:space="0" w:color="000000" w:themeColor="text1"/>
              <w:bottom w:val="single" w:sz="4" w:space="0" w:color="auto"/>
            </w:tcBorders>
            <w:vAlign w:val="center"/>
          </w:tcPr>
          <w:p w14:paraId="0FEF89C3"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lastRenderedPageBreak/>
              <w:t xml:space="preserve">Podano wymaganie konkretnego koloru rur telekomunikacyjnych, z oznaczeniem ich właściciela, co nie jest uzasadnione np. w liniach wewnątrzzakładowych. </w:t>
            </w:r>
          </w:p>
          <w:p w14:paraId="7384C000" w14:textId="77777777"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lastRenderedPageBreak/>
              <w:t xml:space="preserve">Właściciel, np. na terenie zakładu, powinien mieć dowolność w wyborze koloru rur, nie powinien być zmuszany do oznaczania własnych rur, jest to zbędne, podraża koszty i ogranicza możliwości budowy. Jeśli właścicielem będzie np. mała firma, która potrzebuje niewielką ilość rur, to nie ma możliwości zamieszczenia na nich fabrycznie oznaczenia właściciela – minimum produkcyjne fabryki jest znacznie większe. </w:t>
            </w:r>
          </w:p>
          <w:p w14:paraId="70E0217B" w14:textId="46C6A8C0" w:rsidR="000F0520" w:rsidRPr="00F97B02" w:rsidRDefault="000F0520" w:rsidP="000F0520">
            <w:pPr>
              <w:suppressAutoHyphens w:val="0"/>
              <w:spacing w:after="200" w:line="276" w:lineRule="auto"/>
              <w:contextualSpacing/>
              <w:jc w:val="both"/>
              <w:rPr>
                <w:color w:val="000000"/>
                <w:sz w:val="22"/>
                <w:szCs w:val="22"/>
                <w:lang w:eastAsia="en-US"/>
              </w:rPr>
            </w:pPr>
            <w:r w:rsidRPr="00F97B02">
              <w:rPr>
                <w:color w:val="000000"/>
                <w:sz w:val="22"/>
                <w:szCs w:val="22"/>
                <w:lang w:eastAsia="en-US"/>
              </w:rPr>
              <w:t>Usunięcie punktu 8.</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1716D75" w14:textId="681B5C03" w:rsidR="000F0520" w:rsidRPr="00F97B02" w:rsidRDefault="00400159" w:rsidP="00400159">
            <w:pPr>
              <w:snapToGrid w:val="0"/>
              <w:rPr>
                <w:bCs/>
                <w:sz w:val="22"/>
                <w:szCs w:val="22"/>
              </w:rPr>
            </w:pPr>
            <w:r w:rsidRPr="00F97B02">
              <w:rPr>
                <w:bCs/>
                <w:sz w:val="22"/>
                <w:szCs w:val="22"/>
              </w:rPr>
              <w:lastRenderedPageBreak/>
              <w:t>Uwaga nieuwzględniona</w:t>
            </w:r>
            <w:r w:rsidR="00BF53EB" w:rsidRPr="00F97B02">
              <w:rPr>
                <w:bCs/>
                <w:sz w:val="22"/>
                <w:szCs w:val="22"/>
              </w:rPr>
              <w:t xml:space="preserve">, kolor dla telekomunikacji czarny lub </w:t>
            </w:r>
            <w:r w:rsidR="00BF53EB" w:rsidRPr="00F97B02">
              <w:rPr>
                <w:bCs/>
                <w:sz w:val="22"/>
                <w:szCs w:val="22"/>
              </w:rPr>
              <w:lastRenderedPageBreak/>
              <w:t>pomarańczowy, dla innych mediów inne kolory</w:t>
            </w:r>
            <w:r w:rsidR="00E42CDD" w:rsidRPr="00F97B02">
              <w:rPr>
                <w:bCs/>
                <w:sz w:val="22"/>
                <w:szCs w:val="22"/>
              </w:rPr>
              <w:t>.</w:t>
            </w:r>
          </w:p>
        </w:tc>
      </w:tr>
      <w:tr w:rsidR="008B6806" w:rsidRPr="00F97B02" w14:paraId="4616514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057B7FE"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03A6004" w14:textId="097E1DDD" w:rsidR="008B6806" w:rsidRPr="00F97B02" w:rsidRDefault="00253B5E" w:rsidP="00ED2E6A">
            <w:pPr>
              <w:snapToGrid w:val="0"/>
              <w:jc w:val="center"/>
              <w:rPr>
                <w:sz w:val="22"/>
                <w:szCs w:val="22"/>
              </w:rPr>
            </w:pPr>
            <w:r w:rsidRPr="00F97B02">
              <w:rPr>
                <w:sz w:val="22"/>
                <w:szCs w:val="22"/>
              </w:rPr>
              <w:t>Załącznik nr 1, C</w:t>
            </w:r>
            <w:r w:rsidR="00ED2E6A" w:rsidRPr="00F97B02">
              <w:rPr>
                <w:sz w:val="22"/>
                <w:szCs w:val="22"/>
              </w:rPr>
              <w:t>zęść IV pkt 1 oraz Część IV pkt 2 ppkt 1</w:t>
            </w:r>
          </w:p>
        </w:tc>
        <w:tc>
          <w:tcPr>
            <w:tcW w:w="933" w:type="dxa"/>
            <w:tcBorders>
              <w:top w:val="single" w:sz="4" w:space="0" w:color="000000" w:themeColor="text1"/>
              <w:left w:val="single" w:sz="4" w:space="0" w:color="000000" w:themeColor="text1"/>
              <w:bottom w:val="single" w:sz="4" w:space="0" w:color="auto"/>
            </w:tcBorders>
            <w:vAlign w:val="center"/>
          </w:tcPr>
          <w:p w14:paraId="6A826400" w14:textId="765F62D2" w:rsidR="008B6806" w:rsidRPr="00F97B02" w:rsidRDefault="00566C27"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27433915" w14:textId="7293EA7B" w:rsidR="008B6806" w:rsidRPr="00F97B02" w:rsidRDefault="00ED2E6A" w:rsidP="00ED2E6A">
            <w:pPr>
              <w:jc w:val="both"/>
              <w:rPr>
                <w:sz w:val="22"/>
                <w:szCs w:val="22"/>
              </w:rPr>
            </w:pPr>
            <w:r w:rsidRPr="00F97B02">
              <w:rPr>
                <w:sz w:val="22"/>
                <w:szCs w:val="22"/>
              </w:rPr>
              <w:t xml:space="preserve">Przyjęcie, że chodzi tu o „materiał z polietylenu pierwotnego wysokiej gęstości ≥ 940 kg/m3” wyłącza stosowanie wszelkich rur na bazie regranulatów czy recyklingowanych HDPE czyli rHDPE. Należy rozważyć, że nie wprowadzić dookreślenia „albo o podobnym parametrze”.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8F18F61" w14:textId="3AE11625" w:rsidR="008B6806" w:rsidRPr="00F97B02" w:rsidRDefault="00400159" w:rsidP="00400159">
            <w:pPr>
              <w:snapToGrid w:val="0"/>
              <w:jc w:val="both"/>
              <w:rPr>
                <w:bCs/>
                <w:sz w:val="22"/>
                <w:szCs w:val="22"/>
              </w:rPr>
            </w:pPr>
            <w:r w:rsidRPr="00F97B02">
              <w:rPr>
                <w:bCs/>
                <w:sz w:val="22"/>
                <w:szCs w:val="22"/>
              </w:rPr>
              <w:t>Uwaga nieuwzględniona</w:t>
            </w:r>
            <w:r w:rsidR="00BF53EB" w:rsidRPr="00F97B02">
              <w:rPr>
                <w:bCs/>
                <w:sz w:val="22"/>
                <w:szCs w:val="22"/>
              </w:rPr>
              <w:t>, nie dopuszcza się innych materiałów</w:t>
            </w:r>
            <w:r w:rsidR="00E42CDD" w:rsidRPr="00F97B02">
              <w:rPr>
                <w:bCs/>
                <w:sz w:val="22"/>
                <w:szCs w:val="22"/>
              </w:rPr>
              <w:t>.</w:t>
            </w:r>
          </w:p>
        </w:tc>
      </w:tr>
      <w:tr w:rsidR="000F0520" w:rsidRPr="00F97B02" w14:paraId="3F09A8D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22F7DED" w14:textId="77777777" w:rsidR="000F0520" w:rsidRPr="00F97B02" w:rsidRDefault="000F052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08D4BE2" w14:textId="77777777" w:rsidR="00777795" w:rsidRPr="00F97B02" w:rsidRDefault="00777795" w:rsidP="00777795">
            <w:pPr>
              <w:jc w:val="both"/>
              <w:rPr>
                <w:sz w:val="22"/>
                <w:szCs w:val="22"/>
              </w:rPr>
            </w:pPr>
            <w:r w:rsidRPr="00F97B02">
              <w:rPr>
                <w:sz w:val="22"/>
                <w:szCs w:val="22"/>
              </w:rPr>
              <w:t xml:space="preserve">Załącznik nr 1, pkt IV ust. 2 pkt 1 </w:t>
            </w:r>
          </w:p>
          <w:p w14:paraId="62FEAE35" w14:textId="77777777" w:rsidR="000F0520" w:rsidRPr="00F97B02" w:rsidRDefault="000F0520" w:rsidP="00ED2E6A">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5F6E2189" w14:textId="02670218" w:rsidR="000F0520" w:rsidRPr="00F97B02" w:rsidRDefault="00777795" w:rsidP="008B6806">
            <w:pPr>
              <w:snapToGrid w:val="0"/>
              <w:jc w:val="center"/>
              <w:rPr>
                <w:sz w:val="22"/>
                <w:szCs w:val="22"/>
              </w:rPr>
            </w:pPr>
            <w:r w:rsidRPr="00F97B02">
              <w:rPr>
                <w:sz w:val="22"/>
                <w:szCs w:val="22"/>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015BC73A" w14:textId="77777777" w:rsidR="00777795" w:rsidRPr="00F97B02" w:rsidRDefault="00777795" w:rsidP="00777795">
            <w:pPr>
              <w:jc w:val="both"/>
              <w:rPr>
                <w:sz w:val="22"/>
                <w:szCs w:val="22"/>
              </w:rPr>
            </w:pPr>
            <w:r w:rsidRPr="00F97B02">
              <w:rPr>
                <w:sz w:val="22"/>
                <w:szCs w:val="22"/>
              </w:rPr>
              <w:t xml:space="preserve">Podano wymaganie zastosowania polietylenu pierwotnego, nie dopuszczono polietylenu wtórnego. Określono gęstość polietylenu HDPE na ≥ 940 kg/m3, podczas gdy niektórzy producenci stosują mniejszą gęstość,  od ≥ 930 kg/m3. </w:t>
            </w:r>
          </w:p>
          <w:p w14:paraId="38F6A2F5" w14:textId="77777777" w:rsidR="00777795" w:rsidRPr="00F97B02" w:rsidRDefault="00777795" w:rsidP="00777795">
            <w:pPr>
              <w:jc w:val="both"/>
              <w:rPr>
                <w:sz w:val="22"/>
                <w:szCs w:val="22"/>
              </w:rPr>
            </w:pPr>
            <w:r w:rsidRPr="00F97B02">
              <w:rPr>
                <w:sz w:val="22"/>
                <w:szCs w:val="22"/>
              </w:rPr>
              <w:t xml:space="preserve">Wymaganie stosowanie polietylenu pierwotnego jest nieekologiczne i podraża koszty budowy linii światłowodowych.  </w:t>
            </w:r>
          </w:p>
          <w:p w14:paraId="68D67542" w14:textId="77777777" w:rsidR="00777795" w:rsidRPr="00F97B02" w:rsidRDefault="00777795" w:rsidP="00777795">
            <w:pPr>
              <w:jc w:val="both"/>
              <w:rPr>
                <w:sz w:val="22"/>
                <w:szCs w:val="22"/>
              </w:rPr>
            </w:pPr>
            <w:r w:rsidRPr="00F97B02">
              <w:rPr>
                <w:sz w:val="22"/>
                <w:szCs w:val="22"/>
              </w:rPr>
              <w:t xml:space="preserve">Większa gęstość HDPE również podraża koszty budowy. </w:t>
            </w:r>
          </w:p>
          <w:p w14:paraId="065D4BA2" w14:textId="77777777" w:rsidR="00777795" w:rsidRPr="00F97B02" w:rsidRDefault="00777795" w:rsidP="00777795">
            <w:pPr>
              <w:jc w:val="both"/>
              <w:rPr>
                <w:sz w:val="22"/>
                <w:szCs w:val="22"/>
              </w:rPr>
            </w:pPr>
            <w:r w:rsidRPr="00F97B02">
              <w:rPr>
                <w:sz w:val="22"/>
                <w:szCs w:val="22"/>
              </w:rPr>
              <w:t xml:space="preserve">Usunięcie wyrazu „pierwotnego”. </w:t>
            </w:r>
          </w:p>
          <w:p w14:paraId="1F096F65" w14:textId="442B337C" w:rsidR="000F0520" w:rsidRPr="00F97B02" w:rsidRDefault="00777795" w:rsidP="00777795">
            <w:pPr>
              <w:jc w:val="both"/>
              <w:rPr>
                <w:sz w:val="22"/>
                <w:szCs w:val="22"/>
              </w:rPr>
            </w:pPr>
            <w:r w:rsidRPr="00F97B02">
              <w:rPr>
                <w:sz w:val="22"/>
                <w:szCs w:val="22"/>
              </w:rPr>
              <w:t>Do rozważenia, na podstawie jakiej normy przyjąć gęstość HDPE.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8033B60" w14:textId="1EB257DA" w:rsidR="000F0520" w:rsidRPr="00F97B02" w:rsidRDefault="00400159" w:rsidP="008B6806">
            <w:pPr>
              <w:snapToGrid w:val="0"/>
              <w:jc w:val="both"/>
              <w:rPr>
                <w:bCs/>
                <w:sz w:val="22"/>
                <w:szCs w:val="22"/>
              </w:rPr>
            </w:pPr>
            <w:r w:rsidRPr="00F97B02">
              <w:rPr>
                <w:bCs/>
                <w:sz w:val="22"/>
                <w:szCs w:val="22"/>
              </w:rPr>
              <w:t>Uwaga nieuwzględniona – proponowane materiały nie dają gwarancji stosowania ich (tak jak jest określone w stosownych normach) w co najmniej w 30-letnim okresie eksploatacji</w:t>
            </w:r>
            <w:r w:rsidR="00E42CDD" w:rsidRPr="00F97B02">
              <w:rPr>
                <w:bCs/>
                <w:sz w:val="22"/>
                <w:szCs w:val="22"/>
              </w:rPr>
              <w:t>.</w:t>
            </w:r>
          </w:p>
        </w:tc>
      </w:tr>
      <w:tr w:rsidR="000F0520" w:rsidRPr="00F97B02" w14:paraId="06E9E02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4939F03" w14:textId="77777777" w:rsidR="000F0520" w:rsidRPr="00F97B02" w:rsidRDefault="000F052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AD95F12" w14:textId="77777777" w:rsidR="00777795" w:rsidRPr="00F97B02" w:rsidRDefault="00777795" w:rsidP="00777795">
            <w:pPr>
              <w:jc w:val="both"/>
              <w:rPr>
                <w:sz w:val="22"/>
                <w:szCs w:val="22"/>
              </w:rPr>
            </w:pPr>
            <w:r w:rsidRPr="00F97B02">
              <w:rPr>
                <w:sz w:val="22"/>
                <w:szCs w:val="22"/>
              </w:rPr>
              <w:t xml:space="preserve">Załącznik nr 1, pkt IV ust. 2 pkt 6 </w:t>
            </w:r>
          </w:p>
          <w:p w14:paraId="2E47FB40" w14:textId="77777777" w:rsidR="000F0520" w:rsidRPr="00F97B02" w:rsidRDefault="000F0520" w:rsidP="00ED2E6A">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51FF7A6B" w14:textId="77777777" w:rsidR="00777795" w:rsidRPr="00F97B02" w:rsidRDefault="00777795" w:rsidP="00777795">
            <w:pPr>
              <w:jc w:val="both"/>
              <w:rPr>
                <w:sz w:val="22"/>
                <w:szCs w:val="22"/>
              </w:rPr>
            </w:pPr>
            <w:r w:rsidRPr="00F97B02">
              <w:rPr>
                <w:sz w:val="22"/>
                <w:szCs w:val="22"/>
              </w:rPr>
              <w:t xml:space="preserve">PGNiG Gazoprojekt S.A. </w:t>
            </w:r>
          </w:p>
          <w:p w14:paraId="1A7E92D4" w14:textId="77777777" w:rsidR="000F0520" w:rsidRPr="00F97B02" w:rsidRDefault="000F0520"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63A2A862" w14:textId="77777777" w:rsidR="00777795" w:rsidRPr="00F97B02" w:rsidRDefault="00777795" w:rsidP="00777795">
            <w:pPr>
              <w:jc w:val="both"/>
              <w:rPr>
                <w:sz w:val="22"/>
                <w:szCs w:val="22"/>
              </w:rPr>
            </w:pPr>
            <w:r w:rsidRPr="00F97B02">
              <w:rPr>
                <w:sz w:val="22"/>
                <w:szCs w:val="22"/>
              </w:rPr>
              <w:t xml:space="preserve">Podano wymaganie konkretnego koloru rur światłowodowych, z oznaczeniem ich właściciela, co nie jest uzasadnione np. w liniach wewnątrzzakładowych. </w:t>
            </w:r>
          </w:p>
          <w:p w14:paraId="722295C9" w14:textId="77777777" w:rsidR="00777795" w:rsidRPr="00F97B02" w:rsidRDefault="00777795" w:rsidP="00777795">
            <w:pPr>
              <w:jc w:val="both"/>
              <w:rPr>
                <w:sz w:val="22"/>
                <w:szCs w:val="22"/>
              </w:rPr>
            </w:pPr>
            <w:r w:rsidRPr="00F97B02">
              <w:rPr>
                <w:sz w:val="22"/>
                <w:szCs w:val="22"/>
              </w:rPr>
              <w:t xml:space="preserve">Właściciel, np. na terenie zakładu, powinien mieć dowolność w wyborze koloru rur, nie powinien być zmuszany do oznaczania własnych rur, jest to zbędne, podraża koszty i  ogranicza możliwości budowy. Jeśli właścicielem będzie np. mała firma, która potrzebuje niewielką ilość rur, to nie ma możliwości zamieszczenia na nich fabrycznie oznaczenia właściciela – minimum produkcyjne fabryki jest znacznie większe. </w:t>
            </w:r>
          </w:p>
          <w:p w14:paraId="04D39AEC" w14:textId="33D92639" w:rsidR="000F0520" w:rsidRPr="00F97B02" w:rsidRDefault="00777795" w:rsidP="00777795">
            <w:pPr>
              <w:jc w:val="both"/>
              <w:rPr>
                <w:sz w:val="22"/>
                <w:szCs w:val="22"/>
              </w:rPr>
            </w:pPr>
            <w:r w:rsidRPr="00F97B02">
              <w:rPr>
                <w:sz w:val="22"/>
                <w:szCs w:val="22"/>
              </w:rPr>
              <w:t>Usunięcie punktu 6.</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44EB0349" w14:textId="6C088A66" w:rsidR="000F0520" w:rsidRPr="00F97B02" w:rsidRDefault="00400159" w:rsidP="00822DB6">
            <w:pPr>
              <w:snapToGrid w:val="0"/>
              <w:jc w:val="both"/>
              <w:rPr>
                <w:bCs/>
                <w:sz w:val="22"/>
                <w:szCs w:val="22"/>
              </w:rPr>
            </w:pPr>
            <w:r w:rsidRPr="00F97B02">
              <w:rPr>
                <w:bCs/>
                <w:sz w:val="22"/>
                <w:szCs w:val="22"/>
              </w:rPr>
              <w:t>Uwaga nieuwzględniona, kolor dla telekomunikacji czarny lub pomarańczowy, dla innych mediów inne kolory</w:t>
            </w:r>
            <w:r w:rsidR="00E42CDD" w:rsidRPr="00F97B02">
              <w:rPr>
                <w:bCs/>
                <w:sz w:val="22"/>
                <w:szCs w:val="22"/>
              </w:rPr>
              <w:t>.</w:t>
            </w:r>
          </w:p>
        </w:tc>
      </w:tr>
      <w:tr w:rsidR="000F0520" w:rsidRPr="00F97B02" w14:paraId="4A76C93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2B22408" w14:textId="77777777" w:rsidR="000F0520" w:rsidRPr="00F97B02" w:rsidRDefault="000F052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D5A2E75" w14:textId="77777777" w:rsidR="00777795" w:rsidRPr="00F97B02" w:rsidRDefault="00777795" w:rsidP="00777795">
            <w:pPr>
              <w:jc w:val="both"/>
              <w:rPr>
                <w:sz w:val="22"/>
                <w:szCs w:val="22"/>
              </w:rPr>
            </w:pPr>
            <w:r w:rsidRPr="00F97B02">
              <w:rPr>
                <w:sz w:val="22"/>
                <w:szCs w:val="22"/>
              </w:rPr>
              <w:t xml:space="preserve">Załącznik nr 1, pkt IV ust. 3 pkt 1 </w:t>
            </w:r>
          </w:p>
          <w:p w14:paraId="271CFA16" w14:textId="77777777" w:rsidR="000F0520" w:rsidRPr="00F97B02" w:rsidRDefault="000F0520" w:rsidP="00ED2E6A">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1DB2D3CB" w14:textId="171A9E46" w:rsidR="000F0520" w:rsidRPr="00F97B02" w:rsidRDefault="00777795" w:rsidP="008B6806">
            <w:pPr>
              <w:snapToGrid w:val="0"/>
              <w:jc w:val="center"/>
              <w:rPr>
                <w:sz w:val="22"/>
                <w:szCs w:val="22"/>
              </w:rPr>
            </w:pPr>
            <w:r w:rsidRPr="00F97B02">
              <w:rPr>
                <w:sz w:val="22"/>
                <w:szCs w:val="22"/>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76DB76B3" w14:textId="5546C5AF" w:rsidR="00777795" w:rsidRPr="00F97B02" w:rsidRDefault="00777795" w:rsidP="00777795">
            <w:pPr>
              <w:jc w:val="both"/>
              <w:rPr>
                <w:sz w:val="22"/>
                <w:szCs w:val="22"/>
              </w:rPr>
            </w:pPr>
          </w:p>
          <w:p w14:paraId="4369E053" w14:textId="1404E310" w:rsidR="00777795" w:rsidRPr="00F97B02" w:rsidRDefault="00777795" w:rsidP="00777795">
            <w:pPr>
              <w:jc w:val="both"/>
              <w:rPr>
                <w:sz w:val="22"/>
                <w:szCs w:val="22"/>
              </w:rPr>
            </w:pPr>
            <w:r w:rsidRPr="00F97B02">
              <w:rPr>
                <w:sz w:val="22"/>
                <w:szCs w:val="22"/>
              </w:rPr>
              <w:t xml:space="preserve">Podano wymaganie zastosowania polietylenu pierwotnego, nie dopuszczono polietylenu wtórnego. Określono gęstość polietylenu HDPE na ≥ 940 kg/m3, podczas gdy niektórzy producenci stosują mniejszą </w:t>
            </w:r>
            <w:r w:rsidR="00A73B8A" w:rsidRPr="00F97B02">
              <w:rPr>
                <w:sz w:val="22"/>
                <w:szCs w:val="22"/>
              </w:rPr>
              <w:t>gęstość, od</w:t>
            </w:r>
            <w:r w:rsidRPr="00F97B02">
              <w:rPr>
                <w:sz w:val="22"/>
                <w:szCs w:val="22"/>
              </w:rPr>
              <w:t xml:space="preserve"> ≥ 930 kg/m3. </w:t>
            </w:r>
          </w:p>
          <w:p w14:paraId="4FCF95D6" w14:textId="77777777" w:rsidR="00777795" w:rsidRPr="00F97B02" w:rsidRDefault="00777795" w:rsidP="00777795">
            <w:pPr>
              <w:jc w:val="both"/>
              <w:rPr>
                <w:sz w:val="22"/>
                <w:szCs w:val="22"/>
              </w:rPr>
            </w:pPr>
            <w:r w:rsidRPr="00F97B02">
              <w:rPr>
                <w:sz w:val="22"/>
                <w:szCs w:val="22"/>
              </w:rPr>
              <w:t xml:space="preserve">Wymaganie stosowanie polietylenu pierwotnego jest nieekologiczne i podraża koszty budowy linii światłowodowych.  </w:t>
            </w:r>
          </w:p>
          <w:p w14:paraId="69B409BB" w14:textId="77777777" w:rsidR="00777795" w:rsidRPr="00F97B02" w:rsidRDefault="00777795" w:rsidP="00777795">
            <w:pPr>
              <w:jc w:val="both"/>
              <w:rPr>
                <w:sz w:val="22"/>
                <w:szCs w:val="22"/>
              </w:rPr>
            </w:pPr>
            <w:r w:rsidRPr="00F97B02">
              <w:rPr>
                <w:sz w:val="22"/>
                <w:szCs w:val="22"/>
              </w:rPr>
              <w:lastRenderedPageBreak/>
              <w:t xml:space="preserve">Większa gęstość HDPE również podraża koszty budowy. </w:t>
            </w:r>
          </w:p>
          <w:p w14:paraId="3AE646B7" w14:textId="77777777" w:rsidR="00777795" w:rsidRPr="00F97B02" w:rsidRDefault="00777795" w:rsidP="00777795">
            <w:pPr>
              <w:jc w:val="both"/>
              <w:rPr>
                <w:sz w:val="22"/>
                <w:szCs w:val="22"/>
              </w:rPr>
            </w:pPr>
            <w:r w:rsidRPr="00F97B02">
              <w:rPr>
                <w:sz w:val="22"/>
                <w:szCs w:val="22"/>
              </w:rPr>
              <w:t xml:space="preserve">Usunięcie wyrazu „pierwotnego”. </w:t>
            </w:r>
          </w:p>
          <w:p w14:paraId="2F33B705" w14:textId="77777777" w:rsidR="00777795" w:rsidRPr="00F97B02" w:rsidRDefault="00777795" w:rsidP="00777795">
            <w:pPr>
              <w:jc w:val="both"/>
              <w:rPr>
                <w:sz w:val="22"/>
                <w:szCs w:val="22"/>
              </w:rPr>
            </w:pPr>
            <w:r w:rsidRPr="00F97B02">
              <w:rPr>
                <w:sz w:val="22"/>
                <w:szCs w:val="22"/>
              </w:rPr>
              <w:t xml:space="preserve">Do rozważenia, na podstawie jakiej normy przyjąć gęstość HDPE. </w:t>
            </w:r>
          </w:p>
          <w:p w14:paraId="7073D641" w14:textId="69D47912" w:rsidR="000F0520" w:rsidRPr="00F97B02" w:rsidRDefault="000F0520" w:rsidP="00777795">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6EF6EB4" w14:textId="525E937C" w:rsidR="000F0520" w:rsidRPr="00F97B02" w:rsidRDefault="00822DB6" w:rsidP="008B6806">
            <w:pPr>
              <w:snapToGrid w:val="0"/>
              <w:jc w:val="both"/>
              <w:rPr>
                <w:bCs/>
                <w:sz w:val="22"/>
                <w:szCs w:val="22"/>
              </w:rPr>
            </w:pPr>
            <w:r w:rsidRPr="00F97B02">
              <w:rPr>
                <w:bCs/>
                <w:sz w:val="22"/>
                <w:szCs w:val="22"/>
              </w:rPr>
              <w:lastRenderedPageBreak/>
              <w:t>Uwaga nieuwzględniona</w:t>
            </w:r>
            <w:r w:rsidR="00BF53EB" w:rsidRPr="00F97B02">
              <w:rPr>
                <w:bCs/>
                <w:sz w:val="22"/>
                <w:szCs w:val="22"/>
              </w:rPr>
              <w:t xml:space="preserve"> jw.</w:t>
            </w:r>
          </w:p>
        </w:tc>
      </w:tr>
      <w:tr w:rsidR="000F0520" w:rsidRPr="00F97B02" w14:paraId="20016073"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7944786" w14:textId="77777777" w:rsidR="000F0520" w:rsidRPr="00F97B02" w:rsidRDefault="000F0520"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E88C895" w14:textId="212C1E31" w:rsidR="000F0520" w:rsidRPr="00F97B02" w:rsidRDefault="00777795" w:rsidP="00ED2E6A">
            <w:pPr>
              <w:snapToGrid w:val="0"/>
              <w:jc w:val="center"/>
              <w:rPr>
                <w:sz w:val="22"/>
                <w:szCs w:val="22"/>
              </w:rPr>
            </w:pPr>
            <w:r w:rsidRPr="00F97B02">
              <w:rPr>
                <w:sz w:val="22"/>
                <w:szCs w:val="22"/>
              </w:rPr>
              <w:t>Załącznik nr 1, część IV pkt 3 ppkt 2</w:t>
            </w:r>
          </w:p>
        </w:tc>
        <w:tc>
          <w:tcPr>
            <w:tcW w:w="933" w:type="dxa"/>
            <w:tcBorders>
              <w:top w:val="single" w:sz="4" w:space="0" w:color="000000" w:themeColor="text1"/>
              <w:left w:val="single" w:sz="4" w:space="0" w:color="000000" w:themeColor="text1"/>
              <w:bottom w:val="single" w:sz="4" w:space="0" w:color="auto"/>
            </w:tcBorders>
            <w:vAlign w:val="center"/>
          </w:tcPr>
          <w:p w14:paraId="3083BAFF" w14:textId="15F7B9D0" w:rsidR="000F0520" w:rsidRPr="00F97B02" w:rsidRDefault="00777795"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48A98B53" w14:textId="5BA8D65F" w:rsidR="000F0520" w:rsidRPr="00F97B02" w:rsidRDefault="00777795" w:rsidP="00ED2E6A">
            <w:pPr>
              <w:jc w:val="both"/>
              <w:rPr>
                <w:sz w:val="22"/>
                <w:szCs w:val="22"/>
              </w:rPr>
            </w:pPr>
            <w:r w:rsidRPr="00F97B02">
              <w:rPr>
                <w:sz w:val="22"/>
                <w:szCs w:val="22"/>
              </w:rPr>
              <w:t>Należy uwzględnić ewentualną instalację wiązki w kanalizacji o średnicy większej niż 50mm.</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9F4EF5F" w14:textId="26182D4D" w:rsidR="00E42CDD" w:rsidRDefault="00822DB6" w:rsidP="00400159">
            <w:pPr>
              <w:snapToGrid w:val="0"/>
              <w:jc w:val="both"/>
              <w:rPr>
                <w:bCs/>
                <w:sz w:val="22"/>
                <w:szCs w:val="22"/>
              </w:rPr>
            </w:pPr>
            <w:r w:rsidRPr="00F97B02">
              <w:rPr>
                <w:bCs/>
                <w:sz w:val="22"/>
                <w:szCs w:val="22"/>
              </w:rPr>
              <w:t>Uwaga nieuwzględniona</w:t>
            </w:r>
          </w:p>
          <w:p w14:paraId="088EAEE1" w14:textId="77777777" w:rsidR="00E832E7" w:rsidRPr="00F97B02" w:rsidRDefault="00E832E7" w:rsidP="00400159">
            <w:pPr>
              <w:snapToGrid w:val="0"/>
              <w:jc w:val="both"/>
              <w:rPr>
                <w:bCs/>
                <w:sz w:val="22"/>
                <w:szCs w:val="22"/>
              </w:rPr>
            </w:pPr>
          </w:p>
          <w:p w14:paraId="2B52BBF5" w14:textId="786235D9" w:rsidR="000F0520" w:rsidRPr="00F97B02" w:rsidRDefault="003615F7" w:rsidP="00400159">
            <w:pPr>
              <w:snapToGrid w:val="0"/>
              <w:jc w:val="both"/>
              <w:rPr>
                <w:bCs/>
                <w:sz w:val="22"/>
                <w:szCs w:val="22"/>
              </w:rPr>
            </w:pPr>
            <w:r w:rsidRPr="00F97B02">
              <w:rPr>
                <w:bCs/>
                <w:sz w:val="22"/>
                <w:szCs w:val="22"/>
              </w:rPr>
              <w:t xml:space="preserve">Zastosowanie większej średnicy </w:t>
            </w:r>
            <w:r w:rsidR="00400159" w:rsidRPr="00F97B02">
              <w:rPr>
                <w:bCs/>
                <w:sz w:val="22"/>
                <w:szCs w:val="22"/>
              </w:rPr>
              <w:t xml:space="preserve">powoduje, że </w:t>
            </w:r>
            <w:r w:rsidRPr="00F97B02">
              <w:rPr>
                <w:bCs/>
                <w:sz w:val="22"/>
                <w:szCs w:val="22"/>
              </w:rPr>
              <w:t>nie mamy wtedy do czynienia z</w:t>
            </w:r>
            <w:r w:rsidR="009D5304">
              <w:rPr>
                <w:bCs/>
                <w:sz w:val="22"/>
                <w:szCs w:val="22"/>
              </w:rPr>
              <w:t> </w:t>
            </w:r>
            <w:proofErr w:type="spellStart"/>
            <w:r w:rsidRPr="00F97B02">
              <w:rPr>
                <w:bCs/>
                <w:sz w:val="22"/>
                <w:szCs w:val="22"/>
              </w:rPr>
              <w:t>mikrokanalizacją</w:t>
            </w:r>
            <w:proofErr w:type="spellEnd"/>
            <w:r w:rsidR="00400159" w:rsidRPr="00F97B02">
              <w:rPr>
                <w:bCs/>
                <w:sz w:val="22"/>
                <w:szCs w:val="22"/>
              </w:rPr>
              <w:t>.</w:t>
            </w:r>
          </w:p>
        </w:tc>
      </w:tr>
      <w:tr w:rsidR="008B6806" w:rsidRPr="00F97B02" w14:paraId="0A63D64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F87582A"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64E1E5E" w14:textId="4834FA49" w:rsidR="008B6806" w:rsidRPr="00F97B02" w:rsidRDefault="00777795" w:rsidP="00ED2E6A">
            <w:pPr>
              <w:snapToGrid w:val="0"/>
              <w:jc w:val="center"/>
              <w:rPr>
                <w:sz w:val="22"/>
                <w:szCs w:val="22"/>
              </w:rPr>
            </w:pPr>
            <w:r w:rsidRPr="00F97B02">
              <w:rPr>
                <w:sz w:val="22"/>
                <w:szCs w:val="22"/>
              </w:rPr>
              <w:t>Załącznik nr 1, pkt IV ust. 3 pkt 4</w:t>
            </w:r>
          </w:p>
        </w:tc>
        <w:tc>
          <w:tcPr>
            <w:tcW w:w="933" w:type="dxa"/>
            <w:tcBorders>
              <w:top w:val="single" w:sz="4" w:space="0" w:color="000000" w:themeColor="text1"/>
              <w:left w:val="single" w:sz="4" w:space="0" w:color="000000" w:themeColor="text1"/>
              <w:bottom w:val="single" w:sz="4" w:space="0" w:color="auto"/>
            </w:tcBorders>
            <w:vAlign w:val="center"/>
          </w:tcPr>
          <w:p w14:paraId="2DEFF78F" w14:textId="66FE1DA0" w:rsidR="008B6806" w:rsidRPr="00F97B02" w:rsidRDefault="00777795" w:rsidP="008B6806">
            <w:pPr>
              <w:snapToGrid w:val="0"/>
              <w:jc w:val="center"/>
              <w:rPr>
                <w:sz w:val="22"/>
                <w:szCs w:val="22"/>
              </w:rPr>
            </w:pPr>
            <w:r w:rsidRPr="00F97B02">
              <w:rPr>
                <w:sz w:val="22"/>
                <w:szCs w:val="22"/>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5586E301" w14:textId="4CA38116" w:rsidR="00777795" w:rsidRPr="00F97B02" w:rsidRDefault="00777795" w:rsidP="00777795">
            <w:pPr>
              <w:jc w:val="both"/>
              <w:rPr>
                <w:sz w:val="22"/>
                <w:szCs w:val="22"/>
              </w:rPr>
            </w:pPr>
            <w:r w:rsidRPr="00F97B02">
              <w:rPr>
                <w:sz w:val="22"/>
                <w:szCs w:val="22"/>
              </w:rPr>
              <w:t xml:space="preserve">Narzucono niepotrzebnie konfigurację wiązek mikrorur. </w:t>
            </w:r>
          </w:p>
          <w:p w14:paraId="32BF7003" w14:textId="77777777" w:rsidR="00777795" w:rsidRPr="00F97B02" w:rsidRDefault="00777795" w:rsidP="00777795">
            <w:pPr>
              <w:jc w:val="both"/>
              <w:rPr>
                <w:sz w:val="22"/>
                <w:szCs w:val="22"/>
              </w:rPr>
            </w:pPr>
            <w:r w:rsidRPr="00F97B02">
              <w:rPr>
                <w:sz w:val="22"/>
                <w:szCs w:val="22"/>
              </w:rPr>
              <w:t xml:space="preserve">Konfiguracja wiązek mikrorur nie powinna być narzucana w przepisach prawa. </w:t>
            </w:r>
          </w:p>
          <w:p w14:paraId="69F8E2B7" w14:textId="7538E3FA" w:rsidR="008B6806" w:rsidRPr="00F97B02" w:rsidRDefault="00777795" w:rsidP="00777795">
            <w:pPr>
              <w:jc w:val="both"/>
              <w:rPr>
                <w:sz w:val="22"/>
                <w:szCs w:val="22"/>
              </w:rPr>
            </w:pPr>
            <w:r w:rsidRPr="00F97B02">
              <w:rPr>
                <w:sz w:val="22"/>
                <w:szCs w:val="22"/>
              </w:rPr>
              <w:t>Usunięcie punktu 4.</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C1E8869" w14:textId="49E063A4" w:rsidR="008B6806" w:rsidRPr="00F97B02" w:rsidRDefault="00822DB6" w:rsidP="00400159">
            <w:pPr>
              <w:snapToGrid w:val="0"/>
              <w:jc w:val="both"/>
              <w:rPr>
                <w:bCs/>
                <w:sz w:val="22"/>
                <w:szCs w:val="22"/>
              </w:rPr>
            </w:pPr>
            <w:r w:rsidRPr="00F97B02">
              <w:rPr>
                <w:bCs/>
                <w:sz w:val="22"/>
                <w:szCs w:val="22"/>
              </w:rPr>
              <w:t>Uwaga nieuwzględniona</w:t>
            </w:r>
            <w:r w:rsidR="00BF53EB" w:rsidRPr="00F97B02">
              <w:rPr>
                <w:bCs/>
                <w:sz w:val="22"/>
                <w:szCs w:val="22"/>
              </w:rPr>
              <w:t xml:space="preserve"> – zgodne z</w:t>
            </w:r>
            <w:r w:rsidR="009D5304">
              <w:rPr>
                <w:bCs/>
                <w:sz w:val="22"/>
                <w:szCs w:val="22"/>
              </w:rPr>
              <w:t> </w:t>
            </w:r>
            <w:r w:rsidR="00400159" w:rsidRPr="00F97B02">
              <w:rPr>
                <w:bCs/>
                <w:sz w:val="22"/>
                <w:szCs w:val="22"/>
              </w:rPr>
              <w:t xml:space="preserve">przepisami </w:t>
            </w:r>
            <w:r w:rsidR="00BF53EB" w:rsidRPr="00F97B02">
              <w:rPr>
                <w:bCs/>
                <w:sz w:val="22"/>
                <w:szCs w:val="22"/>
              </w:rPr>
              <w:t>rozporządzenia o kanałach technologicznych</w:t>
            </w:r>
            <w:r w:rsidR="00400159" w:rsidRPr="00F97B02">
              <w:rPr>
                <w:bCs/>
                <w:sz w:val="22"/>
                <w:szCs w:val="22"/>
              </w:rPr>
              <w:t>.</w:t>
            </w:r>
          </w:p>
        </w:tc>
      </w:tr>
      <w:tr w:rsidR="008B6806" w:rsidRPr="00F97B02" w14:paraId="665697D7"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B343E9C"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E52B7D2" w14:textId="001EBA53" w:rsidR="008B6806" w:rsidRPr="00F97B02" w:rsidRDefault="00ED2E6A" w:rsidP="00ED2E6A">
            <w:pPr>
              <w:snapToGrid w:val="0"/>
              <w:jc w:val="center"/>
              <w:rPr>
                <w:sz w:val="22"/>
                <w:szCs w:val="22"/>
              </w:rPr>
            </w:pPr>
            <w:r w:rsidRPr="00F97B02">
              <w:rPr>
                <w:sz w:val="22"/>
                <w:szCs w:val="22"/>
              </w:rPr>
              <w:t>Załącznik nr 1, część IV pkt 3 ppkt 5</w:t>
            </w:r>
          </w:p>
        </w:tc>
        <w:tc>
          <w:tcPr>
            <w:tcW w:w="933" w:type="dxa"/>
            <w:tcBorders>
              <w:top w:val="single" w:sz="4" w:space="0" w:color="000000" w:themeColor="text1"/>
              <w:left w:val="single" w:sz="4" w:space="0" w:color="000000" w:themeColor="text1"/>
              <w:bottom w:val="single" w:sz="4" w:space="0" w:color="auto"/>
            </w:tcBorders>
            <w:vAlign w:val="center"/>
          </w:tcPr>
          <w:p w14:paraId="0662C244" w14:textId="0E411E5B" w:rsidR="008B6806" w:rsidRPr="00F97B02" w:rsidRDefault="00566C27"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15C36F6A" w14:textId="35DEA957" w:rsidR="008B6806" w:rsidRPr="00F97B02" w:rsidRDefault="00ED2E6A" w:rsidP="00ED2E6A">
            <w:pPr>
              <w:jc w:val="both"/>
              <w:rPr>
                <w:sz w:val="22"/>
                <w:szCs w:val="22"/>
              </w:rPr>
            </w:pPr>
            <w:r w:rsidRPr="00F97B02">
              <w:rPr>
                <w:sz w:val="22"/>
                <w:szCs w:val="22"/>
              </w:rPr>
              <w:t xml:space="preserve">Należy uwzględnić instalację całych wiązek przy pomocy metody wdmuchiwania.  Taka technologia jest również dostępna.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595FEA4" w14:textId="0B64E2DA" w:rsidR="008B6806" w:rsidRPr="00F97B02" w:rsidRDefault="00822DB6" w:rsidP="00400159">
            <w:pPr>
              <w:snapToGrid w:val="0"/>
              <w:jc w:val="both"/>
              <w:rPr>
                <w:bCs/>
                <w:sz w:val="22"/>
                <w:szCs w:val="22"/>
              </w:rPr>
            </w:pPr>
            <w:r w:rsidRPr="00F97B02">
              <w:rPr>
                <w:bCs/>
                <w:sz w:val="22"/>
                <w:szCs w:val="22"/>
              </w:rPr>
              <w:t>Uwaga nieuwzględniona</w:t>
            </w:r>
            <w:r w:rsidR="00BF53EB" w:rsidRPr="00F97B02">
              <w:rPr>
                <w:bCs/>
                <w:sz w:val="22"/>
                <w:szCs w:val="22"/>
              </w:rPr>
              <w:t xml:space="preserve"> - zgodne z</w:t>
            </w:r>
            <w:r w:rsidR="009D5304">
              <w:rPr>
                <w:bCs/>
                <w:sz w:val="22"/>
                <w:szCs w:val="22"/>
              </w:rPr>
              <w:t> </w:t>
            </w:r>
            <w:r w:rsidR="00400159" w:rsidRPr="00F97B02">
              <w:rPr>
                <w:bCs/>
                <w:sz w:val="22"/>
                <w:szCs w:val="22"/>
              </w:rPr>
              <w:t xml:space="preserve">przepisami </w:t>
            </w:r>
            <w:r w:rsidR="00BF53EB" w:rsidRPr="00F97B02">
              <w:rPr>
                <w:bCs/>
                <w:sz w:val="22"/>
                <w:szCs w:val="22"/>
              </w:rPr>
              <w:t>rozporządzenia o kanałach technologicznych</w:t>
            </w:r>
            <w:r w:rsidR="00E42CDD" w:rsidRPr="00F97B02">
              <w:rPr>
                <w:bCs/>
                <w:sz w:val="22"/>
                <w:szCs w:val="22"/>
              </w:rPr>
              <w:t>.</w:t>
            </w:r>
          </w:p>
        </w:tc>
      </w:tr>
      <w:tr w:rsidR="00777795" w:rsidRPr="00F97B02" w14:paraId="6A5A8A8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CCD9737" w14:textId="77777777" w:rsidR="00777795" w:rsidRPr="00F97B02" w:rsidRDefault="0077779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3C3D2FD" w14:textId="77777777" w:rsidR="00777795" w:rsidRPr="00F97B02" w:rsidRDefault="00777795" w:rsidP="00777795">
            <w:pPr>
              <w:jc w:val="both"/>
              <w:rPr>
                <w:sz w:val="22"/>
                <w:szCs w:val="22"/>
              </w:rPr>
            </w:pPr>
            <w:r w:rsidRPr="00F97B02">
              <w:rPr>
                <w:sz w:val="22"/>
                <w:szCs w:val="22"/>
              </w:rPr>
              <w:t xml:space="preserve">Załącznik nr 1, pkt IV ust. 3 pkt 6 </w:t>
            </w:r>
          </w:p>
          <w:p w14:paraId="462ED36D" w14:textId="77777777" w:rsidR="00777795" w:rsidRPr="00F97B02" w:rsidRDefault="00777795" w:rsidP="00ED2E6A">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1BC82CB3" w14:textId="77777777" w:rsidR="00777795" w:rsidRPr="00F97B02" w:rsidRDefault="00777795" w:rsidP="00777795">
            <w:pPr>
              <w:jc w:val="both"/>
              <w:rPr>
                <w:sz w:val="22"/>
                <w:szCs w:val="22"/>
              </w:rPr>
            </w:pPr>
            <w:r w:rsidRPr="00F97B02">
              <w:rPr>
                <w:sz w:val="22"/>
                <w:szCs w:val="22"/>
              </w:rPr>
              <w:t xml:space="preserve">PGNiG Gazoprojekt S.A. </w:t>
            </w:r>
          </w:p>
          <w:p w14:paraId="0D71CA27" w14:textId="77777777" w:rsidR="00777795" w:rsidRPr="00F97B02" w:rsidRDefault="00777795"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49633491" w14:textId="77777777" w:rsidR="00777795" w:rsidRPr="00F97B02" w:rsidRDefault="00777795" w:rsidP="00777795">
            <w:pPr>
              <w:jc w:val="both"/>
              <w:rPr>
                <w:sz w:val="22"/>
                <w:szCs w:val="22"/>
              </w:rPr>
            </w:pPr>
            <w:r w:rsidRPr="00F97B02">
              <w:rPr>
                <w:sz w:val="22"/>
                <w:szCs w:val="22"/>
              </w:rPr>
              <w:t xml:space="preserve">Podano wymaganie konkretnego koloru mikrorur, z oznaczeniem ich właściciela, co nie jest uzasadnione np. w liniach wewnątrzzakładowych. </w:t>
            </w:r>
          </w:p>
          <w:p w14:paraId="7DE4804E" w14:textId="61046989" w:rsidR="00777795" w:rsidRPr="00F97B02" w:rsidRDefault="00777795" w:rsidP="00777795">
            <w:pPr>
              <w:jc w:val="both"/>
              <w:rPr>
                <w:sz w:val="22"/>
                <w:szCs w:val="22"/>
              </w:rPr>
            </w:pPr>
            <w:r w:rsidRPr="00F97B02">
              <w:rPr>
                <w:sz w:val="22"/>
                <w:szCs w:val="22"/>
              </w:rPr>
              <w:t xml:space="preserve">Właściciel, np. na terenie zakładu, powinien mieć dowolność w wyborze koloru rur, nie powinien być zmuszany do oznaczania własnych rur, jest to zbędne, podraża koszty </w:t>
            </w:r>
            <w:r w:rsidR="00A73B8A" w:rsidRPr="00F97B02">
              <w:rPr>
                <w:sz w:val="22"/>
                <w:szCs w:val="22"/>
              </w:rPr>
              <w:t>i ogranicza</w:t>
            </w:r>
            <w:r w:rsidRPr="00F97B02">
              <w:rPr>
                <w:sz w:val="22"/>
                <w:szCs w:val="22"/>
              </w:rPr>
              <w:t xml:space="preserve"> możliwości budowy. Jeśli właścicielem będzie np. mała firma, która potrzebuje niewielką ilość rur, to nie ma możliwości zamieszczenia na nich fabrycznie oznaczenia właściciela – minimum produkcyjne fabryki jest znacznie większe. </w:t>
            </w:r>
          </w:p>
          <w:p w14:paraId="6164ED91" w14:textId="421B242D" w:rsidR="00777795" w:rsidRPr="00F97B02" w:rsidRDefault="00777795" w:rsidP="00777795">
            <w:pPr>
              <w:jc w:val="both"/>
              <w:rPr>
                <w:sz w:val="22"/>
                <w:szCs w:val="22"/>
              </w:rPr>
            </w:pPr>
            <w:r w:rsidRPr="00F97B02">
              <w:rPr>
                <w:sz w:val="22"/>
                <w:szCs w:val="22"/>
              </w:rPr>
              <w:t>Usunięcie punktu 6.</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7FAC4BD" w14:textId="5CBB0920" w:rsidR="00777795" w:rsidRPr="00F97B02" w:rsidRDefault="00822DB6" w:rsidP="00BF53EB">
            <w:pPr>
              <w:snapToGrid w:val="0"/>
              <w:rPr>
                <w:bCs/>
                <w:sz w:val="22"/>
                <w:szCs w:val="22"/>
              </w:rPr>
            </w:pPr>
            <w:r w:rsidRPr="00F97B02">
              <w:rPr>
                <w:bCs/>
                <w:sz w:val="22"/>
                <w:szCs w:val="22"/>
              </w:rPr>
              <w:t>Uwaga nieuwzględniona</w:t>
            </w:r>
            <w:r w:rsidR="00BF53EB" w:rsidRPr="00F97B02">
              <w:rPr>
                <w:bCs/>
                <w:sz w:val="22"/>
                <w:szCs w:val="22"/>
              </w:rPr>
              <w:t xml:space="preserve"> - kolor dla telekomunikacji </w:t>
            </w:r>
            <w:r w:rsidR="00E42CDD" w:rsidRPr="00F97B02">
              <w:rPr>
                <w:bCs/>
                <w:sz w:val="22"/>
                <w:szCs w:val="22"/>
              </w:rPr>
              <w:t xml:space="preserve">to </w:t>
            </w:r>
            <w:r w:rsidR="00BF53EB" w:rsidRPr="00F97B02">
              <w:rPr>
                <w:bCs/>
                <w:sz w:val="22"/>
                <w:szCs w:val="22"/>
              </w:rPr>
              <w:t>czarny lub pomarańczowy, dla innych mediów inne kolory</w:t>
            </w:r>
            <w:r w:rsidR="00E42CDD" w:rsidRPr="00F97B02">
              <w:rPr>
                <w:bCs/>
                <w:sz w:val="22"/>
                <w:szCs w:val="22"/>
              </w:rPr>
              <w:t>.</w:t>
            </w:r>
          </w:p>
        </w:tc>
      </w:tr>
      <w:tr w:rsidR="00081CC3" w:rsidRPr="00F97B02" w14:paraId="73884EB9"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18956AC" w14:textId="77777777" w:rsidR="00081CC3" w:rsidRPr="00F97B02" w:rsidRDefault="00081CC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CCEBBDB" w14:textId="58BBB658" w:rsidR="00081CC3" w:rsidRPr="00F97B02" w:rsidRDefault="00081CC3" w:rsidP="00ED2E6A">
            <w:pPr>
              <w:snapToGrid w:val="0"/>
              <w:jc w:val="center"/>
              <w:rPr>
                <w:sz w:val="22"/>
                <w:szCs w:val="22"/>
              </w:rPr>
            </w:pPr>
            <w:r w:rsidRPr="00F97B02">
              <w:rPr>
                <w:sz w:val="22"/>
                <w:szCs w:val="22"/>
              </w:rPr>
              <w:t>Załącznik nr 1 pkt IV.4</w:t>
            </w:r>
          </w:p>
        </w:tc>
        <w:tc>
          <w:tcPr>
            <w:tcW w:w="933" w:type="dxa"/>
            <w:tcBorders>
              <w:top w:val="single" w:sz="4" w:space="0" w:color="000000" w:themeColor="text1"/>
              <w:left w:val="single" w:sz="4" w:space="0" w:color="000000" w:themeColor="text1"/>
              <w:bottom w:val="single" w:sz="4" w:space="0" w:color="auto"/>
            </w:tcBorders>
            <w:vAlign w:val="center"/>
          </w:tcPr>
          <w:p w14:paraId="0209A351" w14:textId="344F33DF" w:rsidR="00081CC3" w:rsidRPr="00F97B02" w:rsidRDefault="00081CC3"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4F40FB54" w14:textId="77777777" w:rsidR="00081CC3" w:rsidRPr="00F97B02" w:rsidRDefault="00081CC3" w:rsidP="00081CC3">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IV.4 projektowanego rozporządzenia</w:t>
            </w:r>
          </w:p>
          <w:p w14:paraId="0AF6A38E" w14:textId="77777777" w:rsidR="00081CC3" w:rsidRPr="00F97B02" w:rsidRDefault="00081CC3" w:rsidP="00081CC3">
            <w:pPr>
              <w:suppressAutoHyphens w:val="0"/>
              <w:jc w:val="both"/>
              <w:rPr>
                <w:color w:val="000000"/>
                <w:sz w:val="22"/>
                <w:szCs w:val="22"/>
                <w:lang w:eastAsia="en-US"/>
              </w:rPr>
            </w:pPr>
            <w:r w:rsidRPr="00F97B02">
              <w:rPr>
                <w:color w:val="000000"/>
                <w:sz w:val="22"/>
                <w:szCs w:val="22"/>
                <w:lang w:eastAsia="en-US"/>
              </w:rPr>
              <w:t>W zakresie wymagań podstawowych dla taśm ostrzegawczych TO i ostrzegawczo-lokalizacyjnych TOL proponujemy dodanie wymagania pozwalającego na identyfikacje rodzaju kabla na podstawie użytej taśmy TO lub TOL w postaci napisu „UWAGA! KABEL OPTOTELEKOMUNIKACYJNY” lub „UWAGA! KABEL TELEKO</w:t>
            </w:r>
            <w:r w:rsidRPr="00F97B02">
              <w:rPr>
                <w:color w:val="000000"/>
                <w:sz w:val="22"/>
                <w:szCs w:val="22"/>
                <w:lang w:eastAsia="en-US"/>
              </w:rPr>
              <w:softHyphen/>
              <w:t>MUNIKACYJNY” umieszczonego na taśmie.</w:t>
            </w:r>
          </w:p>
          <w:p w14:paraId="46CB1D56" w14:textId="77777777" w:rsidR="00081CC3" w:rsidRPr="00F97B02" w:rsidRDefault="00081CC3" w:rsidP="00ED2E6A">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9314DF3" w14:textId="0F58CCF2" w:rsidR="00081CC3" w:rsidRPr="00F97B02" w:rsidRDefault="00822DB6" w:rsidP="0099464C">
            <w:pPr>
              <w:snapToGrid w:val="0"/>
              <w:jc w:val="both"/>
              <w:rPr>
                <w:bCs/>
                <w:sz w:val="22"/>
                <w:szCs w:val="22"/>
              </w:rPr>
            </w:pPr>
            <w:r w:rsidRPr="00F97B02">
              <w:rPr>
                <w:bCs/>
                <w:sz w:val="22"/>
                <w:szCs w:val="22"/>
              </w:rPr>
              <w:t>Uwaga nieuwzględniona</w:t>
            </w:r>
            <w:r w:rsidR="00BF53EB" w:rsidRPr="00F97B02">
              <w:rPr>
                <w:bCs/>
                <w:sz w:val="22"/>
                <w:szCs w:val="22"/>
              </w:rPr>
              <w:t xml:space="preserve"> </w:t>
            </w:r>
            <w:r w:rsidR="00B724D0" w:rsidRPr="00F97B02">
              <w:rPr>
                <w:bCs/>
                <w:sz w:val="22"/>
                <w:szCs w:val="22"/>
              </w:rPr>
              <w:t>–</w:t>
            </w:r>
            <w:r w:rsidR="00BF53EB" w:rsidRPr="00F97B02">
              <w:rPr>
                <w:bCs/>
                <w:sz w:val="22"/>
                <w:szCs w:val="22"/>
              </w:rPr>
              <w:t xml:space="preserve"> </w:t>
            </w:r>
            <w:r w:rsidR="00B724D0" w:rsidRPr="00F97B02">
              <w:rPr>
                <w:bCs/>
                <w:sz w:val="22"/>
                <w:szCs w:val="22"/>
              </w:rPr>
              <w:t>napis</w:t>
            </w:r>
            <w:r w:rsidR="0099464C" w:rsidRPr="00F97B02">
              <w:rPr>
                <w:bCs/>
                <w:sz w:val="22"/>
                <w:szCs w:val="22"/>
              </w:rPr>
              <w:t xml:space="preserve"> może być </w:t>
            </w:r>
            <w:r w:rsidR="00B724D0" w:rsidRPr="00F97B02">
              <w:rPr>
                <w:bCs/>
                <w:sz w:val="22"/>
                <w:szCs w:val="22"/>
              </w:rPr>
              <w:t xml:space="preserve">wg ustaleń właściciela, </w:t>
            </w:r>
            <w:r w:rsidR="0099464C" w:rsidRPr="00F97B02">
              <w:rPr>
                <w:bCs/>
                <w:sz w:val="22"/>
                <w:szCs w:val="22"/>
              </w:rPr>
              <w:t xml:space="preserve">ale </w:t>
            </w:r>
            <w:r w:rsidR="00B724D0" w:rsidRPr="00F97B02">
              <w:rPr>
                <w:bCs/>
                <w:sz w:val="22"/>
                <w:szCs w:val="22"/>
              </w:rPr>
              <w:t>ma być trwały</w:t>
            </w:r>
            <w:r w:rsidR="00E42CDD" w:rsidRPr="00F97B02">
              <w:rPr>
                <w:bCs/>
                <w:sz w:val="22"/>
                <w:szCs w:val="22"/>
              </w:rPr>
              <w:t>, zgodnie z pkt 1</w:t>
            </w:r>
            <w:r w:rsidR="0099464C" w:rsidRPr="00F97B02">
              <w:rPr>
                <w:bCs/>
                <w:sz w:val="22"/>
                <w:szCs w:val="22"/>
              </w:rPr>
              <w:t>.</w:t>
            </w:r>
          </w:p>
        </w:tc>
      </w:tr>
      <w:tr w:rsidR="00777795" w:rsidRPr="00F97B02" w14:paraId="76AB5A1D"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4D2D662C" w14:textId="77777777" w:rsidR="00777795" w:rsidRPr="00F97B02" w:rsidRDefault="0077779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960D18B"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IV ust. 4 pkt 1 i 2 </w:t>
            </w:r>
          </w:p>
          <w:p w14:paraId="61B57F72" w14:textId="77777777" w:rsidR="00777795" w:rsidRPr="00F97B02" w:rsidRDefault="00777795" w:rsidP="00ED2E6A">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0AE733F9" w14:textId="32B6DAFB" w:rsidR="00777795" w:rsidRPr="00F97B02" w:rsidRDefault="00777795" w:rsidP="008B6806">
            <w:pPr>
              <w:snapToGrid w:val="0"/>
              <w:jc w:val="center"/>
              <w:rPr>
                <w:sz w:val="22"/>
                <w:szCs w:val="22"/>
              </w:rPr>
            </w:pPr>
            <w:r w:rsidRPr="00F97B02">
              <w:rPr>
                <w:color w:val="000000"/>
                <w:sz w:val="22"/>
                <w:szCs w:val="22"/>
                <w:lang w:eastAsia="en-US"/>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0A80791A"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Ograniczono szerokość taśmy TO i TOL do 200 mm. </w:t>
            </w:r>
          </w:p>
          <w:p w14:paraId="7DB298C8"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Maksymalna szerokość taśmy powinna zależeć od potrzeb. </w:t>
            </w:r>
          </w:p>
          <w:p w14:paraId="479C35A7"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Zmiana treści punktów na  „1) taśma ostrzegawcza TO o szerokości co najmniej 100 i […]; 2) taśma ostrzegawczo-lokalizacyjna TOL o szerokości co najmniej 100 i […]” </w:t>
            </w:r>
          </w:p>
          <w:p w14:paraId="62C19F16" w14:textId="2F8C4EC4" w:rsidR="00777795" w:rsidRPr="00F97B02" w:rsidRDefault="00777795" w:rsidP="00777795">
            <w:pPr>
              <w:suppressAutoHyphens w:val="0"/>
              <w:spacing w:after="200" w:line="276" w:lineRule="auto"/>
              <w:contextualSpacing/>
              <w:jc w:val="both"/>
              <w:rPr>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90101B5" w14:textId="64D7A149" w:rsidR="00777795" w:rsidRPr="00F97B02" w:rsidRDefault="00822DB6" w:rsidP="008B6806">
            <w:pPr>
              <w:snapToGrid w:val="0"/>
              <w:jc w:val="both"/>
              <w:rPr>
                <w:bCs/>
                <w:sz w:val="22"/>
                <w:szCs w:val="22"/>
              </w:rPr>
            </w:pPr>
            <w:r w:rsidRPr="00F97B02">
              <w:rPr>
                <w:bCs/>
                <w:sz w:val="22"/>
                <w:szCs w:val="22"/>
              </w:rPr>
              <w:t>Uwaga uwzględniona</w:t>
            </w:r>
          </w:p>
        </w:tc>
      </w:tr>
      <w:tr w:rsidR="00777795" w:rsidRPr="00F97B02" w14:paraId="2F481F8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5521BDE" w14:textId="77777777" w:rsidR="00777795" w:rsidRPr="00F97B02" w:rsidRDefault="0077779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012CA57" w14:textId="77777777" w:rsidR="00777795" w:rsidRPr="00F97B02" w:rsidRDefault="00777795" w:rsidP="00777795">
            <w:pPr>
              <w:suppressAutoHyphens w:val="0"/>
              <w:spacing w:after="200" w:line="276" w:lineRule="auto"/>
              <w:contextualSpacing/>
              <w:jc w:val="both"/>
              <w:rPr>
                <w:color w:val="000000"/>
                <w:sz w:val="22"/>
                <w:szCs w:val="22"/>
                <w:lang w:eastAsia="en-US"/>
              </w:rPr>
            </w:pPr>
          </w:p>
          <w:p w14:paraId="5BE92F7D"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IV ust. 4 pkt 4 </w:t>
            </w:r>
          </w:p>
          <w:p w14:paraId="2A03F1E9" w14:textId="77777777" w:rsidR="00777795" w:rsidRPr="00F97B02" w:rsidRDefault="00777795" w:rsidP="00ED2E6A">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74643E73" w14:textId="615C35CC" w:rsidR="00777795" w:rsidRPr="00F97B02" w:rsidRDefault="00777795" w:rsidP="008B6806">
            <w:pPr>
              <w:snapToGrid w:val="0"/>
              <w:jc w:val="center"/>
              <w:rPr>
                <w:sz w:val="22"/>
                <w:szCs w:val="22"/>
              </w:rPr>
            </w:pPr>
            <w:r w:rsidRPr="00F97B02">
              <w:rPr>
                <w:color w:val="000000"/>
                <w:sz w:val="22"/>
                <w:szCs w:val="22"/>
                <w:lang w:eastAsia="en-US"/>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32A91C2F"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Podano wymaganie umieszczenia taśmy TOL wyłącznie bezpośrednio nad kablami. </w:t>
            </w:r>
          </w:p>
          <w:p w14:paraId="1CAB1363"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Taśma TOL może być umieszczona również w połowie wykopu, zamiast taśmy TO. </w:t>
            </w:r>
          </w:p>
          <w:p w14:paraId="6A138E69" w14:textId="309FF518"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Zmiana treści punktu </w:t>
            </w:r>
            <w:r w:rsidR="00A73B8A" w:rsidRPr="00F97B02">
              <w:rPr>
                <w:color w:val="000000"/>
                <w:sz w:val="22"/>
                <w:szCs w:val="22"/>
                <w:lang w:eastAsia="en-US"/>
              </w:rPr>
              <w:t>na: „4) taśmę</w:t>
            </w:r>
            <w:r w:rsidRPr="00F97B02">
              <w:rPr>
                <w:color w:val="000000"/>
                <w:sz w:val="22"/>
                <w:szCs w:val="22"/>
                <w:lang w:eastAsia="en-US"/>
              </w:rPr>
              <w:t xml:space="preserve"> ostrzegawczo-lokalizacyjną TOL umieszcza się nad telekomunikacyjnymi liniami kablowymi podziemnymi w połowie głębokości ich ułożenia lub, w przypadku jednoczesnego zastosowania taśmy ostrzegawczej TO, bezpośrednio nad nimi.” </w:t>
            </w:r>
          </w:p>
          <w:p w14:paraId="44BCB491" w14:textId="53462B1D" w:rsidR="00777795" w:rsidRPr="00F97B02" w:rsidRDefault="00777795" w:rsidP="00777795">
            <w:pPr>
              <w:suppressAutoHyphens w:val="0"/>
              <w:spacing w:after="200" w:line="276" w:lineRule="auto"/>
              <w:contextualSpacing/>
              <w:jc w:val="both"/>
              <w:rPr>
                <w:b/>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6680302" w14:textId="34490F5F" w:rsidR="00777795" w:rsidRPr="00F97B02" w:rsidRDefault="006B1A72" w:rsidP="00400159">
            <w:pPr>
              <w:snapToGrid w:val="0"/>
              <w:jc w:val="both"/>
              <w:rPr>
                <w:bCs/>
                <w:sz w:val="22"/>
                <w:szCs w:val="22"/>
              </w:rPr>
            </w:pPr>
            <w:r w:rsidRPr="00F97B02">
              <w:rPr>
                <w:bCs/>
                <w:sz w:val="22"/>
                <w:szCs w:val="22"/>
              </w:rPr>
              <w:t>Uwaga nieuwzględniona</w:t>
            </w:r>
            <w:r w:rsidR="00B724D0" w:rsidRPr="00F97B02">
              <w:rPr>
                <w:bCs/>
                <w:sz w:val="22"/>
                <w:szCs w:val="22"/>
              </w:rPr>
              <w:t xml:space="preserve"> – </w:t>
            </w:r>
            <w:r w:rsidR="00400159" w:rsidRPr="00F97B02">
              <w:rPr>
                <w:bCs/>
                <w:sz w:val="22"/>
                <w:szCs w:val="22"/>
              </w:rPr>
              <w:t xml:space="preserve">przepis zgodny </w:t>
            </w:r>
            <w:r w:rsidR="00B724D0" w:rsidRPr="00F97B02">
              <w:rPr>
                <w:bCs/>
                <w:sz w:val="22"/>
                <w:szCs w:val="22"/>
              </w:rPr>
              <w:t>z rozporządzeniem o kanałach technologicznych oraz z dotychczasową praktyką</w:t>
            </w:r>
            <w:r w:rsidR="00400159" w:rsidRPr="00F97B02">
              <w:rPr>
                <w:bCs/>
                <w:sz w:val="22"/>
                <w:szCs w:val="22"/>
              </w:rPr>
              <w:t>.</w:t>
            </w:r>
          </w:p>
        </w:tc>
      </w:tr>
      <w:tr w:rsidR="00777795" w:rsidRPr="00F97B02" w14:paraId="32B2E84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5B8F759" w14:textId="77777777" w:rsidR="00777795" w:rsidRPr="00F97B02" w:rsidRDefault="0077779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4864A1C"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Załącznik nr 1, pkt IV ust. 5 pkt 2 </w:t>
            </w:r>
          </w:p>
          <w:p w14:paraId="53F6022C" w14:textId="77777777" w:rsidR="00777795" w:rsidRPr="00F97B02" w:rsidRDefault="00777795" w:rsidP="00ED2E6A">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1FBE411B" w14:textId="04D8C38F" w:rsidR="00777795" w:rsidRPr="00F97B02" w:rsidRDefault="00777795" w:rsidP="008B6806">
            <w:pPr>
              <w:snapToGrid w:val="0"/>
              <w:jc w:val="center"/>
              <w:rPr>
                <w:sz w:val="22"/>
                <w:szCs w:val="22"/>
              </w:rPr>
            </w:pPr>
            <w:r w:rsidRPr="00F97B02">
              <w:rPr>
                <w:color w:val="000000"/>
                <w:sz w:val="22"/>
                <w:szCs w:val="22"/>
                <w:lang w:eastAsia="en-US"/>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24CB7C46"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Podano wymaganie oznaczeniem  pokrywy studni logiem właściciela, co nie jest uzasadnione np. w kanalizacji kablowej wewnątrzzakładowej. </w:t>
            </w:r>
          </w:p>
          <w:p w14:paraId="2D6B3E41"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Nie ma sensu, żeby właściciel kanalizacji kablowej, np. na terenie zakładu, musiał oznaczać pokrywy własnych studni, jest to zbędne, nietypowe i podraża koszty budowy. Jeśli właścicielem będzie np. mała firma, która potrzebuje niewielką ilość pokryw, to nie ma możliwości zamieszczenia na nich fabrycznie loga właściciela – minimum produkcyjne fabryki jest znacznie większe. </w:t>
            </w:r>
          </w:p>
          <w:p w14:paraId="06401FA1"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Usunięcie punktu 2. </w:t>
            </w:r>
          </w:p>
          <w:p w14:paraId="60D46A98" w14:textId="4801C014" w:rsidR="00777795" w:rsidRPr="00F97B02" w:rsidRDefault="00777795" w:rsidP="00777795">
            <w:pPr>
              <w:suppressAutoHyphens w:val="0"/>
              <w:spacing w:after="200" w:line="276" w:lineRule="auto"/>
              <w:contextualSpacing/>
              <w:jc w:val="both"/>
              <w:rPr>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00A357D" w14:textId="3CA0177B" w:rsidR="00777795" w:rsidRPr="00F97B02" w:rsidRDefault="006B1A72" w:rsidP="00400159">
            <w:pPr>
              <w:snapToGrid w:val="0"/>
              <w:jc w:val="both"/>
              <w:rPr>
                <w:bCs/>
                <w:sz w:val="22"/>
                <w:szCs w:val="22"/>
              </w:rPr>
            </w:pPr>
            <w:r w:rsidRPr="00F97B02">
              <w:rPr>
                <w:bCs/>
                <w:sz w:val="22"/>
                <w:szCs w:val="22"/>
              </w:rPr>
              <w:t>Uwaga nieuwzględniona</w:t>
            </w:r>
            <w:r w:rsidR="00B724D0" w:rsidRPr="00F97B02">
              <w:rPr>
                <w:bCs/>
                <w:sz w:val="22"/>
                <w:szCs w:val="22"/>
              </w:rPr>
              <w:t xml:space="preserve"> – </w:t>
            </w:r>
            <w:r w:rsidR="00400159" w:rsidRPr="00F97B02">
              <w:rPr>
                <w:bCs/>
                <w:sz w:val="22"/>
                <w:szCs w:val="22"/>
              </w:rPr>
              <w:t xml:space="preserve">przepisy </w:t>
            </w:r>
            <w:r w:rsidR="00B724D0" w:rsidRPr="00F97B02">
              <w:rPr>
                <w:bCs/>
                <w:sz w:val="22"/>
                <w:szCs w:val="22"/>
              </w:rPr>
              <w:t>zgodne z rozporządzeniem o kanałach technologicznych</w:t>
            </w:r>
            <w:r w:rsidR="00E42CDD" w:rsidRPr="00F97B02">
              <w:rPr>
                <w:bCs/>
                <w:sz w:val="22"/>
                <w:szCs w:val="22"/>
              </w:rPr>
              <w:t>.</w:t>
            </w:r>
          </w:p>
        </w:tc>
      </w:tr>
      <w:tr w:rsidR="00777795" w:rsidRPr="00F97B02" w14:paraId="08292018"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ED8F2D1" w14:textId="77777777" w:rsidR="00777795" w:rsidRPr="00F97B02" w:rsidRDefault="0077779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F6C71D2"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 Załącznik nr 1, pkt IV ust. 5 pkt 3 </w:t>
            </w:r>
          </w:p>
          <w:p w14:paraId="43E82B15" w14:textId="3849C3ED" w:rsidR="00777795" w:rsidRPr="00F97B02" w:rsidRDefault="00777795" w:rsidP="00777795">
            <w:pPr>
              <w:snapToGrid w:val="0"/>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3CC99D0B" w14:textId="00EE29DA" w:rsidR="00777795" w:rsidRPr="00F97B02" w:rsidRDefault="00777795" w:rsidP="008B6806">
            <w:pPr>
              <w:snapToGrid w:val="0"/>
              <w:jc w:val="center"/>
              <w:rPr>
                <w:sz w:val="22"/>
                <w:szCs w:val="22"/>
              </w:rPr>
            </w:pPr>
            <w:r w:rsidRPr="00F97B02">
              <w:rPr>
                <w:color w:val="000000"/>
                <w:sz w:val="22"/>
                <w:szCs w:val="22"/>
                <w:lang w:eastAsia="en-US"/>
              </w:rPr>
              <w:t>PGNiG Gazoprojekt S.A.</w:t>
            </w:r>
          </w:p>
        </w:tc>
        <w:tc>
          <w:tcPr>
            <w:tcW w:w="7938" w:type="dxa"/>
            <w:tcBorders>
              <w:top w:val="single" w:sz="4" w:space="0" w:color="000000" w:themeColor="text1"/>
              <w:left w:val="single" w:sz="4" w:space="0" w:color="000000" w:themeColor="text1"/>
              <w:bottom w:val="single" w:sz="4" w:space="0" w:color="auto"/>
            </w:tcBorders>
            <w:vAlign w:val="center"/>
          </w:tcPr>
          <w:p w14:paraId="0A1493DA"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Podano wymaganie zabezpieczenia pokrywy studni w zamknięcie, co nie jest uzasadnione np. w kanalizacji kablowej wewnątrzzakładowej. </w:t>
            </w:r>
          </w:p>
          <w:p w14:paraId="5278D794" w14:textId="77777777"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 xml:space="preserve">Nie ma sensu, żeby właściciel kanalizacji kablowej, np. na terenie zakładu, ogrodzonym, musiał wyposażać pokrywy studni w zamknięcia, jest to zbędne i podraża koszty budowy. Każdy właściciel infrastruktury powinien sam określić, jak ją zabezpiecza. </w:t>
            </w:r>
          </w:p>
          <w:p w14:paraId="1D9A95BA" w14:textId="00F32A40" w:rsidR="00777795" w:rsidRPr="00F97B02" w:rsidRDefault="00777795" w:rsidP="00777795">
            <w:pPr>
              <w:suppressAutoHyphens w:val="0"/>
              <w:spacing w:after="200" w:line="276" w:lineRule="auto"/>
              <w:contextualSpacing/>
              <w:jc w:val="both"/>
              <w:rPr>
                <w:color w:val="000000"/>
                <w:sz w:val="22"/>
                <w:szCs w:val="22"/>
                <w:lang w:eastAsia="en-US"/>
              </w:rPr>
            </w:pPr>
            <w:r w:rsidRPr="00F97B02">
              <w:rPr>
                <w:color w:val="000000"/>
                <w:sz w:val="22"/>
                <w:szCs w:val="22"/>
                <w:lang w:eastAsia="en-US"/>
              </w:rPr>
              <w:t>Usunięcie punktu 3.</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9C5C0B2" w14:textId="77777777" w:rsidR="00777795" w:rsidRPr="00F97B02" w:rsidRDefault="006B1A72" w:rsidP="008B6806">
            <w:pPr>
              <w:snapToGrid w:val="0"/>
              <w:jc w:val="both"/>
              <w:rPr>
                <w:bCs/>
                <w:sz w:val="22"/>
                <w:szCs w:val="22"/>
              </w:rPr>
            </w:pPr>
            <w:r w:rsidRPr="00F97B02">
              <w:rPr>
                <w:bCs/>
                <w:sz w:val="22"/>
                <w:szCs w:val="22"/>
              </w:rPr>
              <w:t>Uwaga nieuwzględniona</w:t>
            </w:r>
            <w:r w:rsidR="00B724D0" w:rsidRPr="00F97B02">
              <w:rPr>
                <w:bCs/>
                <w:sz w:val="22"/>
                <w:szCs w:val="22"/>
              </w:rPr>
              <w:t xml:space="preserve"> – studnie powinny być zabezpieczone przed dostępem osób nieuprawnionych</w:t>
            </w:r>
            <w:r w:rsidR="00631A79" w:rsidRPr="00F97B02">
              <w:rPr>
                <w:bCs/>
                <w:sz w:val="22"/>
                <w:szCs w:val="22"/>
              </w:rPr>
              <w:t>.</w:t>
            </w:r>
          </w:p>
          <w:p w14:paraId="4E6EB52B" w14:textId="51BFD2A7" w:rsidR="00631A79" w:rsidRPr="00F97B02" w:rsidRDefault="00631A79" w:rsidP="008B6806">
            <w:pPr>
              <w:snapToGrid w:val="0"/>
              <w:jc w:val="both"/>
              <w:rPr>
                <w:bCs/>
                <w:sz w:val="22"/>
                <w:szCs w:val="22"/>
              </w:rPr>
            </w:pPr>
            <w:r w:rsidRPr="00F97B02">
              <w:rPr>
                <w:bCs/>
                <w:sz w:val="22"/>
                <w:szCs w:val="22"/>
              </w:rPr>
              <w:t>Przepisy dotyczą publicznie dostępnych kanalizacji kablowych.</w:t>
            </w:r>
          </w:p>
        </w:tc>
      </w:tr>
      <w:tr w:rsidR="00081CC3" w:rsidRPr="00F97B02" w14:paraId="472FC29C"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22BD5E2" w14:textId="327E62FA" w:rsidR="00081CC3" w:rsidRPr="00F97B02" w:rsidRDefault="00081CC3"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6B91245" w14:textId="7FF00904" w:rsidR="00081CC3" w:rsidRPr="00F97B02" w:rsidRDefault="00081CC3" w:rsidP="00ED2E6A">
            <w:pPr>
              <w:snapToGrid w:val="0"/>
              <w:jc w:val="center"/>
              <w:rPr>
                <w:sz w:val="22"/>
                <w:szCs w:val="22"/>
              </w:rPr>
            </w:pPr>
            <w:r w:rsidRPr="00F97B02">
              <w:rPr>
                <w:sz w:val="22"/>
                <w:szCs w:val="22"/>
              </w:rPr>
              <w:t xml:space="preserve">Załącznik nr 1 pkt </w:t>
            </w:r>
            <w:r w:rsidRPr="00F97B02">
              <w:rPr>
                <w:sz w:val="22"/>
                <w:szCs w:val="22"/>
              </w:rPr>
              <w:lastRenderedPageBreak/>
              <w:t>IV.5 ppkt 3</w:t>
            </w:r>
          </w:p>
        </w:tc>
        <w:tc>
          <w:tcPr>
            <w:tcW w:w="933" w:type="dxa"/>
            <w:tcBorders>
              <w:top w:val="single" w:sz="4" w:space="0" w:color="000000" w:themeColor="text1"/>
              <w:left w:val="single" w:sz="4" w:space="0" w:color="000000" w:themeColor="text1"/>
              <w:bottom w:val="single" w:sz="4" w:space="0" w:color="auto"/>
            </w:tcBorders>
            <w:vAlign w:val="center"/>
          </w:tcPr>
          <w:p w14:paraId="14FED2BC" w14:textId="450711C6" w:rsidR="00081CC3" w:rsidRPr="00F97B02" w:rsidRDefault="00081CC3" w:rsidP="008B6806">
            <w:pPr>
              <w:snapToGrid w:val="0"/>
              <w:jc w:val="center"/>
              <w:rPr>
                <w:sz w:val="22"/>
                <w:szCs w:val="22"/>
              </w:rPr>
            </w:pPr>
            <w:r w:rsidRPr="00F97B02">
              <w:rPr>
                <w:sz w:val="22"/>
                <w:szCs w:val="22"/>
              </w:rPr>
              <w:lastRenderedPageBreak/>
              <w:t>PIIT</w:t>
            </w:r>
          </w:p>
        </w:tc>
        <w:tc>
          <w:tcPr>
            <w:tcW w:w="7938" w:type="dxa"/>
            <w:tcBorders>
              <w:top w:val="single" w:sz="4" w:space="0" w:color="000000" w:themeColor="text1"/>
              <w:left w:val="single" w:sz="4" w:space="0" w:color="000000" w:themeColor="text1"/>
              <w:bottom w:val="single" w:sz="4" w:space="0" w:color="auto"/>
            </w:tcBorders>
            <w:vAlign w:val="center"/>
          </w:tcPr>
          <w:p w14:paraId="0E49C573" w14:textId="77777777" w:rsidR="00081CC3" w:rsidRPr="00F97B02" w:rsidRDefault="00081CC3" w:rsidP="00081CC3">
            <w:pPr>
              <w:suppressAutoHyphens w:val="0"/>
              <w:spacing w:after="200" w:line="276" w:lineRule="auto"/>
              <w:contextualSpacing/>
              <w:jc w:val="both"/>
              <w:rPr>
                <w:b/>
                <w:color w:val="000000"/>
                <w:sz w:val="22"/>
                <w:szCs w:val="22"/>
                <w:lang w:eastAsia="en-US"/>
              </w:rPr>
            </w:pPr>
            <w:bookmarkStart w:id="5" w:name="_Hlk79596360"/>
            <w:r w:rsidRPr="00F97B02">
              <w:rPr>
                <w:b/>
                <w:color w:val="000000"/>
                <w:sz w:val="22"/>
                <w:szCs w:val="22"/>
                <w:lang w:eastAsia="en-US"/>
              </w:rPr>
              <w:t>Załącznik nr 1 pkt IV.5 ppkt 3 projektowanego rozporządzenia</w:t>
            </w:r>
          </w:p>
          <w:bookmarkEnd w:id="5"/>
          <w:p w14:paraId="3F287A09" w14:textId="77777777" w:rsidR="00081CC3" w:rsidRPr="00F97B02" w:rsidRDefault="00081CC3" w:rsidP="00081CC3">
            <w:pPr>
              <w:suppressAutoHyphens w:val="0"/>
              <w:jc w:val="both"/>
              <w:rPr>
                <w:color w:val="000000"/>
                <w:sz w:val="22"/>
                <w:szCs w:val="22"/>
                <w:lang w:eastAsia="en-US"/>
              </w:rPr>
            </w:pPr>
            <w:r w:rsidRPr="00F97B02">
              <w:rPr>
                <w:color w:val="000000"/>
                <w:sz w:val="22"/>
                <w:szCs w:val="22"/>
                <w:lang w:eastAsia="en-US"/>
              </w:rPr>
              <w:t>W wymaganiach na studnie kablowe zapis ppkt 3) jest zaostrzony w stosunku do normy PN-EN 124, która przewiduje różne zabezpieczenia niż tylko jakieś urządzenie.</w:t>
            </w:r>
          </w:p>
          <w:p w14:paraId="0EDE7A06" w14:textId="77777777" w:rsidR="00081CC3" w:rsidRPr="00F97B02" w:rsidRDefault="00081CC3" w:rsidP="00081CC3">
            <w:pPr>
              <w:suppressAutoHyphens w:val="0"/>
              <w:jc w:val="both"/>
              <w:rPr>
                <w:color w:val="000000"/>
                <w:sz w:val="22"/>
                <w:szCs w:val="22"/>
                <w:lang w:eastAsia="en-US"/>
              </w:rPr>
            </w:pPr>
          </w:p>
          <w:p w14:paraId="0EE73ED5" w14:textId="77777777" w:rsidR="00081CC3" w:rsidRPr="00F97B02" w:rsidRDefault="00081CC3" w:rsidP="00081CC3">
            <w:pPr>
              <w:suppressAutoHyphens w:val="0"/>
              <w:spacing w:after="200" w:line="276" w:lineRule="auto"/>
              <w:contextualSpacing/>
              <w:jc w:val="both"/>
              <w:rPr>
                <w:b/>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27C3DFE" w14:textId="7E7725F2" w:rsidR="00631A79" w:rsidRDefault="00631A79" w:rsidP="00071B55">
            <w:pPr>
              <w:snapToGrid w:val="0"/>
              <w:rPr>
                <w:bCs/>
                <w:sz w:val="22"/>
                <w:szCs w:val="22"/>
              </w:rPr>
            </w:pPr>
            <w:r w:rsidRPr="00F97B02">
              <w:rPr>
                <w:bCs/>
                <w:sz w:val="22"/>
                <w:szCs w:val="22"/>
              </w:rPr>
              <w:lastRenderedPageBreak/>
              <w:t>Uwaga uwzględniona</w:t>
            </w:r>
          </w:p>
          <w:p w14:paraId="3BF7A9E1" w14:textId="77777777" w:rsidR="00E832E7" w:rsidRPr="00F97B02" w:rsidRDefault="00E832E7" w:rsidP="00071B55">
            <w:pPr>
              <w:snapToGrid w:val="0"/>
              <w:rPr>
                <w:bCs/>
                <w:sz w:val="22"/>
                <w:szCs w:val="22"/>
              </w:rPr>
            </w:pPr>
          </w:p>
          <w:p w14:paraId="58621E43" w14:textId="0530CFC9" w:rsidR="00081CC3" w:rsidRPr="00F97B02" w:rsidRDefault="00E42CDD" w:rsidP="00071B55">
            <w:pPr>
              <w:snapToGrid w:val="0"/>
              <w:rPr>
                <w:bCs/>
                <w:sz w:val="22"/>
                <w:szCs w:val="22"/>
              </w:rPr>
            </w:pPr>
            <w:r w:rsidRPr="00F97B02">
              <w:rPr>
                <w:bCs/>
                <w:sz w:val="22"/>
                <w:szCs w:val="22"/>
              </w:rPr>
              <w:t>P</w:t>
            </w:r>
            <w:r w:rsidR="00631A79" w:rsidRPr="00F97B02">
              <w:rPr>
                <w:bCs/>
                <w:sz w:val="22"/>
                <w:szCs w:val="22"/>
              </w:rPr>
              <w:t>rzepis</w:t>
            </w:r>
            <w:r w:rsidRPr="00F97B02">
              <w:rPr>
                <w:bCs/>
                <w:sz w:val="22"/>
                <w:szCs w:val="22"/>
              </w:rPr>
              <w:t xml:space="preserve"> został przeredagowany.</w:t>
            </w:r>
          </w:p>
        </w:tc>
      </w:tr>
      <w:tr w:rsidR="007E5B0A" w:rsidRPr="00F97B02" w14:paraId="5E5916EC"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DBF23A9" w14:textId="236333DC" w:rsidR="007E5B0A" w:rsidRPr="00F97B02" w:rsidRDefault="007E5B0A"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8C7B8D9" w14:textId="7373DA62" w:rsidR="007E5B0A" w:rsidRPr="00F97B02" w:rsidRDefault="007E5B0A" w:rsidP="00ED2E6A">
            <w:pPr>
              <w:snapToGrid w:val="0"/>
              <w:jc w:val="center"/>
              <w:rPr>
                <w:sz w:val="22"/>
                <w:szCs w:val="22"/>
              </w:rPr>
            </w:pPr>
            <w:r w:rsidRPr="00F97B02">
              <w:rPr>
                <w:sz w:val="22"/>
                <w:szCs w:val="22"/>
              </w:rPr>
              <w:t>Załącznik nr 1 pkt IV.5 pkt 2 i 3</w:t>
            </w:r>
          </w:p>
        </w:tc>
        <w:tc>
          <w:tcPr>
            <w:tcW w:w="933" w:type="dxa"/>
            <w:tcBorders>
              <w:top w:val="single" w:sz="4" w:space="0" w:color="000000" w:themeColor="text1"/>
              <w:left w:val="single" w:sz="4" w:space="0" w:color="000000" w:themeColor="text1"/>
              <w:bottom w:val="single" w:sz="4" w:space="0" w:color="auto"/>
            </w:tcBorders>
            <w:vAlign w:val="center"/>
          </w:tcPr>
          <w:p w14:paraId="210B4E5A" w14:textId="1C576FB0" w:rsidR="007E5B0A" w:rsidRPr="00F97B02" w:rsidRDefault="007E5B0A"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1AD14DED" w14:textId="77777777" w:rsidR="007E5B0A" w:rsidRPr="00F97B02" w:rsidRDefault="007E5B0A" w:rsidP="007E5B0A">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IV.5 pkt 2 i 3 projektowanego rozporządzenia</w:t>
            </w:r>
          </w:p>
          <w:p w14:paraId="6AA7500A"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Zgodnie z projektowaną regulacją:</w:t>
            </w:r>
          </w:p>
          <w:p w14:paraId="2FB692C2"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„5. Wymagania podstawowe dla studni kablowych:</w:t>
            </w:r>
          </w:p>
          <w:p w14:paraId="0A28F160"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w:t>
            </w:r>
          </w:p>
          <w:p w14:paraId="5FC09BA2" w14:textId="77777777" w:rsidR="007E5B0A" w:rsidRPr="00F97B02" w:rsidRDefault="007E5B0A" w:rsidP="007E5B0A">
            <w:pPr>
              <w:suppressAutoHyphens w:val="0"/>
              <w:jc w:val="both"/>
              <w:rPr>
                <w:i/>
                <w:color w:val="000000"/>
                <w:sz w:val="22"/>
                <w:szCs w:val="22"/>
                <w:lang w:eastAsia="en-US"/>
              </w:rPr>
            </w:pPr>
            <w:bookmarkStart w:id="6" w:name="_Hlk79074562"/>
            <w:r w:rsidRPr="00F97B02">
              <w:rPr>
                <w:i/>
                <w:color w:val="000000"/>
                <w:sz w:val="22"/>
                <w:szCs w:val="22"/>
                <w:lang w:eastAsia="en-US"/>
              </w:rPr>
              <w:t>2)     na pokrywie studni umieszcza się na trwałe logo właściciela telekomunikacyjnej linii kablowej;</w:t>
            </w:r>
          </w:p>
          <w:bookmarkEnd w:id="6"/>
          <w:p w14:paraId="7B1F72AF" w14:textId="77777777" w:rsidR="007E5B0A" w:rsidRPr="00F97B02" w:rsidRDefault="007E5B0A" w:rsidP="007E5B0A">
            <w:pPr>
              <w:suppressAutoHyphens w:val="0"/>
              <w:jc w:val="both"/>
              <w:rPr>
                <w:color w:val="000000"/>
                <w:sz w:val="22"/>
                <w:szCs w:val="22"/>
                <w:lang w:eastAsia="en-US"/>
              </w:rPr>
            </w:pPr>
            <w:r w:rsidRPr="00F97B02">
              <w:rPr>
                <w:i/>
                <w:color w:val="000000"/>
                <w:sz w:val="22"/>
                <w:szCs w:val="22"/>
                <w:lang w:eastAsia="en-US"/>
              </w:rPr>
              <w:t xml:space="preserve">3)     pokrywy studni kablowych wyposaża się w urządzenie </w:t>
            </w:r>
            <w:bookmarkStart w:id="7" w:name="_Hlk79074346"/>
            <w:r w:rsidRPr="00F97B02">
              <w:rPr>
                <w:i/>
                <w:color w:val="000000"/>
                <w:sz w:val="22"/>
                <w:szCs w:val="22"/>
                <w:lang w:eastAsia="en-US"/>
              </w:rPr>
              <w:t>uniemożliwiające dostęp do wnętrza studni osobom nieuprawnionym</w:t>
            </w:r>
            <w:bookmarkEnd w:id="7"/>
            <w:r w:rsidRPr="00F97B02">
              <w:rPr>
                <w:i/>
                <w:color w:val="000000"/>
                <w:sz w:val="22"/>
                <w:szCs w:val="22"/>
                <w:lang w:eastAsia="en-US"/>
              </w:rPr>
              <w:t>”;</w:t>
            </w:r>
          </w:p>
          <w:p w14:paraId="007FA5CE" w14:textId="34BD03A0" w:rsidR="007E5B0A" w:rsidRPr="00F97B02" w:rsidRDefault="007E5B0A" w:rsidP="007E5B0A">
            <w:pPr>
              <w:suppressAutoHyphens w:val="0"/>
              <w:jc w:val="both"/>
              <w:rPr>
                <w:color w:val="000000"/>
                <w:sz w:val="22"/>
                <w:szCs w:val="22"/>
                <w:lang w:eastAsia="en-US"/>
              </w:rPr>
            </w:pPr>
            <w:bookmarkStart w:id="8" w:name="_Hlk79073982"/>
            <w:r w:rsidRPr="00F97B02">
              <w:rPr>
                <w:color w:val="000000"/>
                <w:sz w:val="22"/>
                <w:szCs w:val="22"/>
                <w:lang w:eastAsia="en-US"/>
              </w:rPr>
              <w:t>Wnioskujemy</w:t>
            </w:r>
            <w:bookmarkEnd w:id="8"/>
            <w:r w:rsidRPr="00F97B02">
              <w:rPr>
                <w:color w:val="000000"/>
                <w:sz w:val="22"/>
                <w:szCs w:val="22"/>
                <w:lang w:eastAsia="en-US"/>
              </w:rPr>
              <w:t xml:space="preserve"> o zmianę  zapisów na :</w:t>
            </w:r>
          </w:p>
          <w:p w14:paraId="3C0877A0"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 xml:space="preserve">2) na pokrywie studni umieszcza się na trwałe logo właściciela </w:t>
            </w:r>
            <w:r w:rsidRPr="00F97B02">
              <w:rPr>
                <w:b/>
                <w:bCs/>
                <w:color w:val="000000"/>
                <w:sz w:val="22"/>
                <w:szCs w:val="22"/>
                <w:lang w:eastAsia="en-US"/>
              </w:rPr>
              <w:t>studni kablowej</w:t>
            </w:r>
            <w:r w:rsidRPr="00F97B02">
              <w:rPr>
                <w:color w:val="000000"/>
                <w:sz w:val="22"/>
                <w:szCs w:val="22"/>
                <w:lang w:eastAsia="en-US"/>
              </w:rPr>
              <w:t>;</w:t>
            </w:r>
          </w:p>
          <w:p w14:paraId="2BE1F9E9"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3) zaleca się stosowanie zabezpieczeń uniemożliwiających dostęp do wnętrza studni osobom nieuprawnionym.</w:t>
            </w:r>
          </w:p>
          <w:p w14:paraId="173D3B36" w14:textId="77777777" w:rsidR="007E5B0A" w:rsidRPr="00F97B02" w:rsidRDefault="007E5B0A" w:rsidP="007E5B0A">
            <w:pPr>
              <w:suppressAutoHyphens w:val="0"/>
              <w:jc w:val="both"/>
              <w:rPr>
                <w:color w:val="000000"/>
                <w:sz w:val="22"/>
                <w:szCs w:val="22"/>
                <w:lang w:eastAsia="en-US"/>
              </w:rPr>
            </w:pPr>
          </w:p>
          <w:p w14:paraId="49C98D5D" w14:textId="77777777" w:rsidR="007E5B0A" w:rsidRPr="00F97B02" w:rsidRDefault="007E5B0A" w:rsidP="00081CC3">
            <w:pPr>
              <w:suppressAutoHyphens w:val="0"/>
              <w:spacing w:after="200" w:line="276" w:lineRule="auto"/>
              <w:contextualSpacing/>
              <w:jc w:val="both"/>
              <w:rPr>
                <w:b/>
                <w:color w:val="000000"/>
                <w:sz w:val="22"/>
                <w:szCs w:val="22"/>
                <w:lang w:eastAsia="en-US"/>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4410B3D" w14:textId="0C5453B3" w:rsidR="007E5B0A" w:rsidRPr="00F97B02" w:rsidRDefault="006B1A72" w:rsidP="006B1A72">
            <w:pPr>
              <w:snapToGrid w:val="0"/>
              <w:jc w:val="both"/>
              <w:rPr>
                <w:bCs/>
                <w:sz w:val="22"/>
                <w:szCs w:val="22"/>
              </w:rPr>
            </w:pPr>
            <w:r w:rsidRPr="00F97B02">
              <w:rPr>
                <w:bCs/>
                <w:sz w:val="22"/>
                <w:szCs w:val="22"/>
              </w:rPr>
              <w:t>Uwaga uwzględniona</w:t>
            </w:r>
          </w:p>
        </w:tc>
      </w:tr>
      <w:tr w:rsidR="008B6806" w:rsidRPr="00F97B02" w14:paraId="6E653455"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2259785"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2732AF4C" w14:textId="4D130AA9" w:rsidR="008B6806" w:rsidRPr="00F97B02" w:rsidRDefault="00ED2E6A" w:rsidP="008B6806">
            <w:pPr>
              <w:snapToGrid w:val="0"/>
              <w:jc w:val="center"/>
              <w:rPr>
                <w:sz w:val="22"/>
                <w:szCs w:val="22"/>
              </w:rPr>
            </w:pPr>
            <w:r w:rsidRPr="00F97B02">
              <w:rPr>
                <w:sz w:val="22"/>
                <w:szCs w:val="22"/>
              </w:rPr>
              <w:t>Załącznik nr 1, część IV pkt 5 ppkt 3</w:t>
            </w:r>
          </w:p>
        </w:tc>
        <w:tc>
          <w:tcPr>
            <w:tcW w:w="933" w:type="dxa"/>
            <w:tcBorders>
              <w:top w:val="single" w:sz="4" w:space="0" w:color="000000" w:themeColor="text1"/>
              <w:left w:val="single" w:sz="4" w:space="0" w:color="000000" w:themeColor="text1"/>
              <w:bottom w:val="single" w:sz="4" w:space="0" w:color="auto"/>
            </w:tcBorders>
            <w:vAlign w:val="center"/>
          </w:tcPr>
          <w:p w14:paraId="5E7BB253" w14:textId="73363291" w:rsidR="008B6806" w:rsidRPr="00F97B02" w:rsidRDefault="00566C27"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4A751170" w14:textId="2DA02EF3" w:rsidR="008B6806" w:rsidRPr="00F97B02" w:rsidRDefault="00ED2E6A" w:rsidP="00ED2E6A">
            <w:pPr>
              <w:jc w:val="both"/>
              <w:rPr>
                <w:sz w:val="22"/>
                <w:szCs w:val="22"/>
              </w:rPr>
            </w:pPr>
            <w:r w:rsidRPr="00F97B02">
              <w:rPr>
                <w:sz w:val="22"/>
                <w:szCs w:val="22"/>
              </w:rPr>
              <w:t xml:space="preserve">Takie postanowienie spowoduje, że wszelkie nowobudowane studnie będą musiały zostać wyposażone w tzw. pokrywy antywłamaniowe z zamkami systemowymi co istotnie zwiększa koszt całości inwestycji. Spowoduje to problem zwiększenia kosztów, który będzie dotyczyć realizowanych obecnie Inwestycji w ramach programu POPC dla których budżety oraz środki subsydiowane zostały już zaplanowane.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55E9235" w14:textId="662BBBB3" w:rsidR="008B6806" w:rsidRDefault="006B1A72" w:rsidP="006B1A72">
            <w:pPr>
              <w:snapToGrid w:val="0"/>
              <w:jc w:val="both"/>
              <w:rPr>
                <w:bCs/>
                <w:sz w:val="22"/>
                <w:szCs w:val="22"/>
              </w:rPr>
            </w:pPr>
            <w:r w:rsidRPr="00F97B02">
              <w:rPr>
                <w:bCs/>
                <w:sz w:val="22"/>
                <w:szCs w:val="22"/>
              </w:rPr>
              <w:t xml:space="preserve">Uwaga </w:t>
            </w:r>
            <w:r w:rsidR="00631A79" w:rsidRPr="00F97B02">
              <w:rPr>
                <w:bCs/>
                <w:sz w:val="22"/>
                <w:szCs w:val="22"/>
              </w:rPr>
              <w:t>nie</w:t>
            </w:r>
            <w:r w:rsidRPr="00F97B02">
              <w:rPr>
                <w:bCs/>
                <w:sz w:val="22"/>
                <w:szCs w:val="22"/>
              </w:rPr>
              <w:t>uwzględniona</w:t>
            </w:r>
          </w:p>
          <w:p w14:paraId="36CCA0AA" w14:textId="77777777" w:rsidR="00E832E7" w:rsidRPr="00F97B02" w:rsidRDefault="00E832E7" w:rsidP="006B1A72">
            <w:pPr>
              <w:snapToGrid w:val="0"/>
              <w:jc w:val="both"/>
              <w:rPr>
                <w:bCs/>
                <w:sz w:val="22"/>
                <w:szCs w:val="22"/>
              </w:rPr>
            </w:pPr>
          </w:p>
          <w:p w14:paraId="082AD620" w14:textId="1C1184B2" w:rsidR="00631A79" w:rsidRPr="00F97B02" w:rsidRDefault="00631A79" w:rsidP="00631A79">
            <w:pPr>
              <w:snapToGrid w:val="0"/>
              <w:jc w:val="both"/>
              <w:rPr>
                <w:bCs/>
                <w:sz w:val="22"/>
                <w:szCs w:val="22"/>
              </w:rPr>
            </w:pPr>
            <w:r w:rsidRPr="00F97B02">
              <w:rPr>
                <w:bCs/>
                <w:sz w:val="22"/>
                <w:szCs w:val="22"/>
              </w:rPr>
              <w:t>Studnia powinna być zabezpieczona co nie znaczy, że muszą to być zamki systemowe.</w:t>
            </w:r>
          </w:p>
        </w:tc>
      </w:tr>
      <w:tr w:rsidR="007E5B0A" w:rsidRPr="00F97B02" w14:paraId="0A623723"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C822390" w14:textId="77777777" w:rsidR="007E5B0A" w:rsidRPr="00F97B02" w:rsidRDefault="007E5B0A"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79B12CB" w14:textId="2C2B2408" w:rsidR="007E5B0A" w:rsidRPr="00F97B02" w:rsidRDefault="007E5B0A" w:rsidP="008B6806">
            <w:pPr>
              <w:snapToGrid w:val="0"/>
              <w:jc w:val="center"/>
              <w:rPr>
                <w:sz w:val="22"/>
                <w:szCs w:val="22"/>
              </w:rPr>
            </w:pPr>
            <w:r w:rsidRPr="00F97B02">
              <w:rPr>
                <w:sz w:val="22"/>
                <w:szCs w:val="22"/>
              </w:rPr>
              <w:t>Załącznik nr 1 pkt IV.5 pkt</w:t>
            </w:r>
          </w:p>
        </w:tc>
        <w:tc>
          <w:tcPr>
            <w:tcW w:w="933" w:type="dxa"/>
            <w:tcBorders>
              <w:top w:val="single" w:sz="4" w:space="0" w:color="000000" w:themeColor="text1"/>
              <w:left w:val="single" w:sz="4" w:space="0" w:color="000000" w:themeColor="text1"/>
              <w:bottom w:val="single" w:sz="4" w:space="0" w:color="auto"/>
            </w:tcBorders>
            <w:vAlign w:val="center"/>
          </w:tcPr>
          <w:p w14:paraId="232CDA87" w14:textId="0E1201A7" w:rsidR="007E5B0A" w:rsidRPr="00F97B02" w:rsidRDefault="007E5B0A"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16A0C473" w14:textId="77777777" w:rsidR="007E5B0A" w:rsidRPr="00F97B02" w:rsidRDefault="007E5B0A" w:rsidP="007E5B0A">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IV.5 pkt 5 projektowanego rozporządzenia</w:t>
            </w:r>
          </w:p>
          <w:p w14:paraId="309D1D7C"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Zgodnie z projektowanym pkt 5 lit. a-g:</w:t>
            </w:r>
          </w:p>
          <w:p w14:paraId="1680F03F"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 xml:space="preserve">„a) beton zwykły klasy co najmniej </w:t>
            </w:r>
            <w:r w:rsidRPr="00F97B02">
              <w:rPr>
                <w:b/>
                <w:i/>
                <w:color w:val="000000"/>
                <w:sz w:val="22"/>
                <w:szCs w:val="22"/>
                <w:u w:val="single"/>
                <w:lang w:eastAsia="en-US"/>
              </w:rPr>
              <w:t>C25/30</w:t>
            </w:r>
            <w:r w:rsidRPr="00F97B02">
              <w:rPr>
                <w:i/>
                <w:color w:val="000000"/>
                <w:sz w:val="22"/>
                <w:szCs w:val="22"/>
                <w:lang w:eastAsia="en-US"/>
              </w:rPr>
              <w:t xml:space="preserve"> dla klasy obciążalności A-15 lub C35/45 dla klasy obciążalności B-125 i wyższych – do produkcji zwieńczeń oraz klasy co najmniej C30/37 – do produkcji korpusów studni kablowych,</w:t>
            </w:r>
          </w:p>
          <w:p w14:paraId="6B8D5E53"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 xml:space="preserve">b) </w:t>
            </w:r>
            <w:r w:rsidRPr="00F97B02">
              <w:rPr>
                <w:b/>
                <w:i/>
                <w:color w:val="000000"/>
                <w:sz w:val="22"/>
                <w:szCs w:val="22"/>
                <w:u w:val="single"/>
                <w:lang w:eastAsia="en-US"/>
              </w:rPr>
              <w:t>kompozyt polimerowy wytwarzany na bazie spoiwa organicznego</w:t>
            </w:r>
            <w:r w:rsidRPr="00F97B02">
              <w:rPr>
                <w:i/>
                <w:color w:val="000000"/>
                <w:sz w:val="22"/>
                <w:szCs w:val="22"/>
                <w:lang w:eastAsia="en-US"/>
              </w:rPr>
              <w:t xml:space="preserve"> – do produkcji zwieńczeń,</w:t>
            </w:r>
          </w:p>
          <w:p w14:paraId="29689442"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w:t>
            </w:r>
          </w:p>
          <w:p w14:paraId="2C0C766E"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 xml:space="preserve">d)     stalowe </w:t>
            </w:r>
            <w:r w:rsidRPr="00F97B02">
              <w:rPr>
                <w:b/>
                <w:i/>
                <w:color w:val="000000"/>
                <w:sz w:val="22"/>
                <w:szCs w:val="22"/>
                <w:u w:val="single"/>
                <w:lang w:eastAsia="en-US"/>
              </w:rPr>
              <w:t>pręty</w:t>
            </w:r>
            <w:r w:rsidRPr="00F97B02">
              <w:rPr>
                <w:i/>
                <w:color w:val="000000"/>
                <w:sz w:val="22"/>
                <w:szCs w:val="22"/>
                <w:lang w:eastAsia="en-US"/>
              </w:rPr>
              <w:t xml:space="preserve"> konstrukcyjne na ramy i oprawy zwieńczeń;</w:t>
            </w:r>
          </w:p>
          <w:p w14:paraId="75281441"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e)      kruszywo mineralne do betonu, o frakcji do 16 mm lub do 25 mm;</w:t>
            </w:r>
          </w:p>
          <w:p w14:paraId="1D9DE798"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w:t>
            </w:r>
          </w:p>
          <w:p w14:paraId="4DCA6DF0" w14:textId="77777777" w:rsidR="007E5B0A" w:rsidRPr="00F97B02" w:rsidRDefault="007E5B0A" w:rsidP="007E5B0A">
            <w:pPr>
              <w:suppressAutoHyphens w:val="0"/>
              <w:jc w:val="both"/>
              <w:rPr>
                <w:color w:val="000000"/>
                <w:sz w:val="22"/>
                <w:szCs w:val="22"/>
                <w:lang w:eastAsia="en-US"/>
              </w:rPr>
            </w:pPr>
            <w:r w:rsidRPr="00F97B02">
              <w:rPr>
                <w:i/>
                <w:color w:val="000000"/>
                <w:sz w:val="22"/>
                <w:szCs w:val="22"/>
                <w:lang w:eastAsia="en-US"/>
              </w:rPr>
              <w:t xml:space="preserve">g)            konstrukcyjne tworzywo </w:t>
            </w:r>
            <w:r w:rsidRPr="00F97B02">
              <w:rPr>
                <w:b/>
                <w:i/>
                <w:color w:val="000000"/>
                <w:sz w:val="22"/>
                <w:szCs w:val="22"/>
                <w:u w:val="single"/>
                <w:lang w:eastAsia="en-US"/>
              </w:rPr>
              <w:t>termoplastyczne</w:t>
            </w:r>
            <w:r w:rsidRPr="00F97B02">
              <w:rPr>
                <w:i/>
                <w:color w:val="000000"/>
                <w:sz w:val="22"/>
                <w:szCs w:val="22"/>
                <w:lang w:eastAsia="en-US"/>
              </w:rPr>
              <w:t xml:space="preserve"> o wysokiej wytrzymałości mechanicznej.”</w:t>
            </w:r>
          </w:p>
          <w:p w14:paraId="69E8611C"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Wnioskujemy o zmianę wyżej podkreślonych zapisów, gdyż obniżają lub ograniczają aktualne możliwości i potrzeby w zakresie budowy studni kablowych. Wnioskujemy o zmianę  zapisów na :</w:t>
            </w:r>
          </w:p>
          <w:p w14:paraId="12E24F9C"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lastRenderedPageBreak/>
              <w:t>a)            beton zwykły klasy co najmniej C35/45 – do produkcji zwieńczeń oraz klasy co najmniej C30/37 – do produkcji korpusów studni kablowych,</w:t>
            </w:r>
          </w:p>
          <w:p w14:paraId="0F14BE62"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b)           materiały kompozytowe lub polimerobetonowe – do produkcji zwieńczeń,</w:t>
            </w:r>
          </w:p>
          <w:p w14:paraId="29D87D9C"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w:t>
            </w:r>
          </w:p>
          <w:p w14:paraId="71579280"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d)           stalowe kształtowniki konstrukcyjne na ramy i oprawy zwieńczeń (lub kształtowniki/profile ze stali konstrukcyjnej) na ramy i oprawy zwieńczeń);</w:t>
            </w:r>
          </w:p>
          <w:p w14:paraId="479C279E"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e)            kruszywo mineralne do betonu, o frakcji do 16 mm – do produkcji zwieńczeń i do 25 mm – do produkcji korpusów studni prefabrykowanych;</w:t>
            </w:r>
          </w:p>
          <w:p w14:paraId="4CA8C0A0"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w:t>
            </w:r>
          </w:p>
          <w:p w14:paraId="00F28701"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g)            konstrukcyjne tworzywa sztuczne o wysokiej wytrzymałości mechanicznej lub materiały kompozytowe – do produkcji korpusów studni.</w:t>
            </w:r>
          </w:p>
          <w:p w14:paraId="0AC82C49" w14:textId="77777777" w:rsidR="007E5B0A" w:rsidRPr="00F97B02" w:rsidRDefault="007E5B0A" w:rsidP="00ED2E6A">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C57ABAF" w14:textId="633C5D0B" w:rsidR="007E5B0A" w:rsidRPr="00F97B02" w:rsidRDefault="00163530" w:rsidP="008B6806">
            <w:pPr>
              <w:snapToGrid w:val="0"/>
              <w:jc w:val="both"/>
              <w:rPr>
                <w:bCs/>
                <w:sz w:val="22"/>
                <w:szCs w:val="22"/>
              </w:rPr>
            </w:pPr>
            <w:r w:rsidRPr="00F97B02">
              <w:rPr>
                <w:bCs/>
                <w:sz w:val="22"/>
                <w:szCs w:val="22"/>
              </w:rPr>
              <w:lastRenderedPageBreak/>
              <w:t>Uwaga uwzględniona</w:t>
            </w:r>
          </w:p>
        </w:tc>
      </w:tr>
      <w:tr w:rsidR="008B6806" w:rsidRPr="00F97B02" w14:paraId="204887F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28D444DB"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262567A" w14:textId="47C33E27" w:rsidR="008B6806" w:rsidRPr="00F97B02" w:rsidRDefault="00ED2E6A" w:rsidP="00ED2E6A">
            <w:pPr>
              <w:snapToGrid w:val="0"/>
              <w:rPr>
                <w:sz w:val="22"/>
                <w:szCs w:val="22"/>
              </w:rPr>
            </w:pPr>
            <w:r w:rsidRPr="00F97B02">
              <w:rPr>
                <w:sz w:val="22"/>
                <w:szCs w:val="22"/>
              </w:rPr>
              <w:t>Załącznik nr 1, cześć IV pkt 1 ppkt 8 oraz część IV pkt 2 ppkt 6</w:t>
            </w:r>
          </w:p>
        </w:tc>
        <w:tc>
          <w:tcPr>
            <w:tcW w:w="933" w:type="dxa"/>
            <w:tcBorders>
              <w:top w:val="single" w:sz="4" w:space="0" w:color="000000" w:themeColor="text1"/>
              <w:left w:val="single" w:sz="4" w:space="0" w:color="000000" w:themeColor="text1"/>
              <w:bottom w:val="single" w:sz="4" w:space="0" w:color="auto"/>
            </w:tcBorders>
            <w:vAlign w:val="center"/>
          </w:tcPr>
          <w:p w14:paraId="419C8D1E" w14:textId="013ED6A5" w:rsidR="008B6806" w:rsidRPr="00F97B02" w:rsidRDefault="00566C27"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2DDE890C" w14:textId="426D48B6" w:rsidR="008B6806" w:rsidRPr="00F97B02" w:rsidRDefault="00ED2E6A" w:rsidP="008B6806">
            <w:pPr>
              <w:jc w:val="both"/>
              <w:rPr>
                <w:sz w:val="22"/>
                <w:szCs w:val="22"/>
              </w:rPr>
            </w:pPr>
            <w:r w:rsidRPr="00F97B02">
              <w:rPr>
                <w:sz w:val="22"/>
                <w:szCs w:val="22"/>
              </w:rPr>
              <w:t>Wszelkie rury osłonowe będą musiały być specjalnie „personalizowane” pod każdego Operatora wykonującego Inwestycję. Rury osłonowe są produktem uniwersalnym i dostępnym u większości producentów natomiast wymóg „personalizowania” produktu w ramach obecnie realizowanych Inwestycji może podnieść koszty ich realizacji, jak również wprowadzić dodatkowe opóźnienia w związku z brakiem na rynku produktów zgodnych z zapisami rozporządzenia.</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BE68A5D" w14:textId="74FFC3E9" w:rsidR="00E42CDD" w:rsidRDefault="006B1A72" w:rsidP="00631A79">
            <w:pPr>
              <w:snapToGrid w:val="0"/>
              <w:jc w:val="both"/>
              <w:rPr>
                <w:bCs/>
                <w:sz w:val="22"/>
                <w:szCs w:val="22"/>
              </w:rPr>
            </w:pPr>
            <w:r w:rsidRPr="00F97B02">
              <w:rPr>
                <w:bCs/>
                <w:sz w:val="22"/>
                <w:szCs w:val="22"/>
              </w:rPr>
              <w:t>Uwaga nieuwzględniona</w:t>
            </w:r>
          </w:p>
          <w:p w14:paraId="130BB88F" w14:textId="77777777" w:rsidR="00E832E7" w:rsidRPr="00F97B02" w:rsidRDefault="00E832E7" w:rsidP="00631A79">
            <w:pPr>
              <w:snapToGrid w:val="0"/>
              <w:jc w:val="both"/>
              <w:rPr>
                <w:bCs/>
                <w:sz w:val="22"/>
                <w:szCs w:val="22"/>
              </w:rPr>
            </w:pPr>
          </w:p>
          <w:p w14:paraId="4D3C6055" w14:textId="55976410" w:rsidR="00631A79" w:rsidRPr="00F97B02" w:rsidRDefault="00631A79" w:rsidP="00631A79">
            <w:pPr>
              <w:snapToGrid w:val="0"/>
              <w:jc w:val="both"/>
              <w:rPr>
                <w:bCs/>
                <w:sz w:val="22"/>
                <w:szCs w:val="22"/>
              </w:rPr>
            </w:pPr>
            <w:r w:rsidRPr="00F97B02">
              <w:rPr>
                <w:bCs/>
                <w:sz w:val="22"/>
                <w:szCs w:val="22"/>
              </w:rPr>
              <w:t xml:space="preserve">Przepis nie dotyczy personalizowania, ale </w:t>
            </w:r>
            <w:r w:rsidR="00E42CDD" w:rsidRPr="00F97B02">
              <w:rPr>
                <w:bCs/>
                <w:sz w:val="22"/>
                <w:szCs w:val="22"/>
              </w:rPr>
              <w:t xml:space="preserve">dotyczy </w:t>
            </w:r>
            <w:r w:rsidRPr="00F97B02">
              <w:rPr>
                <w:bCs/>
                <w:sz w:val="22"/>
                <w:szCs w:val="22"/>
              </w:rPr>
              <w:t>koloru kabla, aby wskazać, że chodzi o kabel telekomunikacyjny</w:t>
            </w:r>
            <w:r w:rsidR="00400159" w:rsidRPr="00F97B02">
              <w:rPr>
                <w:bCs/>
                <w:sz w:val="22"/>
                <w:szCs w:val="22"/>
              </w:rPr>
              <w:t>.</w:t>
            </w:r>
          </w:p>
        </w:tc>
      </w:tr>
      <w:tr w:rsidR="008B6806" w:rsidRPr="00F97B02" w14:paraId="2D8C6ECB"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95CEEC6"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D40FB9E" w14:textId="0757D1C0" w:rsidR="008B6806" w:rsidRPr="00F97B02" w:rsidRDefault="00566C27" w:rsidP="00566C27">
            <w:pPr>
              <w:snapToGrid w:val="0"/>
              <w:jc w:val="center"/>
              <w:rPr>
                <w:sz w:val="22"/>
                <w:szCs w:val="22"/>
              </w:rPr>
            </w:pPr>
            <w:r w:rsidRPr="00F97B02">
              <w:rPr>
                <w:sz w:val="22"/>
                <w:szCs w:val="22"/>
              </w:rPr>
              <w:t>Załącznik nr 1, Cześć IV pkt 6 ppkt 1</w:t>
            </w:r>
          </w:p>
        </w:tc>
        <w:tc>
          <w:tcPr>
            <w:tcW w:w="933" w:type="dxa"/>
            <w:tcBorders>
              <w:top w:val="single" w:sz="4" w:space="0" w:color="000000" w:themeColor="text1"/>
              <w:left w:val="single" w:sz="4" w:space="0" w:color="000000" w:themeColor="text1"/>
              <w:bottom w:val="single" w:sz="4" w:space="0" w:color="auto"/>
            </w:tcBorders>
            <w:vAlign w:val="center"/>
          </w:tcPr>
          <w:p w14:paraId="2101C680" w14:textId="62BD360E" w:rsidR="008B6806" w:rsidRPr="00F97B02" w:rsidRDefault="00566C27"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5C28D7C4" w14:textId="7C3CB1FB" w:rsidR="008B6806" w:rsidRPr="00F97B02" w:rsidRDefault="00566C27" w:rsidP="00566C27">
            <w:pPr>
              <w:jc w:val="both"/>
              <w:rPr>
                <w:sz w:val="22"/>
                <w:szCs w:val="22"/>
              </w:rPr>
            </w:pPr>
            <w:r w:rsidRPr="00F97B02">
              <w:rPr>
                <w:sz w:val="22"/>
                <w:szCs w:val="22"/>
              </w:rPr>
              <w:t xml:space="preserve">Należy zwrócić uwagę, że studnie instaluje się również w przypadku zmiany sieci z napowietrznej na podziemną i na odwrót. Należy taką możliwość przewidzieć w rozporządzeniu.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5EA6E0B" w14:textId="2C4BC919" w:rsidR="008B6806" w:rsidRPr="00F97B02" w:rsidRDefault="00163530" w:rsidP="008B6806">
            <w:pPr>
              <w:snapToGrid w:val="0"/>
              <w:jc w:val="both"/>
              <w:rPr>
                <w:bCs/>
                <w:sz w:val="22"/>
                <w:szCs w:val="22"/>
              </w:rPr>
            </w:pPr>
            <w:r w:rsidRPr="00F97B02">
              <w:rPr>
                <w:bCs/>
                <w:sz w:val="22"/>
                <w:szCs w:val="22"/>
              </w:rPr>
              <w:t>Uwaga uwzględniona</w:t>
            </w:r>
          </w:p>
        </w:tc>
      </w:tr>
      <w:tr w:rsidR="00777795" w:rsidRPr="00F97B02" w14:paraId="4B41EFD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643CFB2" w14:textId="77777777" w:rsidR="00777795" w:rsidRPr="00F97B02" w:rsidRDefault="0077779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1D52000" w14:textId="77777777" w:rsidR="00777795" w:rsidRPr="00F97B02" w:rsidRDefault="00777795" w:rsidP="00777795">
            <w:pPr>
              <w:jc w:val="both"/>
              <w:rPr>
                <w:sz w:val="22"/>
                <w:szCs w:val="22"/>
              </w:rPr>
            </w:pPr>
            <w:r w:rsidRPr="00F97B02">
              <w:rPr>
                <w:sz w:val="22"/>
                <w:szCs w:val="22"/>
              </w:rPr>
              <w:t xml:space="preserve">Załącznik nr 1, pkt IV ust. 6 pkt 1 lit. b oraz lit. c </w:t>
            </w:r>
          </w:p>
          <w:p w14:paraId="72839FE0" w14:textId="77777777" w:rsidR="00777795" w:rsidRPr="00F97B02" w:rsidRDefault="00777795" w:rsidP="00566C27">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2BF8FB3C" w14:textId="77777777" w:rsidR="00777795" w:rsidRPr="00F97B02" w:rsidRDefault="00777795" w:rsidP="00777795">
            <w:pPr>
              <w:jc w:val="both"/>
              <w:rPr>
                <w:sz w:val="22"/>
                <w:szCs w:val="22"/>
              </w:rPr>
            </w:pPr>
            <w:r w:rsidRPr="00F97B02">
              <w:rPr>
                <w:sz w:val="22"/>
                <w:szCs w:val="22"/>
              </w:rPr>
              <w:t xml:space="preserve">PGNiG Gazoprojekt S.A. </w:t>
            </w:r>
          </w:p>
          <w:p w14:paraId="3E9947C4" w14:textId="77777777" w:rsidR="00777795" w:rsidRPr="00F97B02" w:rsidRDefault="00777795"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5E28E9E9" w14:textId="77777777" w:rsidR="00777795" w:rsidRPr="00F97B02" w:rsidRDefault="00777795" w:rsidP="00777795">
            <w:pPr>
              <w:jc w:val="both"/>
              <w:rPr>
                <w:sz w:val="22"/>
                <w:szCs w:val="22"/>
              </w:rPr>
            </w:pPr>
            <w:r w:rsidRPr="00F97B02">
              <w:rPr>
                <w:sz w:val="22"/>
                <w:szCs w:val="22"/>
              </w:rPr>
              <w:t xml:space="preserve">Podano informację o zaciąganiu kabla światłowodowego, a w studniach są ułożone również np. kable miedziane. </w:t>
            </w:r>
          </w:p>
          <w:p w14:paraId="62A276BE" w14:textId="77777777" w:rsidR="00777795" w:rsidRPr="00F97B02" w:rsidRDefault="00777795" w:rsidP="00777795">
            <w:pPr>
              <w:jc w:val="both"/>
              <w:rPr>
                <w:sz w:val="22"/>
                <w:szCs w:val="22"/>
              </w:rPr>
            </w:pPr>
            <w:r w:rsidRPr="00F97B02">
              <w:rPr>
                <w:sz w:val="22"/>
                <w:szCs w:val="22"/>
              </w:rPr>
              <w:t xml:space="preserve">Uwzględnienie wszystkich rodzajów kabli Usunięcie sformułowania „światłowodowego”. </w:t>
            </w:r>
          </w:p>
          <w:p w14:paraId="1962F98E" w14:textId="752136A8" w:rsidR="00777795" w:rsidRPr="00F97B02" w:rsidRDefault="00777795" w:rsidP="00777795">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50C7DC7" w14:textId="388744B6" w:rsidR="00777795" w:rsidRPr="00F97B02" w:rsidRDefault="00163530" w:rsidP="008B6806">
            <w:pPr>
              <w:snapToGrid w:val="0"/>
              <w:jc w:val="both"/>
              <w:rPr>
                <w:bCs/>
                <w:sz w:val="22"/>
                <w:szCs w:val="22"/>
              </w:rPr>
            </w:pPr>
            <w:r w:rsidRPr="00F97B02">
              <w:rPr>
                <w:bCs/>
                <w:sz w:val="22"/>
                <w:szCs w:val="22"/>
              </w:rPr>
              <w:t>Uwaga uwzględniona</w:t>
            </w:r>
          </w:p>
        </w:tc>
      </w:tr>
      <w:tr w:rsidR="00777795" w:rsidRPr="00F97B02" w14:paraId="3CE6974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ABEEBA5" w14:textId="77777777" w:rsidR="00777795" w:rsidRPr="00F97B02" w:rsidRDefault="00777795"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0485DB9" w14:textId="77777777" w:rsidR="00990808" w:rsidRPr="00F97B02" w:rsidRDefault="00990808" w:rsidP="00990808">
            <w:pPr>
              <w:jc w:val="both"/>
              <w:rPr>
                <w:sz w:val="22"/>
                <w:szCs w:val="22"/>
              </w:rPr>
            </w:pPr>
            <w:r w:rsidRPr="00F97B02">
              <w:rPr>
                <w:sz w:val="22"/>
                <w:szCs w:val="22"/>
              </w:rPr>
              <w:t xml:space="preserve">Załącznik nr 1, pkt IV ust. 6 pkt 2 </w:t>
            </w:r>
          </w:p>
          <w:p w14:paraId="6963037D" w14:textId="77777777" w:rsidR="00777795" w:rsidRPr="00F97B02" w:rsidRDefault="00777795" w:rsidP="00566C27">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6D008186" w14:textId="0EF62915" w:rsidR="00990808" w:rsidRPr="00F97B02" w:rsidRDefault="00990808" w:rsidP="00990808">
            <w:pPr>
              <w:jc w:val="both"/>
              <w:rPr>
                <w:sz w:val="22"/>
                <w:szCs w:val="22"/>
              </w:rPr>
            </w:pPr>
            <w:r w:rsidRPr="00F97B02">
              <w:rPr>
                <w:sz w:val="22"/>
                <w:szCs w:val="22"/>
              </w:rPr>
              <w:t xml:space="preserve">PGNiG Gazoprojekt S.A. </w:t>
            </w:r>
          </w:p>
          <w:p w14:paraId="1689B77E" w14:textId="77777777" w:rsidR="00777795" w:rsidRPr="00F97B02" w:rsidRDefault="00777795"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5318E487" w14:textId="77777777" w:rsidR="00990808" w:rsidRPr="00F97B02" w:rsidRDefault="00990808" w:rsidP="00990808">
            <w:pPr>
              <w:jc w:val="both"/>
              <w:rPr>
                <w:sz w:val="22"/>
                <w:szCs w:val="22"/>
              </w:rPr>
            </w:pPr>
            <w:r w:rsidRPr="00F97B02">
              <w:rPr>
                <w:sz w:val="22"/>
                <w:szCs w:val="22"/>
              </w:rPr>
              <w:t xml:space="preserve">Podano niemożliwe do zrealizowania wymagania szczelności studni kablowych. </w:t>
            </w:r>
          </w:p>
          <w:p w14:paraId="7D03FF35" w14:textId="77777777" w:rsidR="00990808" w:rsidRPr="00F97B02" w:rsidRDefault="00990808" w:rsidP="00990808">
            <w:pPr>
              <w:jc w:val="both"/>
              <w:rPr>
                <w:sz w:val="22"/>
                <w:szCs w:val="22"/>
              </w:rPr>
            </w:pPr>
            <w:r w:rsidRPr="00F97B02">
              <w:rPr>
                <w:sz w:val="22"/>
                <w:szCs w:val="22"/>
              </w:rPr>
              <w:t xml:space="preserve">Nierealne jest zapewnienie szczelności studni, dodatkowo zgodnie z rozporządzeniem studnie nie powinny być szczelne, w celu umożliwienia wypływu z nich gazu. </w:t>
            </w:r>
          </w:p>
          <w:p w14:paraId="3C511186" w14:textId="1D62913D" w:rsidR="00777795" w:rsidRPr="00F97B02" w:rsidRDefault="00990808" w:rsidP="00990808">
            <w:pPr>
              <w:jc w:val="both"/>
              <w:rPr>
                <w:sz w:val="22"/>
                <w:szCs w:val="22"/>
              </w:rPr>
            </w:pPr>
            <w:r w:rsidRPr="00F97B02">
              <w:rPr>
                <w:sz w:val="22"/>
                <w:szCs w:val="22"/>
              </w:rPr>
              <w:t>Usunięcie zdania „Instalacja powinna być szczelna, wolna od jakichkolwiek stałych zanieczyszczeń, wód opadowych,  z roztopów śniegu i lodu.”</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9AD7684" w14:textId="77777777" w:rsidR="00C64241" w:rsidRDefault="00C64241" w:rsidP="00C64241">
            <w:pPr>
              <w:snapToGrid w:val="0"/>
              <w:jc w:val="both"/>
              <w:rPr>
                <w:bCs/>
                <w:sz w:val="22"/>
                <w:szCs w:val="22"/>
              </w:rPr>
            </w:pPr>
            <w:r>
              <w:rPr>
                <w:bCs/>
                <w:sz w:val="22"/>
                <w:szCs w:val="22"/>
              </w:rPr>
              <w:t xml:space="preserve">Wyjaśnienie </w:t>
            </w:r>
            <w:r w:rsidRPr="00F97B02">
              <w:rPr>
                <w:bCs/>
                <w:sz w:val="22"/>
                <w:szCs w:val="22"/>
              </w:rPr>
              <w:t>–</w:t>
            </w:r>
          </w:p>
          <w:p w14:paraId="0D1A16BA" w14:textId="40CD99DB" w:rsidR="00777795" w:rsidRPr="00F97B02" w:rsidRDefault="00E95875" w:rsidP="00E95875">
            <w:pPr>
              <w:snapToGrid w:val="0"/>
              <w:jc w:val="both"/>
              <w:rPr>
                <w:bCs/>
                <w:sz w:val="22"/>
                <w:szCs w:val="22"/>
              </w:rPr>
            </w:pPr>
            <w:r w:rsidRPr="00F97B02">
              <w:rPr>
                <w:bCs/>
                <w:sz w:val="22"/>
                <w:szCs w:val="22"/>
              </w:rPr>
              <w:t>Przepis</w:t>
            </w:r>
            <w:r w:rsidR="00F8622E" w:rsidRPr="00F97B02">
              <w:rPr>
                <w:bCs/>
                <w:sz w:val="22"/>
                <w:szCs w:val="22"/>
              </w:rPr>
              <w:t xml:space="preserve"> dotyczy szczelności wprowadzonych rur do studni</w:t>
            </w:r>
            <w:r w:rsidR="00CF1FEC" w:rsidRPr="00F97B02">
              <w:rPr>
                <w:bCs/>
                <w:sz w:val="22"/>
                <w:szCs w:val="22"/>
              </w:rPr>
              <w:t>. Chodzi o</w:t>
            </w:r>
            <w:r w:rsidR="009D5304">
              <w:rPr>
                <w:bCs/>
                <w:sz w:val="22"/>
                <w:szCs w:val="22"/>
              </w:rPr>
              <w:t> </w:t>
            </w:r>
            <w:r w:rsidR="00CF1FEC" w:rsidRPr="00F97B02">
              <w:rPr>
                <w:bCs/>
                <w:sz w:val="22"/>
                <w:szCs w:val="22"/>
              </w:rPr>
              <w:t>punkt styku r</w:t>
            </w:r>
            <w:r w:rsidRPr="00F97B02">
              <w:rPr>
                <w:bCs/>
                <w:sz w:val="22"/>
                <w:szCs w:val="22"/>
              </w:rPr>
              <w:t>u</w:t>
            </w:r>
            <w:r w:rsidR="00CF1FEC" w:rsidRPr="00F97B02">
              <w:rPr>
                <w:bCs/>
                <w:sz w:val="22"/>
                <w:szCs w:val="22"/>
              </w:rPr>
              <w:t>ra - korpus studni. Ten styk ma być szczelny.</w:t>
            </w:r>
          </w:p>
        </w:tc>
      </w:tr>
      <w:tr w:rsidR="000D27E1" w:rsidRPr="00F97B02" w14:paraId="7222A934"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3550A31F" w14:textId="77777777" w:rsidR="000D27E1" w:rsidRPr="00F97B02" w:rsidRDefault="000D27E1"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718EB905" w14:textId="786803F7" w:rsidR="000D27E1" w:rsidRPr="00F97B02" w:rsidRDefault="000D27E1" w:rsidP="00566C27">
            <w:pPr>
              <w:snapToGrid w:val="0"/>
              <w:jc w:val="center"/>
              <w:rPr>
                <w:sz w:val="22"/>
                <w:szCs w:val="22"/>
              </w:rPr>
            </w:pPr>
            <w:r w:rsidRPr="00F97B02">
              <w:rPr>
                <w:sz w:val="22"/>
                <w:szCs w:val="22"/>
              </w:rPr>
              <w:t>Załącznik 1, IV, ust. 6, pkt 2</w:t>
            </w:r>
            <w:r w:rsidRPr="00F97B02">
              <w:rPr>
                <w:sz w:val="22"/>
                <w:szCs w:val="22"/>
              </w:rPr>
              <w:tab/>
            </w:r>
          </w:p>
        </w:tc>
        <w:tc>
          <w:tcPr>
            <w:tcW w:w="933" w:type="dxa"/>
            <w:tcBorders>
              <w:top w:val="single" w:sz="4" w:space="0" w:color="000000" w:themeColor="text1"/>
              <w:left w:val="single" w:sz="4" w:space="0" w:color="000000" w:themeColor="text1"/>
              <w:bottom w:val="single" w:sz="4" w:space="0" w:color="auto"/>
            </w:tcBorders>
            <w:vAlign w:val="center"/>
          </w:tcPr>
          <w:p w14:paraId="0B5CF014" w14:textId="34A64894" w:rsidR="000D27E1" w:rsidRPr="00F97B02" w:rsidRDefault="000D27E1"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0772DB1A" w14:textId="2B824493" w:rsidR="000D27E1" w:rsidRPr="00F97B02" w:rsidRDefault="000D27E1" w:rsidP="00566C27">
            <w:pPr>
              <w:jc w:val="both"/>
              <w:rPr>
                <w:sz w:val="22"/>
                <w:szCs w:val="22"/>
              </w:rPr>
            </w:pPr>
            <w:r w:rsidRPr="00F97B02">
              <w:rPr>
                <w:sz w:val="22"/>
                <w:szCs w:val="22"/>
              </w:rPr>
              <w:t>Izba wyraźnie podkreśla, że projektowany przepis wyboru miejsc o zmniejszonym ryzyku zalania jest niemożliwy do spełnienia na etapie projektowania sieci, żadne zbiory geodezyjne nie zawierają tak szczegółowych danych. Dopiero po zakończeniu inwestycji okazuje się, że określony teren jest terenem, gdzie występuje zjawisko zalania wodami opadowymi lub gruntowymi (te ostanie można jeszcze wykryć w czasie wykonywania inwestycji, ale nie w okresie jej planowania. PIKE postuluje zatem o usunięcie tej regulacji.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EA89E10" w14:textId="77777777" w:rsidR="00C64241" w:rsidRDefault="00C64241" w:rsidP="00C64241">
            <w:pPr>
              <w:snapToGrid w:val="0"/>
              <w:jc w:val="both"/>
              <w:rPr>
                <w:bCs/>
                <w:sz w:val="22"/>
                <w:szCs w:val="22"/>
              </w:rPr>
            </w:pPr>
            <w:r>
              <w:rPr>
                <w:bCs/>
                <w:sz w:val="22"/>
                <w:szCs w:val="22"/>
              </w:rPr>
              <w:t xml:space="preserve">Wyjaśnienie </w:t>
            </w:r>
            <w:r w:rsidRPr="00F97B02">
              <w:rPr>
                <w:bCs/>
                <w:sz w:val="22"/>
                <w:szCs w:val="22"/>
              </w:rPr>
              <w:t>–</w:t>
            </w:r>
          </w:p>
          <w:p w14:paraId="5C4C31E3" w14:textId="254F6242" w:rsidR="000D27E1" w:rsidRPr="00F97B02" w:rsidRDefault="00E95875" w:rsidP="00E95875">
            <w:pPr>
              <w:snapToGrid w:val="0"/>
              <w:jc w:val="both"/>
              <w:rPr>
                <w:bCs/>
                <w:sz w:val="22"/>
                <w:szCs w:val="22"/>
              </w:rPr>
            </w:pPr>
            <w:r w:rsidRPr="00F97B02">
              <w:rPr>
                <w:bCs/>
                <w:sz w:val="22"/>
                <w:szCs w:val="22"/>
              </w:rPr>
              <w:t xml:space="preserve">Przepisy </w:t>
            </w:r>
            <w:r w:rsidR="00F8622E" w:rsidRPr="00F97B02">
              <w:rPr>
                <w:bCs/>
                <w:sz w:val="22"/>
                <w:szCs w:val="22"/>
              </w:rPr>
              <w:t>dotyczą ograniczonego ryzyka</w:t>
            </w:r>
            <w:r w:rsidRPr="00F97B02">
              <w:rPr>
                <w:bCs/>
                <w:sz w:val="22"/>
                <w:szCs w:val="22"/>
              </w:rPr>
              <w:t>,</w:t>
            </w:r>
            <w:r w:rsidR="00F8622E" w:rsidRPr="00F97B02">
              <w:rPr>
                <w:bCs/>
                <w:sz w:val="22"/>
                <w:szCs w:val="22"/>
              </w:rPr>
              <w:t xml:space="preserve"> a</w:t>
            </w:r>
            <w:r w:rsidR="009D5304">
              <w:rPr>
                <w:bCs/>
                <w:sz w:val="22"/>
                <w:szCs w:val="22"/>
              </w:rPr>
              <w:t> </w:t>
            </w:r>
            <w:r w:rsidR="00F8622E" w:rsidRPr="00F97B02">
              <w:rPr>
                <w:bCs/>
                <w:sz w:val="22"/>
                <w:szCs w:val="22"/>
              </w:rPr>
              <w:t>nie całkowitego zalania wodą opadową i</w:t>
            </w:r>
            <w:r w:rsidR="009D5304">
              <w:rPr>
                <w:bCs/>
                <w:sz w:val="22"/>
                <w:szCs w:val="22"/>
              </w:rPr>
              <w:t> </w:t>
            </w:r>
            <w:r w:rsidR="00F8622E" w:rsidRPr="00F97B02">
              <w:rPr>
                <w:bCs/>
                <w:sz w:val="22"/>
                <w:szCs w:val="22"/>
              </w:rPr>
              <w:t xml:space="preserve">gruntową. </w:t>
            </w:r>
          </w:p>
        </w:tc>
      </w:tr>
      <w:tr w:rsidR="008B6806" w:rsidRPr="00F97B02" w14:paraId="220DD73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43E2B21"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00985BA" w14:textId="09183224" w:rsidR="008B6806" w:rsidRPr="00F97B02" w:rsidRDefault="00566C27" w:rsidP="00566C27">
            <w:pPr>
              <w:snapToGrid w:val="0"/>
              <w:jc w:val="center"/>
              <w:rPr>
                <w:sz w:val="22"/>
                <w:szCs w:val="22"/>
              </w:rPr>
            </w:pPr>
            <w:r w:rsidRPr="00F97B02">
              <w:rPr>
                <w:sz w:val="22"/>
                <w:szCs w:val="22"/>
              </w:rPr>
              <w:t>Załącznik nr 1, Cześć IV pkt 5 ppkt 5</w:t>
            </w:r>
          </w:p>
        </w:tc>
        <w:tc>
          <w:tcPr>
            <w:tcW w:w="933" w:type="dxa"/>
            <w:tcBorders>
              <w:top w:val="single" w:sz="4" w:space="0" w:color="000000" w:themeColor="text1"/>
              <w:left w:val="single" w:sz="4" w:space="0" w:color="000000" w:themeColor="text1"/>
              <w:bottom w:val="single" w:sz="4" w:space="0" w:color="auto"/>
            </w:tcBorders>
            <w:vAlign w:val="center"/>
          </w:tcPr>
          <w:p w14:paraId="485C0A42" w14:textId="0FCFA72F" w:rsidR="008B6806" w:rsidRPr="00F97B02" w:rsidRDefault="00566C27"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0E027014" w14:textId="6335D8B8" w:rsidR="008B6806" w:rsidRPr="00F97B02" w:rsidRDefault="00566C27" w:rsidP="00566C27">
            <w:pPr>
              <w:jc w:val="both"/>
              <w:rPr>
                <w:sz w:val="22"/>
                <w:szCs w:val="22"/>
              </w:rPr>
            </w:pPr>
            <w:r w:rsidRPr="00F97B02">
              <w:rPr>
                <w:sz w:val="22"/>
                <w:szCs w:val="22"/>
              </w:rPr>
              <w:t xml:space="preserve">Proponujemy bardziej stanowcze sformułowanie z „powinny być” na „muszą”. Proponowane brzmienie: „materiały do budowy studni kablowych i zasobników do wytworzenia prefabrykatów studni kablowych powinny być muszą być zgodne pod względem rodzaju, gatunku i właściwości z  określonymi w dokumentacji technicznej producenta, z uwzględnieniem następujących ogólnych zaleceń”.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E926A8A" w14:textId="43B4039E" w:rsidR="008B6806" w:rsidRPr="00F97B02" w:rsidRDefault="00F1670B" w:rsidP="004A2F9C">
            <w:pPr>
              <w:snapToGrid w:val="0"/>
              <w:rPr>
                <w:bCs/>
                <w:sz w:val="22"/>
                <w:szCs w:val="22"/>
              </w:rPr>
            </w:pPr>
            <w:r w:rsidRPr="00F97B02">
              <w:rPr>
                <w:bCs/>
                <w:sz w:val="22"/>
                <w:szCs w:val="22"/>
              </w:rPr>
              <w:t>Uwaga uwzględniona</w:t>
            </w:r>
          </w:p>
        </w:tc>
      </w:tr>
      <w:tr w:rsidR="007E5B0A" w:rsidRPr="00F97B02" w14:paraId="596AD4F1"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016CBD13" w14:textId="77777777" w:rsidR="007E5B0A" w:rsidRPr="00F97B02" w:rsidRDefault="007E5B0A"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39E26EB" w14:textId="240B9147" w:rsidR="007E5B0A" w:rsidRPr="00F97B02" w:rsidRDefault="007E5B0A" w:rsidP="00566C27">
            <w:pPr>
              <w:snapToGrid w:val="0"/>
              <w:jc w:val="center"/>
              <w:rPr>
                <w:sz w:val="22"/>
                <w:szCs w:val="22"/>
              </w:rPr>
            </w:pPr>
            <w:r w:rsidRPr="00F97B02">
              <w:rPr>
                <w:sz w:val="22"/>
                <w:szCs w:val="22"/>
              </w:rPr>
              <w:t>Załącznik nr 1 pkt IV.6 ppkt 1 i 2</w:t>
            </w:r>
          </w:p>
        </w:tc>
        <w:tc>
          <w:tcPr>
            <w:tcW w:w="933" w:type="dxa"/>
            <w:tcBorders>
              <w:top w:val="single" w:sz="4" w:space="0" w:color="000000" w:themeColor="text1"/>
              <w:left w:val="single" w:sz="4" w:space="0" w:color="000000" w:themeColor="text1"/>
              <w:bottom w:val="single" w:sz="4" w:space="0" w:color="auto"/>
            </w:tcBorders>
            <w:vAlign w:val="center"/>
          </w:tcPr>
          <w:p w14:paraId="2547D4E0" w14:textId="6AD10B03" w:rsidR="007E5B0A" w:rsidRPr="00F97B02" w:rsidRDefault="007E5B0A" w:rsidP="008B6806">
            <w:pPr>
              <w:snapToGrid w:val="0"/>
              <w:jc w:val="center"/>
              <w:rPr>
                <w:sz w:val="22"/>
                <w:szCs w:val="22"/>
              </w:rPr>
            </w:pPr>
            <w:r w:rsidRPr="00F97B02">
              <w:rPr>
                <w:sz w:val="22"/>
                <w:szCs w:val="22"/>
              </w:rPr>
              <w:t>PIIT</w:t>
            </w:r>
          </w:p>
        </w:tc>
        <w:tc>
          <w:tcPr>
            <w:tcW w:w="7938" w:type="dxa"/>
            <w:tcBorders>
              <w:top w:val="single" w:sz="4" w:space="0" w:color="000000" w:themeColor="text1"/>
              <w:left w:val="single" w:sz="4" w:space="0" w:color="000000" w:themeColor="text1"/>
              <w:bottom w:val="single" w:sz="4" w:space="0" w:color="auto"/>
            </w:tcBorders>
            <w:vAlign w:val="center"/>
          </w:tcPr>
          <w:p w14:paraId="727819E2" w14:textId="77777777" w:rsidR="007E5B0A" w:rsidRPr="00F97B02" w:rsidRDefault="007E5B0A" w:rsidP="007E5B0A">
            <w:pPr>
              <w:suppressAutoHyphens w:val="0"/>
              <w:spacing w:after="200" w:line="276" w:lineRule="auto"/>
              <w:contextualSpacing/>
              <w:jc w:val="both"/>
              <w:rPr>
                <w:b/>
                <w:color w:val="000000"/>
                <w:sz w:val="22"/>
                <w:szCs w:val="22"/>
                <w:lang w:eastAsia="en-US"/>
              </w:rPr>
            </w:pPr>
            <w:r w:rsidRPr="00F97B02">
              <w:rPr>
                <w:b/>
                <w:color w:val="000000"/>
                <w:sz w:val="22"/>
                <w:szCs w:val="22"/>
                <w:lang w:eastAsia="en-US"/>
              </w:rPr>
              <w:t>Załącznik nr 1 pkt IV.6 ppkt 1 i 2 projektowanego rozporządzenia</w:t>
            </w:r>
          </w:p>
          <w:p w14:paraId="0485E85E"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Zgodnie z projektowaną regulacją:</w:t>
            </w:r>
          </w:p>
          <w:p w14:paraId="20301BF7"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„6. Usytuowanie i zastosowanie studni kablowych:</w:t>
            </w:r>
          </w:p>
          <w:p w14:paraId="70ADA6F2"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1)     studnie kablowe projektuje się i instaluje:</w:t>
            </w:r>
          </w:p>
          <w:p w14:paraId="50EA9869"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w:t>
            </w:r>
          </w:p>
          <w:p w14:paraId="52E5CFC8"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 xml:space="preserve">b)     na odcinkach prostoliniowych jako punkty pośrednie umożliwiające </w:t>
            </w:r>
            <w:r w:rsidRPr="00F97B02">
              <w:rPr>
                <w:b/>
                <w:i/>
                <w:color w:val="000000"/>
                <w:sz w:val="22"/>
                <w:szCs w:val="22"/>
                <w:u w:val="single"/>
                <w:lang w:eastAsia="en-US"/>
              </w:rPr>
              <w:t>zaciągnięcie kabla światłowodowego</w:t>
            </w:r>
            <w:r w:rsidRPr="00F97B02">
              <w:rPr>
                <w:i/>
                <w:color w:val="000000"/>
                <w:sz w:val="22"/>
                <w:szCs w:val="22"/>
                <w:lang w:eastAsia="en-US"/>
              </w:rPr>
              <w:t>,</w:t>
            </w:r>
          </w:p>
          <w:p w14:paraId="55610B1D"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 xml:space="preserve">c)     w punktach zmiany profilu trasy telekomunikacyjnej linii kablowej jako punkty pośrednie umożliwiające </w:t>
            </w:r>
            <w:r w:rsidRPr="00F97B02">
              <w:rPr>
                <w:b/>
                <w:i/>
                <w:color w:val="000000"/>
                <w:sz w:val="22"/>
                <w:szCs w:val="22"/>
                <w:u w:val="single"/>
                <w:lang w:eastAsia="en-US"/>
              </w:rPr>
              <w:t>zaciągnięcie kabla światłowodowego</w:t>
            </w:r>
            <w:r w:rsidRPr="00F97B02">
              <w:rPr>
                <w:i/>
                <w:color w:val="000000"/>
                <w:sz w:val="22"/>
                <w:szCs w:val="22"/>
                <w:lang w:eastAsia="en-US"/>
              </w:rPr>
              <w:t>”</w:t>
            </w:r>
          </w:p>
          <w:p w14:paraId="06F4411D"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Proponujemy zamianę wskazanego zwrotu na instalację kabla światłowodowego, która swoim znaczeniem obejmuje zarówno możliwość zaciągania jaki i wdmuchiwania.</w:t>
            </w:r>
          </w:p>
          <w:p w14:paraId="6372A663"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Natomiast zgodnie z projektowanym ppkt 2:</w:t>
            </w:r>
          </w:p>
          <w:p w14:paraId="40660E4A" w14:textId="77777777" w:rsidR="007E5B0A" w:rsidRPr="00F97B02" w:rsidRDefault="007E5B0A" w:rsidP="007E5B0A">
            <w:pPr>
              <w:suppressAutoHyphens w:val="0"/>
              <w:jc w:val="both"/>
              <w:rPr>
                <w:i/>
                <w:color w:val="000000"/>
                <w:sz w:val="22"/>
                <w:szCs w:val="22"/>
                <w:lang w:eastAsia="en-US"/>
              </w:rPr>
            </w:pPr>
            <w:r w:rsidRPr="00F97B02">
              <w:rPr>
                <w:i/>
                <w:color w:val="000000"/>
                <w:sz w:val="22"/>
                <w:szCs w:val="22"/>
                <w:lang w:eastAsia="en-US"/>
              </w:rPr>
              <w:t xml:space="preserve">„2)     Lokalizacja studni powinna obejmować miejsca o ograniczonym ryzyku zalania wodami opadowymi i gruntowymi. </w:t>
            </w:r>
            <w:r w:rsidRPr="00F97B02">
              <w:rPr>
                <w:b/>
                <w:i/>
                <w:color w:val="000000"/>
                <w:sz w:val="22"/>
                <w:szCs w:val="22"/>
                <w:u w:val="single"/>
                <w:lang w:eastAsia="en-US"/>
              </w:rPr>
              <w:t>Instalacja powinna być szczelna, wolna od jakichkolwiek stałych zanieczyszczeń, wód opadowych,  z roztopów śniegu i lodu</w:t>
            </w:r>
            <w:r w:rsidRPr="00F97B02">
              <w:rPr>
                <w:i/>
                <w:color w:val="000000"/>
                <w:sz w:val="22"/>
                <w:szCs w:val="22"/>
                <w:lang w:eastAsia="en-US"/>
              </w:rPr>
              <w:t>”.</w:t>
            </w:r>
          </w:p>
          <w:p w14:paraId="263EFD0F" w14:textId="77777777" w:rsidR="007E5B0A" w:rsidRPr="00F97B02" w:rsidRDefault="007E5B0A" w:rsidP="007E5B0A">
            <w:pPr>
              <w:suppressAutoHyphens w:val="0"/>
              <w:jc w:val="both"/>
              <w:rPr>
                <w:color w:val="000000"/>
                <w:sz w:val="22"/>
                <w:szCs w:val="22"/>
                <w:lang w:eastAsia="en-US"/>
              </w:rPr>
            </w:pPr>
            <w:r w:rsidRPr="00F97B02">
              <w:rPr>
                <w:color w:val="000000"/>
                <w:sz w:val="22"/>
                <w:szCs w:val="22"/>
                <w:lang w:eastAsia="en-US"/>
              </w:rPr>
              <w:t xml:space="preserve">Wnioskujemy o wykreślenie drugiego zdania jako wymagania niemożliwe do spełnienia w okresie eksploatacji.  </w:t>
            </w:r>
          </w:p>
          <w:p w14:paraId="4FBE4999" w14:textId="77777777" w:rsidR="007E5B0A" w:rsidRPr="00F97B02" w:rsidRDefault="007E5B0A" w:rsidP="00566C27">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5DC52EC" w14:textId="2C041D96" w:rsidR="00E42CDD" w:rsidRDefault="00F1670B" w:rsidP="005F0281">
            <w:pPr>
              <w:snapToGrid w:val="0"/>
              <w:rPr>
                <w:bCs/>
                <w:sz w:val="22"/>
                <w:szCs w:val="22"/>
              </w:rPr>
            </w:pPr>
            <w:r w:rsidRPr="00F97B02">
              <w:rPr>
                <w:bCs/>
                <w:sz w:val="22"/>
                <w:szCs w:val="22"/>
              </w:rPr>
              <w:t xml:space="preserve">Uwaga </w:t>
            </w:r>
            <w:r w:rsidR="004A2F9C" w:rsidRPr="00F97B02">
              <w:rPr>
                <w:bCs/>
                <w:sz w:val="22"/>
                <w:szCs w:val="22"/>
              </w:rPr>
              <w:t>nie</w:t>
            </w:r>
            <w:r w:rsidRPr="00F97B02">
              <w:rPr>
                <w:bCs/>
                <w:sz w:val="22"/>
                <w:szCs w:val="22"/>
              </w:rPr>
              <w:t>uwzględniona</w:t>
            </w:r>
          </w:p>
          <w:p w14:paraId="34EFDE62" w14:textId="77777777" w:rsidR="00E832E7" w:rsidRPr="00F97B02" w:rsidRDefault="00E832E7" w:rsidP="005F0281">
            <w:pPr>
              <w:snapToGrid w:val="0"/>
              <w:rPr>
                <w:bCs/>
                <w:sz w:val="22"/>
                <w:szCs w:val="22"/>
              </w:rPr>
            </w:pPr>
          </w:p>
          <w:p w14:paraId="521A6393" w14:textId="04EE6550" w:rsidR="00F1670B" w:rsidRPr="00F97B02" w:rsidRDefault="00A73B8A" w:rsidP="005F0281">
            <w:pPr>
              <w:snapToGrid w:val="0"/>
              <w:rPr>
                <w:bCs/>
                <w:sz w:val="22"/>
                <w:szCs w:val="22"/>
              </w:rPr>
            </w:pPr>
            <w:r w:rsidRPr="00F97B02">
              <w:rPr>
                <w:bCs/>
                <w:sz w:val="22"/>
                <w:szCs w:val="22"/>
              </w:rPr>
              <w:t>Przepis przeredagowany</w:t>
            </w:r>
            <w:r w:rsidR="00C0541D" w:rsidRPr="00F97B02">
              <w:rPr>
                <w:bCs/>
                <w:sz w:val="22"/>
                <w:szCs w:val="22"/>
              </w:rPr>
              <w:t xml:space="preserve"> i doprecyzowany.</w:t>
            </w:r>
          </w:p>
        </w:tc>
      </w:tr>
      <w:tr w:rsidR="008B6806" w:rsidRPr="00F97B02" w14:paraId="64BA197E"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50CCB12B" w14:textId="20661702"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7B5A4BF" w14:textId="2EA2EA3C" w:rsidR="008B6806" w:rsidRPr="00F97B02" w:rsidRDefault="00566C27" w:rsidP="00566C27">
            <w:pPr>
              <w:snapToGrid w:val="0"/>
              <w:jc w:val="center"/>
              <w:rPr>
                <w:sz w:val="22"/>
                <w:szCs w:val="22"/>
              </w:rPr>
            </w:pPr>
            <w:r w:rsidRPr="00F97B02">
              <w:rPr>
                <w:sz w:val="22"/>
                <w:szCs w:val="22"/>
              </w:rPr>
              <w:t>Załącznik nr 1, Cześć IV pkt 7</w:t>
            </w:r>
          </w:p>
        </w:tc>
        <w:tc>
          <w:tcPr>
            <w:tcW w:w="933" w:type="dxa"/>
            <w:tcBorders>
              <w:top w:val="single" w:sz="4" w:space="0" w:color="000000" w:themeColor="text1"/>
              <w:left w:val="single" w:sz="4" w:space="0" w:color="000000" w:themeColor="text1"/>
              <w:bottom w:val="single" w:sz="4" w:space="0" w:color="auto"/>
            </w:tcBorders>
            <w:vAlign w:val="center"/>
          </w:tcPr>
          <w:p w14:paraId="6E7E2354" w14:textId="2C4D6AD3" w:rsidR="008B6806" w:rsidRPr="00F97B02" w:rsidRDefault="00566C27"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781E3597" w14:textId="11AC239B" w:rsidR="008B6806" w:rsidRPr="00F97B02" w:rsidRDefault="00566C27" w:rsidP="00566C27">
            <w:pPr>
              <w:jc w:val="both"/>
              <w:rPr>
                <w:sz w:val="22"/>
                <w:szCs w:val="22"/>
              </w:rPr>
            </w:pPr>
            <w:r w:rsidRPr="00F97B02">
              <w:rPr>
                <w:sz w:val="22"/>
                <w:szCs w:val="22"/>
              </w:rPr>
              <w:t xml:space="preserve">Zasobniki powinno się projektować w miejscach gdzie pasy drogowe dróg publicznych sąsiadują bezpośrednio z użytkowanymi działkami rolnymi.  Takie rozwiązanie pozwoli na zmniejszenie przypadków uszkodzenia studni telekomunikacyjnych przez właścicieli działek rolnych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55C4AC2B" w14:textId="4FD5E015" w:rsidR="00C64241" w:rsidRDefault="00C64241" w:rsidP="00C64241">
            <w:pPr>
              <w:snapToGrid w:val="0"/>
              <w:jc w:val="both"/>
              <w:rPr>
                <w:bCs/>
                <w:sz w:val="22"/>
                <w:szCs w:val="22"/>
              </w:rPr>
            </w:pPr>
            <w:r>
              <w:rPr>
                <w:bCs/>
                <w:sz w:val="22"/>
                <w:szCs w:val="22"/>
              </w:rPr>
              <w:t>Wyjaśnienie</w:t>
            </w:r>
          </w:p>
          <w:p w14:paraId="39FAC73C" w14:textId="5F6458E0" w:rsidR="008B6806" w:rsidRPr="00F97B02" w:rsidRDefault="00BD1715" w:rsidP="00AA3807">
            <w:pPr>
              <w:snapToGrid w:val="0"/>
              <w:jc w:val="both"/>
              <w:rPr>
                <w:bCs/>
                <w:sz w:val="22"/>
                <w:szCs w:val="22"/>
              </w:rPr>
            </w:pPr>
            <w:r w:rsidRPr="00F97B02">
              <w:rPr>
                <w:bCs/>
                <w:sz w:val="22"/>
                <w:szCs w:val="22"/>
              </w:rPr>
              <w:t>Projektowane przepisy</w:t>
            </w:r>
            <w:r w:rsidR="00AA3807" w:rsidRPr="00F97B02">
              <w:rPr>
                <w:bCs/>
                <w:sz w:val="22"/>
                <w:szCs w:val="22"/>
              </w:rPr>
              <w:t xml:space="preserve"> uwzględniają przepisy </w:t>
            </w:r>
            <w:r w:rsidR="00F8622E" w:rsidRPr="00F97B02">
              <w:rPr>
                <w:bCs/>
                <w:sz w:val="22"/>
                <w:szCs w:val="22"/>
              </w:rPr>
              <w:t>rozporządzeni</w:t>
            </w:r>
            <w:r w:rsidR="00AA3807" w:rsidRPr="00F97B02">
              <w:rPr>
                <w:bCs/>
                <w:sz w:val="22"/>
                <w:szCs w:val="22"/>
              </w:rPr>
              <w:t>a</w:t>
            </w:r>
            <w:r w:rsidR="00F8622E" w:rsidRPr="00F97B02">
              <w:rPr>
                <w:bCs/>
                <w:sz w:val="22"/>
                <w:szCs w:val="22"/>
              </w:rPr>
              <w:t xml:space="preserve"> o kanałach technologicznych</w:t>
            </w:r>
            <w:r w:rsidR="00CF1FEC" w:rsidRPr="00F97B02">
              <w:rPr>
                <w:bCs/>
                <w:sz w:val="22"/>
                <w:szCs w:val="22"/>
              </w:rPr>
              <w:t xml:space="preserve">. </w:t>
            </w:r>
            <w:r w:rsidR="00AA3807" w:rsidRPr="00F97B02">
              <w:rPr>
                <w:bCs/>
                <w:sz w:val="22"/>
                <w:szCs w:val="22"/>
              </w:rPr>
              <w:t>Kwestie związane z</w:t>
            </w:r>
            <w:r w:rsidR="009D5304">
              <w:rPr>
                <w:bCs/>
                <w:sz w:val="22"/>
                <w:szCs w:val="22"/>
              </w:rPr>
              <w:t> </w:t>
            </w:r>
            <w:r w:rsidR="00AA3807" w:rsidRPr="00F97B02">
              <w:rPr>
                <w:bCs/>
                <w:sz w:val="22"/>
                <w:szCs w:val="22"/>
              </w:rPr>
              <w:t>p</w:t>
            </w:r>
            <w:r w:rsidR="00CF1FEC" w:rsidRPr="00F97B02">
              <w:rPr>
                <w:bCs/>
                <w:sz w:val="22"/>
                <w:szCs w:val="22"/>
              </w:rPr>
              <w:t>as</w:t>
            </w:r>
            <w:r w:rsidR="00AA3807" w:rsidRPr="00F97B02">
              <w:rPr>
                <w:bCs/>
                <w:sz w:val="22"/>
                <w:szCs w:val="22"/>
              </w:rPr>
              <w:t>em</w:t>
            </w:r>
            <w:r w:rsidR="00CF1FEC" w:rsidRPr="00F97B02">
              <w:rPr>
                <w:bCs/>
                <w:sz w:val="22"/>
                <w:szCs w:val="22"/>
              </w:rPr>
              <w:t xml:space="preserve"> drogow</w:t>
            </w:r>
            <w:r w:rsidR="00AA3807" w:rsidRPr="00F97B02">
              <w:rPr>
                <w:bCs/>
                <w:sz w:val="22"/>
                <w:szCs w:val="22"/>
              </w:rPr>
              <w:t>ym</w:t>
            </w:r>
            <w:r w:rsidR="00CF1FEC" w:rsidRPr="00F97B02">
              <w:rPr>
                <w:bCs/>
                <w:sz w:val="22"/>
                <w:szCs w:val="22"/>
              </w:rPr>
              <w:t xml:space="preserve"> regulowane </w:t>
            </w:r>
            <w:r w:rsidRPr="00F97B02">
              <w:rPr>
                <w:bCs/>
                <w:sz w:val="22"/>
                <w:szCs w:val="22"/>
              </w:rPr>
              <w:t xml:space="preserve">są </w:t>
            </w:r>
            <w:r w:rsidR="00CF1FEC" w:rsidRPr="00F97B02">
              <w:rPr>
                <w:bCs/>
                <w:sz w:val="22"/>
                <w:szCs w:val="22"/>
              </w:rPr>
              <w:t>w</w:t>
            </w:r>
            <w:r w:rsidR="009D5304">
              <w:rPr>
                <w:bCs/>
                <w:sz w:val="22"/>
                <w:szCs w:val="22"/>
              </w:rPr>
              <w:t> </w:t>
            </w:r>
            <w:r w:rsidR="00CF1FEC" w:rsidRPr="00F97B02">
              <w:rPr>
                <w:bCs/>
                <w:sz w:val="22"/>
                <w:szCs w:val="22"/>
              </w:rPr>
              <w:t>rozporządzeniu kanałowym.</w:t>
            </w:r>
          </w:p>
        </w:tc>
      </w:tr>
      <w:tr w:rsidR="00990808" w:rsidRPr="00F97B02" w14:paraId="5CA804F2"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70982B3" w14:textId="77777777" w:rsidR="00990808" w:rsidRPr="00F97B02" w:rsidRDefault="00990808"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F65E25F" w14:textId="77777777" w:rsidR="00990808" w:rsidRPr="00F97B02" w:rsidRDefault="00990808" w:rsidP="00990808">
            <w:pPr>
              <w:jc w:val="both"/>
              <w:rPr>
                <w:sz w:val="22"/>
                <w:szCs w:val="22"/>
              </w:rPr>
            </w:pPr>
            <w:r w:rsidRPr="00F97B02">
              <w:rPr>
                <w:sz w:val="22"/>
                <w:szCs w:val="22"/>
              </w:rPr>
              <w:t xml:space="preserve">Załącznik nr 1, pkt IV ust. 7 lit. a </w:t>
            </w:r>
          </w:p>
          <w:p w14:paraId="72E7FCD1" w14:textId="77777777" w:rsidR="00990808" w:rsidRPr="00F97B02" w:rsidRDefault="00990808" w:rsidP="00566C27">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auto"/>
            </w:tcBorders>
            <w:vAlign w:val="center"/>
          </w:tcPr>
          <w:p w14:paraId="669A372F" w14:textId="77777777" w:rsidR="00990808" w:rsidRPr="00F97B02" w:rsidRDefault="00990808" w:rsidP="00990808">
            <w:pPr>
              <w:jc w:val="both"/>
              <w:rPr>
                <w:sz w:val="22"/>
                <w:szCs w:val="22"/>
              </w:rPr>
            </w:pPr>
            <w:r w:rsidRPr="00F97B02">
              <w:rPr>
                <w:sz w:val="22"/>
                <w:szCs w:val="22"/>
              </w:rPr>
              <w:t xml:space="preserve">PGNiG Gazoprojekt S.A. </w:t>
            </w:r>
          </w:p>
          <w:p w14:paraId="48DADE6D" w14:textId="77777777" w:rsidR="00990808" w:rsidRPr="00F97B02" w:rsidRDefault="00990808" w:rsidP="008B6806">
            <w:pPr>
              <w:snapToGrid w:val="0"/>
              <w:jc w:val="center"/>
              <w:rPr>
                <w:sz w:val="22"/>
                <w:szCs w:val="22"/>
              </w:rPr>
            </w:pPr>
          </w:p>
        </w:tc>
        <w:tc>
          <w:tcPr>
            <w:tcW w:w="7938" w:type="dxa"/>
            <w:tcBorders>
              <w:top w:val="single" w:sz="4" w:space="0" w:color="000000" w:themeColor="text1"/>
              <w:left w:val="single" w:sz="4" w:space="0" w:color="000000" w:themeColor="text1"/>
              <w:bottom w:val="single" w:sz="4" w:space="0" w:color="auto"/>
            </w:tcBorders>
            <w:vAlign w:val="center"/>
          </w:tcPr>
          <w:p w14:paraId="2F2E985A" w14:textId="77777777" w:rsidR="00990808" w:rsidRPr="00F97B02" w:rsidRDefault="00990808" w:rsidP="00990808">
            <w:pPr>
              <w:jc w:val="both"/>
              <w:rPr>
                <w:sz w:val="22"/>
                <w:szCs w:val="22"/>
              </w:rPr>
            </w:pPr>
            <w:r w:rsidRPr="00F97B02">
              <w:rPr>
                <w:sz w:val="22"/>
                <w:szCs w:val="22"/>
              </w:rPr>
              <w:t xml:space="preserve">Podano konkretne liczby osłon złączowych oraz długości zapasów kabla. </w:t>
            </w:r>
          </w:p>
          <w:p w14:paraId="299785C5" w14:textId="77777777" w:rsidR="00990808" w:rsidRPr="00F97B02" w:rsidRDefault="00990808" w:rsidP="00990808">
            <w:pPr>
              <w:jc w:val="both"/>
              <w:rPr>
                <w:sz w:val="22"/>
                <w:szCs w:val="22"/>
              </w:rPr>
            </w:pPr>
            <w:r w:rsidRPr="00F97B02">
              <w:rPr>
                <w:sz w:val="22"/>
                <w:szCs w:val="22"/>
              </w:rPr>
              <w:t xml:space="preserve">Właściciel linii światłowodowych sam powinien sobie określić, czy potrzebuje zasobnik na osłony złączowe, jakie pozostawić długości zapasów kabla w zasobniku. </w:t>
            </w:r>
          </w:p>
          <w:p w14:paraId="0F93E939" w14:textId="34F39E93" w:rsidR="00990808" w:rsidRPr="00F97B02" w:rsidRDefault="00990808" w:rsidP="00990808">
            <w:pPr>
              <w:jc w:val="both"/>
              <w:rPr>
                <w:sz w:val="22"/>
                <w:szCs w:val="22"/>
              </w:rPr>
            </w:pPr>
            <w:r w:rsidRPr="00F97B02">
              <w:rPr>
                <w:sz w:val="22"/>
                <w:szCs w:val="22"/>
              </w:rPr>
              <w:t>Usunięcie litery a – definicja zasobnika została podana w § 3.</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B0A2AB5" w14:textId="0423DB22" w:rsidR="00990808" w:rsidRDefault="00F1670B" w:rsidP="008B6806">
            <w:pPr>
              <w:snapToGrid w:val="0"/>
              <w:jc w:val="both"/>
              <w:rPr>
                <w:bCs/>
                <w:sz w:val="22"/>
                <w:szCs w:val="22"/>
              </w:rPr>
            </w:pPr>
            <w:r w:rsidRPr="00F97B02">
              <w:rPr>
                <w:bCs/>
                <w:sz w:val="22"/>
                <w:szCs w:val="22"/>
              </w:rPr>
              <w:t>Uwaga uwzględniona</w:t>
            </w:r>
          </w:p>
          <w:p w14:paraId="6E9A5B46" w14:textId="77777777" w:rsidR="00E832E7" w:rsidRPr="00F97B02" w:rsidRDefault="00E832E7" w:rsidP="008B6806">
            <w:pPr>
              <w:snapToGrid w:val="0"/>
              <w:jc w:val="both"/>
              <w:rPr>
                <w:bCs/>
                <w:sz w:val="22"/>
                <w:szCs w:val="22"/>
              </w:rPr>
            </w:pPr>
          </w:p>
          <w:p w14:paraId="3866D938" w14:textId="5784C1FA" w:rsidR="00C0541D" w:rsidRPr="00F97B02" w:rsidRDefault="00C0541D" w:rsidP="00AA3807">
            <w:pPr>
              <w:snapToGrid w:val="0"/>
              <w:jc w:val="both"/>
              <w:rPr>
                <w:bCs/>
                <w:sz w:val="22"/>
                <w:szCs w:val="22"/>
              </w:rPr>
            </w:pPr>
            <w:r w:rsidRPr="00F97B02">
              <w:rPr>
                <w:bCs/>
                <w:sz w:val="22"/>
                <w:szCs w:val="22"/>
              </w:rPr>
              <w:t>Usunięto licz</w:t>
            </w:r>
            <w:r w:rsidR="00AA3807" w:rsidRPr="00F97B02">
              <w:rPr>
                <w:bCs/>
                <w:sz w:val="22"/>
                <w:szCs w:val="22"/>
              </w:rPr>
              <w:t>b</w:t>
            </w:r>
            <w:r w:rsidRPr="00F97B02">
              <w:rPr>
                <w:bCs/>
                <w:sz w:val="22"/>
                <w:szCs w:val="22"/>
              </w:rPr>
              <w:t>y osło</w:t>
            </w:r>
            <w:r w:rsidR="00AA3807" w:rsidRPr="00F97B02">
              <w:rPr>
                <w:bCs/>
                <w:sz w:val="22"/>
                <w:szCs w:val="22"/>
              </w:rPr>
              <w:t>n</w:t>
            </w:r>
            <w:r w:rsidRPr="00F97B02">
              <w:rPr>
                <w:bCs/>
                <w:sz w:val="22"/>
                <w:szCs w:val="22"/>
              </w:rPr>
              <w:t xml:space="preserve"> i iloś</w:t>
            </w:r>
            <w:r w:rsidR="00AA3807" w:rsidRPr="00F97B02">
              <w:rPr>
                <w:bCs/>
                <w:sz w:val="22"/>
                <w:szCs w:val="22"/>
              </w:rPr>
              <w:t>ć</w:t>
            </w:r>
            <w:r w:rsidRPr="00F97B02">
              <w:rPr>
                <w:bCs/>
                <w:sz w:val="22"/>
                <w:szCs w:val="22"/>
              </w:rPr>
              <w:t xml:space="preserve"> </w:t>
            </w:r>
            <w:r w:rsidR="00A73B8A" w:rsidRPr="00F97B02">
              <w:rPr>
                <w:bCs/>
                <w:sz w:val="22"/>
                <w:szCs w:val="22"/>
              </w:rPr>
              <w:t>metrów</w:t>
            </w:r>
            <w:r w:rsidRPr="00F97B02">
              <w:rPr>
                <w:bCs/>
                <w:sz w:val="22"/>
                <w:szCs w:val="22"/>
              </w:rPr>
              <w:t xml:space="preserve"> kabla</w:t>
            </w:r>
            <w:r w:rsidR="00AA3807" w:rsidRPr="00F97B02">
              <w:rPr>
                <w:bCs/>
                <w:sz w:val="22"/>
                <w:szCs w:val="22"/>
              </w:rPr>
              <w:t>.</w:t>
            </w:r>
          </w:p>
        </w:tc>
      </w:tr>
      <w:tr w:rsidR="00AE1C82" w:rsidRPr="00F97B02" w14:paraId="52A7740F"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EDB531D" w14:textId="70153107" w:rsidR="00AE1C82" w:rsidRPr="00F97B02" w:rsidRDefault="00AE1C8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5F103735" w14:textId="29DF4FE3" w:rsidR="00AE1C82" w:rsidRPr="00F97B02" w:rsidRDefault="00AE1C82" w:rsidP="00566C27">
            <w:pPr>
              <w:snapToGrid w:val="0"/>
              <w:jc w:val="center"/>
              <w:rPr>
                <w:sz w:val="22"/>
                <w:szCs w:val="22"/>
              </w:rPr>
            </w:pPr>
            <w:r w:rsidRPr="00F97B02">
              <w:rPr>
                <w:sz w:val="22"/>
                <w:szCs w:val="22"/>
              </w:rPr>
              <w:t>Załącznik 1, IV, ust. 7, lit. a</w:t>
            </w:r>
          </w:p>
        </w:tc>
        <w:tc>
          <w:tcPr>
            <w:tcW w:w="933" w:type="dxa"/>
            <w:tcBorders>
              <w:top w:val="single" w:sz="4" w:space="0" w:color="000000" w:themeColor="text1"/>
              <w:left w:val="single" w:sz="4" w:space="0" w:color="000000" w:themeColor="text1"/>
              <w:bottom w:val="single" w:sz="4" w:space="0" w:color="auto"/>
            </w:tcBorders>
            <w:vAlign w:val="center"/>
          </w:tcPr>
          <w:p w14:paraId="0C22DB87" w14:textId="46D61AD3" w:rsidR="00AE1C82" w:rsidRPr="00F97B02" w:rsidRDefault="00AE1C8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304C7368" w14:textId="77087919" w:rsidR="00AE1C82" w:rsidRPr="00F97B02" w:rsidRDefault="00AE1C82" w:rsidP="00566C27">
            <w:pPr>
              <w:jc w:val="both"/>
              <w:rPr>
                <w:sz w:val="22"/>
                <w:szCs w:val="22"/>
              </w:rPr>
            </w:pPr>
            <w:r w:rsidRPr="00F97B02">
              <w:rPr>
                <w:sz w:val="22"/>
                <w:szCs w:val="22"/>
              </w:rPr>
              <w:t>PIKE zauważa, że ograniczenie projektowanie i instalowanie zasobników w celu ułożenia 1 lub 2 osłon złączowych kabla światłowodowego oraz do 50 m niezbędnych zapasów kabla wydaje się być nadmiarowo szczegółową regulacją. W związku z tym, Izba prosi o wprowadzenie bardziej ogólnego zapisu, lub w formie rekomendacji a nie obowiązku. Zdaniem Izby nie ma powodu dla wprowadzania tak szczegółowych regulacji ograniczających możliwość wykorzystania zasobników.</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FF41A72" w14:textId="32AC87EA" w:rsidR="00AE1C82" w:rsidRPr="00F97B02" w:rsidRDefault="00F1670B" w:rsidP="00C0541D">
            <w:pPr>
              <w:snapToGrid w:val="0"/>
              <w:jc w:val="both"/>
              <w:rPr>
                <w:bCs/>
                <w:sz w:val="22"/>
                <w:szCs w:val="22"/>
              </w:rPr>
            </w:pPr>
            <w:r w:rsidRPr="00F97B02">
              <w:rPr>
                <w:bCs/>
                <w:sz w:val="22"/>
                <w:szCs w:val="22"/>
              </w:rPr>
              <w:t>Uwaga uwzględniona</w:t>
            </w:r>
            <w:r w:rsidR="00C0541D" w:rsidRPr="00F97B02">
              <w:rPr>
                <w:bCs/>
                <w:sz w:val="22"/>
                <w:szCs w:val="22"/>
              </w:rPr>
              <w:t>.</w:t>
            </w:r>
          </w:p>
        </w:tc>
      </w:tr>
      <w:tr w:rsidR="0049235B" w:rsidRPr="00F97B02" w14:paraId="673FFF47" w14:textId="77777777" w:rsidTr="00094756">
        <w:trPr>
          <w:trHeight w:val="276"/>
          <w:jc w:val="center"/>
        </w:trPr>
        <w:tc>
          <w:tcPr>
            <w:tcW w:w="14393" w:type="dxa"/>
            <w:gridSpan w:val="5"/>
            <w:tcBorders>
              <w:top w:val="single" w:sz="4" w:space="0" w:color="000000" w:themeColor="text1"/>
              <w:left w:val="single" w:sz="4" w:space="0" w:color="000000" w:themeColor="text1"/>
              <w:bottom w:val="single" w:sz="4" w:space="0" w:color="auto"/>
              <w:right w:val="single" w:sz="4" w:space="0" w:color="000000" w:themeColor="text1"/>
            </w:tcBorders>
          </w:tcPr>
          <w:p w14:paraId="182E4160" w14:textId="77777777" w:rsidR="0049235B" w:rsidRPr="00F97B02" w:rsidRDefault="0049235B" w:rsidP="0049235B">
            <w:pPr>
              <w:snapToGrid w:val="0"/>
              <w:jc w:val="center"/>
              <w:rPr>
                <w:b/>
                <w:bCs/>
                <w:sz w:val="22"/>
                <w:szCs w:val="22"/>
              </w:rPr>
            </w:pPr>
          </w:p>
          <w:p w14:paraId="271356E5" w14:textId="77777777" w:rsidR="0049235B" w:rsidRPr="00F97B02" w:rsidRDefault="0049235B" w:rsidP="0049235B">
            <w:pPr>
              <w:snapToGrid w:val="0"/>
              <w:jc w:val="center"/>
              <w:rPr>
                <w:b/>
                <w:bCs/>
                <w:sz w:val="22"/>
                <w:szCs w:val="22"/>
              </w:rPr>
            </w:pPr>
            <w:r w:rsidRPr="00F97B02">
              <w:rPr>
                <w:b/>
                <w:bCs/>
                <w:sz w:val="22"/>
                <w:szCs w:val="22"/>
              </w:rPr>
              <w:t>ZAŁĄCZNIK nr 2</w:t>
            </w:r>
          </w:p>
          <w:p w14:paraId="1B56AD38" w14:textId="7BDB4C84" w:rsidR="0049235B" w:rsidRPr="00F97B02" w:rsidRDefault="0049235B" w:rsidP="0049235B">
            <w:pPr>
              <w:snapToGrid w:val="0"/>
              <w:jc w:val="center"/>
              <w:rPr>
                <w:b/>
                <w:bCs/>
                <w:sz w:val="22"/>
                <w:szCs w:val="22"/>
              </w:rPr>
            </w:pPr>
          </w:p>
        </w:tc>
      </w:tr>
      <w:tr w:rsidR="008B6806" w:rsidRPr="00F97B02" w14:paraId="06E6E21D"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6D8CD898"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4F5E2F3C" w14:textId="2EA96B30" w:rsidR="008B6806" w:rsidRPr="00F97B02" w:rsidRDefault="00A73B8A" w:rsidP="008B6806">
            <w:pPr>
              <w:snapToGrid w:val="0"/>
              <w:jc w:val="center"/>
              <w:rPr>
                <w:sz w:val="22"/>
                <w:szCs w:val="22"/>
              </w:rPr>
            </w:pPr>
            <w:r w:rsidRPr="00F97B02">
              <w:rPr>
                <w:sz w:val="22"/>
                <w:szCs w:val="22"/>
              </w:rPr>
              <w:t>Załącznik</w:t>
            </w:r>
            <w:r w:rsidR="00566C27" w:rsidRPr="00F97B02">
              <w:rPr>
                <w:sz w:val="22"/>
                <w:szCs w:val="22"/>
              </w:rPr>
              <w:t xml:space="preserve"> nr 2</w:t>
            </w:r>
          </w:p>
        </w:tc>
        <w:tc>
          <w:tcPr>
            <w:tcW w:w="933" w:type="dxa"/>
            <w:tcBorders>
              <w:top w:val="single" w:sz="4" w:space="0" w:color="000000" w:themeColor="text1"/>
              <w:left w:val="single" w:sz="4" w:space="0" w:color="000000" w:themeColor="text1"/>
              <w:bottom w:val="single" w:sz="4" w:space="0" w:color="auto"/>
            </w:tcBorders>
            <w:vAlign w:val="center"/>
          </w:tcPr>
          <w:p w14:paraId="6B46FFEA" w14:textId="3107F5B2" w:rsidR="008B6806" w:rsidRPr="00F97B02" w:rsidRDefault="00566C27" w:rsidP="008B6806">
            <w:pPr>
              <w:snapToGrid w:val="0"/>
              <w:jc w:val="center"/>
              <w:rPr>
                <w:sz w:val="22"/>
                <w:szCs w:val="22"/>
              </w:rPr>
            </w:pPr>
            <w:r w:rsidRPr="00F97B02">
              <w:rPr>
                <w:sz w:val="22"/>
                <w:szCs w:val="22"/>
              </w:rPr>
              <w:t>KIGEiT</w:t>
            </w:r>
          </w:p>
        </w:tc>
        <w:tc>
          <w:tcPr>
            <w:tcW w:w="7938" w:type="dxa"/>
            <w:tcBorders>
              <w:top w:val="single" w:sz="4" w:space="0" w:color="000000" w:themeColor="text1"/>
              <w:left w:val="single" w:sz="4" w:space="0" w:color="000000" w:themeColor="text1"/>
              <w:bottom w:val="single" w:sz="4" w:space="0" w:color="auto"/>
            </w:tcBorders>
            <w:vAlign w:val="center"/>
          </w:tcPr>
          <w:p w14:paraId="1DD49C29" w14:textId="6475229C" w:rsidR="008B6806" w:rsidRPr="00F97B02" w:rsidRDefault="00566C27" w:rsidP="008B6806">
            <w:pPr>
              <w:jc w:val="both"/>
              <w:rPr>
                <w:sz w:val="22"/>
                <w:szCs w:val="22"/>
              </w:rPr>
            </w:pPr>
            <w:r w:rsidRPr="00F97B02">
              <w:rPr>
                <w:sz w:val="22"/>
                <w:szCs w:val="22"/>
              </w:rPr>
              <w:t>Wymagania powinny dotyczyć telekomunikacyjnych sieci miedzianych. Kable światłowodowe z założenia, teorii i praktyki są kablami dielektrycznymi nieprzewodzącymi prąd.</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D743C8C" w14:textId="1CC2B44B" w:rsidR="00C0541D" w:rsidRPr="00F97B02" w:rsidRDefault="00C0541D" w:rsidP="008B6806">
            <w:pPr>
              <w:snapToGrid w:val="0"/>
              <w:jc w:val="both"/>
              <w:rPr>
                <w:bCs/>
                <w:sz w:val="22"/>
                <w:szCs w:val="22"/>
              </w:rPr>
            </w:pPr>
          </w:p>
          <w:p w14:paraId="750DDE3C" w14:textId="77777777" w:rsidR="00C64241" w:rsidRDefault="00C64241" w:rsidP="00C64241">
            <w:pPr>
              <w:snapToGrid w:val="0"/>
              <w:jc w:val="both"/>
              <w:rPr>
                <w:bCs/>
                <w:sz w:val="22"/>
                <w:szCs w:val="22"/>
              </w:rPr>
            </w:pPr>
            <w:r>
              <w:rPr>
                <w:bCs/>
                <w:sz w:val="22"/>
                <w:szCs w:val="22"/>
              </w:rPr>
              <w:t xml:space="preserve">Wyjaśnienie </w:t>
            </w:r>
            <w:r w:rsidRPr="00F97B02">
              <w:rPr>
                <w:bCs/>
                <w:sz w:val="22"/>
                <w:szCs w:val="22"/>
              </w:rPr>
              <w:t>–</w:t>
            </w:r>
          </w:p>
          <w:p w14:paraId="007796F5" w14:textId="0041C2D7" w:rsidR="008B6806" w:rsidRPr="00F97B02" w:rsidRDefault="00AA3807" w:rsidP="008B6806">
            <w:pPr>
              <w:snapToGrid w:val="0"/>
              <w:jc w:val="both"/>
              <w:rPr>
                <w:bCs/>
                <w:sz w:val="22"/>
                <w:szCs w:val="22"/>
              </w:rPr>
            </w:pPr>
            <w:r w:rsidRPr="00F97B02">
              <w:rPr>
                <w:bCs/>
                <w:sz w:val="22"/>
                <w:szCs w:val="22"/>
              </w:rPr>
              <w:t>Załącznik nr 2 nie dotyczy kabli światłowodowych</w:t>
            </w:r>
            <w:r w:rsidR="00E42CDD" w:rsidRPr="00F97B02">
              <w:rPr>
                <w:bCs/>
                <w:sz w:val="22"/>
                <w:szCs w:val="22"/>
              </w:rPr>
              <w:t>.</w:t>
            </w:r>
          </w:p>
        </w:tc>
      </w:tr>
      <w:tr w:rsidR="00AE1C82" w:rsidRPr="00F97B02" w14:paraId="3D518066"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12EC28FD" w14:textId="77777777" w:rsidR="00AE1C82" w:rsidRPr="00F97B02" w:rsidRDefault="00AE1C8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08ED1C06" w14:textId="50A0ECD1" w:rsidR="00AE1C82" w:rsidRPr="00F97B02" w:rsidRDefault="00AE1C82" w:rsidP="008B6806">
            <w:pPr>
              <w:snapToGrid w:val="0"/>
              <w:jc w:val="center"/>
              <w:rPr>
                <w:sz w:val="22"/>
                <w:szCs w:val="22"/>
              </w:rPr>
            </w:pPr>
            <w:r w:rsidRPr="00F97B02">
              <w:rPr>
                <w:sz w:val="22"/>
                <w:szCs w:val="22"/>
              </w:rPr>
              <w:t xml:space="preserve">Załącznik 2, wymagania </w:t>
            </w:r>
            <w:r w:rsidR="00B4373B" w:rsidRPr="00F97B02">
              <w:rPr>
                <w:sz w:val="22"/>
                <w:szCs w:val="22"/>
              </w:rPr>
              <w:t>ogólne, ust. 2, pkt 1</w:t>
            </w:r>
          </w:p>
        </w:tc>
        <w:tc>
          <w:tcPr>
            <w:tcW w:w="933" w:type="dxa"/>
            <w:tcBorders>
              <w:top w:val="single" w:sz="4" w:space="0" w:color="000000" w:themeColor="text1"/>
              <w:left w:val="single" w:sz="4" w:space="0" w:color="000000" w:themeColor="text1"/>
              <w:bottom w:val="single" w:sz="4" w:space="0" w:color="auto"/>
            </w:tcBorders>
            <w:vAlign w:val="center"/>
          </w:tcPr>
          <w:p w14:paraId="0B58C8CE" w14:textId="260687BB" w:rsidR="00AE1C82" w:rsidRPr="00F97B02" w:rsidRDefault="00AE1C82" w:rsidP="008B6806">
            <w:pPr>
              <w:snapToGrid w:val="0"/>
              <w:jc w:val="center"/>
              <w:rPr>
                <w:sz w:val="22"/>
                <w:szCs w:val="22"/>
              </w:rPr>
            </w:pPr>
            <w:r w:rsidRPr="00F97B02">
              <w:rPr>
                <w:sz w:val="22"/>
                <w:szCs w:val="22"/>
              </w:rPr>
              <w:t>PIKE</w:t>
            </w:r>
          </w:p>
        </w:tc>
        <w:tc>
          <w:tcPr>
            <w:tcW w:w="7938" w:type="dxa"/>
            <w:tcBorders>
              <w:top w:val="single" w:sz="4" w:space="0" w:color="000000" w:themeColor="text1"/>
              <w:left w:val="single" w:sz="4" w:space="0" w:color="000000" w:themeColor="text1"/>
              <w:bottom w:val="single" w:sz="4" w:space="0" w:color="auto"/>
            </w:tcBorders>
            <w:vAlign w:val="center"/>
          </w:tcPr>
          <w:p w14:paraId="4E4B8873" w14:textId="2B6056D4" w:rsidR="00AE1C82" w:rsidRPr="00F97B02" w:rsidRDefault="00AE1C82" w:rsidP="00AE1C82">
            <w:pPr>
              <w:jc w:val="both"/>
              <w:rPr>
                <w:sz w:val="22"/>
                <w:szCs w:val="22"/>
              </w:rPr>
            </w:pPr>
            <w:r w:rsidRPr="00F97B02">
              <w:rPr>
                <w:sz w:val="22"/>
                <w:szCs w:val="22"/>
              </w:rPr>
              <w:t xml:space="preserve">Wprowadzenie regulacji dot. ochrony użytkowania telekomunikacyjnych linii kablowych nadziemnych nie powinno dotyczyć kabli światłowodowych. </w:t>
            </w:r>
          </w:p>
          <w:p w14:paraId="681C4A45" w14:textId="42BE83FC" w:rsidR="00AE1C82" w:rsidRPr="00F97B02" w:rsidRDefault="00AE1C82" w:rsidP="00AE1C82">
            <w:pPr>
              <w:jc w:val="both"/>
              <w:rPr>
                <w:sz w:val="22"/>
                <w:szCs w:val="22"/>
              </w:rPr>
            </w:pPr>
            <w:r w:rsidRPr="00F97B02">
              <w:rPr>
                <w:sz w:val="22"/>
                <w:szCs w:val="22"/>
              </w:rPr>
              <w:t>Na marginesie wskazać należy również, że większość zapisów Załącznika 2 nie powinna dotyczyć kabli światłowodowych. PIKE postuluje o dokonanie ponownej analizy tej kwestii.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8C7519D" w14:textId="748B5791" w:rsidR="00C0541D" w:rsidRPr="00F97B02" w:rsidRDefault="00C0541D" w:rsidP="00C0541D">
            <w:pPr>
              <w:snapToGrid w:val="0"/>
              <w:jc w:val="both"/>
              <w:rPr>
                <w:bCs/>
                <w:sz w:val="22"/>
                <w:szCs w:val="22"/>
              </w:rPr>
            </w:pPr>
          </w:p>
          <w:p w14:paraId="3013A43A" w14:textId="77777777" w:rsidR="00C64241" w:rsidRDefault="00C64241" w:rsidP="00C64241">
            <w:pPr>
              <w:snapToGrid w:val="0"/>
              <w:jc w:val="both"/>
              <w:rPr>
                <w:bCs/>
                <w:sz w:val="22"/>
                <w:szCs w:val="22"/>
              </w:rPr>
            </w:pPr>
            <w:r>
              <w:rPr>
                <w:bCs/>
                <w:sz w:val="22"/>
                <w:szCs w:val="22"/>
              </w:rPr>
              <w:t xml:space="preserve">Wyjaśnienie </w:t>
            </w:r>
            <w:r w:rsidRPr="00F97B02">
              <w:rPr>
                <w:bCs/>
                <w:sz w:val="22"/>
                <w:szCs w:val="22"/>
              </w:rPr>
              <w:t>–</w:t>
            </w:r>
          </w:p>
          <w:p w14:paraId="205A2531" w14:textId="42F65C5A" w:rsidR="00AE1C82" w:rsidRPr="00F97B02" w:rsidRDefault="00C0541D" w:rsidP="00C0541D">
            <w:pPr>
              <w:snapToGrid w:val="0"/>
              <w:jc w:val="both"/>
              <w:rPr>
                <w:bCs/>
                <w:sz w:val="22"/>
                <w:szCs w:val="22"/>
              </w:rPr>
            </w:pPr>
            <w:r w:rsidRPr="00F97B02">
              <w:rPr>
                <w:bCs/>
                <w:sz w:val="22"/>
                <w:szCs w:val="22"/>
              </w:rPr>
              <w:t>Załącznik nr 2 nie dotyczy kabli światłowodowych</w:t>
            </w:r>
            <w:r w:rsidR="00E42CDD" w:rsidRPr="00F97B02">
              <w:rPr>
                <w:bCs/>
                <w:sz w:val="22"/>
                <w:szCs w:val="22"/>
              </w:rPr>
              <w:t>.</w:t>
            </w:r>
          </w:p>
        </w:tc>
      </w:tr>
      <w:tr w:rsidR="00AE1C82" w:rsidRPr="00F97B02" w14:paraId="4FB8D5C3"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D8EC468" w14:textId="77777777" w:rsidR="00AE1C82" w:rsidRPr="00F97B02" w:rsidRDefault="00AE1C82"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6911BE11" w14:textId="3C2D4E4A" w:rsidR="00AE1C82" w:rsidRPr="00F97B02" w:rsidRDefault="00AE1C82" w:rsidP="00C64241">
            <w:pPr>
              <w:snapToGrid w:val="0"/>
              <w:jc w:val="center"/>
              <w:rPr>
                <w:sz w:val="22"/>
                <w:szCs w:val="22"/>
              </w:rPr>
            </w:pPr>
            <w:r w:rsidRPr="00F97B02">
              <w:rPr>
                <w:sz w:val="22"/>
                <w:szCs w:val="22"/>
              </w:rPr>
              <w:t xml:space="preserve">Załącznik 2, wymagania </w:t>
            </w:r>
            <w:r w:rsidRPr="00F97B02">
              <w:rPr>
                <w:sz w:val="22"/>
                <w:szCs w:val="22"/>
              </w:rPr>
              <w:lastRenderedPageBreak/>
              <w:t>ogólne ust. 4</w:t>
            </w:r>
          </w:p>
        </w:tc>
        <w:tc>
          <w:tcPr>
            <w:tcW w:w="933" w:type="dxa"/>
            <w:tcBorders>
              <w:top w:val="single" w:sz="4" w:space="0" w:color="000000" w:themeColor="text1"/>
              <w:left w:val="single" w:sz="4" w:space="0" w:color="000000" w:themeColor="text1"/>
              <w:bottom w:val="single" w:sz="4" w:space="0" w:color="auto"/>
            </w:tcBorders>
            <w:vAlign w:val="center"/>
          </w:tcPr>
          <w:p w14:paraId="68B58EC8" w14:textId="08D9C927" w:rsidR="00AE1C82" w:rsidRPr="00F97B02" w:rsidRDefault="00AE1C82" w:rsidP="008B6806">
            <w:pPr>
              <w:snapToGrid w:val="0"/>
              <w:jc w:val="center"/>
              <w:rPr>
                <w:sz w:val="22"/>
                <w:szCs w:val="22"/>
              </w:rPr>
            </w:pPr>
            <w:r w:rsidRPr="00F97B02">
              <w:rPr>
                <w:sz w:val="22"/>
                <w:szCs w:val="22"/>
              </w:rPr>
              <w:lastRenderedPageBreak/>
              <w:t>PIKE</w:t>
            </w:r>
          </w:p>
        </w:tc>
        <w:tc>
          <w:tcPr>
            <w:tcW w:w="7938" w:type="dxa"/>
            <w:tcBorders>
              <w:top w:val="single" w:sz="4" w:space="0" w:color="000000" w:themeColor="text1"/>
              <w:left w:val="single" w:sz="4" w:space="0" w:color="000000" w:themeColor="text1"/>
              <w:bottom w:val="single" w:sz="4" w:space="0" w:color="auto"/>
            </w:tcBorders>
            <w:vAlign w:val="center"/>
          </w:tcPr>
          <w:p w14:paraId="18336B1F" w14:textId="2561A5FA" w:rsidR="00AE1C82" w:rsidRPr="00F97B02" w:rsidRDefault="00AE1C82" w:rsidP="001717BA">
            <w:pPr>
              <w:jc w:val="both"/>
              <w:rPr>
                <w:sz w:val="22"/>
                <w:szCs w:val="22"/>
              </w:rPr>
            </w:pPr>
            <w:r w:rsidRPr="00F97B02">
              <w:rPr>
                <w:sz w:val="22"/>
                <w:szCs w:val="22"/>
              </w:rPr>
              <w:t xml:space="preserve">Błąd redakcyjny. Zwrot </w:t>
            </w:r>
            <w:r w:rsidR="00EB0C50">
              <w:rPr>
                <w:sz w:val="22"/>
                <w:szCs w:val="22"/>
              </w:rPr>
              <w:t>„</w:t>
            </w:r>
            <w:r w:rsidRPr="00F97B02">
              <w:rPr>
                <w:sz w:val="22"/>
                <w:szCs w:val="22"/>
              </w:rPr>
              <w:t>linii kablowych napowietrznych</w:t>
            </w:r>
            <w:r w:rsidR="00EB0C50">
              <w:rPr>
                <w:sz w:val="22"/>
                <w:szCs w:val="22"/>
              </w:rPr>
              <w:t>”</w:t>
            </w:r>
            <w:r w:rsidRPr="00F97B02">
              <w:rPr>
                <w:sz w:val="22"/>
                <w:szCs w:val="22"/>
              </w:rPr>
              <w:t xml:space="preserve"> powinien zostać zastąpiony zwrotem ,,linii kablowych nadziemnych</w:t>
            </w:r>
            <w:r w:rsidR="001717BA">
              <w:rPr>
                <w:sz w:val="22"/>
                <w:szCs w:val="22"/>
              </w:rPr>
              <w:t>”</w:t>
            </w:r>
            <w:r w:rsidRPr="00F97B02">
              <w:rPr>
                <w:sz w:val="22"/>
                <w:szCs w:val="22"/>
              </w:rPr>
              <w:t>. Zgodnie z definicjami projektowanego rozporządzenia napowietrzne są tylko tory przewodowe.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8D99EAF" w14:textId="76AC82F4" w:rsidR="00E42CDD" w:rsidRDefault="008F0092" w:rsidP="00071B55">
            <w:pPr>
              <w:snapToGrid w:val="0"/>
              <w:rPr>
                <w:bCs/>
                <w:sz w:val="22"/>
                <w:szCs w:val="22"/>
              </w:rPr>
            </w:pPr>
            <w:r w:rsidRPr="00F97B02">
              <w:rPr>
                <w:bCs/>
                <w:sz w:val="22"/>
                <w:szCs w:val="22"/>
              </w:rPr>
              <w:t>Uwaga nieuwzględniona</w:t>
            </w:r>
          </w:p>
          <w:p w14:paraId="5328CDFD" w14:textId="77777777" w:rsidR="00E832E7" w:rsidRPr="00F97B02" w:rsidRDefault="00E832E7" w:rsidP="00071B55">
            <w:pPr>
              <w:snapToGrid w:val="0"/>
              <w:rPr>
                <w:bCs/>
                <w:sz w:val="22"/>
                <w:szCs w:val="22"/>
              </w:rPr>
            </w:pPr>
          </w:p>
          <w:p w14:paraId="07A13D49" w14:textId="7BCB57DB" w:rsidR="00AE1C82" w:rsidRPr="00F97B02" w:rsidRDefault="00E42CDD" w:rsidP="00071B55">
            <w:pPr>
              <w:snapToGrid w:val="0"/>
              <w:rPr>
                <w:bCs/>
                <w:sz w:val="22"/>
                <w:szCs w:val="22"/>
              </w:rPr>
            </w:pPr>
            <w:r w:rsidRPr="00F97B02">
              <w:rPr>
                <w:bCs/>
                <w:sz w:val="22"/>
                <w:szCs w:val="22"/>
              </w:rPr>
              <w:t>P</w:t>
            </w:r>
            <w:r w:rsidR="008F0092" w:rsidRPr="00F97B02">
              <w:rPr>
                <w:bCs/>
                <w:sz w:val="22"/>
                <w:szCs w:val="22"/>
              </w:rPr>
              <w:t xml:space="preserve">unkt dotyczy linii napowietrznych składających się </w:t>
            </w:r>
            <w:r w:rsidRPr="00F97B02">
              <w:rPr>
                <w:bCs/>
                <w:sz w:val="22"/>
                <w:szCs w:val="22"/>
              </w:rPr>
              <w:t>wyłącznie z przewodów drutowych.</w:t>
            </w:r>
          </w:p>
        </w:tc>
      </w:tr>
      <w:tr w:rsidR="008B6806" w:rsidRPr="00F97B02" w14:paraId="6729C64D"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79EAE19" w14:textId="77777777"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1D89DCA3" w14:textId="4791739A" w:rsidR="008B6806" w:rsidRPr="00F97B02" w:rsidRDefault="00734C75" w:rsidP="008B6806">
            <w:pPr>
              <w:snapToGrid w:val="0"/>
              <w:jc w:val="center"/>
              <w:rPr>
                <w:sz w:val="22"/>
                <w:szCs w:val="22"/>
              </w:rPr>
            </w:pPr>
            <w:r w:rsidRPr="00F97B02">
              <w:rPr>
                <w:sz w:val="22"/>
                <w:szCs w:val="22"/>
              </w:rPr>
              <w:t>Załącznik nr 2</w:t>
            </w:r>
          </w:p>
        </w:tc>
        <w:tc>
          <w:tcPr>
            <w:tcW w:w="933" w:type="dxa"/>
            <w:tcBorders>
              <w:top w:val="single" w:sz="4" w:space="0" w:color="000000" w:themeColor="text1"/>
              <w:left w:val="single" w:sz="4" w:space="0" w:color="000000" w:themeColor="text1"/>
              <w:bottom w:val="single" w:sz="4" w:space="0" w:color="auto"/>
            </w:tcBorders>
            <w:vAlign w:val="center"/>
          </w:tcPr>
          <w:p w14:paraId="4CE20DE4" w14:textId="0168CEE3" w:rsidR="008B6806" w:rsidRPr="00F97B02" w:rsidRDefault="00734C75"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11334AF2" w14:textId="77777777" w:rsidR="00734C75" w:rsidRPr="00F97B02" w:rsidRDefault="00734C75" w:rsidP="00734C75">
            <w:pPr>
              <w:jc w:val="both"/>
              <w:rPr>
                <w:b/>
                <w:bCs/>
                <w:sz w:val="22"/>
                <w:szCs w:val="22"/>
              </w:rPr>
            </w:pPr>
            <w:r w:rsidRPr="00F97B02">
              <w:rPr>
                <w:b/>
                <w:bCs/>
                <w:sz w:val="22"/>
                <w:szCs w:val="22"/>
              </w:rPr>
              <w:t>Załącznik nr 2</w:t>
            </w:r>
          </w:p>
          <w:p w14:paraId="77CEE53A" w14:textId="77777777" w:rsidR="00734C75" w:rsidRPr="00F97B02" w:rsidRDefault="00734C75" w:rsidP="00734C75">
            <w:pPr>
              <w:jc w:val="both"/>
              <w:rPr>
                <w:sz w:val="22"/>
                <w:szCs w:val="22"/>
              </w:rPr>
            </w:pPr>
            <w:r w:rsidRPr="00F97B02">
              <w:rPr>
                <w:sz w:val="22"/>
                <w:szCs w:val="22"/>
              </w:rPr>
              <w:t>Należy poprawić używane pojęcia, np. pojęcie telekomunikacyjnej linii kablowej napowietrznej nie pojawia się w Projekcie, a jest używane w załączniku nr 2.</w:t>
            </w:r>
          </w:p>
          <w:p w14:paraId="173BB1E8" w14:textId="320B2A3B" w:rsidR="008B6806" w:rsidRPr="00F97B02" w:rsidRDefault="008B6806" w:rsidP="00734C75">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CAE861D" w14:textId="655587BF" w:rsidR="00E03640" w:rsidRDefault="00E03640" w:rsidP="00071B55">
            <w:pPr>
              <w:snapToGrid w:val="0"/>
              <w:rPr>
                <w:bCs/>
                <w:sz w:val="22"/>
                <w:szCs w:val="22"/>
              </w:rPr>
            </w:pPr>
            <w:r w:rsidRPr="00F97B02">
              <w:rPr>
                <w:bCs/>
                <w:sz w:val="22"/>
                <w:szCs w:val="22"/>
              </w:rPr>
              <w:t>Uwaga uwzględniona</w:t>
            </w:r>
          </w:p>
          <w:p w14:paraId="1D45843A" w14:textId="77777777" w:rsidR="00E832E7" w:rsidRPr="00F97B02" w:rsidRDefault="00E832E7" w:rsidP="00071B55">
            <w:pPr>
              <w:snapToGrid w:val="0"/>
              <w:rPr>
                <w:bCs/>
                <w:sz w:val="22"/>
                <w:szCs w:val="22"/>
              </w:rPr>
            </w:pPr>
          </w:p>
          <w:p w14:paraId="5D023AA6" w14:textId="139616A1" w:rsidR="00E03640" w:rsidRPr="00F97B02" w:rsidRDefault="00E03640" w:rsidP="00071B55">
            <w:pPr>
              <w:snapToGrid w:val="0"/>
              <w:rPr>
                <w:bCs/>
                <w:sz w:val="22"/>
                <w:szCs w:val="22"/>
              </w:rPr>
            </w:pPr>
            <w:r w:rsidRPr="00F97B02">
              <w:rPr>
                <w:bCs/>
                <w:sz w:val="22"/>
                <w:szCs w:val="22"/>
              </w:rPr>
              <w:t>Wstawiono definicję linii napowietrznej</w:t>
            </w:r>
          </w:p>
          <w:p w14:paraId="6824CF18" w14:textId="74E552EA" w:rsidR="008B6806" w:rsidRPr="00F97B02" w:rsidRDefault="008B6806" w:rsidP="00071B55">
            <w:pPr>
              <w:snapToGrid w:val="0"/>
              <w:rPr>
                <w:bCs/>
                <w:sz w:val="22"/>
                <w:szCs w:val="22"/>
              </w:rPr>
            </w:pPr>
          </w:p>
        </w:tc>
      </w:tr>
      <w:tr w:rsidR="008B6806" w:rsidRPr="00351B8F" w14:paraId="0926DD5A" w14:textId="77777777" w:rsidTr="00112975">
        <w:trPr>
          <w:trHeight w:val="276"/>
          <w:jc w:val="center"/>
        </w:trPr>
        <w:tc>
          <w:tcPr>
            <w:tcW w:w="621" w:type="dxa"/>
            <w:tcBorders>
              <w:top w:val="single" w:sz="4" w:space="0" w:color="000000" w:themeColor="text1"/>
              <w:left w:val="single" w:sz="4" w:space="0" w:color="000000" w:themeColor="text1"/>
              <w:bottom w:val="single" w:sz="4" w:space="0" w:color="auto"/>
            </w:tcBorders>
          </w:tcPr>
          <w:p w14:paraId="78F04751" w14:textId="4E5C0A7C" w:rsidR="008B6806" w:rsidRPr="00F97B02" w:rsidRDefault="008B6806" w:rsidP="00E667CC">
            <w:pPr>
              <w:pStyle w:val="Akapitzlist"/>
              <w:numPr>
                <w:ilvl w:val="0"/>
                <w:numId w:val="1"/>
              </w:numPr>
              <w:ind w:left="357" w:hanging="357"/>
              <w:rPr>
                <w:sz w:val="22"/>
                <w:szCs w:val="22"/>
              </w:rPr>
            </w:pPr>
          </w:p>
        </w:tc>
        <w:tc>
          <w:tcPr>
            <w:tcW w:w="851" w:type="dxa"/>
            <w:tcBorders>
              <w:top w:val="single" w:sz="4" w:space="0" w:color="000000" w:themeColor="text1"/>
              <w:left w:val="single" w:sz="4" w:space="0" w:color="000000" w:themeColor="text1"/>
              <w:bottom w:val="single" w:sz="4" w:space="0" w:color="auto"/>
            </w:tcBorders>
            <w:vAlign w:val="center"/>
          </w:tcPr>
          <w:p w14:paraId="34ECE929" w14:textId="51C39E1F" w:rsidR="008B6806" w:rsidRPr="00F97B02" w:rsidRDefault="00734C75" w:rsidP="008B6806">
            <w:pPr>
              <w:snapToGrid w:val="0"/>
              <w:jc w:val="center"/>
              <w:rPr>
                <w:sz w:val="22"/>
                <w:szCs w:val="22"/>
              </w:rPr>
            </w:pPr>
            <w:r w:rsidRPr="00F97B02">
              <w:rPr>
                <w:sz w:val="22"/>
                <w:szCs w:val="22"/>
              </w:rPr>
              <w:t>Załącznik nr 2 Punkt 8</w:t>
            </w:r>
          </w:p>
        </w:tc>
        <w:tc>
          <w:tcPr>
            <w:tcW w:w="933" w:type="dxa"/>
            <w:tcBorders>
              <w:top w:val="single" w:sz="4" w:space="0" w:color="000000" w:themeColor="text1"/>
              <w:left w:val="single" w:sz="4" w:space="0" w:color="000000" w:themeColor="text1"/>
              <w:bottom w:val="single" w:sz="4" w:space="0" w:color="auto"/>
            </w:tcBorders>
            <w:vAlign w:val="center"/>
          </w:tcPr>
          <w:p w14:paraId="7FB991BF" w14:textId="2CD58A0C" w:rsidR="008B6806" w:rsidRPr="00F97B02" w:rsidRDefault="00734C75" w:rsidP="008B6806">
            <w:pPr>
              <w:snapToGrid w:val="0"/>
              <w:jc w:val="center"/>
              <w:rPr>
                <w:sz w:val="22"/>
                <w:szCs w:val="22"/>
              </w:rPr>
            </w:pPr>
            <w:r w:rsidRPr="00F97B02">
              <w:rPr>
                <w:sz w:val="22"/>
                <w:szCs w:val="22"/>
              </w:rPr>
              <w:t>KIKE</w:t>
            </w:r>
          </w:p>
        </w:tc>
        <w:tc>
          <w:tcPr>
            <w:tcW w:w="7938" w:type="dxa"/>
            <w:tcBorders>
              <w:top w:val="single" w:sz="4" w:space="0" w:color="000000" w:themeColor="text1"/>
              <w:left w:val="single" w:sz="4" w:space="0" w:color="000000" w:themeColor="text1"/>
              <w:bottom w:val="single" w:sz="4" w:space="0" w:color="auto"/>
            </w:tcBorders>
            <w:vAlign w:val="center"/>
          </w:tcPr>
          <w:p w14:paraId="1FCBC497" w14:textId="77777777" w:rsidR="00734C75" w:rsidRPr="00F97B02" w:rsidRDefault="00734C75" w:rsidP="00734C75">
            <w:pPr>
              <w:jc w:val="both"/>
              <w:rPr>
                <w:b/>
                <w:bCs/>
                <w:sz w:val="22"/>
                <w:szCs w:val="22"/>
              </w:rPr>
            </w:pPr>
            <w:r w:rsidRPr="00F97B02">
              <w:rPr>
                <w:b/>
                <w:bCs/>
                <w:sz w:val="22"/>
                <w:szCs w:val="22"/>
              </w:rPr>
              <w:t xml:space="preserve">Załącznik nr 2 Punkt 8 </w:t>
            </w:r>
          </w:p>
          <w:p w14:paraId="674188EE" w14:textId="77777777" w:rsidR="00734C75" w:rsidRPr="00F97B02" w:rsidRDefault="00734C75" w:rsidP="00734C75">
            <w:pPr>
              <w:jc w:val="both"/>
              <w:rPr>
                <w:sz w:val="22"/>
                <w:szCs w:val="22"/>
              </w:rPr>
            </w:pPr>
            <w:r w:rsidRPr="00F97B02">
              <w:rPr>
                <w:sz w:val="22"/>
                <w:szCs w:val="22"/>
              </w:rPr>
              <w:t xml:space="preserve">KIKE wyraża obawę, że ta regulacja utrudni współkorzystanie przedsiębiorców telekomunikacyjnych ze słupów elektroenergetycznych. </w:t>
            </w:r>
          </w:p>
          <w:p w14:paraId="0D195403" w14:textId="0A9CFA3B" w:rsidR="008B6806" w:rsidRPr="00F97B02" w:rsidRDefault="008B6806" w:rsidP="008B6806">
            <w:pPr>
              <w:jc w:val="both"/>
              <w:rPr>
                <w:sz w:val="22"/>
                <w:szCs w:val="22"/>
              </w:rPr>
            </w:pP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C90056E" w14:textId="77777777" w:rsidR="00C64241" w:rsidRDefault="00C64241" w:rsidP="00C64241">
            <w:pPr>
              <w:snapToGrid w:val="0"/>
              <w:jc w:val="both"/>
              <w:rPr>
                <w:bCs/>
                <w:sz w:val="22"/>
                <w:szCs w:val="22"/>
              </w:rPr>
            </w:pPr>
            <w:r>
              <w:rPr>
                <w:bCs/>
                <w:sz w:val="22"/>
                <w:szCs w:val="22"/>
              </w:rPr>
              <w:t xml:space="preserve">Wyjaśnienie </w:t>
            </w:r>
            <w:r w:rsidRPr="00F97B02">
              <w:rPr>
                <w:bCs/>
                <w:sz w:val="22"/>
                <w:szCs w:val="22"/>
              </w:rPr>
              <w:t>–</w:t>
            </w:r>
          </w:p>
          <w:p w14:paraId="081C40DB" w14:textId="1CAAE0C2" w:rsidR="008B6806" w:rsidRPr="00F97B02" w:rsidRDefault="00AA3807" w:rsidP="008B6806">
            <w:pPr>
              <w:snapToGrid w:val="0"/>
              <w:jc w:val="both"/>
              <w:rPr>
                <w:bCs/>
                <w:sz w:val="22"/>
                <w:szCs w:val="22"/>
              </w:rPr>
            </w:pPr>
            <w:r w:rsidRPr="00F97B02">
              <w:rPr>
                <w:bCs/>
                <w:sz w:val="22"/>
                <w:szCs w:val="22"/>
              </w:rPr>
              <w:t>Kwestia współkorzystania przedsiębiorców telekomunikacyjnych ze słupów elektroenergetycznych jest trudna</w:t>
            </w:r>
            <w:r w:rsidR="00E03640" w:rsidRPr="00F97B02">
              <w:rPr>
                <w:bCs/>
                <w:sz w:val="22"/>
                <w:szCs w:val="22"/>
              </w:rPr>
              <w:t xml:space="preserve"> do</w:t>
            </w:r>
            <w:r w:rsidRPr="00F97B02">
              <w:rPr>
                <w:bCs/>
                <w:sz w:val="22"/>
                <w:szCs w:val="22"/>
              </w:rPr>
              <w:t xml:space="preserve"> </w:t>
            </w:r>
            <w:r w:rsidR="00E03640" w:rsidRPr="00F97B02">
              <w:rPr>
                <w:bCs/>
                <w:sz w:val="22"/>
                <w:szCs w:val="22"/>
              </w:rPr>
              <w:t>przewidzenia.</w:t>
            </w:r>
          </w:p>
          <w:p w14:paraId="1FB8A1E0" w14:textId="7C9C21BF" w:rsidR="00A22C69" w:rsidRPr="00351B8F" w:rsidRDefault="00A22C69" w:rsidP="00A22C69">
            <w:pPr>
              <w:snapToGrid w:val="0"/>
              <w:jc w:val="both"/>
              <w:rPr>
                <w:bCs/>
                <w:sz w:val="22"/>
                <w:szCs w:val="22"/>
              </w:rPr>
            </w:pPr>
            <w:r w:rsidRPr="00F97B02">
              <w:rPr>
                <w:bCs/>
                <w:sz w:val="22"/>
                <w:szCs w:val="22"/>
              </w:rPr>
              <w:t>Podane wielkości mają wpłynąć na kwestie bezpieczeństwa współ</w:t>
            </w:r>
            <w:r w:rsidR="00AA3807" w:rsidRPr="00F97B02">
              <w:rPr>
                <w:bCs/>
                <w:sz w:val="22"/>
                <w:szCs w:val="22"/>
              </w:rPr>
              <w:t>wy</w:t>
            </w:r>
            <w:r w:rsidRPr="00F97B02">
              <w:rPr>
                <w:bCs/>
                <w:sz w:val="22"/>
                <w:szCs w:val="22"/>
              </w:rPr>
              <w:t>korzystania.</w:t>
            </w:r>
          </w:p>
        </w:tc>
      </w:tr>
    </w:tbl>
    <w:p w14:paraId="5220BBB2" w14:textId="102892B6" w:rsidR="00DA5447" w:rsidRPr="00351B8F" w:rsidRDefault="00DA5447" w:rsidP="00165AA1">
      <w:pPr>
        <w:jc w:val="center"/>
        <w:rPr>
          <w:sz w:val="22"/>
          <w:szCs w:val="22"/>
        </w:rPr>
      </w:pPr>
    </w:p>
    <w:sectPr w:rsidR="00DA5447" w:rsidRPr="00351B8F" w:rsidSect="00FB49D9">
      <w:footerReference w:type="even" r:id="rId11"/>
      <w:footerReference w:type="default" r:id="rId12"/>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63B17" w14:textId="77777777" w:rsidR="003D6D30" w:rsidRDefault="003D6D30" w:rsidP="00CE5BE0">
      <w:r>
        <w:separator/>
      </w:r>
    </w:p>
  </w:endnote>
  <w:endnote w:type="continuationSeparator" w:id="0">
    <w:p w14:paraId="7D0F8DC3" w14:textId="77777777" w:rsidR="003D6D30" w:rsidRDefault="003D6D30" w:rsidP="00CE5BE0">
      <w:r>
        <w:continuationSeparator/>
      </w:r>
    </w:p>
  </w:endnote>
  <w:endnote w:type="continuationNotice" w:id="1">
    <w:p w14:paraId="1F2C6AAC" w14:textId="77777777" w:rsidR="003D6D30" w:rsidRDefault="003D6D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E52D9D" w:rsidRDefault="00E52D9D"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CB595B" w14:textId="77777777" w:rsidR="00E52D9D" w:rsidRDefault="00E52D9D"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BA1D" w14:textId="77777777" w:rsidR="00E52D9D" w:rsidRDefault="00E52D9D"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73B8A">
      <w:rPr>
        <w:rStyle w:val="Numerstrony"/>
        <w:noProof/>
      </w:rPr>
      <w:t>1</w:t>
    </w:r>
    <w:r>
      <w:rPr>
        <w:rStyle w:val="Numerstrony"/>
      </w:rPr>
      <w:fldChar w:fldCharType="end"/>
    </w:r>
  </w:p>
  <w:p w14:paraId="5AE48A43" w14:textId="77777777" w:rsidR="00E52D9D" w:rsidRDefault="00E52D9D"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8560F" w14:textId="77777777" w:rsidR="003D6D30" w:rsidRDefault="003D6D30" w:rsidP="00CE5BE0">
      <w:r>
        <w:separator/>
      </w:r>
    </w:p>
  </w:footnote>
  <w:footnote w:type="continuationSeparator" w:id="0">
    <w:p w14:paraId="0A340C3D" w14:textId="77777777" w:rsidR="003D6D30" w:rsidRDefault="003D6D30" w:rsidP="00CE5BE0">
      <w:r>
        <w:continuationSeparator/>
      </w:r>
    </w:p>
  </w:footnote>
  <w:footnote w:type="continuationNotice" w:id="1">
    <w:p w14:paraId="15C8AE18" w14:textId="77777777" w:rsidR="003D6D30" w:rsidRDefault="003D6D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A7656"/>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6CC6926"/>
    <w:multiLevelType w:val="hybridMultilevel"/>
    <w:tmpl w:val="4A1A5C4C"/>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FB65FE"/>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521506"/>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3F0E32"/>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7E5E7F"/>
    <w:multiLevelType w:val="hybridMultilevel"/>
    <w:tmpl w:val="12B62CCC"/>
    <w:lvl w:ilvl="0" w:tplc="04150009">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1499642C"/>
    <w:multiLevelType w:val="hybridMultilevel"/>
    <w:tmpl w:val="7016836C"/>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A401E7"/>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DA320FD"/>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14002E"/>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43C4254"/>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4205E5"/>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CE5E1F"/>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3D4B30"/>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14903EF"/>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EC5069"/>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3BD18F0"/>
    <w:multiLevelType w:val="hybridMultilevel"/>
    <w:tmpl w:val="DB40D094"/>
    <w:lvl w:ilvl="0" w:tplc="04150009">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33E22797"/>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B0B5BC3"/>
    <w:multiLevelType w:val="hybridMultilevel"/>
    <w:tmpl w:val="F0B4DAB6"/>
    <w:lvl w:ilvl="0" w:tplc="EEE68A1C">
      <w:start w:val="1"/>
      <w:numFmt w:val="decimal"/>
      <w:lvlText w:val="%1."/>
      <w:lvlJc w:val="left"/>
      <w:pPr>
        <w:ind w:left="870" w:hanging="360"/>
      </w:p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19" w15:restartNumberingAfterBreak="0">
    <w:nsid w:val="3F531947"/>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16747"/>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565A7A49"/>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2E1C8D"/>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FD1A52"/>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7E74D2"/>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A3A2797"/>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9608A5"/>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4097CFB"/>
    <w:multiLevelType w:val="hybridMultilevel"/>
    <w:tmpl w:val="6BDA27D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BE1076"/>
    <w:multiLevelType w:val="hybridMultilevel"/>
    <w:tmpl w:val="C970675C"/>
    <w:lvl w:ilvl="0" w:tplc="04150009">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6D5C37E1"/>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F4D3182"/>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FD219BA"/>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03A35C4"/>
    <w:multiLevelType w:val="hybridMultilevel"/>
    <w:tmpl w:val="D070F004"/>
    <w:lvl w:ilvl="0" w:tplc="3050C128">
      <w:start w:val="1"/>
      <w:numFmt w:val="decimal"/>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315E3A"/>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B9E419A"/>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7BD15358"/>
    <w:multiLevelType w:val="hybridMultilevel"/>
    <w:tmpl w:val="638E9B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7"/>
  </w:num>
  <w:num w:numId="2">
    <w:abstractNumId w:val="16"/>
  </w:num>
  <w:num w:numId="3">
    <w:abstractNumId w:val="6"/>
  </w:num>
  <w:num w:numId="4">
    <w:abstractNumId w:val="5"/>
  </w:num>
  <w:num w:numId="5">
    <w:abstractNumId w:val="32"/>
  </w:num>
  <w:num w:numId="6">
    <w:abstractNumId w:val="1"/>
  </w:num>
  <w:num w:numId="7">
    <w:abstractNumId w:val="28"/>
  </w:num>
  <w:num w:numId="8">
    <w:abstractNumId w:val="10"/>
  </w:num>
  <w:num w:numId="9">
    <w:abstractNumId w:val="23"/>
  </w:num>
  <w:num w:numId="10">
    <w:abstractNumId w:val="21"/>
  </w:num>
  <w:num w:numId="11">
    <w:abstractNumId w:val="4"/>
  </w:num>
  <w:num w:numId="12">
    <w:abstractNumId w:val="19"/>
  </w:num>
  <w:num w:numId="13">
    <w:abstractNumId w:val="8"/>
  </w:num>
  <w:num w:numId="14">
    <w:abstractNumId w:val="25"/>
  </w:num>
  <w:num w:numId="15">
    <w:abstractNumId w:val="12"/>
  </w:num>
  <w:num w:numId="16">
    <w:abstractNumId w:val="14"/>
  </w:num>
  <w:num w:numId="17">
    <w:abstractNumId w:val="11"/>
  </w:num>
  <w:num w:numId="18">
    <w:abstractNumId w:val="22"/>
  </w:num>
  <w:num w:numId="19">
    <w:abstractNumId w:val="17"/>
  </w:num>
  <w:num w:numId="20">
    <w:abstractNumId w:val="13"/>
  </w:num>
  <w:num w:numId="21">
    <w:abstractNumId w:val="7"/>
  </w:num>
  <w:num w:numId="22">
    <w:abstractNumId w:val="31"/>
  </w:num>
  <w:num w:numId="23">
    <w:abstractNumId w:val="30"/>
  </w:num>
  <w:num w:numId="24">
    <w:abstractNumId w:val="3"/>
  </w:num>
  <w:num w:numId="25">
    <w:abstractNumId w:val="35"/>
  </w:num>
  <w:num w:numId="26">
    <w:abstractNumId w:val="26"/>
  </w:num>
  <w:num w:numId="27">
    <w:abstractNumId w:val="29"/>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34"/>
  </w:num>
  <w:num w:numId="31">
    <w:abstractNumId w:val="20"/>
  </w:num>
  <w:num w:numId="32">
    <w:abstractNumId w:val="15"/>
  </w:num>
  <w:num w:numId="33">
    <w:abstractNumId w:val="2"/>
  </w:num>
  <w:num w:numId="34">
    <w:abstractNumId w:val="9"/>
  </w:num>
  <w:num w:numId="35">
    <w:abstractNumId w:val="33"/>
  </w:num>
  <w:num w:numId="36">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B78"/>
    <w:rsid w:val="00003E6A"/>
    <w:rsid w:val="00005FC0"/>
    <w:rsid w:val="00010FD3"/>
    <w:rsid w:val="000113B3"/>
    <w:rsid w:val="00013350"/>
    <w:rsid w:val="00014A83"/>
    <w:rsid w:val="00014DEB"/>
    <w:rsid w:val="000170B2"/>
    <w:rsid w:val="000245E1"/>
    <w:rsid w:val="00035866"/>
    <w:rsid w:val="00041515"/>
    <w:rsid w:val="00042A91"/>
    <w:rsid w:val="000473CD"/>
    <w:rsid w:val="00051A9F"/>
    <w:rsid w:val="00052026"/>
    <w:rsid w:val="0005219E"/>
    <w:rsid w:val="00055450"/>
    <w:rsid w:val="00062A0D"/>
    <w:rsid w:val="00065F11"/>
    <w:rsid w:val="00067C9F"/>
    <w:rsid w:val="00071454"/>
    <w:rsid w:val="00071B55"/>
    <w:rsid w:val="00073741"/>
    <w:rsid w:val="0007397E"/>
    <w:rsid w:val="00081CC3"/>
    <w:rsid w:val="00083F18"/>
    <w:rsid w:val="00084F9E"/>
    <w:rsid w:val="00087D28"/>
    <w:rsid w:val="00090684"/>
    <w:rsid w:val="00094756"/>
    <w:rsid w:val="00095197"/>
    <w:rsid w:val="00095D3F"/>
    <w:rsid w:val="000A128B"/>
    <w:rsid w:val="000A1886"/>
    <w:rsid w:val="000A3B1C"/>
    <w:rsid w:val="000A4C77"/>
    <w:rsid w:val="000A66AE"/>
    <w:rsid w:val="000A7031"/>
    <w:rsid w:val="000A74E2"/>
    <w:rsid w:val="000B0780"/>
    <w:rsid w:val="000B0FD9"/>
    <w:rsid w:val="000B1698"/>
    <w:rsid w:val="000B68BA"/>
    <w:rsid w:val="000C1B80"/>
    <w:rsid w:val="000C2B0B"/>
    <w:rsid w:val="000C4314"/>
    <w:rsid w:val="000C4F38"/>
    <w:rsid w:val="000D00B8"/>
    <w:rsid w:val="000D0BEA"/>
    <w:rsid w:val="000D12DF"/>
    <w:rsid w:val="000D27E1"/>
    <w:rsid w:val="000D283C"/>
    <w:rsid w:val="000D3C8E"/>
    <w:rsid w:val="000D52C1"/>
    <w:rsid w:val="000D6E98"/>
    <w:rsid w:val="000E089A"/>
    <w:rsid w:val="000E0CC6"/>
    <w:rsid w:val="000E1B81"/>
    <w:rsid w:val="000E3029"/>
    <w:rsid w:val="000E4DC3"/>
    <w:rsid w:val="000E5080"/>
    <w:rsid w:val="000E591C"/>
    <w:rsid w:val="000E6583"/>
    <w:rsid w:val="000E6914"/>
    <w:rsid w:val="000E785B"/>
    <w:rsid w:val="000E7C8B"/>
    <w:rsid w:val="000F0520"/>
    <w:rsid w:val="000F2B08"/>
    <w:rsid w:val="000F2BEE"/>
    <w:rsid w:val="000F4767"/>
    <w:rsid w:val="000F72A1"/>
    <w:rsid w:val="00107EB4"/>
    <w:rsid w:val="0011208F"/>
    <w:rsid w:val="00112975"/>
    <w:rsid w:val="00120690"/>
    <w:rsid w:val="001213DC"/>
    <w:rsid w:val="00124FE2"/>
    <w:rsid w:val="00126529"/>
    <w:rsid w:val="00126ADB"/>
    <w:rsid w:val="00127248"/>
    <w:rsid w:val="00130105"/>
    <w:rsid w:val="00131BB1"/>
    <w:rsid w:val="00131F9B"/>
    <w:rsid w:val="00133E96"/>
    <w:rsid w:val="00135EA3"/>
    <w:rsid w:val="001374AF"/>
    <w:rsid w:val="0014781C"/>
    <w:rsid w:val="00147EEF"/>
    <w:rsid w:val="00150968"/>
    <w:rsid w:val="00150A82"/>
    <w:rsid w:val="00152967"/>
    <w:rsid w:val="0015682D"/>
    <w:rsid w:val="00160274"/>
    <w:rsid w:val="00161AD9"/>
    <w:rsid w:val="00163530"/>
    <w:rsid w:val="00163704"/>
    <w:rsid w:val="00163805"/>
    <w:rsid w:val="00165AA1"/>
    <w:rsid w:val="00165B11"/>
    <w:rsid w:val="0016723D"/>
    <w:rsid w:val="001717BA"/>
    <w:rsid w:val="001734FA"/>
    <w:rsid w:val="00173E5D"/>
    <w:rsid w:val="00174D77"/>
    <w:rsid w:val="0017672F"/>
    <w:rsid w:val="001777E8"/>
    <w:rsid w:val="00183746"/>
    <w:rsid w:val="001917A5"/>
    <w:rsid w:val="00194B19"/>
    <w:rsid w:val="00195401"/>
    <w:rsid w:val="001A049C"/>
    <w:rsid w:val="001B1554"/>
    <w:rsid w:val="001B2EC8"/>
    <w:rsid w:val="001B303F"/>
    <w:rsid w:val="001C1189"/>
    <w:rsid w:val="001C3623"/>
    <w:rsid w:val="001C4657"/>
    <w:rsid w:val="001C554D"/>
    <w:rsid w:val="001C6239"/>
    <w:rsid w:val="001C7D79"/>
    <w:rsid w:val="001D44B7"/>
    <w:rsid w:val="001D5E66"/>
    <w:rsid w:val="001D7AC7"/>
    <w:rsid w:val="001E036B"/>
    <w:rsid w:val="001E042D"/>
    <w:rsid w:val="001E0677"/>
    <w:rsid w:val="001E32EE"/>
    <w:rsid w:val="001E41E0"/>
    <w:rsid w:val="001E4B02"/>
    <w:rsid w:val="001E692F"/>
    <w:rsid w:val="001E6C3A"/>
    <w:rsid w:val="001E6FD6"/>
    <w:rsid w:val="001E77BD"/>
    <w:rsid w:val="001F0C67"/>
    <w:rsid w:val="001F11C9"/>
    <w:rsid w:val="001F226D"/>
    <w:rsid w:val="001F2A4C"/>
    <w:rsid w:val="001F3CCC"/>
    <w:rsid w:val="001F4600"/>
    <w:rsid w:val="001F4EB1"/>
    <w:rsid w:val="00203180"/>
    <w:rsid w:val="00204F81"/>
    <w:rsid w:val="00205E4E"/>
    <w:rsid w:val="0021313F"/>
    <w:rsid w:val="00214895"/>
    <w:rsid w:val="002154CA"/>
    <w:rsid w:val="002163F2"/>
    <w:rsid w:val="00217564"/>
    <w:rsid w:val="00222233"/>
    <w:rsid w:val="002253EB"/>
    <w:rsid w:val="00225A5A"/>
    <w:rsid w:val="002266C2"/>
    <w:rsid w:val="0022713B"/>
    <w:rsid w:val="00231970"/>
    <w:rsid w:val="00231B6E"/>
    <w:rsid w:val="00232AAC"/>
    <w:rsid w:val="00244E7D"/>
    <w:rsid w:val="0025070C"/>
    <w:rsid w:val="00253B5E"/>
    <w:rsid w:val="00253CF6"/>
    <w:rsid w:val="00254406"/>
    <w:rsid w:val="0025515C"/>
    <w:rsid w:val="002575F1"/>
    <w:rsid w:val="00263C62"/>
    <w:rsid w:val="00265D73"/>
    <w:rsid w:val="0026607D"/>
    <w:rsid w:val="00273972"/>
    <w:rsid w:val="00274C3B"/>
    <w:rsid w:val="0027557F"/>
    <w:rsid w:val="00280EF3"/>
    <w:rsid w:val="00283692"/>
    <w:rsid w:val="00290C31"/>
    <w:rsid w:val="00290E90"/>
    <w:rsid w:val="0029438A"/>
    <w:rsid w:val="002A5A2B"/>
    <w:rsid w:val="002A5F57"/>
    <w:rsid w:val="002B0FFA"/>
    <w:rsid w:val="002B29FA"/>
    <w:rsid w:val="002B3C51"/>
    <w:rsid w:val="002B73FE"/>
    <w:rsid w:val="002B7B34"/>
    <w:rsid w:val="002C0522"/>
    <w:rsid w:val="002C19F5"/>
    <w:rsid w:val="002C2455"/>
    <w:rsid w:val="002C26E1"/>
    <w:rsid w:val="002C41FD"/>
    <w:rsid w:val="002C7E3C"/>
    <w:rsid w:val="002D0076"/>
    <w:rsid w:val="002D47EC"/>
    <w:rsid w:val="002D63C6"/>
    <w:rsid w:val="002D71C1"/>
    <w:rsid w:val="002E1EF3"/>
    <w:rsid w:val="002E204E"/>
    <w:rsid w:val="002E4765"/>
    <w:rsid w:val="002E787C"/>
    <w:rsid w:val="002F00E8"/>
    <w:rsid w:val="002F3ADF"/>
    <w:rsid w:val="002F41BF"/>
    <w:rsid w:val="002F5BBB"/>
    <w:rsid w:val="002F7AC4"/>
    <w:rsid w:val="00307A8E"/>
    <w:rsid w:val="0031013B"/>
    <w:rsid w:val="00312AAB"/>
    <w:rsid w:val="00315EC2"/>
    <w:rsid w:val="00317EEA"/>
    <w:rsid w:val="003202A4"/>
    <w:rsid w:val="00320FD5"/>
    <w:rsid w:val="00323F41"/>
    <w:rsid w:val="00325A2B"/>
    <w:rsid w:val="00332692"/>
    <w:rsid w:val="00332DCB"/>
    <w:rsid w:val="00333123"/>
    <w:rsid w:val="003333CA"/>
    <w:rsid w:val="0033712A"/>
    <w:rsid w:val="00344938"/>
    <w:rsid w:val="0034497E"/>
    <w:rsid w:val="00346856"/>
    <w:rsid w:val="00351170"/>
    <w:rsid w:val="00351A06"/>
    <w:rsid w:val="00351B8F"/>
    <w:rsid w:val="003524DF"/>
    <w:rsid w:val="00352FC8"/>
    <w:rsid w:val="0035649C"/>
    <w:rsid w:val="00356C33"/>
    <w:rsid w:val="0035700C"/>
    <w:rsid w:val="00357611"/>
    <w:rsid w:val="003600EF"/>
    <w:rsid w:val="003601BD"/>
    <w:rsid w:val="003615F7"/>
    <w:rsid w:val="00361F55"/>
    <w:rsid w:val="003624A6"/>
    <w:rsid w:val="003711CC"/>
    <w:rsid w:val="00375FB3"/>
    <w:rsid w:val="00376C85"/>
    <w:rsid w:val="003809A4"/>
    <w:rsid w:val="00381A01"/>
    <w:rsid w:val="00390532"/>
    <w:rsid w:val="0039254C"/>
    <w:rsid w:val="00392A83"/>
    <w:rsid w:val="003941EB"/>
    <w:rsid w:val="00394B1F"/>
    <w:rsid w:val="003A1993"/>
    <w:rsid w:val="003A311D"/>
    <w:rsid w:val="003B15B1"/>
    <w:rsid w:val="003B1F76"/>
    <w:rsid w:val="003B1FCA"/>
    <w:rsid w:val="003B4C33"/>
    <w:rsid w:val="003B622E"/>
    <w:rsid w:val="003B7CBA"/>
    <w:rsid w:val="003C1C79"/>
    <w:rsid w:val="003C1FCB"/>
    <w:rsid w:val="003C265E"/>
    <w:rsid w:val="003C3F1D"/>
    <w:rsid w:val="003C668A"/>
    <w:rsid w:val="003D0644"/>
    <w:rsid w:val="003D09FB"/>
    <w:rsid w:val="003D483E"/>
    <w:rsid w:val="003D5B97"/>
    <w:rsid w:val="003D6479"/>
    <w:rsid w:val="003D6D30"/>
    <w:rsid w:val="003E0D63"/>
    <w:rsid w:val="003E1BBC"/>
    <w:rsid w:val="003E37D0"/>
    <w:rsid w:val="003E3801"/>
    <w:rsid w:val="003E60A8"/>
    <w:rsid w:val="003E7643"/>
    <w:rsid w:val="003F503D"/>
    <w:rsid w:val="003F5D24"/>
    <w:rsid w:val="003F6C6B"/>
    <w:rsid w:val="003F6E8F"/>
    <w:rsid w:val="003F790E"/>
    <w:rsid w:val="00400159"/>
    <w:rsid w:val="00401CA0"/>
    <w:rsid w:val="004036E5"/>
    <w:rsid w:val="0040569B"/>
    <w:rsid w:val="00416AFE"/>
    <w:rsid w:val="004212CF"/>
    <w:rsid w:val="00423181"/>
    <w:rsid w:val="00427412"/>
    <w:rsid w:val="0043034C"/>
    <w:rsid w:val="00430843"/>
    <w:rsid w:val="00437174"/>
    <w:rsid w:val="004407D1"/>
    <w:rsid w:val="004434B6"/>
    <w:rsid w:val="00446A6D"/>
    <w:rsid w:val="00446D20"/>
    <w:rsid w:val="00451D9A"/>
    <w:rsid w:val="00452BC9"/>
    <w:rsid w:val="00454200"/>
    <w:rsid w:val="00455FD9"/>
    <w:rsid w:val="00457882"/>
    <w:rsid w:val="00457F6A"/>
    <w:rsid w:val="00462602"/>
    <w:rsid w:val="004629F6"/>
    <w:rsid w:val="00463898"/>
    <w:rsid w:val="00465D15"/>
    <w:rsid w:val="0046617D"/>
    <w:rsid w:val="00471DC2"/>
    <w:rsid w:val="0047462F"/>
    <w:rsid w:val="00481D7F"/>
    <w:rsid w:val="00482B53"/>
    <w:rsid w:val="00484B64"/>
    <w:rsid w:val="004860A1"/>
    <w:rsid w:val="00486E45"/>
    <w:rsid w:val="00486F69"/>
    <w:rsid w:val="0048786F"/>
    <w:rsid w:val="00487B14"/>
    <w:rsid w:val="0049235B"/>
    <w:rsid w:val="00493B21"/>
    <w:rsid w:val="00494185"/>
    <w:rsid w:val="004A0894"/>
    <w:rsid w:val="004A1C96"/>
    <w:rsid w:val="004A2F9C"/>
    <w:rsid w:val="004B2D20"/>
    <w:rsid w:val="004B3D28"/>
    <w:rsid w:val="004B429F"/>
    <w:rsid w:val="004B482D"/>
    <w:rsid w:val="004B7E5E"/>
    <w:rsid w:val="004C3CF7"/>
    <w:rsid w:val="004C5BFF"/>
    <w:rsid w:val="004C649A"/>
    <w:rsid w:val="004D1A13"/>
    <w:rsid w:val="004D1F62"/>
    <w:rsid w:val="004D22D7"/>
    <w:rsid w:val="004D256D"/>
    <w:rsid w:val="004D6667"/>
    <w:rsid w:val="004E13EF"/>
    <w:rsid w:val="004E1A82"/>
    <w:rsid w:val="004E37D4"/>
    <w:rsid w:val="004E3EFB"/>
    <w:rsid w:val="004E6260"/>
    <w:rsid w:val="004F4368"/>
    <w:rsid w:val="00501524"/>
    <w:rsid w:val="005053A0"/>
    <w:rsid w:val="005119B7"/>
    <w:rsid w:val="005152F2"/>
    <w:rsid w:val="00515602"/>
    <w:rsid w:val="00515701"/>
    <w:rsid w:val="005202BB"/>
    <w:rsid w:val="005218FA"/>
    <w:rsid w:val="005247A8"/>
    <w:rsid w:val="00524C13"/>
    <w:rsid w:val="00525B6A"/>
    <w:rsid w:val="00525C58"/>
    <w:rsid w:val="00530570"/>
    <w:rsid w:val="005314B7"/>
    <w:rsid w:val="00535CAC"/>
    <w:rsid w:val="005378A2"/>
    <w:rsid w:val="00540FA2"/>
    <w:rsid w:val="0054290C"/>
    <w:rsid w:val="00547622"/>
    <w:rsid w:val="00551443"/>
    <w:rsid w:val="005533DB"/>
    <w:rsid w:val="0055472E"/>
    <w:rsid w:val="005572C0"/>
    <w:rsid w:val="005604F4"/>
    <w:rsid w:val="00562128"/>
    <w:rsid w:val="00562F7C"/>
    <w:rsid w:val="00564FCD"/>
    <w:rsid w:val="0056520D"/>
    <w:rsid w:val="00566C27"/>
    <w:rsid w:val="00570B2D"/>
    <w:rsid w:val="005729C5"/>
    <w:rsid w:val="00573713"/>
    <w:rsid w:val="0058318A"/>
    <w:rsid w:val="005848F0"/>
    <w:rsid w:val="00584E03"/>
    <w:rsid w:val="00584E61"/>
    <w:rsid w:val="0058569B"/>
    <w:rsid w:val="005911CE"/>
    <w:rsid w:val="00591EC8"/>
    <w:rsid w:val="00592229"/>
    <w:rsid w:val="00592F25"/>
    <w:rsid w:val="00595710"/>
    <w:rsid w:val="005975E5"/>
    <w:rsid w:val="005A00D4"/>
    <w:rsid w:val="005A7828"/>
    <w:rsid w:val="005B0030"/>
    <w:rsid w:val="005B1B1D"/>
    <w:rsid w:val="005B2F03"/>
    <w:rsid w:val="005C08C7"/>
    <w:rsid w:val="005C168F"/>
    <w:rsid w:val="005C48E6"/>
    <w:rsid w:val="005C62EB"/>
    <w:rsid w:val="005C76E4"/>
    <w:rsid w:val="005D013F"/>
    <w:rsid w:val="005D0E4F"/>
    <w:rsid w:val="005D2FD2"/>
    <w:rsid w:val="005D50BB"/>
    <w:rsid w:val="005D62DF"/>
    <w:rsid w:val="005D7497"/>
    <w:rsid w:val="005D7C7A"/>
    <w:rsid w:val="005E24BB"/>
    <w:rsid w:val="005E4C98"/>
    <w:rsid w:val="005E6500"/>
    <w:rsid w:val="005F0281"/>
    <w:rsid w:val="005F2D1C"/>
    <w:rsid w:val="005F351D"/>
    <w:rsid w:val="005F4725"/>
    <w:rsid w:val="005F6930"/>
    <w:rsid w:val="00601089"/>
    <w:rsid w:val="006015AE"/>
    <w:rsid w:val="00601919"/>
    <w:rsid w:val="00604D8D"/>
    <w:rsid w:val="00606ABB"/>
    <w:rsid w:val="0061136F"/>
    <w:rsid w:val="00614136"/>
    <w:rsid w:val="00616116"/>
    <w:rsid w:val="00621DBB"/>
    <w:rsid w:val="00623220"/>
    <w:rsid w:val="00624462"/>
    <w:rsid w:val="00626316"/>
    <w:rsid w:val="0062704D"/>
    <w:rsid w:val="00631A79"/>
    <w:rsid w:val="00633658"/>
    <w:rsid w:val="00633B3F"/>
    <w:rsid w:val="00634051"/>
    <w:rsid w:val="006366D3"/>
    <w:rsid w:val="00640293"/>
    <w:rsid w:val="006427AF"/>
    <w:rsid w:val="00644299"/>
    <w:rsid w:val="006458C1"/>
    <w:rsid w:val="006514FD"/>
    <w:rsid w:val="00656311"/>
    <w:rsid w:val="00661B03"/>
    <w:rsid w:val="0066505E"/>
    <w:rsid w:val="006656C8"/>
    <w:rsid w:val="00667849"/>
    <w:rsid w:val="0067088A"/>
    <w:rsid w:val="0067304A"/>
    <w:rsid w:val="00674BD1"/>
    <w:rsid w:val="00676174"/>
    <w:rsid w:val="00676600"/>
    <w:rsid w:val="0067785F"/>
    <w:rsid w:val="006867B6"/>
    <w:rsid w:val="00691CFC"/>
    <w:rsid w:val="00697C9D"/>
    <w:rsid w:val="0069CD17"/>
    <w:rsid w:val="006A08E2"/>
    <w:rsid w:val="006A14E1"/>
    <w:rsid w:val="006A247C"/>
    <w:rsid w:val="006B1A72"/>
    <w:rsid w:val="006B1B03"/>
    <w:rsid w:val="006B2A96"/>
    <w:rsid w:val="006B32E4"/>
    <w:rsid w:val="006B383F"/>
    <w:rsid w:val="006B430A"/>
    <w:rsid w:val="006B7336"/>
    <w:rsid w:val="006C1799"/>
    <w:rsid w:val="006C5900"/>
    <w:rsid w:val="006C78FC"/>
    <w:rsid w:val="006D0674"/>
    <w:rsid w:val="006D60C0"/>
    <w:rsid w:val="006E1E8B"/>
    <w:rsid w:val="006E2B83"/>
    <w:rsid w:val="006E32B9"/>
    <w:rsid w:val="006E32D8"/>
    <w:rsid w:val="006E3F55"/>
    <w:rsid w:val="006E6BD9"/>
    <w:rsid w:val="006F1B49"/>
    <w:rsid w:val="006F20DE"/>
    <w:rsid w:val="006F6913"/>
    <w:rsid w:val="006F7A9B"/>
    <w:rsid w:val="00702A85"/>
    <w:rsid w:val="00706970"/>
    <w:rsid w:val="007102BD"/>
    <w:rsid w:val="00710F86"/>
    <w:rsid w:val="00713F59"/>
    <w:rsid w:val="007144E3"/>
    <w:rsid w:val="0071505C"/>
    <w:rsid w:val="00715695"/>
    <w:rsid w:val="00721A17"/>
    <w:rsid w:val="00721F0D"/>
    <w:rsid w:val="00722ACE"/>
    <w:rsid w:val="00723AB8"/>
    <w:rsid w:val="00724E03"/>
    <w:rsid w:val="00725440"/>
    <w:rsid w:val="00734C75"/>
    <w:rsid w:val="00736171"/>
    <w:rsid w:val="007365D7"/>
    <w:rsid w:val="0073752C"/>
    <w:rsid w:val="007402FC"/>
    <w:rsid w:val="00742545"/>
    <w:rsid w:val="00743156"/>
    <w:rsid w:val="00744CA0"/>
    <w:rsid w:val="00746E38"/>
    <w:rsid w:val="00747B2C"/>
    <w:rsid w:val="0075293B"/>
    <w:rsid w:val="00752B3A"/>
    <w:rsid w:val="00752EE0"/>
    <w:rsid w:val="007533E6"/>
    <w:rsid w:val="00753726"/>
    <w:rsid w:val="00753C5A"/>
    <w:rsid w:val="00754EFC"/>
    <w:rsid w:val="00760A90"/>
    <w:rsid w:val="00761DF5"/>
    <w:rsid w:val="0076296A"/>
    <w:rsid w:val="00763E6B"/>
    <w:rsid w:val="007641BA"/>
    <w:rsid w:val="00765158"/>
    <w:rsid w:val="00765C77"/>
    <w:rsid w:val="007675AF"/>
    <w:rsid w:val="00770240"/>
    <w:rsid w:val="00771D6D"/>
    <w:rsid w:val="007742A3"/>
    <w:rsid w:val="00777795"/>
    <w:rsid w:val="00782890"/>
    <w:rsid w:val="00783150"/>
    <w:rsid w:val="00791FB3"/>
    <w:rsid w:val="007936BF"/>
    <w:rsid w:val="00794DCE"/>
    <w:rsid w:val="00796D7A"/>
    <w:rsid w:val="0079738C"/>
    <w:rsid w:val="00797C66"/>
    <w:rsid w:val="007A2043"/>
    <w:rsid w:val="007A2ECF"/>
    <w:rsid w:val="007A5358"/>
    <w:rsid w:val="007A6D86"/>
    <w:rsid w:val="007B74BD"/>
    <w:rsid w:val="007B78F9"/>
    <w:rsid w:val="007C0575"/>
    <w:rsid w:val="007C65C6"/>
    <w:rsid w:val="007D6292"/>
    <w:rsid w:val="007D6440"/>
    <w:rsid w:val="007D6686"/>
    <w:rsid w:val="007D7513"/>
    <w:rsid w:val="007E0F2D"/>
    <w:rsid w:val="007E1F9F"/>
    <w:rsid w:val="007E4720"/>
    <w:rsid w:val="007E5B0A"/>
    <w:rsid w:val="007E7B98"/>
    <w:rsid w:val="007F0D8C"/>
    <w:rsid w:val="007F386F"/>
    <w:rsid w:val="007F47D7"/>
    <w:rsid w:val="007F799E"/>
    <w:rsid w:val="00801E8D"/>
    <w:rsid w:val="00811749"/>
    <w:rsid w:val="008124DD"/>
    <w:rsid w:val="00813787"/>
    <w:rsid w:val="00815C7D"/>
    <w:rsid w:val="00816D2A"/>
    <w:rsid w:val="00816EBF"/>
    <w:rsid w:val="00817113"/>
    <w:rsid w:val="00821658"/>
    <w:rsid w:val="00821758"/>
    <w:rsid w:val="008221B7"/>
    <w:rsid w:val="00822DB6"/>
    <w:rsid w:val="0082369C"/>
    <w:rsid w:val="00824A58"/>
    <w:rsid w:val="00826849"/>
    <w:rsid w:val="008276CD"/>
    <w:rsid w:val="00830E49"/>
    <w:rsid w:val="00830F01"/>
    <w:rsid w:val="00833E23"/>
    <w:rsid w:val="008344A1"/>
    <w:rsid w:val="00837049"/>
    <w:rsid w:val="0084172D"/>
    <w:rsid w:val="00841D7E"/>
    <w:rsid w:val="00842DD5"/>
    <w:rsid w:val="00850C5F"/>
    <w:rsid w:val="00850E36"/>
    <w:rsid w:val="00851673"/>
    <w:rsid w:val="00852326"/>
    <w:rsid w:val="008539D7"/>
    <w:rsid w:val="00860F7A"/>
    <w:rsid w:val="00862EB0"/>
    <w:rsid w:val="00865101"/>
    <w:rsid w:val="008677BA"/>
    <w:rsid w:val="00873E7C"/>
    <w:rsid w:val="00874527"/>
    <w:rsid w:val="00875C5E"/>
    <w:rsid w:val="00876157"/>
    <w:rsid w:val="008769D5"/>
    <w:rsid w:val="0088276D"/>
    <w:rsid w:val="00884E3B"/>
    <w:rsid w:val="00894B6C"/>
    <w:rsid w:val="008B2B88"/>
    <w:rsid w:val="008B5708"/>
    <w:rsid w:val="008B5ABC"/>
    <w:rsid w:val="008B6806"/>
    <w:rsid w:val="008B6B7B"/>
    <w:rsid w:val="008B7655"/>
    <w:rsid w:val="008B7ECE"/>
    <w:rsid w:val="008C10DC"/>
    <w:rsid w:val="008C26D3"/>
    <w:rsid w:val="008C2AF3"/>
    <w:rsid w:val="008C4CEB"/>
    <w:rsid w:val="008C71C1"/>
    <w:rsid w:val="008D29C2"/>
    <w:rsid w:val="008D300A"/>
    <w:rsid w:val="008D6976"/>
    <w:rsid w:val="008D7556"/>
    <w:rsid w:val="008E53A2"/>
    <w:rsid w:val="008E6219"/>
    <w:rsid w:val="008E6B0E"/>
    <w:rsid w:val="008E6F58"/>
    <w:rsid w:val="008F0092"/>
    <w:rsid w:val="008F532D"/>
    <w:rsid w:val="008F7F54"/>
    <w:rsid w:val="00907B4A"/>
    <w:rsid w:val="00912871"/>
    <w:rsid w:val="0091473E"/>
    <w:rsid w:val="00916BC6"/>
    <w:rsid w:val="00923615"/>
    <w:rsid w:val="0092367F"/>
    <w:rsid w:val="00923C17"/>
    <w:rsid w:val="00924647"/>
    <w:rsid w:val="0092552F"/>
    <w:rsid w:val="0092660F"/>
    <w:rsid w:val="00927F68"/>
    <w:rsid w:val="00930756"/>
    <w:rsid w:val="009315AA"/>
    <w:rsid w:val="0093166D"/>
    <w:rsid w:val="009328CA"/>
    <w:rsid w:val="00934CAB"/>
    <w:rsid w:val="00937A5D"/>
    <w:rsid w:val="0094023D"/>
    <w:rsid w:val="00942AF0"/>
    <w:rsid w:val="00943432"/>
    <w:rsid w:val="00943ACD"/>
    <w:rsid w:val="00944104"/>
    <w:rsid w:val="00945C7A"/>
    <w:rsid w:val="009513DA"/>
    <w:rsid w:val="009516BA"/>
    <w:rsid w:val="009529EA"/>
    <w:rsid w:val="00952C83"/>
    <w:rsid w:val="009531A9"/>
    <w:rsid w:val="00954124"/>
    <w:rsid w:val="00954C02"/>
    <w:rsid w:val="009552D7"/>
    <w:rsid w:val="00956044"/>
    <w:rsid w:val="00956489"/>
    <w:rsid w:val="00956651"/>
    <w:rsid w:val="009571CC"/>
    <w:rsid w:val="009633F0"/>
    <w:rsid w:val="009748EF"/>
    <w:rsid w:val="00977915"/>
    <w:rsid w:val="00981056"/>
    <w:rsid w:val="00983BB6"/>
    <w:rsid w:val="00990808"/>
    <w:rsid w:val="009918D6"/>
    <w:rsid w:val="00992F21"/>
    <w:rsid w:val="0099464C"/>
    <w:rsid w:val="00996CF6"/>
    <w:rsid w:val="009978CD"/>
    <w:rsid w:val="009A02FF"/>
    <w:rsid w:val="009A60F7"/>
    <w:rsid w:val="009B15F2"/>
    <w:rsid w:val="009B5DF1"/>
    <w:rsid w:val="009C0796"/>
    <w:rsid w:val="009C0D9B"/>
    <w:rsid w:val="009C3B5A"/>
    <w:rsid w:val="009C6233"/>
    <w:rsid w:val="009D0509"/>
    <w:rsid w:val="009D1666"/>
    <w:rsid w:val="009D16B2"/>
    <w:rsid w:val="009D34DD"/>
    <w:rsid w:val="009D34E5"/>
    <w:rsid w:val="009D5304"/>
    <w:rsid w:val="009D6029"/>
    <w:rsid w:val="009E1F04"/>
    <w:rsid w:val="009E2CA8"/>
    <w:rsid w:val="009E4990"/>
    <w:rsid w:val="009E4C9D"/>
    <w:rsid w:val="009E529C"/>
    <w:rsid w:val="009E6099"/>
    <w:rsid w:val="009E7384"/>
    <w:rsid w:val="009F03B4"/>
    <w:rsid w:val="009F344C"/>
    <w:rsid w:val="009F4CD0"/>
    <w:rsid w:val="00A12585"/>
    <w:rsid w:val="00A14E67"/>
    <w:rsid w:val="00A17C8A"/>
    <w:rsid w:val="00A18EBA"/>
    <w:rsid w:val="00A213D1"/>
    <w:rsid w:val="00A22C69"/>
    <w:rsid w:val="00A22DDB"/>
    <w:rsid w:val="00A252B1"/>
    <w:rsid w:val="00A276C6"/>
    <w:rsid w:val="00A31944"/>
    <w:rsid w:val="00A3270B"/>
    <w:rsid w:val="00A32A23"/>
    <w:rsid w:val="00A32A7F"/>
    <w:rsid w:val="00A33EB9"/>
    <w:rsid w:val="00A3432F"/>
    <w:rsid w:val="00A360F7"/>
    <w:rsid w:val="00A37670"/>
    <w:rsid w:val="00A41878"/>
    <w:rsid w:val="00A44178"/>
    <w:rsid w:val="00A57451"/>
    <w:rsid w:val="00A61059"/>
    <w:rsid w:val="00A61385"/>
    <w:rsid w:val="00A61A03"/>
    <w:rsid w:val="00A70EE4"/>
    <w:rsid w:val="00A73B8A"/>
    <w:rsid w:val="00A75166"/>
    <w:rsid w:val="00A75632"/>
    <w:rsid w:val="00A83153"/>
    <w:rsid w:val="00A8415E"/>
    <w:rsid w:val="00A92EC8"/>
    <w:rsid w:val="00A93618"/>
    <w:rsid w:val="00A9368A"/>
    <w:rsid w:val="00A97CFD"/>
    <w:rsid w:val="00AA3807"/>
    <w:rsid w:val="00AA44FD"/>
    <w:rsid w:val="00AB05BE"/>
    <w:rsid w:val="00AB1A50"/>
    <w:rsid w:val="00AB1B14"/>
    <w:rsid w:val="00AB39FC"/>
    <w:rsid w:val="00AB6529"/>
    <w:rsid w:val="00AC08A1"/>
    <w:rsid w:val="00AC65F5"/>
    <w:rsid w:val="00AC7293"/>
    <w:rsid w:val="00AD06D5"/>
    <w:rsid w:val="00AD0AC1"/>
    <w:rsid w:val="00AD2439"/>
    <w:rsid w:val="00AD5454"/>
    <w:rsid w:val="00AD5AC0"/>
    <w:rsid w:val="00AD6ECC"/>
    <w:rsid w:val="00AD7E19"/>
    <w:rsid w:val="00AE1C82"/>
    <w:rsid w:val="00AE6393"/>
    <w:rsid w:val="00AE6F5C"/>
    <w:rsid w:val="00AE700D"/>
    <w:rsid w:val="00AF45FA"/>
    <w:rsid w:val="00AF4A81"/>
    <w:rsid w:val="00AF5B91"/>
    <w:rsid w:val="00AF7FD4"/>
    <w:rsid w:val="00B030B5"/>
    <w:rsid w:val="00B04183"/>
    <w:rsid w:val="00B0596F"/>
    <w:rsid w:val="00B06C54"/>
    <w:rsid w:val="00B071E2"/>
    <w:rsid w:val="00B11DC0"/>
    <w:rsid w:val="00B124DD"/>
    <w:rsid w:val="00B12A6D"/>
    <w:rsid w:val="00B177BC"/>
    <w:rsid w:val="00B17906"/>
    <w:rsid w:val="00B2396A"/>
    <w:rsid w:val="00B41822"/>
    <w:rsid w:val="00B4373B"/>
    <w:rsid w:val="00B44585"/>
    <w:rsid w:val="00B5117E"/>
    <w:rsid w:val="00B51B7D"/>
    <w:rsid w:val="00B5669C"/>
    <w:rsid w:val="00B56AA3"/>
    <w:rsid w:val="00B600E9"/>
    <w:rsid w:val="00B60F77"/>
    <w:rsid w:val="00B60FD5"/>
    <w:rsid w:val="00B66D6F"/>
    <w:rsid w:val="00B701CA"/>
    <w:rsid w:val="00B70401"/>
    <w:rsid w:val="00B70A74"/>
    <w:rsid w:val="00B719A0"/>
    <w:rsid w:val="00B724D0"/>
    <w:rsid w:val="00B7294C"/>
    <w:rsid w:val="00B7310C"/>
    <w:rsid w:val="00B73CC3"/>
    <w:rsid w:val="00B751AD"/>
    <w:rsid w:val="00B75D50"/>
    <w:rsid w:val="00B76292"/>
    <w:rsid w:val="00B77021"/>
    <w:rsid w:val="00B77F11"/>
    <w:rsid w:val="00B801D4"/>
    <w:rsid w:val="00B811D1"/>
    <w:rsid w:val="00B84AAE"/>
    <w:rsid w:val="00B873F4"/>
    <w:rsid w:val="00B87539"/>
    <w:rsid w:val="00B933AA"/>
    <w:rsid w:val="00B93470"/>
    <w:rsid w:val="00B937A2"/>
    <w:rsid w:val="00BA343F"/>
    <w:rsid w:val="00BA70ED"/>
    <w:rsid w:val="00BB03A9"/>
    <w:rsid w:val="00BB344B"/>
    <w:rsid w:val="00BB4E44"/>
    <w:rsid w:val="00BB70AF"/>
    <w:rsid w:val="00BC30AD"/>
    <w:rsid w:val="00BC3B9D"/>
    <w:rsid w:val="00BC53BA"/>
    <w:rsid w:val="00BD1715"/>
    <w:rsid w:val="00BD177B"/>
    <w:rsid w:val="00BD20A4"/>
    <w:rsid w:val="00BD4261"/>
    <w:rsid w:val="00BD4774"/>
    <w:rsid w:val="00BD4DEE"/>
    <w:rsid w:val="00BD59EC"/>
    <w:rsid w:val="00BE0069"/>
    <w:rsid w:val="00BE057D"/>
    <w:rsid w:val="00BE1C8B"/>
    <w:rsid w:val="00BE25AE"/>
    <w:rsid w:val="00BE49C7"/>
    <w:rsid w:val="00BF2654"/>
    <w:rsid w:val="00BF30C8"/>
    <w:rsid w:val="00BF49A7"/>
    <w:rsid w:val="00BF53EB"/>
    <w:rsid w:val="00BF6C3F"/>
    <w:rsid w:val="00BF795F"/>
    <w:rsid w:val="00C019CB"/>
    <w:rsid w:val="00C0541D"/>
    <w:rsid w:val="00C07955"/>
    <w:rsid w:val="00C11056"/>
    <w:rsid w:val="00C22389"/>
    <w:rsid w:val="00C23510"/>
    <w:rsid w:val="00C24C2C"/>
    <w:rsid w:val="00C3389E"/>
    <w:rsid w:val="00C34911"/>
    <w:rsid w:val="00C408FF"/>
    <w:rsid w:val="00C46701"/>
    <w:rsid w:val="00C5071E"/>
    <w:rsid w:val="00C53664"/>
    <w:rsid w:val="00C552C4"/>
    <w:rsid w:val="00C560CB"/>
    <w:rsid w:val="00C5681D"/>
    <w:rsid w:val="00C62A79"/>
    <w:rsid w:val="00C63C85"/>
    <w:rsid w:val="00C64241"/>
    <w:rsid w:val="00C67FCD"/>
    <w:rsid w:val="00C70A7D"/>
    <w:rsid w:val="00C71892"/>
    <w:rsid w:val="00C721A4"/>
    <w:rsid w:val="00C72E18"/>
    <w:rsid w:val="00C8081F"/>
    <w:rsid w:val="00C844A5"/>
    <w:rsid w:val="00C91FEC"/>
    <w:rsid w:val="00C921F4"/>
    <w:rsid w:val="00C939F0"/>
    <w:rsid w:val="00C94837"/>
    <w:rsid w:val="00C948D9"/>
    <w:rsid w:val="00C95E9B"/>
    <w:rsid w:val="00C97788"/>
    <w:rsid w:val="00CA19CB"/>
    <w:rsid w:val="00CA2438"/>
    <w:rsid w:val="00CA2652"/>
    <w:rsid w:val="00CA6715"/>
    <w:rsid w:val="00CA7183"/>
    <w:rsid w:val="00CA7E95"/>
    <w:rsid w:val="00CB1C42"/>
    <w:rsid w:val="00CB5755"/>
    <w:rsid w:val="00CB7D5F"/>
    <w:rsid w:val="00CC23CE"/>
    <w:rsid w:val="00CC260F"/>
    <w:rsid w:val="00CC26AF"/>
    <w:rsid w:val="00CD08DE"/>
    <w:rsid w:val="00CD17EC"/>
    <w:rsid w:val="00CD6172"/>
    <w:rsid w:val="00CD7D58"/>
    <w:rsid w:val="00CE3E46"/>
    <w:rsid w:val="00CE50A6"/>
    <w:rsid w:val="00CE5BE0"/>
    <w:rsid w:val="00CE7F94"/>
    <w:rsid w:val="00CF1FEC"/>
    <w:rsid w:val="00CF3258"/>
    <w:rsid w:val="00CF331F"/>
    <w:rsid w:val="00D023F8"/>
    <w:rsid w:val="00D03E90"/>
    <w:rsid w:val="00D0436C"/>
    <w:rsid w:val="00D10E63"/>
    <w:rsid w:val="00D144A3"/>
    <w:rsid w:val="00D200BB"/>
    <w:rsid w:val="00D26EB6"/>
    <w:rsid w:val="00D27F9B"/>
    <w:rsid w:val="00D330C9"/>
    <w:rsid w:val="00D37C40"/>
    <w:rsid w:val="00D410C5"/>
    <w:rsid w:val="00D4247F"/>
    <w:rsid w:val="00D470E9"/>
    <w:rsid w:val="00D512E9"/>
    <w:rsid w:val="00D52F9F"/>
    <w:rsid w:val="00D54F50"/>
    <w:rsid w:val="00D562E9"/>
    <w:rsid w:val="00D567A1"/>
    <w:rsid w:val="00D5797D"/>
    <w:rsid w:val="00D60EB6"/>
    <w:rsid w:val="00D61427"/>
    <w:rsid w:val="00D61D9F"/>
    <w:rsid w:val="00D72A03"/>
    <w:rsid w:val="00D74A8A"/>
    <w:rsid w:val="00D815DB"/>
    <w:rsid w:val="00D819E9"/>
    <w:rsid w:val="00D81CE7"/>
    <w:rsid w:val="00D821EC"/>
    <w:rsid w:val="00D8593A"/>
    <w:rsid w:val="00D90854"/>
    <w:rsid w:val="00D91147"/>
    <w:rsid w:val="00D93144"/>
    <w:rsid w:val="00D946BE"/>
    <w:rsid w:val="00DA180E"/>
    <w:rsid w:val="00DA513E"/>
    <w:rsid w:val="00DA5447"/>
    <w:rsid w:val="00DA7643"/>
    <w:rsid w:val="00DB0001"/>
    <w:rsid w:val="00DB2CBE"/>
    <w:rsid w:val="00DB3018"/>
    <w:rsid w:val="00DB58CC"/>
    <w:rsid w:val="00DB5E7E"/>
    <w:rsid w:val="00DB6B01"/>
    <w:rsid w:val="00DB7127"/>
    <w:rsid w:val="00DC1C15"/>
    <w:rsid w:val="00DC1E38"/>
    <w:rsid w:val="00DC26B6"/>
    <w:rsid w:val="00DC5AF9"/>
    <w:rsid w:val="00DC7C29"/>
    <w:rsid w:val="00DD25ED"/>
    <w:rsid w:val="00DD6EB4"/>
    <w:rsid w:val="00DD7B80"/>
    <w:rsid w:val="00DD7F70"/>
    <w:rsid w:val="00DE09B5"/>
    <w:rsid w:val="00DE2558"/>
    <w:rsid w:val="00DE57B3"/>
    <w:rsid w:val="00DE5A33"/>
    <w:rsid w:val="00DE70EC"/>
    <w:rsid w:val="00DE7928"/>
    <w:rsid w:val="00DF2131"/>
    <w:rsid w:val="00DF3640"/>
    <w:rsid w:val="00DF4B4B"/>
    <w:rsid w:val="00DF664C"/>
    <w:rsid w:val="00DF69C7"/>
    <w:rsid w:val="00DF7485"/>
    <w:rsid w:val="00E00427"/>
    <w:rsid w:val="00E0253A"/>
    <w:rsid w:val="00E02A60"/>
    <w:rsid w:val="00E0346D"/>
    <w:rsid w:val="00E03640"/>
    <w:rsid w:val="00E03F9C"/>
    <w:rsid w:val="00E05939"/>
    <w:rsid w:val="00E1237A"/>
    <w:rsid w:val="00E1271D"/>
    <w:rsid w:val="00E13902"/>
    <w:rsid w:val="00E1564C"/>
    <w:rsid w:val="00E1580F"/>
    <w:rsid w:val="00E15E46"/>
    <w:rsid w:val="00E22219"/>
    <w:rsid w:val="00E22516"/>
    <w:rsid w:val="00E25E48"/>
    <w:rsid w:val="00E2746F"/>
    <w:rsid w:val="00E32AD5"/>
    <w:rsid w:val="00E34310"/>
    <w:rsid w:val="00E3536C"/>
    <w:rsid w:val="00E36937"/>
    <w:rsid w:val="00E42CDD"/>
    <w:rsid w:val="00E47A36"/>
    <w:rsid w:val="00E52D9D"/>
    <w:rsid w:val="00E545C4"/>
    <w:rsid w:val="00E55BFC"/>
    <w:rsid w:val="00E667CC"/>
    <w:rsid w:val="00E71B11"/>
    <w:rsid w:val="00E733CC"/>
    <w:rsid w:val="00E73C2E"/>
    <w:rsid w:val="00E74E0D"/>
    <w:rsid w:val="00E832E7"/>
    <w:rsid w:val="00E86E86"/>
    <w:rsid w:val="00E8746D"/>
    <w:rsid w:val="00E90834"/>
    <w:rsid w:val="00E92DAE"/>
    <w:rsid w:val="00E9499C"/>
    <w:rsid w:val="00E95875"/>
    <w:rsid w:val="00E962FE"/>
    <w:rsid w:val="00E97650"/>
    <w:rsid w:val="00E97A91"/>
    <w:rsid w:val="00EA0E11"/>
    <w:rsid w:val="00EA0E18"/>
    <w:rsid w:val="00EA235A"/>
    <w:rsid w:val="00EA24B4"/>
    <w:rsid w:val="00EA254C"/>
    <w:rsid w:val="00EA3A5F"/>
    <w:rsid w:val="00EA3BF2"/>
    <w:rsid w:val="00EA3F75"/>
    <w:rsid w:val="00EA47C6"/>
    <w:rsid w:val="00EA56E6"/>
    <w:rsid w:val="00EA699E"/>
    <w:rsid w:val="00EA767B"/>
    <w:rsid w:val="00EA79CA"/>
    <w:rsid w:val="00EB0C50"/>
    <w:rsid w:val="00EB0EDE"/>
    <w:rsid w:val="00EB31AF"/>
    <w:rsid w:val="00EB520C"/>
    <w:rsid w:val="00EB6311"/>
    <w:rsid w:val="00EC1752"/>
    <w:rsid w:val="00EC331C"/>
    <w:rsid w:val="00EC4948"/>
    <w:rsid w:val="00EC5E4B"/>
    <w:rsid w:val="00ED06E5"/>
    <w:rsid w:val="00ED1805"/>
    <w:rsid w:val="00ED2C93"/>
    <w:rsid w:val="00ED2E6A"/>
    <w:rsid w:val="00ED31F5"/>
    <w:rsid w:val="00EE0322"/>
    <w:rsid w:val="00EE2672"/>
    <w:rsid w:val="00EE281D"/>
    <w:rsid w:val="00EE58CF"/>
    <w:rsid w:val="00EE785C"/>
    <w:rsid w:val="00EF4018"/>
    <w:rsid w:val="00EF4A5E"/>
    <w:rsid w:val="00EF7822"/>
    <w:rsid w:val="00EF7B04"/>
    <w:rsid w:val="00F00849"/>
    <w:rsid w:val="00F02895"/>
    <w:rsid w:val="00F02EFA"/>
    <w:rsid w:val="00F02F87"/>
    <w:rsid w:val="00F13681"/>
    <w:rsid w:val="00F136D1"/>
    <w:rsid w:val="00F13DC2"/>
    <w:rsid w:val="00F15EE2"/>
    <w:rsid w:val="00F1670B"/>
    <w:rsid w:val="00F223F5"/>
    <w:rsid w:val="00F2574B"/>
    <w:rsid w:val="00F25CFB"/>
    <w:rsid w:val="00F26BE0"/>
    <w:rsid w:val="00F30679"/>
    <w:rsid w:val="00F3693C"/>
    <w:rsid w:val="00F45A07"/>
    <w:rsid w:val="00F46C4A"/>
    <w:rsid w:val="00F47E86"/>
    <w:rsid w:val="00F51AB5"/>
    <w:rsid w:val="00F56137"/>
    <w:rsid w:val="00F600F0"/>
    <w:rsid w:val="00F64317"/>
    <w:rsid w:val="00F65B28"/>
    <w:rsid w:val="00F65C5A"/>
    <w:rsid w:val="00F6603F"/>
    <w:rsid w:val="00F66FAC"/>
    <w:rsid w:val="00F67BBF"/>
    <w:rsid w:val="00F7397E"/>
    <w:rsid w:val="00F749ED"/>
    <w:rsid w:val="00F75040"/>
    <w:rsid w:val="00F75A62"/>
    <w:rsid w:val="00F7685C"/>
    <w:rsid w:val="00F77ACA"/>
    <w:rsid w:val="00F8346C"/>
    <w:rsid w:val="00F84BC9"/>
    <w:rsid w:val="00F8581F"/>
    <w:rsid w:val="00F8622E"/>
    <w:rsid w:val="00F8662A"/>
    <w:rsid w:val="00F870E8"/>
    <w:rsid w:val="00F933E0"/>
    <w:rsid w:val="00F94E90"/>
    <w:rsid w:val="00F961A7"/>
    <w:rsid w:val="00F963E8"/>
    <w:rsid w:val="00F96E51"/>
    <w:rsid w:val="00F97B02"/>
    <w:rsid w:val="00F97C12"/>
    <w:rsid w:val="00FA0B53"/>
    <w:rsid w:val="00FA60B0"/>
    <w:rsid w:val="00FA631F"/>
    <w:rsid w:val="00FB14BB"/>
    <w:rsid w:val="00FB43EB"/>
    <w:rsid w:val="00FB49D9"/>
    <w:rsid w:val="00FB61B6"/>
    <w:rsid w:val="00FB7DCE"/>
    <w:rsid w:val="00FC0EDD"/>
    <w:rsid w:val="00FC2D48"/>
    <w:rsid w:val="00FC74E3"/>
    <w:rsid w:val="00FD1AD0"/>
    <w:rsid w:val="00FD299D"/>
    <w:rsid w:val="00FE1DC9"/>
    <w:rsid w:val="00FE340D"/>
    <w:rsid w:val="00FE4C34"/>
    <w:rsid w:val="00FE5F2D"/>
    <w:rsid w:val="00FE747C"/>
    <w:rsid w:val="00FE791D"/>
    <w:rsid w:val="00FF0BC9"/>
    <w:rsid w:val="00FF4D03"/>
    <w:rsid w:val="00FF5B59"/>
    <w:rsid w:val="00FF67CE"/>
    <w:rsid w:val="00FF72AF"/>
    <w:rsid w:val="016B90AD"/>
    <w:rsid w:val="018DDF0B"/>
    <w:rsid w:val="01B07228"/>
    <w:rsid w:val="01DAF680"/>
    <w:rsid w:val="01FD4F11"/>
    <w:rsid w:val="02689894"/>
    <w:rsid w:val="0273CD7D"/>
    <w:rsid w:val="028CD746"/>
    <w:rsid w:val="02B1C5B3"/>
    <w:rsid w:val="02D991E1"/>
    <w:rsid w:val="02E8E585"/>
    <w:rsid w:val="02F7D676"/>
    <w:rsid w:val="0315FF38"/>
    <w:rsid w:val="0346DA24"/>
    <w:rsid w:val="03609B19"/>
    <w:rsid w:val="03803AFB"/>
    <w:rsid w:val="03868C28"/>
    <w:rsid w:val="03B00455"/>
    <w:rsid w:val="040FEF5F"/>
    <w:rsid w:val="0412643F"/>
    <w:rsid w:val="0473B5A8"/>
    <w:rsid w:val="04989EBF"/>
    <w:rsid w:val="04AB6295"/>
    <w:rsid w:val="04F1E309"/>
    <w:rsid w:val="04FF1067"/>
    <w:rsid w:val="0525CD77"/>
    <w:rsid w:val="052AC036"/>
    <w:rsid w:val="0552DA66"/>
    <w:rsid w:val="055ADFB6"/>
    <w:rsid w:val="057DD11C"/>
    <w:rsid w:val="0590C3D3"/>
    <w:rsid w:val="05A9BB33"/>
    <w:rsid w:val="05DB97FF"/>
    <w:rsid w:val="05DF2CAC"/>
    <w:rsid w:val="05E8C456"/>
    <w:rsid w:val="0634EDB8"/>
    <w:rsid w:val="065AACA1"/>
    <w:rsid w:val="0679AE5F"/>
    <w:rsid w:val="0691CA77"/>
    <w:rsid w:val="06987B71"/>
    <w:rsid w:val="06C70D41"/>
    <w:rsid w:val="06DF8A24"/>
    <w:rsid w:val="06F3507C"/>
    <w:rsid w:val="07023E0E"/>
    <w:rsid w:val="0703BD10"/>
    <w:rsid w:val="07557B2E"/>
    <w:rsid w:val="076FFE4A"/>
    <w:rsid w:val="079A8F5B"/>
    <w:rsid w:val="07A5EE7F"/>
    <w:rsid w:val="07ABD5B7"/>
    <w:rsid w:val="080190C6"/>
    <w:rsid w:val="0853D4F1"/>
    <w:rsid w:val="08599306"/>
    <w:rsid w:val="0928AB6A"/>
    <w:rsid w:val="09441A84"/>
    <w:rsid w:val="098D00B6"/>
    <w:rsid w:val="09D47999"/>
    <w:rsid w:val="0A080EA0"/>
    <w:rsid w:val="0A77D7E9"/>
    <w:rsid w:val="0A853439"/>
    <w:rsid w:val="0A8D4646"/>
    <w:rsid w:val="0AB48151"/>
    <w:rsid w:val="0B207DF7"/>
    <w:rsid w:val="0BEBFB2D"/>
    <w:rsid w:val="0BED9255"/>
    <w:rsid w:val="0BF0DB84"/>
    <w:rsid w:val="0C1B1578"/>
    <w:rsid w:val="0C2084D2"/>
    <w:rsid w:val="0C4F029B"/>
    <w:rsid w:val="0CE66539"/>
    <w:rsid w:val="0D242A77"/>
    <w:rsid w:val="0D430AAB"/>
    <w:rsid w:val="0D8B8532"/>
    <w:rsid w:val="0DA5F134"/>
    <w:rsid w:val="0DE03373"/>
    <w:rsid w:val="0DE4B864"/>
    <w:rsid w:val="0E2DA4F1"/>
    <w:rsid w:val="0E583604"/>
    <w:rsid w:val="0E610C8C"/>
    <w:rsid w:val="0E794E13"/>
    <w:rsid w:val="0EF1DE66"/>
    <w:rsid w:val="0F921531"/>
    <w:rsid w:val="0FF54C73"/>
    <w:rsid w:val="102C7ED4"/>
    <w:rsid w:val="10AA795A"/>
    <w:rsid w:val="10F61855"/>
    <w:rsid w:val="110F1254"/>
    <w:rsid w:val="1124D453"/>
    <w:rsid w:val="112F1B91"/>
    <w:rsid w:val="114446D6"/>
    <w:rsid w:val="11472DCD"/>
    <w:rsid w:val="115CFF26"/>
    <w:rsid w:val="11689AAC"/>
    <w:rsid w:val="11C81E12"/>
    <w:rsid w:val="11EB6C7B"/>
    <w:rsid w:val="1223FF5F"/>
    <w:rsid w:val="124E8D7E"/>
    <w:rsid w:val="1255AD18"/>
    <w:rsid w:val="1262F134"/>
    <w:rsid w:val="12817871"/>
    <w:rsid w:val="12B6F544"/>
    <w:rsid w:val="12DE29EA"/>
    <w:rsid w:val="12E72DDC"/>
    <w:rsid w:val="13265DD6"/>
    <w:rsid w:val="137FC512"/>
    <w:rsid w:val="13C822F9"/>
    <w:rsid w:val="13C88043"/>
    <w:rsid w:val="13CD8C11"/>
    <w:rsid w:val="144F7492"/>
    <w:rsid w:val="147F5609"/>
    <w:rsid w:val="14A36E6D"/>
    <w:rsid w:val="14DC2E37"/>
    <w:rsid w:val="154D721B"/>
    <w:rsid w:val="1572BAC2"/>
    <w:rsid w:val="1597232E"/>
    <w:rsid w:val="15B5E963"/>
    <w:rsid w:val="15D63B1C"/>
    <w:rsid w:val="1614FBC0"/>
    <w:rsid w:val="1667CE34"/>
    <w:rsid w:val="167965EC"/>
    <w:rsid w:val="16BAEEF4"/>
    <w:rsid w:val="171A7BFF"/>
    <w:rsid w:val="1748B11B"/>
    <w:rsid w:val="17565F0E"/>
    <w:rsid w:val="177FF0CE"/>
    <w:rsid w:val="17CC7223"/>
    <w:rsid w:val="17D7DEFC"/>
    <w:rsid w:val="17E28FFB"/>
    <w:rsid w:val="18244CCF"/>
    <w:rsid w:val="184FCC75"/>
    <w:rsid w:val="18944F41"/>
    <w:rsid w:val="18B9273E"/>
    <w:rsid w:val="18D55878"/>
    <w:rsid w:val="18F6DB7F"/>
    <w:rsid w:val="19078475"/>
    <w:rsid w:val="190EF5D9"/>
    <w:rsid w:val="191C9591"/>
    <w:rsid w:val="195E06D9"/>
    <w:rsid w:val="19C20928"/>
    <w:rsid w:val="1A2184B0"/>
    <w:rsid w:val="1A2E6483"/>
    <w:rsid w:val="1A68F9E3"/>
    <w:rsid w:val="1A754F07"/>
    <w:rsid w:val="1A916E25"/>
    <w:rsid w:val="1AA35D14"/>
    <w:rsid w:val="1AA368BE"/>
    <w:rsid w:val="1ABDF58B"/>
    <w:rsid w:val="1ABE2445"/>
    <w:rsid w:val="1B081816"/>
    <w:rsid w:val="1B2FC6A4"/>
    <w:rsid w:val="1BADFAB8"/>
    <w:rsid w:val="1BCADE43"/>
    <w:rsid w:val="1C1A118D"/>
    <w:rsid w:val="1C1AC69D"/>
    <w:rsid w:val="1C4CFEFC"/>
    <w:rsid w:val="1C70FC17"/>
    <w:rsid w:val="1CB39D33"/>
    <w:rsid w:val="1CD1E4FC"/>
    <w:rsid w:val="1CF399CC"/>
    <w:rsid w:val="1CFA9DFE"/>
    <w:rsid w:val="1D5362CD"/>
    <w:rsid w:val="1D98ABE6"/>
    <w:rsid w:val="1DDEF774"/>
    <w:rsid w:val="1DDEFCD8"/>
    <w:rsid w:val="1E56AA26"/>
    <w:rsid w:val="1E8F88C6"/>
    <w:rsid w:val="1E9DFE5B"/>
    <w:rsid w:val="1EACA0AC"/>
    <w:rsid w:val="1EEFF592"/>
    <w:rsid w:val="1EF76FBA"/>
    <w:rsid w:val="1F4570CF"/>
    <w:rsid w:val="1F9D63A1"/>
    <w:rsid w:val="1FA2C7A3"/>
    <w:rsid w:val="1FC03A03"/>
    <w:rsid w:val="1FC67FE5"/>
    <w:rsid w:val="1FD8D707"/>
    <w:rsid w:val="2029611B"/>
    <w:rsid w:val="2074566C"/>
    <w:rsid w:val="2093D6F2"/>
    <w:rsid w:val="20B0C58B"/>
    <w:rsid w:val="20D61951"/>
    <w:rsid w:val="210CEDF6"/>
    <w:rsid w:val="213E99F3"/>
    <w:rsid w:val="2163C7BC"/>
    <w:rsid w:val="2196584F"/>
    <w:rsid w:val="21DB8253"/>
    <w:rsid w:val="21EB286A"/>
    <w:rsid w:val="22093972"/>
    <w:rsid w:val="22D477DC"/>
    <w:rsid w:val="22F5AF5F"/>
    <w:rsid w:val="23093016"/>
    <w:rsid w:val="23141A5A"/>
    <w:rsid w:val="235CD9F0"/>
    <w:rsid w:val="236FCF83"/>
    <w:rsid w:val="23FF8342"/>
    <w:rsid w:val="24119E5E"/>
    <w:rsid w:val="24590CD8"/>
    <w:rsid w:val="245A1AC6"/>
    <w:rsid w:val="24613D5B"/>
    <w:rsid w:val="24BDB55A"/>
    <w:rsid w:val="24D929CC"/>
    <w:rsid w:val="250B0328"/>
    <w:rsid w:val="2522A4A8"/>
    <w:rsid w:val="2531BF8E"/>
    <w:rsid w:val="2538B430"/>
    <w:rsid w:val="25CAD28B"/>
    <w:rsid w:val="25F15EC4"/>
    <w:rsid w:val="26016758"/>
    <w:rsid w:val="2639AB80"/>
    <w:rsid w:val="264F2912"/>
    <w:rsid w:val="266A6194"/>
    <w:rsid w:val="269416A2"/>
    <w:rsid w:val="26A0EE3B"/>
    <w:rsid w:val="2746B7FD"/>
    <w:rsid w:val="275E81BA"/>
    <w:rsid w:val="27836E9F"/>
    <w:rsid w:val="281094EF"/>
    <w:rsid w:val="28922242"/>
    <w:rsid w:val="28DBD336"/>
    <w:rsid w:val="290C098C"/>
    <w:rsid w:val="292A05F5"/>
    <w:rsid w:val="2956D41E"/>
    <w:rsid w:val="2A215604"/>
    <w:rsid w:val="2A226D18"/>
    <w:rsid w:val="2A307AE5"/>
    <w:rsid w:val="2A37425B"/>
    <w:rsid w:val="2A6A6576"/>
    <w:rsid w:val="2A798606"/>
    <w:rsid w:val="2A88D8B3"/>
    <w:rsid w:val="2A89C4FB"/>
    <w:rsid w:val="2ABD8FC2"/>
    <w:rsid w:val="2AF1FDD9"/>
    <w:rsid w:val="2B34F7BE"/>
    <w:rsid w:val="2B4A3183"/>
    <w:rsid w:val="2B68755C"/>
    <w:rsid w:val="2B9430E7"/>
    <w:rsid w:val="2BDE0BC7"/>
    <w:rsid w:val="2C32089F"/>
    <w:rsid w:val="2C32C3BB"/>
    <w:rsid w:val="2C8D2658"/>
    <w:rsid w:val="2CA077B6"/>
    <w:rsid w:val="2CA91174"/>
    <w:rsid w:val="2CAF3CB7"/>
    <w:rsid w:val="2CC57B18"/>
    <w:rsid w:val="2DBC4285"/>
    <w:rsid w:val="2E1B2CB4"/>
    <w:rsid w:val="2E285785"/>
    <w:rsid w:val="2E2A2DDE"/>
    <w:rsid w:val="2E46BD83"/>
    <w:rsid w:val="2EC750A1"/>
    <w:rsid w:val="2EC9A03B"/>
    <w:rsid w:val="2FA51E80"/>
    <w:rsid w:val="2FBBC771"/>
    <w:rsid w:val="2FC0C176"/>
    <w:rsid w:val="2FDE914F"/>
    <w:rsid w:val="30280E83"/>
    <w:rsid w:val="3105AED5"/>
    <w:rsid w:val="31091380"/>
    <w:rsid w:val="3128E398"/>
    <w:rsid w:val="3140616A"/>
    <w:rsid w:val="3178EA7F"/>
    <w:rsid w:val="317A8990"/>
    <w:rsid w:val="31BEBA73"/>
    <w:rsid w:val="31BF6284"/>
    <w:rsid w:val="31C9F361"/>
    <w:rsid w:val="31E96231"/>
    <w:rsid w:val="31EB2327"/>
    <w:rsid w:val="321E21B2"/>
    <w:rsid w:val="3226333D"/>
    <w:rsid w:val="3309F937"/>
    <w:rsid w:val="3311531F"/>
    <w:rsid w:val="3312AA59"/>
    <w:rsid w:val="33161196"/>
    <w:rsid w:val="3327C31D"/>
    <w:rsid w:val="33351BCC"/>
    <w:rsid w:val="33399556"/>
    <w:rsid w:val="336EDC56"/>
    <w:rsid w:val="337A6C62"/>
    <w:rsid w:val="33A89C6E"/>
    <w:rsid w:val="33C6E070"/>
    <w:rsid w:val="33EE7C19"/>
    <w:rsid w:val="33F4B049"/>
    <w:rsid w:val="341BA56E"/>
    <w:rsid w:val="343D330D"/>
    <w:rsid w:val="3445DAB7"/>
    <w:rsid w:val="3446AD3C"/>
    <w:rsid w:val="3464C5F8"/>
    <w:rsid w:val="346973F4"/>
    <w:rsid w:val="348C0727"/>
    <w:rsid w:val="349F8669"/>
    <w:rsid w:val="34B42A17"/>
    <w:rsid w:val="34F6620A"/>
    <w:rsid w:val="3520606E"/>
    <w:rsid w:val="35346719"/>
    <w:rsid w:val="35354F58"/>
    <w:rsid w:val="357379AD"/>
    <w:rsid w:val="358C5F70"/>
    <w:rsid w:val="358EF66A"/>
    <w:rsid w:val="35B2C6AC"/>
    <w:rsid w:val="35CDB478"/>
    <w:rsid w:val="363B2E04"/>
    <w:rsid w:val="3647FC8D"/>
    <w:rsid w:val="36ABDA8F"/>
    <w:rsid w:val="3707E650"/>
    <w:rsid w:val="371AA762"/>
    <w:rsid w:val="371BF6C3"/>
    <w:rsid w:val="37426B87"/>
    <w:rsid w:val="3747A73D"/>
    <w:rsid w:val="377CB349"/>
    <w:rsid w:val="37B2200A"/>
    <w:rsid w:val="37B32F49"/>
    <w:rsid w:val="37D68C96"/>
    <w:rsid w:val="3832B197"/>
    <w:rsid w:val="383CF722"/>
    <w:rsid w:val="3851E713"/>
    <w:rsid w:val="387A63F9"/>
    <w:rsid w:val="3887CF17"/>
    <w:rsid w:val="38CA1F2C"/>
    <w:rsid w:val="39258256"/>
    <w:rsid w:val="39620D59"/>
    <w:rsid w:val="39764CBB"/>
    <w:rsid w:val="3A4200B4"/>
    <w:rsid w:val="3A4A04CB"/>
    <w:rsid w:val="3A6A7016"/>
    <w:rsid w:val="3A70ADAB"/>
    <w:rsid w:val="3AC7D9D9"/>
    <w:rsid w:val="3B3A5E82"/>
    <w:rsid w:val="3B54B346"/>
    <w:rsid w:val="3BAD9A64"/>
    <w:rsid w:val="3C4EC107"/>
    <w:rsid w:val="3C660910"/>
    <w:rsid w:val="3C8F53A9"/>
    <w:rsid w:val="3C9F4A66"/>
    <w:rsid w:val="3CBC3D68"/>
    <w:rsid w:val="3D4B2DBF"/>
    <w:rsid w:val="3D580A9A"/>
    <w:rsid w:val="3D5F925A"/>
    <w:rsid w:val="3D7EA9A0"/>
    <w:rsid w:val="3DBBC2B9"/>
    <w:rsid w:val="3DDE472F"/>
    <w:rsid w:val="3DE827AD"/>
    <w:rsid w:val="3DEF54BE"/>
    <w:rsid w:val="3DF790C5"/>
    <w:rsid w:val="3E1ABD8B"/>
    <w:rsid w:val="3E4B9078"/>
    <w:rsid w:val="3E4CFDE0"/>
    <w:rsid w:val="3E8A0B7F"/>
    <w:rsid w:val="3EA3EE8B"/>
    <w:rsid w:val="3ED717F8"/>
    <w:rsid w:val="3F110702"/>
    <w:rsid w:val="3F3FF442"/>
    <w:rsid w:val="3F4E3147"/>
    <w:rsid w:val="3F50218E"/>
    <w:rsid w:val="3F7C382D"/>
    <w:rsid w:val="3F7D2E1F"/>
    <w:rsid w:val="3F7EE387"/>
    <w:rsid w:val="3F7FA01F"/>
    <w:rsid w:val="3FBB4207"/>
    <w:rsid w:val="3FBF7A70"/>
    <w:rsid w:val="3FF9B65E"/>
    <w:rsid w:val="4074ABAE"/>
    <w:rsid w:val="40A0C432"/>
    <w:rsid w:val="40B8A248"/>
    <w:rsid w:val="40E3DBF5"/>
    <w:rsid w:val="40EE8CC0"/>
    <w:rsid w:val="41199E34"/>
    <w:rsid w:val="4138D473"/>
    <w:rsid w:val="41CB20AD"/>
    <w:rsid w:val="420A5DE3"/>
    <w:rsid w:val="427C20EB"/>
    <w:rsid w:val="429905C7"/>
    <w:rsid w:val="42B50205"/>
    <w:rsid w:val="434ED533"/>
    <w:rsid w:val="43525384"/>
    <w:rsid w:val="436206C9"/>
    <w:rsid w:val="436C62A1"/>
    <w:rsid w:val="43AFFF16"/>
    <w:rsid w:val="43F4FFB9"/>
    <w:rsid w:val="440D2243"/>
    <w:rsid w:val="4439DDFC"/>
    <w:rsid w:val="449253B4"/>
    <w:rsid w:val="44E37FF4"/>
    <w:rsid w:val="456B149A"/>
    <w:rsid w:val="4574F75A"/>
    <w:rsid w:val="45A16EC1"/>
    <w:rsid w:val="45C258BE"/>
    <w:rsid w:val="45D38FDA"/>
    <w:rsid w:val="45EAA6F5"/>
    <w:rsid w:val="45FAF2E9"/>
    <w:rsid w:val="468A76BB"/>
    <w:rsid w:val="469C1C9E"/>
    <w:rsid w:val="46C9D5E8"/>
    <w:rsid w:val="46DF7A84"/>
    <w:rsid w:val="4709718D"/>
    <w:rsid w:val="472D0B1B"/>
    <w:rsid w:val="474EED7C"/>
    <w:rsid w:val="475A779E"/>
    <w:rsid w:val="47B38243"/>
    <w:rsid w:val="47C7D90B"/>
    <w:rsid w:val="48140B4E"/>
    <w:rsid w:val="48143FD1"/>
    <w:rsid w:val="481BBE66"/>
    <w:rsid w:val="4847C009"/>
    <w:rsid w:val="487819A5"/>
    <w:rsid w:val="48839A56"/>
    <w:rsid w:val="48F2A0C0"/>
    <w:rsid w:val="49349B26"/>
    <w:rsid w:val="4938CB4C"/>
    <w:rsid w:val="4941F361"/>
    <w:rsid w:val="49BB0F42"/>
    <w:rsid w:val="49DF6E88"/>
    <w:rsid w:val="49E1D30D"/>
    <w:rsid w:val="49E84A68"/>
    <w:rsid w:val="49ED8FDA"/>
    <w:rsid w:val="4A19EF58"/>
    <w:rsid w:val="4A20CEC7"/>
    <w:rsid w:val="4AA5AA69"/>
    <w:rsid w:val="4AC923A9"/>
    <w:rsid w:val="4B8F2C54"/>
    <w:rsid w:val="4BD265D0"/>
    <w:rsid w:val="4C792801"/>
    <w:rsid w:val="4C7A6F1B"/>
    <w:rsid w:val="4C93D2B0"/>
    <w:rsid w:val="4C9CBFBC"/>
    <w:rsid w:val="4C9CF954"/>
    <w:rsid w:val="4CB1CA23"/>
    <w:rsid w:val="4CD772EB"/>
    <w:rsid w:val="4CE88ED7"/>
    <w:rsid w:val="4CF8E738"/>
    <w:rsid w:val="4D09DD6F"/>
    <w:rsid w:val="4D1F4478"/>
    <w:rsid w:val="4D227C8F"/>
    <w:rsid w:val="4D2D3CAF"/>
    <w:rsid w:val="4D5A0E9D"/>
    <w:rsid w:val="4D67AF1B"/>
    <w:rsid w:val="4D686D12"/>
    <w:rsid w:val="4D751F78"/>
    <w:rsid w:val="4D9C178C"/>
    <w:rsid w:val="4DE0E93F"/>
    <w:rsid w:val="4E0EE286"/>
    <w:rsid w:val="4E0F27E6"/>
    <w:rsid w:val="4E139942"/>
    <w:rsid w:val="4E2866C8"/>
    <w:rsid w:val="4E46E1AE"/>
    <w:rsid w:val="4EB36362"/>
    <w:rsid w:val="4F6045FE"/>
    <w:rsid w:val="4F7662AB"/>
    <w:rsid w:val="4FA144EA"/>
    <w:rsid w:val="4FE00BDF"/>
    <w:rsid w:val="50636113"/>
    <w:rsid w:val="5065D575"/>
    <w:rsid w:val="509F3718"/>
    <w:rsid w:val="50C30913"/>
    <w:rsid w:val="50D4A261"/>
    <w:rsid w:val="517FDF46"/>
    <w:rsid w:val="51939E9A"/>
    <w:rsid w:val="51B61561"/>
    <w:rsid w:val="51F2CCA3"/>
    <w:rsid w:val="52443E0B"/>
    <w:rsid w:val="529FAD19"/>
    <w:rsid w:val="52AE5D72"/>
    <w:rsid w:val="52D70FCD"/>
    <w:rsid w:val="53097AEA"/>
    <w:rsid w:val="5309F57E"/>
    <w:rsid w:val="531E045F"/>
    <w:rsid w:val="535FA22E"/>
    <w:rsid w:val="5387AEF6"/>
    <w:rsid w:val="53BB2A2D"/>
    <w:rsid w:val="53C23059"/>
    <w:rsid w:val="53DFD7BE"/>
    <w:rsid w:val="54336E9A"/>
    <w:rsid w:val="544191D7"/>
    <w:rsid w:val="5463B7BA"/>
    <w:rsid w:val="548426CA"/>
    <w:rsid w:val="54913C74"/>
    <w:rsid w:val="549B98F7"/>
    <w:rsid w:val="54BA3E62"/>
    <w:rsid w:val="54CFB3EB"/>
    <w:rsid w:val="54EDCED8"/>
    <w:rsid w:val="55190FAD"/>
    <w:rsid w:val="551CCB93"/>
    <w:rsid w:val="5534E365"/>
    <w:rsid w:val="55975ABA"/>
    <w:rsid w:val="55BB337F"/>
    <w:rsid w:val="565AA4E5"/>
    <w:rsid w:val="5682AF6F"/>
    <w:rsid w:val="5695B2CD"/>
    <w:rsid w:val="5719E42E"/>
    <w:rsid w:val="571E10E1"/>
    <w:rsid w:val="5749C63B"/>
    <w:rsid w:val="5753DF96"/>
    <w:rsid w:val="5757EAFC"/>
    <w:rsid w:val="575AC907"/>
    <w:rsid w:val="5782DE1A"/>
    <w:rsid w:val="57D29E24"/>
    <w:rsid w:val="57F3DEB2"/>
    <w:rsid w:val="57FB3969"/>
    <w:rsid w:val="5809AC3C"/>
    <w:rsid w:val="5809F55C"/>
    <w:rsid w:val="58281D48"/>
    <w:rsid w:val="58A401EB"/>
    <w:rsid w:val="58E2A400"/>
    <w:rsid w:val="58FF3393"/>
    <w:rsid w:val="5941DFD5"/>
    <w:rsid w:val="5996004E"/>
    <w:rsid w:val="59D16BE1"/>
    <w:rsid w:val="5A237F70"/>
    <w:rsid w:val="5A31A2CE"/>
    <w:rsid w:val="5A55C2A3"/>
    <w:rsid w:val="5A5AD5FE"/>
    <w:rsid w:val="5A94EE2F"/>
    <w:rsid w:val="5A94F3A0"/>
    <w:rsid w:val="5AA02240"/>
    <w:rsid w:val="5AE44DAD"/>
    <w:rsid w:val="5B9B7AD3"/>
    <w:rsid w:val="5C2BFE2F"/>
    <w:rsid w:val="5C40B857"/>
    <w:rsid w:val="5D495B9F"/>
    <w:rsid w:val="5DFAF9AB"/>
    <w:rsid w:val="5E086050"/>
    <w:rsid w:val="5E4B4059"/>
    <w:rsid w:val="5E5D1060"/>
    <w:rsid w:val="5E6587DA"/>
    <w:rsid w:val="5E7F307B"/>
    <w:rsid w:val="5E857886"/>
    <w:rsid w:val="5E9B510C"/>
    <w:rsid w:val="5EBAC835"/>
    <w:rsid w:val="5EE5BD86"/>
    <w:rsid w:val="5F148F29"/>
    <w:rsid w:val="5F8D7766"/>
    <w:rsid w:val="5FCCC5C6"/>
    <w:rsid w:val="5FDD1682"/>
    <w:rsid w:val="60334ECC"/>
    <w:rsid w:val="604670D0"/>
    <w:rsid w:val="60A2F22D"/>
    <w:rsid w:val="60CFD61F"/>
    <w:rsid w:val="6131D9D9"/>
    <w:rsid w:val="6176180D"/>
    <w:rsid w:val="61AB21D8"/>
    <w:rsid w:val="61B2A84F"/>
    <w:rsid w:val="61BF4B3F"/>
    <w:rsid w:val="61E4E7AE"/>
    <w:rsid w:val="6210274A"/>
    <w:rsid w:val="6222857E"/>
    <w:rsid w:val="62A5D39D"/>
    <w:rsid w:val="62CB930C"/>
    <w:rsid w:val="62D89B88"/>
    <w:rsid w:val="62E73231"/>
    <w:rsid w:val="6319AB30"/>
    <w:rsid w:val="6327EAD6"/>
    <w:rsid w:val="6332CD82"/>
    <w:rsid w:val="637714CC"/>
    <w:rsid w:val="63818417"/>
    <w:rsid w:val="63821CEC"/>
    <w:rsid w:val="64037D3E"/>
    <w:rsid w:val="646017DC"/>
    <w:rsid w:val="648BF12B"/>
    <w:rsid w:val="649B82EF"/>
    <w:rsid w:val="64A18D9D"/>
    <w:rsid w:val="64E4A82A"/>
    <w:rsid w:val="64E5C9C7"/>
    <w:rsid w:val="65B1B6D0"/>
    <w:rsid w:val="65E488D3"/>
    <w:rsid w:val="65EF0B8A"/>
    <w:rsid w:val="66AE7E44"/>
    <w:rsid w:val="66CA37EC"/>
    <w:rsid w:val="676260B1"/>
    <w:rsid w:val="6763DD65"/>
    <w:rsid w:val="67B21A7F"/>
    <w:rsid w:val="67CA67AA"/>
    <w:rsid w:val="68003AA3"/>
    <w:rsid w:val="68A3793D"/>
    <w:rsid w:val="691E73FD"/>
    <w:rsid w:val="6954EF16"/>
    <w:rsid w:val="69955499"/>
    <w:rsid w:val="69C1EF6F"/>
    <w:rsid w:val="69E63FFB"/>
    <w:rsid w:val="6A341218"/>
    <w:rsid w:val="6A7CA7C4"/>
    <w:rsid w:val="6A836CAB"/>
    <w:rsid w:val="6AA7940C"/>
    <w:rsid w:val="6B52CBD6"/>
    <w:rsid w:val="6B83DD6A"/>
    <w:rsid w:val="6BA9BA47"/>
    <w:rsid w:val="6BF46607"/>
    <w:rsid w:val="6C0CAC74"/>
    <w:rsid w:val="6C0EDE6F"/>
    <w:rsid w:val="6C28AD7E"/>
    <w:rsid w:val="6C907295"/>
    <w:rsid w:val="6CA8EF03"/>
    <w:rsid w:val="6CACC236"/>
    <w:rsid w:val="6D20AD96"/>
    <w:rsid w:val="6D8D1BDF"/>
    <w:rsid w:val="6DBBAC3D"/>
    <w:rsid w:val="6E2A6540"/>
    <w:rsid w:val="6E2E2565"/>
    <w:rsid w:val="6E4ACDAD"/>
    <w:rsid w:val="6E7DF929"/>
    <w:rsid w:val="6E859678"/>
    <w:rsid w:val="6E90AEC6"/>
    <w:rsid w:val="6ED1C603"/>
    <w:rsid w:val="6EE82ADA"/>
    <w:rsid w:val="6F311FD2"/>
    <w:rsid w:val="6F649F48"/>
    <w:rsid w:val="6FB71FD1"/>
    <w:rsid w:val="6FD2D56D"/>
    <w:rsid w:val="6FD9C569"/>
    <w:rsid w:val="6FDDA072"/>
    <w:rsid w:val="6FEF1F2D"/>
    <w:rsid w:val="6FFF1115"/>
    <w:rsid w:val="70548E15"/>
    <w:rsid w:val="70589118"/>
    <w:rsid w:val="707BE7A9"/>
    <w:rsid w:val="70B3229D"/>
    <w:rsid w:val="70D7F3E6"/>
    <w:rsid w:val="710DB72C"/>
    <w:rsid w:val="711ECAFA"/>
    <w:rsid w:val="718DD292"/>
    <w:rsid w:val="71AF971E"/>
    <w:rsid w:val="71CB3705"/>
    <w:rsid w:val="71F68B0B"/>
    <w:rsid w:val="71FDB159"/>
    <w:rsid w:val="7211F6B8"/>
    <w:rsid w:val="72500B99"/>
    <w:rsid w:val="7262BD5C"/>
    <w:rsid w:val="72C6620F"/>
    <w:rsid w:val="74091014"/>
    <w:rsid w:val="742D252C"/>
    <w:rsid w:val="742EB609"/>
    <w:rsid w:val="743A2E82"/>
    <w:rsid w:val="744726DB"/>
    <w:rsid w:val="74537855"/>
    <w:rsid w:val="74616ECF"/>
    <w:rsid w:val="74A0E113"/>
    <w:rsid w:val="74AD368C"/>
    <w:rsid w:val="751D8F59"/>
    <w:rsid w:val="7528495F"/>
    <w:rsid w:val="7531E2EC"/>
    <w:rsid w:val="75367B0D"/>
    <w:rsid w:val="7566C75D"/>
    <w:rsid w:val="75EBADA0"/>
    <w:rsid w:val="760D46D0"/>
    <w:rsid w:val="761D1A43"/>
    <w:rsid w:val="76281569"/>
    <w:rsid w:val="76481512"/>
    <w:rsid w:val="764AA803"/>
    <w:rsid w:val="7670C023"/>
    <w:rsid w:val="7670E9A9"/>
    <w:rsid w:val="7708B306"/>
    <w:rsid w:val="770B143D"/>
    <w:rsid w:val="77360CF5"/>
    <w:rsid w:val="7745B3A7"/>
    <w:rsid w:val="777F0C90"/>
    <w:rsid w:val="77A97FB5"/>
    <w:rsid w:val="77AF56BC"/>
    <w:rsid w:val="780AB371"/>
    <w:rsid w:val="781C4E88"/>
    <w:rsid w:val="78F17F27"/>
    <w:rsid w:val="792ADC5E"/>
    <w:rsid w:val="7939689B"/>
    <w:rsid w:val="793D180C"/>
    <w:rsid w:val="793D2626"/>
    <w:rsid w:val="79464A21"/>
    <w:rsid w:val="7993FA24"/>
    <w:rsid w:val="79D84AB7"/>
    <w:rsid w:val="79F69F8F"/>
    <w:rsid w:val="7A17FBDB"/>
    <w:rsid w:val="7A3AD3FF"/>
    <w:rsid w:val="7A818288"/>
    <w:rsid w:val="7A923E84"/>
    <w:rsid w:val="7A98EE0C"/>
    <w:rsid w:val="7AA06A00"/>
    <w:rsid w:val="7AD259DD"/>
    <w:rsid w:val="7B337AAB"/>
    <w:rsid w:val="7B68857C"/>
    <w:rsid w:val="7B8A5981"/>
    <w:rsid w:val="7BC2547D"/>
    <w:rsid w:val="7C2150C7"/>
    <w:rsid w:val="7C260197"/>
    <w:rsid w:val="7C5ACB21"/>
    <w:rsid w:val="7C6D3090"/>
    <w:rsid w:val="7C99B83A"/>
    <w:rsid w:val="7CC3D771"/>
    <w:rsid w:val="7CFDA02D"/>
    <w:rsid w:val="7D17F453"/>
    <w:rsid w:val="7D99932B"/>
    <w:rsid w:val="7DA19C9F"/>
    <w:rsid w:val="7DF7091E"/>
    <w:rsid w:val="7E4A769E"/>
    <w:rsid w:val="7E563D66"/>
    <w:rsid w:val="7E6E6D60"/>
    <w:rsid w:val="7E8552B3"/>
    <w:rsid w:val="7E99D42D"/>
    <w:rsid w:val="7F4C9904"/>
    <w:rsid w:val="7FA05E89"/>
    <w:rsid w:val="7FB945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3D429D"/>
  <w15:docId w15:val="{0F35A0CC-B7BC-4F57-99EE-5BF4E8FD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qFormat="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A513E"/>
    <w:pPr>
      <w:suppressAutoHyphens/>
    </w:pPr>
    <w:rPr>
      <w:rFonts w:ascii="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
    <w:name w:val="Nagłówek #2_"/>
    <w:link w:val="Nagwek20"/>
    <w:rsid w:val="00BC53BA"/>
    <w:rPr>
      <w:rFonts w:ascii="Times New Roman" w:eastAsia="Times New Roman" w:hAnsi="Times New Roman"/>
      <w:b/>
      <w:bCs/>
      <w:shd w:val="clear" w:color="auto" w:fill="FFFFFF"/>
    </w:rPr>
  </w:style>
  <w:style w:type="paragraph" w:customStyle="1" w:styleId="Nagwek20">
    <w:name w:val="Nagłówek #2"/>
    <w:basedOn w:val="Normalny"/>
    <w:link w:val="Nagwek2"/>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styleId="Poprawka">
    <w:name w:val="Revision"/>
    <w:hidden/>
    <w:uiPriority w:val="99"/>
    <w:semiHidden/>
    <w:rsid w:val="00F75A62"/>
    <w:rPr>
      <w:rFonts w:ascii="Times New Roman" w:hAnsi="Times New Roman"/>
      <w:sz w:val="24"/>
      <w:szCs w:val="24"/>
      <w:lang w:eastAsia="ar-SA"/>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omylnaczcionkaakapitu"/>
    <w:rsid w:val="006A14E1"/>
  </w:style>
  <w:style w:type="character" w:customStyle="1" w:styleId="findhit">
    <w:name w:val="findhit"/>
    <w:basedOn w:val="Domylnaczcionkaakapitu"/>
    <w:rsid w:val="006A14E1"/>
  </w:style>
  <w:style w:type="paragraph" w:styleId="Tekstpodstawowy3">
    <w:name w:val="Body Text 3"/>
    <w:basedOn w:val="Normalny"/>
    <w:link w:val="Tekstpodstawowy3Znak"/>
    <w:semiHidden/>
    <w:unhideWhenUsed/>
    <w:rsid w:val="00A61A03"/>
    <w:pPr>
      <w:spacing w:after="120"/>
    </w:pPr>
    <w:rPr>
      <w:sz w:val="16"/>
      <w:szCs w:val="16"/>
    </w:rPr>
  </w:style>
  <w:style w:type="character" w:customStyle="1" w:styleId="Tekstpodstawowy3Znak">
    <w:name w:val="Tekst podstawowy 3 Znak"/>
    <w:basedOn w:val="Domylnaczcionkaakapitu"/>
    <w:link w:val="Tekstpodstawowy3"/>
    <w:semiHidden/>
    <w:rsid w:val="00A61A03"/>
    <w:rPr>
      <w:rFonts w:ascii="Times New Roman" w:hAnsi="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725764840">
      <w:bodyDiv w:val="1"/>
      <w:marLeft w:val="0"/>
      <w:marRight w:val="0"/>
      <w:marTop w:val="0"/>
      <w:marBottom w:val="0"/>
      <w:divBdr>
        <w:top w:val="none" w:sz="0" w:space="0" w:color="auto"/>
        <w:left w:val="none" w:sz="0" w:space="0" w:color="auto"/>
        <w:bottom w:val="none" w:sz="0" w:space="0" w:color="auto"/>
        <w:right w:val="none" w:sz="0" w:space="0" w:color="auto"/>
      </w:divBdr>
      <w:divsChild>
        <w:div w:id="500513517">
          <w:marLeft w:val="0"/>
          <w:marRight w:val="0"/>
          <w:marTop w:val="0"/>
          <w:marBottom w:val="0"/>
          <w:divBdr>
            <w:top w:val="none" w:sz="0" w:space="0" w:color="auto"/>
            <w:left w:val="none" w:sz="0" w:space="0" w:color="auto"/>
            <w:bottom w:val="none" w:sz="0" w:space="0" w:color="auto"/>
            <w:right w:val="none" w:sz="0" w:space="0" w:color="auto"/>
          </w:divBdr>
        </w:div>
        <w:div w:id="766078249">
          <w:marLeft w:val="0"/>
          <w:marRight w:val="0"/>
          <w:marTop w:val="0"/>
          <w:marBottom w:val="0"/>
          <w:divBdr>
            <w:top w:val="none" w:sz="0" w:space="0" w:color="auto"/>
            <w:left w:val="none" w:sz="0" w:space="0" w:color="auto"/>
            <w:bottom w:val="none" w:sz="0" w:space="0" w:color="auto"/>
            <w:right w:val="none" w:sz="0" w:space="0" w:color="auto"/>
          </w:divBdr>
        </w:div>
        <w:div w:id="1698698779">
          <w:marLeft w:val="0"/>
          <w:marRight w:val="0"/>
          <w:marTop w:val="0"/>
          <w:marBottom w:val="0"/>
          <w:divBdr>
            <w:top w:val="none" w:sz="0" w:space="0" w:color="auto"/>
            <w:left w:val="none" w:sz="0" w:space="0" w:color="auto"/>
            <w:bottom w:val="none" w:sz="0" w:space="0" w:color="auto"/>
            <w:right w:val="none" w:sz="0" w:space="0" w:color="auto"/>
          </w:divBdr>
        </w:div>
      </w:divsChild>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23935185">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2003195537">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2B0DE-524D-4CA9-847F-D68C55B1DF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0A897F-3EFC-4172-82BC-563A03151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6E1ADB-3E4C-4947-BED7-A1CFB852A661}">
  <ds:schemaRefs>
    <ds:schemaRef ds:uri="http://schemas.microsoft.com/sharepoint/v3/contenttype/forms"/>
  </ds:schemaRefs>
</ds:datastoreItem>
</file>

<file path=customXml/itemProps4.xml><?xml version="1.0" encoding="utf-8"?>
<ds:datastoreItem xmlns:ds="http://schemas.openxmlformats.org/officeDocument/2006/customXml" ds:itemID="{61AE8ED7-2E87-4584-A4DE-086985E8A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54</Pages>
  <Words>20060</Words>
  <Characters>120363</Characters>
  <Application>Microsoft Office Word</Application>
  <DocSecurity>0</DocSecurity>
  <Lines>1003</Lines>
  <Paragraphs>280</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140143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Markowska Anna</cp:lastModifiedBy>
  <cp:revision>6</cp:revision>
  <cp:lastPrinted>2021-09-21T07:22:00Z</cp:lastPrinted>
  <dcterms:created xsi:type="dcterms:W3CDTF">2022-01-28T12:43:00Z</dcterms:created>
  <dcterms:modified xsi:type="dcterms:W3CDTF">2022-02-25T09:02:00Z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