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27" w:rsidRDefault="000A6027" w:rsidP="000A6027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</w:t>
      </w:r>
    </w:p>
    <w:p w:rsidR="000A6027" w:rsidRDefault="000A6027" w:rsidP="000A602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6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0A6027" w:rsidRDefault="000A6027" w:rsidP="000A602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A6027" w:rsidRDefault="000A6027" w:rsidP="000A6027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A6027" w:rsidRPr="0083689F" w:rsidRDefault="000A6027" w:rsidP="000A6027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Ratownictwo</w:t>
      </w:r>
      <w:r w:rsidRPr="0083689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techniczne.</w:t>
      </w:r>
    </w:p>
    <w:p w:rsidR="000A6027" w:rsidRDefault="000A6027" w:rsidP="000A602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A6027" w:rsidRPr="009313B2" w:rsidRDefault="000A6027" w:rsidP="000A602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A6027" w:rsidRPr="009313B2" w:rsidRDefault="000A6027" w:rsidP="000A602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stanowisku </w:t>
      </w:r>
      <w:r w:rsidRPr="008C5FCC">
        <w:rPr>
          <w:rFonts w:ascii="Arial" w:hAnsi="Arial" w:cs="Arial"/>
          <w:color w:val="000000" w:themeColor="text1"/>
          <w:sz w:val="22"/>
          <w:szCs w:val="22"/>
        </w:rPr>
        <w:t>do ćwiczeń w transporcie drogowym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A6027" w:rsidRPr="00914B7F" w:rsidRDefault="000A6027" w:rsidP="000A602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Ćwiczenia zabezpieczone przez zestaw PSP R1 znajdujący się w wyznaczonym miejscu.</w:t>
      </w:r>
    </w:p>
    <w:p w:rsidR="000A6027" w:rsidRPr="00914B7F" w:rsidRDefault="000A6027" w:rsidP="000A602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914B7F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0A6027" w:rsidRPr="00D31810" w:rsidRDefault="000A6027" w:rsidP="000A602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Liczba ćwiczących </w:t>
      </w:r>
      <w:r>
        <w:rPr>
          <w:rFonts w:ascii="Arial" w:hAnsi="Arial" w:cs="Arial"/>
          <w:b/>
          <w:i/>
          <w:sz w:val="22"/>
          <w:szCs w:val="22"/>
        </w:rPr>
        <w:t xml:space="preserve">1 </w:t>
      </w:r>
      <w:r w:rsidRPr="005B5689">
        <w:rPr>
          <w:rFonts w:ascii="Arial" w:hAnsi="Arial" w:cs="Arial"/>
          <w:b/>
          <w:i/>
          <w:sz w:val="22"/>
          <w:szCs w:val="22"/>
        </w:rPr>
        <w:t>osob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:</w:t>
      </w:r>
    </w:p>
    <w:p w:rsidR="000A6027" w:rsidRDefault="000A6027" w:rsidP="000A6027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0A6027" w:rsidRDefault="000A6027" w:rsidP="000A6027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A47720">
        <w:rPr>
          <w:rFonts w:ascii="Arial" w:hAnsi="Arial" w:cs="Arial"/>
          <w:sz w:val="22"/>
          <w:szCs w:val="22"/>
        </w:rPr>
        <w:t>olizja</w:t>
      </w:r>
      <w:r>
        <w:rPr>
          <w:rFonts w:ascii="Arial" w:hAnsi="Arial" w:cs="Arial"/>
          <w:sz w:val="22"/>
          <w:szCs w:val="22"/>
        </w:rPr>
        <w:t xml:space="preserve"> pojazdu</w:t>
      </w:r>
      <w:r w:rsidRPr="00A47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osobowego znajdującego się na pasie drogi dwukierunkowej</w:t>
      </w:r>
      <w:r w:rsidRPr="00A477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pojeździe znajduje się uwięziony kierowca, przytomny w stanie stabilnym.</w:t>
      </w:r>
    </w:p>
    <w:p w:rsidR="000A6027" w:rsidRDefault="000A6027" w:rsidP="000A6027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0A6027" w:rsidRDefault="000A6027" w:rsidP="000A6027">
      <w:pPr>
        <w:pStyle w:val="Akapitzlist"/>
        <w:ind w:left="1814" w:hanging="340"/>
        <w:jc w:val="both"/>
        <w:rPr>
          <w:rFonts w:ascii="Arial" w:hAnsi="Arial" w:cs="Arial"/>
          <w:sz w:val="22"/>
          <w:szCs w:val="22"/>
        </w:rPr>
      </w:pPr>
      <w:r w:rsidRPr="00A47720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0A6027" w:rsidRDefault="000A6027" w:rsidP="000A6027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1814" w:hanging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usuń drzwi przednie od strony pasażera, </w:t>
      </w:r>
    </w:p>
    <w:p w:rsidR="000A6027" w:rsidRPr="009742AB" w:rsidRDefault="000A6027" w:rsidP="000A6027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1814" w:hanging="340"/>
        <w:rPr>
          <w:rFonts w:ascii="Arial" w:hAnsi="Arial" w:cs="Arial"/>
          <w:sz w:val="22"/>
        </w:rPr>
      </w:pPr>
      <w:r w:rsidRPr="009742AB">
        <w:rPr>
          <w:rFonts w:ascii="Arial" w:hAnsi="Arial" w:cs="Arial"/>
          <w:sz w:val="22"/>
        </w:rPr>
        <w:t>zabezpiecz poduszkę powietrzną pasażera.</w:t>
      </w:r>
    </w:p>
    <w:p w:rsidR="000A6027" w:rsidRDefault="000A6027" w:rsidP="000A6027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0A6027" w:rsidRPr="00DE4849" w:rsidRDefault="000A6027" w:rsidP="000A6027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 w:rsidRPr="00094356">
        <w:rPr>
          <w:rFonts w:ascii="Arial" w:hAnsi="Arial" w:cs="Arial"/>
          <w:sz w:val="22"/>
          <w:szCs w:val="22"/>
        </w:rPr>
        <w:t>pojazd ratowniczy,</w:t>
      </w:r>
    </w:p>
    <w:p w:rsidR="000A6027" w:rsidRPr="00F73E97" w:rsidRDefault="000A6027" w:rsidP="000A6027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hydrauliczny,</w:t>
      </w:r>
    </w:p>
    <w:p w:rsidR="000A6027" w:rsidRPr="00DE4849" w:rsidRDefault="000A6027" w:rsidP="000A6027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do zabezpieczenia poduszek powietrznych</w:t>
      </w:r>
    </w:p>
    <w:p w:rsidR="000A6027" w:rsidRPr="00DE4849" w:rsidRDefault="000A6027" w:rsidP="000A6027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do usuwania szyb,</w:t>
      </w:r>
    </w:p>
    <w:p w:rsidR="000A6027" w:rsidRPr="00DE4849" w:rsidRDefault="000A6027" w:rsidP="000A6027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pomocniczy (burzący).</w:t>
      </w:r>
    </w:p>
    <w:p w:rsidR="000A6027" w:rsidRPr="00840AD7" w:rsidRDefault="000A6027" w:rsidP="000A6027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Kryteria oceny</w:t>
      </w:r>
      <w:r w:rsidRPr="00840AD7">
        <w:rPr>
          <w:rFonts w:ascii="Arial" w:hAnsi="Arial" w:cs="Arial"/>
          <w:b/>
          <w:i/>
          <w:sz w:val="22"/>
          <w:szCs w:val="22"/>
        </w:rPr>
        <w:t xml:space="preserve">: </w:t>
      </w:r>
      <w:r w:rsidRPr="00840AD7">
        <w:rPr>
          <w:rFonts w:ascii="Arial" w:hAnsi="Arial" w:cs="Arial"/>
          <w:i/>
          <w:sz w:val="22"/>
          <w:szCs w:val="22"/>
        </w:rPr>
        <w:t>(check lista)</w:t>
      </w:r>
    </w:p>
    <w:p w:rsidR="000A6027" w:rsidRDefault="000A6027" w:rsidP="000A602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0A6027" w:rsidRPr="008C5FCC" w:rsidTr="00A005D7">
        <w:trPr>
          <w:jc w:val="center"/>
        </w:trPr>
        <w:tc>
          <w:tcPr>
            <w:tcW w:w="693" w:type="dxa"/>
          </w:tcPr>
          <w:p w:rsidR="000A6027" w:rsidRPr="008C5FCC" w:rsidRDefault="000A6027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0CA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0A6027" w:rsidRPr="008C5FCC" w:rsidRDefault="000A6027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0A6027" w:rsidRPr="008C5FCC" w:rsidRDefault="000A6027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0A6027" w:rsidRPr="008C5FCC" w:rsidTr="00A005D7">
        <w:trPr>
          <w:jc w:val="center"/>
        </w:trPr>
        <w:tc>
          <w:tcPr>
            <w:tcW w:w="693" w:type="dxa"/>
          </w:tcPr>
          <w:p w:rsidR="000A6027" w:rsidRPr="008C5FCC" w:rsidRDefault="000A6027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962" w:type="dxa"/>
          </w:tcPr>
          <w:p w:rsidR="000A6027" w:rsidRPr="008C5FCC" w:rsidRDefault="000A6027" w:rsidP="00A005D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8C5FCC">
              <w:rPr>
                <w:rFonts w:ascii="Arial" w:hAnsi="Arial" w:cs="Arial"/>
                <w:sz w:val="22"/>
                <w:szCs w:val="22"/>
              </w:rPr>
              <w:t>ykona</w:t>
            </w:r>
            <w:r>
              <w:rPr>
                <w:rFonts w:ascii="Arial" w:hAnsi="Arial" w:cs="Arial"/>
                <w:sz w:val="22"/>
                <w:szCs w:val="22"/>
              </w:rPr>
              <w:t>ł zabezpieczenie poduszki powietrznej pasażera</w:t>
            </w:r>
          </w:p>
        </w:tc>
        <w:tc>
          <w:tcPr>
            <w:tcW w:w="1417" w:type="dxa"/>
          </w:tcPr>
          <w:p w:rsidR="000A6027" w:rsidRPr="008C5FCC" w:rsidRDefault="000A6027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6027" w:rsidRPr="008C5FCC" w:rsidTr="00A005D7">
        <w:trPr>
          <w:jc w:val="center"/>
        </w:trPr>
        <w:tc>
          <w:tcPr>
            <w:tcW w:w="693" w:type="dxa"/>
          </w:tcPr>
          <w:p w:rsidR="000A6027" w:rsidRPr="008C5FCC" w:rsidRDefault="000A6027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0A6027" w:rsidRPr="008C5FCC" w:rsidRDefault="000A6027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8C5FCC">
              <w:rPr>
                <w:rFonts w:ascii="Arial" w:hAnsi="Arial" w:cs="Arial"/>
                <w:sz w:val="22"/>
                <w:szCs w:val="22"/>
              </w:rPr>
              <w:t>ykona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szczeliny do wprowadzenia właściwego narzędzia </w:t>
            </w:r>
          </w:p>
        </w:tc>
        <w:tc>
          <w:tcPr>
            <w:tcW w:w="1417" w:type="dxa"/>
          </w:tcPr>
          <w:p w:rsidR="000A6027" w:rsidRPr="008C5FCC" w:rsidRDefault="000A6027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027" w:rsidRPr="008C5FCC" w:rsidTr="00A005D7">
        <w:trPr>
          <w:jc w:val="center"/>
        </w:trPr>
        <w:tc>
          <w:tcPr>
            <w:tcW w:w="693" w:type="dxa"/>
          </w:tcPr>
          <w:p w:rsidR="000A6027" w:rsidRPr="008C5FCC" w:rsidRDefault="000A6027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0A6027" w:rsidRPr="008C5FCC" w:rsidRDefault="000A6027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Usunął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drzwi przednie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od strony pasażera</w:t>
            </w:r>
          </w:p>
        </w:tc>
        <w:tc>
          <w:tcPr>
            <w:tcW w:w="1417" w:type="dxa"/>
          </w:tcPr>
          <w:p w:rsidR="000A6027" w:rsidRPr="008C5FCC" w:rsidRDefault="000A6027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027" w:rsidRPr="008C5FCC" w:rsidTr="00A005D7">
        <w:trPr>
          <w:jc w:val="center"/>
        </w:trPr>
        <w:tc>
          <w:tcPr>
            <w:tcW w:w="693" w:type="dxa"/>
          </w:tcPr>
          <w:p w:rsidR="000A6027" w:rsidRPr="008C5FCC" w:rsidRDefault="000A6027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0A6027" w:rsidRPr="008C5FCC" w:rsidRDefault="000A6027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Ograniczył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rozsypywane szkło</w:t>
            </w:r>
          </w:p>
        </w:tc>
        <w:tc>
          <w:tcPr>
            <w:tcW w:w="1417" w:type="dxa"/>
          </w:tcPr>
          <w:p w:rsidR="000A6027" w:rsidRPr="008C5FCC" w:rsidRDefault="000A6027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027" w:rsidRPr="008C5FCC" w:rsidTr="00A005D7">
        <w:trPr>
          <w:jc w:val="center"/>
        </w:trPr>
        <w:tc>
          <w:tcPr>
            <w:tcW w:w="693" w:type="dxa"/>
          </w:tcPr>
          <w:p w:rsidR="000A6027" w:rsidRDefault="000A6027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0A6027" w:rsidRDefault="000A6027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Odłożył i zabezpieczył sprzęt po użyciu</w:t>
            </w:r>
          </w:p>
        </w:tc>
        <w:tc>
          <w:tcPr>
            <w:tcW w:w="1417" w:type="dxa"/>
          </w:tcPr>
          <w:p w:rsidR="000A6027" w:rsidRPr="008C5FCC" w:rsidRDefault="000A6027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027" w:rsidRPr="008C5FCC" w:rsidTr="00A005D7">
        <w:trPr>
          <w:jc w:val="center"/>
        </w:trPr>
        <w:tc>
          <w:tcPr>
            <w:tcW w:w="693" w:type="dxa"/>
          </w:tcPr>
          <w:p w:rsidR="000A6027" w:rsidRDefault="000A6027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0A6027" w:rsidRPr="008C5FCC" w:rsidRDefault="000A6027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Przestrzegał zasad BHP</w:t>
            </w:r>
          </w:p>
        </w:tc>
        <w:tc>
          <w:tcPr>
            <w:tcW w:w="1417" w:type="dxa"/>
          </w:tcPr>
          <w:p w:rsidR="000A6027" w:rsidRPr="008C5FCC" w:rsidRDefault="000A6027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6027" w:rsidRDefault="000A6027" w:rsidP="000A602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A6027" w:rsidRDefault="000A6027" w:rsidP="000A602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A6027" w:rsidRDefault="000A6027" w:rsidP="000A602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0A6027" w:rsidRDefault="000A6027" w:rsidP="000A602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0A6027" w:rsidRDefault="000A6027" w:rsidP="000A602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A6027" w:rsidRDefault="000A6027" w:rsidP="000A602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A6027" w:rsidRDefault="000A6027" w:rsidP="000A602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A6027" w:rsidRDefault="000A6027" w:rsidP="000A602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A6027" w:rsidRPr="00F01B99" w:rsidRDefault="000A6027" w:rsidP="000A6027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0A6027" w:rsidRDefault="000A6027" w:rsidP="000A6027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0A6027" w:rsidRDefault="000A6027" w:rsidP="000A6027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0A6027" w:rsidRDefault="000A6027" w:rsidP="000A6027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0A6027" w:rsidRDefault="000A6027" w:rsidP="000A6027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0A6027" w:rsidRDefault="000A6027" w:rsidP="000A602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A6027" w:rsidRDefault="000A6027" w:rsidP="000A602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F74D9" w:rsidRPr="000A6027" w:rsidRDefault="00BF74D9" w:rsidP="000A6027">
      <w:pPr>
        <w:suppressAutoHyphens w:val="0"/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BF74D9" w:rsidRPr="000A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7E9B"/>
    <w:multiLevelType w:val="hybridMultilevel"/>
    <w:tmpl w:val="A98E1B8C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7D65D8"/>
    <w:multiLevelType w:val="hybridMultilevel"/>
    <w:tmpl w:val="262A92CA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743C9D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26973"/>
    <w:multiLevelType w:val="hybridMultilevel"/>
    <w:tmpl w:val="2E6EA366"/>
    <w:lvl w:ilvl="0" w:tplc="6E8C655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442505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27"/>
    <w:rsid w:val="000A6027"/>
    <w:rsid w:val="00B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3805"/>
  <w15:chartTrackingRefBased/>
  <w15:docId w15:val="{53688E06-3F9E-4ED0-82D4-CF06B260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0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027"/>
    <w:pPr>
      <w:ind w:left="720"/>
      <w:contextualSpacing/>
    </w:pPr>
  </w:style>
  <w:style w:type="table" w:styleId="Tabela-Siatka">
    <w:name w:val="Table Grid"/>
    <w:basedOn w:val="Standardowy"/>
    <w:uiPriority w:val="59"/>
    <w:rsid w:val="000A6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2019-11-27T13:26:00Z</dcterms:created>
  <dcterms:modified xsi:type="dcterms:W3CDTF">2019-11-27T13:27:00Z</dcterms:modified>
</cp:coreProperties>
</file>