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80" w:rsidRPr="003A6579" w:rsidRDefault="00F76D95" w:rsidP="009850C9">
      <w:pPr>
        <w:spacing w:after="0" w:line="360" w:lineRule="auto"/>
        <w:rPr>
          <w:rFonts w:cstheme="minorHAnsi"/>
          <w:sz w:val="32"/>
          <w:szCs w:val="32"/>
        </w:rPr>
      </w:pPr>
      <w:r w:rsidRPr="003A6579">
        <w:rPr>
          <w:rFonts w:cstheme="minorHAnsi"/>
          <w:b/>
          <w:bCs/>
          <w:sz w:val="32"/>
          <w:szCs w:val="32"/>
        </w:rPr>
        <w:t>Sprawozdanie z pracy Pełnomocnika Wojewody Podlaskiego do spraw mniejszości naro</w:t>
      </w:r>
      <w:r w:rsidR="00ED624B" w:rsidRPr="003A6579">
        <w:rPr>
          <w:rFonts w:cstheme="minorHAnsi"/>
          <w:b/>
          <w:bCs/>
          <w:sz w:val="32"/>
          <w:szCs w:val="32"/>
        </w:rPr>
        <w:t>dowych i etnicznych w roku 2020</w:t>
      </w:r>
    </w:p>
    <w:p w:rsidR="00F31080" w:rsidRPr="003A6579" w:rsidRDefault="00F31080" w:rsidP="009850C9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</w:p>
    <w:p w:rsidR="00F31080" w:rsidRDefault="00F76D95" w:rsidP="00985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A6579">
        <w:rPr>
          <w:rFonts w:cstheme="minorHAnsi"/>
          <w:b/>
          <w:bCs/>
          <w:sz w:val="24"/>
          <w:szCs w:val="24"/>
        </w:rPr>
        <w:t>Liczba spotkań ze środowiskami mniejszości narodowych</w:t>
      </w:r>
      <w:r w:rsidR="003A6579" w:rsidRPr="003A6579">
        <w:rPr>
          <w:rFonts w:cstheme="minorHAnsi"/>
          <w:b/>
          <w:bCs/>
          <w:sz w:val="24"/>
          <w:szCs w:val="24"/>
        </w:rPr>
        <w:t xml:space="preserve"> </w:t>
      </w:r>
      <w:r w:rsidR="0015785F">
        <w:rPr>
          <w:rFonts w:cstheme="minorHAnsi"/>
          <w:b/>
          <w:bCs/>
          <w:sz w:val="24"/>
          <w:szCs w:val="24"/>
        </w:rPr>
        <w:t>–</w:t>
      </w:r>
      <w:r w:rsidR="003A6579" w:rsidRPr="003A6579">
        <w:rPr>
          <w:rFonts w:cstheme="minorHAnsi"/>
          <w:b/>
          <w:bCs/>
          <w:sz w:val="24"/>
          <w:szCs w:val="24"/>
        </w:rPr>
        <w:t xml:space="preserve"> 5</w:t>
      </w:r>
    </w:p>
    <w:p w:rsidR="0015785F" w:rsidRPr="003A6579" w:rsidRDefault="0015785F" w:rsidP="0015785F">
      <w:pPr>
        <w:pStyle w:val="Akapitzlist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31080" w:rsidRPr="003A6579" w:rsidRDefault="003A6579" w:rsidP="00235AC4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3A6579">
        <w:rPr>
          <w:rFonts w:cstheme="minorHAnsi"/>
          <w:sz w:val="24"/>
          <w:szCs w:val="24"/>
        </w:rPr>
        <w:t xml:space="preserve"> Ilość </w:t>
      </w:r>
      <w:r w:rsidR="00ED624B" w:rsidRPr="003A6579">
        <w:rPr>
          <w:rFonts w:cstheme="minorHAnsi"/>
          <w:sz w:val="24"/>
          <w:szCs w:val="24"/>
        </w:rPr>
        <w:t xml:space="preserve">bezpośrednich </w:t>
      </w:r>
      <w:r w:rsidRPr="003A6579">
        <w:rPr>
          <w:rFonts w:cstheme="minorHAnsi"/>
          <w:sz w:val="24"/>
          <w:szCs w:val="24"/>
        </w:rPr>
        <w:t>spotkań była mocno ograniczona ze względu na panujący stan pandemii w całym kraju i związane z tym ograniczenie imprez masowych a także spotkań bezpośrednich</w:t>
      </w:r>
    </w:p>
    <w:p w:rsidR="005B0B5B" w:rsidRPr="003A6579" w:rsidRDefault="005B0B5B" w:rsidP="009850C9">
      <w:pPr>
        <w:pStyle w:val="Bezodstpw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F31080" w:rsidRPr="003A6579" w:rsidRDefault="00F76D95" w:rsidP="009850C9">
      <w:pPr>
        <w:pStyle w:val="Bezodstpw"/>
        <w:numPr>
          <w:ilvl w:val="0"/>
          <w:numId w:val="1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A6579">
        <w:rPr>
          <w:rFonts w:cstheme="minorHAnsi"/>
          <w:b/>
          <w:sz w:val="24"/>
          <w:szCs w:val="24"/>
        </w:rPr>
        <w:t>Koordynowanie na obszarze województwa działań organów administracji rządowej, realizujących zadania na rzecz mniejszości – proszę przedstawić syntetyczny opis działań w</w:t>
      </w:r>
      <w:r w:rsidR="00316508">
        <w:rPr>
          <w:rFonts w:cstheme="minorHAnsi"/>
          <w:b/>
          <w:sz w:val="24"/>
          <w:szCs w:val="24"/>
        </w:rPr>
        <w:t xml:space="preserve"> tym zakresie </w:t>
      </w:r>
    </w:p>
    <w:p w:rsidR="00F31080" w:rsidRPr="003A6579" w:rsidRDefault="00F31080" w:rsidP="009850C9">
      <w:pPr>
        <w:pStyle w:val="Bezodstpw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9850C9" w:rsidRPr="00316508" w:rsidRDefault="00ED624B" w:rsidP="009850C9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3A6579">
        <w:rPr>
          <w:rFonts w:cstheme="minorHAnsi"/>
          <w:bCs/>
          <w:sz w:val="24"/>
          <w:szCs w:val="24"/>
        </w:rPr>
        <w:t xml:space="preserve">W roku 2020 </w:t>
      </w:r>
      <w:r w:rsidR="00F76D95" w:rsidRPr="003A6579">
        <w:rPr>
          <w:rFonts w:cstheme="minorHAnsi"/>
          <w:bCs/>
          <w:sz w:val="24"/>
          <w:szCs w:val="24"/>
        </w:rPr>
        <w:t xml:space="preserve"> </w:t>
      </w:r>
      <w:r w:rsidR="003A6579" w:rsidRPr="003A6579">
        <w:rPr>
          <w:rFonts w:cstheme="minorHAnsi"/>
          <w:bCs/>
          <w:sz w:val="24"/>
          <w:szCs w:val="24"/>
        </w:rPr>
        <w:t>pełnomocnik kontaktował się z przedstawicielami organów administracji państwowej telefonicznie lub mailowo:</w:t>
      </w:r>
    </w:p>
    <w:p w:rsidR="00F31080" w:rsidRPr="003A6579" w:rsidRDefault="00ED624B" w:rsidP="009850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A6579">
        <w:rPr>
          <w:rFonts w:cstheme="minorHAnsi"/>
          <w:bCs/>
          <w:sz w:val="24"/>
          <w:szCs w:val="24"/>
        </w:rPr>
        <w:t xml:space="preserve">Przedstawicielem Kuratora </w:t>
      </w:r>
      <w:r w:rsidR="00F76D95" w:rsidRPr="003A6579">
        <w:rPr>
          <w:rFonts w:cstheme="minorHAnsi"/>
          <w:bCs/>
          <w:sz w:val="24"/>
          <w:szCs w:val="24"/>
        </w:rPr>
        <w:t xml:space="preserve">  Oświaty w </w:t>
      </w:r>
      <w:r w:rsidRPr="003A6579">
        <w:rPr>
          <w:rFonts w:cstheme="minorHAnsi"/>
          <w:bCs/>
          <w:sz w:val="24"/>
          <w:szCs w:val="24"/>
        </w:rPr>
        <w:t xml:space="preserve">Białymstoku  dyrektorem </w:t>
      </w:r>
      <w:r w:rsidR="003A6579" w:rsidRPr="003A6579">
        <w:rPr>
          <w:rFonts w:cstheme="minorHAnsi"/>
          <w:bCs/>
          <w:sz w:val="24"/>
          <w:szCs w:val="24"/>
        </w:rPr>
        <w:t>Sochoniem</w:t>
      </w:r>
    </w:p>
    <w:p w:rsidR="00F31080" w:rsidRPr="00EE21FE" w:rsidRDefault="008452F1" w:rsidP="009850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3A6579">
        <w:rPr>
          <w:rFonts w:cstheme="minorHAnsi"/>
          <w:bCs/>
          <w:sz w:val="24"/>
          <w:szCs w:val="24"/>
        </w:rPr>
        <w:t>Pełnomocnikiem  Komendanta Wojewódzkiego</w:t>
      </w:r>
      <w:r w:rsidR="00F76D95" w:rsidRPr="003A6579">
        <w:rPr>
          <w:rFonts w:cstheme="minorHAnsi"/>
          <w:bCs/>
          <w:sz w:val="24"/>
          <w:szCs w:val="24"/>
        </w:rPr>
        <w:t xml:space="preserve"> w Bia</w:t>
      </w:r>
      <w:r w:rsidR="005B27B5" w:rsidRPr="003A6579">
        <w:rPr>
          <w:rFonts w:cstheme="minorHAnsi"/>
          <w:bCs/>
          <w:sz w:val="24"/>
          <w:szCs w:val="24"/>
        </w:rPr>
        <w:t xml:space="preserve">łymstoku – p. Małgorzatą </w:t>
      </w:r>
      <w:proofErr w:type="spellStart"/>
      <w:r w:rsidR="005B27B5" w:rsidRPr="003A6579">
        <w:rPr>
          <w:rFonts w:cstheme="minorHAnsi"/>
          <w:bCs/>
          <w:sz w:val="24"/>
          <w:szCs w:val="24"/>
        </w:rPr>
        <w:t>Reduchą</w:t>
      </w:r>
      <w:proofErr w:type="spellEnd"/>
      <w:r w:rsidR="00F76D95" w:rsidRPr="003A6579">
        <w:rPr>
          <w:rFonts w:cstheme="minorHAnsi"/>
          <w:bCs/>
          <w:sz w:val="24"/>
          <w:szCs w:val="24"/>
        </w:rPr>
        <w:t>,</w:t>
      </w:r>
    </w:p>
    <w:p w:rsidR="00EE21FE" w:rsidRPr="00EE21FE" w:rsidRDefault="00EE21FE" w:rsidP="00EE21FE">
      <w:pPr>
        <w:pStyle w:val="Akapitzlist"/>
        <w:spacing w:after="0" w:line="360" w:lineRule="auto"/>
        <w:ind w:left="78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 także:</w:t>
      </w:r>
    </w:p>
    <w:p w:rsidR="00EE21FE" w:rsidRPr="00EE21FE" w:rsidRDefault="00EE21FE" w:rsidP="00EE21F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E21FE">
        <w:rPr>
          <w:rFonts w:cstheme="minorHAnsi"/>
          <w:bCs/>
          <w:sz w:val="24"/>
          <w:szCs w:val="24"/>
        </w:rPr>
        <w:t>Dyrektorem Oddziału Telewizji Polskiej w Białymstoku Eugeniuszem Szpakowskim.</w:t>
      </w:r>
    </w:p>
    <w:p w:rsidR="00235AC4" w:rsidRPr="00EE21FE" w:rsidRDefault="00235AC4" w:rsidP="00EE21F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E21FE">
        <w:rPr>
          <w:rFonts w:cstheme="minorHAnsi"/>
          <w:sz w:val="24"/>
          <w:szCs w:val="24"/>
        </w:rPr>
        <w:t xml:space="preserve">W kontakcie z Kuratorium Oświaty były zbierane informacje nt. nauczania języków mniejszości w szkołach na terenie województwa podlaskiego. </w:t>
      </w:r>
    </w:p>
    <w:p w:rsidR="00F31080" w:rsidRPr="00EE21FE" w:rsidRDefault="00235AC4" w:rsidP="00EE21F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E21FE">
        <w:rPr>
          <w:rFonts w:cstheme="minorHAnsi"/>
          <w:sz w:val="24"/>
          <w:szCs w:val="24"/>
        </w:rPr>
        <w:t xml:space="preserve">Przedmiotem rozmów z przedstawicielem Komendy Wojewódzkiej były działania prewencyjne prowadzone  przez funkcjonariuszy policji na terenie szkół, kształtowanie świadomości w zakresie tolerancji wobec przedstawicieli innych nacji  </w:t>
      </w:r>
      <w:r w:rsidR="00EF373B" w:rsidRPr="00EE21FE">
        <w:rPr>
          <w:rFonts w:cstheme="minorHAnsi"/>
          <w:sz w:val="24"/>
          <w:szCs w:val="24"/>
        </w:rPr>
        <w:t>zamieszkujących województwo podlaskie.</w:t>
      </w:r>
    </w:p>
    <w:p w:rsidR="00EE21FE" w:rsidRPr="00EE21FE" w:rsidRDefault="00EE21FE" w:rsidP="00EE21FE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EE21FE">
        <w:rPr>
          <w:rFonts w:cstheme="minorHAnsi"/>
          <w:sz w:val="24"/>
          <w:szCs w:val="24"/>
        </w:rPr>
        <w:t xml:space="preserve">Z dyrektorem OTP Białystok kontakty dotyczyły ramówki programów telewizyjnych dla mniejszości województwa podlaskiego i pojawiających się problemach w ich realizacji na początku pandemii </w:t>
      </w:r>
      <w:proofErr w:type="spellStart"/>
      <w:r w:rsidRPr="00EE21FE">
        <w:rPr>
          <w:rFonts w:cstheme="minorHAnsi"/>
          <w:sz w:val="24"/>
          <w:szCs w:val="24"/>
        </w:rPr>
        <w:t>koronawirusa</w:t>
      </w:r>
      <w:proofErr w:type="spellEnd"/>
      <w:r w:rsidRPr="00EE21FE">
        <w:rPr>
          <w:rFonts w:cstheme="minorHAnsi"/>
          <w:sz w:val="24"/>
          <w:szCs w:val="24"/>
        </w:rPr>
        <w:t>.</w:t>
      </w:r>
    </w:p>
    <w:p w:rsidR="00EE21FE" w:rsidRDefault="00EE21FE" w:rsidP="00235AC4">
      <w:pPr>
        <w:pStyle w:val="Akapitzlist"/>
        <w:spacing w:after="0" w:line="360" w:lineRule="auto"/>
        <w:ind w:left="780" w:firstLine="636"/>
        <w:jc w:val="both"/>
        <w:rPr>
          <w:rFonts w:cstheme="minorHAnsi"/>
          <w:sz w:val="24"/>
          <w:szCs w:val="24"/>
        </w:rPr>
      </w:pPr>
    </w:p>
    <w:p w:rsidR="00F31080" w:rsidRPr="003A6579" w:rsidRDefault="00F31080" w:rsidP="009850C9">
      <w:pPr>
        <w:spacing w:after="0" w:line="360" w:lineRule="auto"/>
        <w:rPr>
          <w:rFonts w:cstheme="minorHAnsi"/>
          <w:sz w:val="24"/>
          <w:szCs w:val="24"/>
        </w:rPr>
      </w:pPr>
    </w:p>
    <w:p w:rsidR="002D08A1" w:rsidRPr="00680178" w:rsidRDefault="00F76D95" w:rsidP="00985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2D08A1">
        <w:rPr>
          <w:rFonts w:cstheme="minorHAnsi"/>
          <w:b/>
          <w:bCs/>
          <w:sz w:val="24"/>
          <w:szCs w:val="24"/>
        </w:rPr>
        <w:lastRenderedPageBreak/>
        <w:t>Podejmowanie działań na rzecz respektowania praw mniejszości i przeciwdziałanie</w:t>
      </w:r>
      <w:r w:rsidR="009850C9" w:rsidRPr="002D08A1">
        <w:rPr>
          <w:rFonts w:cstheme="minorHAnsi"/>
          <w:b/>
          <w:bCs/>
          <w:sz w:val="24"/>
          <w:szCs w:val="24"/>
        </w:rPr>
        <w:t xml:space="preserve"> </w:t>
      </w:r>
      <w:r w:rsidRPr="002D08A1">
        <w:rPr>
          <w:rFonts w:cstheme="minorHAnsi"/>
          <w:b/>
          <w:bCs/>
          <w:sz w:val="24"/>
          <w:szCs w:val="24"/>
        </w:rPr>
        <w:t xml:space="preserve">naruszaniu tych praw i dyskryminacji osób należących do mniejszości </w:t>
      </w:r>
    </w:p>
    <w:p w:rsidR="00680178" w:rsidRPr="002D08A1" w:rsidRDefault="00680178" w:rsidP="00680178">
      <w:pPr>
        <w:pStyle w:val="Akapitzlist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5B0B5B" w:rsidRPr="002D08A1" w:rsidRDefault="002D08A1" w:rsidP="0015785F">
      <w:pPr>
        <w:spacing w:after="0" w:line="360" w:lineRule="auto"/>
        <w:ind w:firstLine="360"/>
        <w:jc w:val="both"/>
        <w:rPr>
          <w:rFonts w:cstheme="minorHAnsi"/>
          <w:bCs/>
          <w:sz w:val="24"/>
          <w:szCs w:val="24"/>
        </w:rPr>
      </w:pPr>
      <w:r w:rsidRPr="002D08A1">
        <w:rPr>
          <w:rFonts w:cstheme="minorHAnsi"/>
          <w:bCs/>
          <w:sz w:val="24"/>
          <w:szCs w:val="24"/>
        </w:rPr>
        <w:t>W roku 2020 nie były zgłaszane przypadki naruszania praw mniejszości i nic o takich przypadkach nie jest wiadome pełnomocnikowi</w:t>
      </w:r>
      <w:r w:rsidR="00EE21FE">
        <w:rPr>
          <w:rFonts w:cstheme="minorHAnsi"/>
          <w:bCs/>
          <w:sz w:val="24"/>
          <w:szCs w:val="24"/>
        </w:rPr>
        <w:t>.</w:t>
      </w:r>
    </w:p>
    <w:p w:rsidR="00AF4807" w:rsidRPr="002D08A1" w:rsidRDefault="00AF4807" w:rsidP="009850C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F31080" w:rsidRPr="003A6579" w:rsidRDefault="00F76D95" w:rsidP="009850C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A6579">
        <w:rPr>
          <w:rFonts w:cstheme="minorHAnsi"/>
          <w:b/>
          <w:bCs/>
          <w:sz w:val="24"/>
          <w:szCs w:val="24"/>
        </w:rPr>
        <w:t>Podejmowanie działań na rzecz rozwiązywania problemów mniejszości – poproszę</w:t>
      </w:r>
      <w:r w:rsidR="009850C9" w:rsidRPr="003A6579">
        <w:rPr>
          <w:rFonts w:cstheme="minorHAnsi"/>
          <w:b/>
          <w:bCs/>
          <w:sz w:val="24"/>
          <w:szCs w:val="24"/>
        </w:rPr>
        <w:t xml:space="preserve"> </w:t>
      </w:r>
      <w:r w:rsidRPr="003A6579">
        <w:rPr>
          <w:rFonts w:cstheme="minorHAnsi"/>
          <w:b/>
          <w:bCs/>
          <w:sz w:val="24"/>
          <w:szCs w:val="24"/>
        </w:rPr>
        <w:t>przedstawić syntetyczny</w:t>
      </w:r>
      <w:r w:rsidR="00680178">
        <w:rPr>
          <w:rFonts w:cstheme="minorHAnsi"/>
          <w:b/>
          <w:bCs/>
          <w:sz w:val="24"/>
          <w:szCs w:val="24"/>
        </w:rPr>
        <w:t xml:space="preserve"> opis działań w tym zakresie </w:t>
      </w:r>
    </w:p>
    <w:p w:rsidR="005B0B5B" w:rsidRPr="003A6579" w:rsidRDefault="005B0B5B" w:rsidP="009850C9">
      <w:pPr>
        <w:spacing w:after="0" w:line="360" w:lineRule="auto"/>
        <w:rPr>
          <w:rFonts w:cstheme="minorHAnsi"/>
          <w:b/>
          <w:bCs/>
          <w:color w:val="002060"/>
          <w:sz w:val="24"/>
          <w:szCs w:val="24"/>
        </w:rPr>
      </w:pPr>
    </w:p>
    <w:p w:rsidR="00EF373B" w:rsidRPr="005B729E" w:rsidRDefault="00316508" w:rsidP="00680178">
      <w:pPr>
        <w:spacing w:after="0" w:line="360" w:lineRule="auto"/>
        <w:ind w:firstLine="360"/>
        <w:jc w:val="both"/>
        <w:rPr>
          <w:rFonts w:cstheme="minorHAnsi"/>
          <w:sz w:val="24"/>
          <w:szCs w:val="24"/>
        </w:rPr>
      </w:pPr>
      <w:r w:rsidRPr="005B729E">
        <w:rPr>
          <w:rFonts w:cstheme="minorHAnsi"/>
          <w:sz w:val="24"/>
          <w:szCs w:val="24"/>
        </w:rPr>
        <w:t xml:space="preserve">Na początku </w:t>
      </w:r>
      <w:r w:rsidR="00ED624B" w:rsidRPr="005B729E">
        <w:rPr>
          <w:rFonts w:cstheme="minorHAnsi"/>
          <w:sz w:val="24"/>
          <w:szCs w:val="24"/>
        </w:rPr>
        <w:t xml:space="preserve"> 2020</w:t>
      </w:r>
      <w:r w:rsidR="00401728" w:rsidRPr="005B729E">
        <w:rPr>
          <w:rFonts w:cstheme="minorHAnsi"/>
          <w:sz w:val="24"/>
          <w:szCs w:val="24"/>
        </w:rPr>
        <w:t xml:space="preserve"> roku pełnomocnik angażował się w sprawę </w:t>
      </w:r>
      <w:r w:rsidR="00ED624B" w:rsidRPr="005B729E">
        <w:rPr>
          <w:rFonts w:cstheme="minorHAnsi"/>
          <w:sz w:val="24"/>
          <w:szCs w:val="24"/>
        </w:rPr>
        <w:t>adaptacji  pomieszczeń</w:t>
      </w:r>
      <w:r w:rsidR="00401728" w:rsidRPr="005B729E">
        <w:rPr>
          <w:rFonts w:cstheme="minorHAnsi"/>
          <w:sz w:val="24"/>
          <w:szCs w:val="24"/>
        </w:rPr>
        <w:t xml:space="preserve"> dla </w:t>
      </w:r>
      <w:r w:rsidR="00C321F2" w:rsidRPr="005B729E">
        <w:rPr>
          <w:rFonts w:cstheme="minorHAnsi"/>
          <w:sz w:val="24"/>
          <w:szCs w:val="24"/>
        </w:rPr>
        <w:t xml:space="preserve">nowo powstałego </w:t>
      </w:r>
      <w:r w:rsidR="00401728" w:rsidRPr="005B729E">
        <w:rPr>
          <w:rFonts w:cstheme="minorHAnsi"/>
          <w:sz w:val="24"/>
          <w:szCs w:val="24"/>
        </w:rPr>
        <w:t>Litewskiego Centru</w:t>
      </w:r>
      <w:r w:rsidR="00ED624B" w:rsidRPr="005B729E">
        <w:rPr>
          <w:rFonts w:cstheme="minorHAnsi"/>
          <w:sz w:val="24"/>
          <w:szCs w:val="24"/>
        </w:rPr>
        <w:t xml:space="preserve">m Oświaty i Kultury w Suwałkach czyli pomoc </w:t>
      </w:r>
      <w:r w:rsidR="0020743B">
        <w:rPr>
          <w:rFonts w:cstheme="minorHAnsi"/>
          <w:sz w:val="24"/>
          <w:szCs w:val="24"/>
        </w:rPr>
        <w:t xml:space="preserve">               </w:t>
      </w:r>
      <w:r w:rsidR="00ED624B" w:rsidRPr="005B729E">
        <w:rPr>
          <w:rFonts w:cstheme="minorHAnsi"/>
          <w:sz w:val="24"/>
          <w:szCs w:val="24"/>
        </w:rPr>
        <w:t xml:space="preserve">w uzyskaniu niezbędnych zgód </w:t>
      </w:r>
      <w:r w:rsidRPr="005B729E">
        <w:rPr>
          <w:rFonts w:cstheme="minorHAnsi"/>
          <w:sz w:val="24"/>
          <w:szCs w:val="24"/>
        </w:rPr>
        <w:t xml:space="preserve">w Wydziale Architektury i Budownictwa UM w Suwałkach </w:t>
      </w:r>
      <w:r w:rsidR="0020743B">
        <w:rPr>
          <w:rFonts w:cstheme="minorHAnsi"/>
          <w:sz w:val="24"/>
          <w:szCs w:val="24"/>
        </w:rPr>
        <w:t xml:space="preserve">do przeprowadzenia koniecznych  prac adaptacyjnych, </w:t>
      </w:r>
      <w:r w:rsidR="00ED624B" w:rsidRPr="005B729E">
        <w:rPr>
          <w:rFonts w:cstheme="minorHAnsi"/>
          <w:sz w:val="24"/>
          <w:szCs w:val="24"/>
        </w:rPr>
        <w:t>budowlanych</w:t>
      </w:r>
      <w:r w:rsidRPr="005B729E">
        <w:rPr>
          <w:rFonts w:cstheme="minorHAnsi"/>
          <w:sz w:val="24"/>
          <w:szCs w:val="24"/>
        </w:rPr>
        <w:t>.</w:t>
      </w:r>
      <w:r w:rsidR="00401728" w:rsidRPr="005B729E">
        <w:rPr>
          <w:rFonts w:cstheme="minorHAnsi"/>
          <w:sz w:val="24"/>
          <w:szCs w:val="24"/>
        </w:rPr>
        <w:t xml:space="preserve"> </w:t>
      </w:r>
      <w:r w:rsidR="00322367" w:rsidRPr="005B729E">
        <w:rPr>
          <w:rFonts w:cstheme="minorHAnsi"/>
          <w:sz w:val="24"/>
          <w:szCs w:val="24"/>
        </w:rPr>
        <w:t xml:space="preserve">W tej sprawie pełnomocnik kontaktował się  z </w:t>
      </w:r>
      <w:r w:rsidRPr="005B729E">
        <w:rPr>
          <w:rFonts w:cstheme="minorHAnsi"/>
          <w:sz w:val="24"/>
          <w:szCs w:val="24"/>
        </w:rPr>
        <w:t>Architektem Miejskim w</w:t>
      </w:r>
      <w:r w:rsidR="00322367" w:rsidRPr="005B729E">
        <w:rPr>
          <w:rFonts w:cstheme="minorHAnsi"/>
          <w:sz w:val="24"/>
          <w:szCs w:val="24"/>
        </w:rPr>
        <w:t xml:space="preserve"> Suwałkach</w:t>
      </w:r>
      <w:r w:rsidRPr="005B729E">
        <w:rPr>
          <w:rFonts w:cstheme="minorHAnsi"/>
          <w:sz w:val="24"/>
          <w:szCs w:val="24"/>
        </w:rPr>
        <w:t xml:space="preserve"> </w:t>
      </w:r>
      <w:r w:rsidR="00322367" w:rsidRPr="005B729E">
        <w:rPr>
          <w:rFonts w:cstheme="minorHAnsi"/>
          <w:sz w:val="24"/>
          <w:szCs w:val="24"/>
        </w:rPr>
        <w:t>by</w:t>
      </w:r>
      <w:r w:rsidR="002D08A1">
        <w:rPr>
          <w:rFonts w:cstheme="minorHAnsi"/>
          <w:sz w:val="24"/>
          <w:szCs w:val="24"/>
        </w:rPr>
        <w:t xml:space="preserve"> czas</w:t>
      </w:r>
      <w:r w:rsidRPr="005B729E">
        <w:rPr>
          <w:rFonts w:cstheme="minorHAnsi"/>
          <w:sz w:val="24"/>
          <w:szCs w:val="24"/>
        </w:rPr>
        <w:t xml:space="preserve"> oczekiwania na otrzymanie  pozwolenia</w:t>
      </w:r>
      <w:r w:rsidR="00322367" w:rsidRPr="005B729E">
        <w:rPr>
          <w:rFonts w:cstheme="minorHAnsi"/>
          <w:sz w:val="24"/>
          <w:szCs w:val="24"/>
        </w:rPr>
        <w:t xml:space="preserve"> ograniczono do minimum</w:t>
      </w:r>
      <w:r w:rsidRPr="005B729E">
        <w:rPr>
          <w:rFonts w:cstheme="minorHAnsi"/>
          <w:sz w:val="24"/>
          <w:szCs w:val="24"/>
        </w:rPr>
        <w:t>. P</w:t>
      </w:r>
      <w:r w:rsidR="00322367" w:rsidRPr="005B729E">
        <w:rPr>
          <w:rFonts w:cstheme="minorHAnsi"/>
          <w:sz w:val="24"/>
          <w:szCs w:val="24"/>
        </w:rPr>
        <w:t>ozwolenie</w:t>
      </w:r>
      <w:r w:rsidRPr="005B729E">
        <w:rPr>
          <w:rFonts w:cstheme="minorHAnsi"/>
          <w:sz w:val="24"/>
          <w:szCs w:val="24"/>
        </w:rPr>
        <w:t xml:space="preserve"> takowe </w:t>
      </w:r>
      <w:r w:rsidR="00322367" w:rsidRPr="005B729E">
        <w:rPr>
          <w:rFonts w:cstheme="minorHAnsi"/>
          <w:sz w:val="24"/>
          <w:szCs w:val="24"/>
        </w:rPr>
        <w:t xml:space="preserve"> zostało wydane </w:t>
      </w:r>
      <w:r w:rsidRPr="005B729E">
        <w:rPr>
          <w:rFonts w:cstheme="minorHAnsi"/>
          <w:sz w:val="24"/>
          <w:szCs w:val="24"/>
        </w:rPr>
        <w:t>w styczniu 2020 roku i</w:t>
      </w:r>
      <w:r w:rsidR="00322367" w:rsidRPr="005B729E">
        <w:rPr>
          <w:rFonts w:cstheme="minorHAnsi"/>
          <w:sz w:val="24"/>
          <w:szCs w:val="24"/>
        </w:rPr>
        <w:t xml:space="preserve"> prace adaptacyjne </w:t>
      </w:r>
      <w:r w:rsidRPr="005B729E">
        <w:rPr>
          <w:rFonts w:cstheme="minorHAnsi"/>
          <w:sz w:val="24"/>
          <w:szCs w:val="24"/>
        </w:rPr>
        <w:t xml:space="preserve">zostały </w:t>
      </w:r>
      <w:r w:rsidR="00322367" w:rsidRPr="005B729E">
        <w:rPr>
          <w:rFonts w:cstheme="minorHAnsi"/>
          <w:sz w:val="24"/>
          <w:szCs w:val="24"/>
        </w:rPr>
        <w:t xml:space="preserve">ukończone z końcem czerwca 2020 r. </w:t>
      </w:r>
      <w:r w:rsidR="0020743B">
        <w:rPr>
          <w:rFonts w:cstheme="minorHAnsi"/>
          <w:sz w:val="24"/>
          <w:szCs w:val="24"/>
        </w:rPr>
        <w:t xml:space="preserve">            </w:t>
      </w:r>
      <w:r w:rsidR="00322367" w:rsidRPr="005B729E">
        <w:rPr>
          <w:rFonts w:cstheme="minorHAnsi"/>
          <w:sz w:val="24"/>
          <w:szCs w:val="24"/>
        </w:rPr>
        <w:t xml:space="preserve">Od </w:t>
      </w:r>
      <w:r w:rsidR="002D08A1">
        <w:rPr>
          <w:rFonts w:cstheme="minorHAnsi"/>
          <w:sz w:val="24"/>
          <w:szCs w:val="24"/>
        </w:rPr>
        <w:t>1 września 2020 roku Litewskie</w:t>
      </w:r>
      <w:r w:rsidR="00322367" w:rsidRPr="005B729E">
        <w:rPr>
          <w:rFonts w:cstheme="minorHAnsi"/>
          <w:sz w:val="24"/>
          <w:szCs w:val="24"/>
        </w:rPr>
        <w:t xml:space="preserve"> Centrum Oświaty i Kultury w Suwałkach </w:t>
      </w:r>
      <w:r w:rsidR="00C321F2" w:rsidRPr="005B729E">
        <w:rPr>
          <w:rFonts w:cstheme="minorHAnsi"/>
          <w:sz w:val="24"/>
          <w:szCs w:val="24"/>
        </w:rPr>
        <w:t xml:space="preserve"> </w:t>
      </w:r>
      <w:r w:rsidR="00322367" w:rsidRPr="005B729E">
        <w:rPr>
          <w:rFonts w:cstheme="minorHAnsi"/>
          <w:sz w:val="24"/>
          <w:szCs w:val="24"/>
        </w:rPr>
        <w:t xml:space="preserve"> rozpoczęło swoją działalność.</w:t>
      </w:r>
    </w:p>
    <w:p w:rsidR="00B300CE" w:rsidRDefault="000A38E6" w:rsidP="00B300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5B729E">
        <w:rPr>
          <w:rFonts w:cstheme="minorHAnsi"/>
          <w:sz w:val="24"/>
          <w:szCs w:val="24"/>
        </w:rPr>
        <w:t xml:space="preserve">W ostatnich dniach sierpnia 2020 roku w wyniku pisma z MSWiA w sprawie dewastacji cmentarza staroobrzędowców w miejscowości Białogóry w gminie Giby </w:t>
      </w:r>
      <w:r w:rsidR="005B729E">
        <w:rPr>
          <w:rFonts w:cstheme="minorHAnsi"/>
          <w:sz w:val="24"/>
          <w:szCs w:val="24"/>
        </w:rPr>
        <w:t xml:space="preserve">                 </w:t>
      </w:r>
      <w:r w:rsidRPr="005B729E">
        <w:rPr>
          <w:rFonts w:cstheme="minorHAnsi"/>
          <w:sz w:val="24"/>
          <w:szCs w:val="24"/>
        </w:rPr>
        <w:t xml:space="preserve">w województwie podlaskim, pełnomocnik podjął działania dla ustalenia zaistniałej sytuacji  i podjętych działań przez poszczególne instytucje: Prokuraturę Rejonową w Sejnach, Inspektora Nadzoru Budowlanego w Starostwie Powiatowym w Sejnach, </w:t>
      </w:r>
      <w:r w:rsidR="005B729E" w:rsidRPr="005B729E">
        <w:rPr>
          <w:rFonts w:cstheme="minorHAnsi"/>
          <w:sz w:val="24"/>
          <w:szCs w:val="24"/>
        </w:rPr>
        <w:t>oraz Podlaskiego Wojewódzkiego Konserwatora Zabytków.</w:t>
      </w:r>
      <w:r w:rsidR="00930F24">
        <w:rPr>
          <w:rFonts w:cstheme="minorHAnsi"/>
          <w:sz w:val="24"/>
          <w:szCs w:val="24"/>
        </w:rPr>
        <w:t xml:space="preserve"> Ustalono, iż </w:t>
      </w:r>
      <w:r w:rsidR="00930F24" w:rsidRPr="008E1F19">
        <w:rPr>
          <w:sz w:val="24"/>
          <w:szCs w:val="24"/>
        </w:rPr>
        <w:t xml:space="preserve">w dniu 12 sierpnia br. doszło do znieważenia miejsca spoczynku zmarłych na terenie działki o nr geod. 47/2 w miejscowości Białogóry </w:t>
      </w:r>
      <w:r w:rsidR="00930F24">
        <w:rPr>
          <w:sz w:val="24"/>
          <w:szCs w:val="24"/>
        </w:rPr>
        <w:t>w gminie</w:t>
      </w:r>
      <w:r w:rsidR="00930F24" w:rsidRPr="008E1F19">
        <w:rPr>
          <w:sz w:val="24"/>
          <w:szCs w:val="24"/>
        </w:rPr>
        <w:t xml:space="preserve"> Giby,</w:t>
      </w:r>
      <w:r w:rsidR="00930F24">
        <w:rPr>
          <w:sz w:val="24"/>
          <w:szCs w:val="24"/>
        </w:rPr>
        <w:t xml:space="preserve"> miejsca spoczynku staroobrzędowców, </w:t>
      </w:r>
      <w:r w:rsidR="00930F24" w:rsidRPr="008E1F19">
        <w:rPr>
          <w:sz w:val="24"/>
          <w:szCs w:val="24"/>
        </w:rPr>
        <w:t xml:space="preserve"> czyli przestępstwa z art. 262 &amp;1 kk. W wyniku przeprowadzonych oględzin zabezpieczono fragmenty szczątków ludzkich a Powiatowy Inspektor Nadzoru Budowlanego wstrzymał wszelkie prace na przedmiotowej działce.</w:t>
      </w:r>
      <w:r w:rsidR="005B729E" w:rsidRPr="005B729E">
        <w:rPr>
          <w:rFonts w:cstheme="minorHAnsi"/>
          <w:sz w:val="24"/>
          <w:szCs w:val="24"/>
        </w:rPr>
        <w:t xml:space="preserve"> Zebrane informacje zostały przekazane p</w:t>
      </w:r>
      <w:r w:rsidR="005B729E">
        <w:rPr>
          <w:rFonts w:cstheme="minorHAnsi"/>
          <w:sz w:val="24"/>
          <w:szCs w:val="24"/>
        </w:rPr>
        <w:t>i</w:t>
      </w:r>
      <w:r w:rsidR="00930F24">
        <w:rPr>
          <w:rFonts w:cstheme="minorHAnsi"/>
          <w:sz w:val="24"/>
          <w:szCs w:val="24"/>
        </w:rPr>
        <w:t xml:space="preserve">smem </w:t>
      </w:r>
      <w:r w:rsidR="005B729E">
        <w:rPr>
          <w:rFonts w:cstheme="minorHAnsi"/>
          <w:sz w:val="24"/>
          <w:szCs w:val="24"/>
        </w:rPr>
        <w:t xml:space="preserve">z dnia 2.09.2020 roku na ręce </w:t>
      </w:r>
      <w:r w:rsidR="005B729E" w:rsidRPr="005B729E">
        <w:rPr>
          <w:rFonts w:cstheme="minorHAnsi"/>
          <w:sz w:val="24"/>
          <w:szCs w:val="24"/>
        </w:rPr>
        <w:t>Dyrektora</w:t>
      </w:r>
      <w:r w:rsidR="005B729E">
        <w:rPr>
          <w:rFonts w:cstheme="minorHAnsi"/>
          <w:sz w:val="24"/>
          <w:szCs w:val="24"/>
        </w:rPr>
        <w:t xml:space="preserve"> Departamentu Wyznań Religijnych oraz Mniejszości </w:t>
      </w:r>
      <w:r w:rsidR="005B729E" w:rsidRPr="005B729E">
        <w:rPr>
          <w:rFonts w:cstheme="minorHAnsi"/>
          <w:sz w:val="24"/>
          <w:szCs w:val="24"/>
        </w:rPr>
        <w:t xml:space="preserve">Narodowych i </w:t>
      </w:r>
      <w:r w:rsidR="00B300CE">
        <w:rPr>
          <w:rFonts w:cstheme="minorHAnsi"/>
          <w:sz w:val="24"/>
          <w:szCs w:val="24"/>
        </w:rPr>
        <w:t>Etnicznych.</w:t>
      </w:r>
    </w:p>
    <w:p w:rsidR="00B300CE" w:rsidRDefault="00B300CE" w:rsidP="00B300CE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F31080" w:rsidRPr="00B300CE" w:rsidRDefault="00F76D95" w:rsidP="00B300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300CE">
        <w:rPr>
          <w:rFonts w:cstheme="minorHAnsi"/>
          <w:b/>
          <w:bCs/>
          <w:sz w:val="24"/>
          <w:szCs w:val="24"/>
        </w:rPr>
        <w:lastRenderedPageBreak/>
        <w:t>Lista organizacji mniejszości narodowych i etnicznych, z którymi Pełnomocnik jest</w:t>
      </w:r>
      <w:r w:rsidR="009850C9" w:rsidRPr="00B300CE">
        <w:rPr>
          <w:rFonts w:cstheme="minorHAnsi"/>
          <w:b/>
          <w:bCs/>
          <w:sz w:val="24"/>
          <w:szCs w:val="24"/>
        </w:rPr>
        <w:t xml:space="preserve"> </w:t>
      </w:r>
      <w:r w:rsidRPr="00B300CE">
        <w:rPr>
          <w:rFonts w:cstheme="minorHAnsi"/>
          <w:b/>
          <w:bCs/>
          <w:sz w:val="24"/>
          <w:szCs w:val="24"/>
        </w:rPr>
        <w:t>w stałym kontakcie:</w:t>
      </w:r>
    </w:p>
    <w:p w:rsidR="00F31080" w:rsidRPr="003A6579" w:rsidRDefault="00F31080" w:rsidP="009850C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F31080" w:rsidRDefault="00F76D95" w:rsidP="0031650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6579">
        <w:rPr>
          <w:rFonts w:cstheme="minorHAnsi"/>
          <w:sz w:val="24"/>
          <w:szCs w:val="24"/>
        </w:rPr>
        <w:t xml:space="preserve">Lista organizacji dołączona jako odrębny załącznik. </w:t>
      </w:r>
    </w:p>
    <w:p w:rsidR="004B5B14" w:rsidRPr="003A6579" w:rsidRDefault="00316508" w:rsidP="005E1C9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Pełnomocnik utrzymuje stały kontakt z organizacjami reprezentującymi wszystkie mniejszości narodowe i etniczne zamiesz</w:t>
      </w:r>
      <w:r w:rsidR="0020743B">
        <w:rPr>
          <w:rFonts w:cstheme="minorHAnsi"/>
          <w:sz w:val="24"/>
          <w:szCs w:val="24"/>
        </w:rPr>
        <w:t>kujące w województwie podlaskim, w szczególności należą do nich</w:t>
      </w:r>
      <w:r w:rsidR="005E1C93">
        <w:rPr>
          <w:rFonts w:cstheme="minorHAnsi"/>
          <w:sz w:val="24"/>
          <w:szCs w:val="24"/>
        </w:rPr>
        <w:t>:</w:t>
      </w:r>
    </w:p>
    <w:p w:rsidR="004B5B14" w:rsidRPr="003A6579" w:rsidRDefault="004B5B14" w:rsidP="009850C9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3A6579">
        <w:rPr>
          <w:rFonts w:cstheme="minorHAnsi"/>
          <w:sz w:val="24"/>
          <w:szCs w:val="24"/>
        </w:rPr>
        <w:t>Białoruskie Towarzystwo Społeczno-Kulturalne,</w:t>
      </w:r>
    </w:p>
    <w:p w:rsidR="004B5B14" w:rsidRPr="003A6579" w:rsidRDefault="004B5B14" w:rsidP="009850C9">
      <w:pPr>
        <w:pStyle w:val="NormalnyWeb"/>
        <w:numPr>
          <w:ilvl w:val="0"/>
          <w:numId w:val="10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A6579">
        <w:rPr>
          <w:rFonts w:asciiTheme="minorHAnsi" w:hAnsiTheme="minorHAnsi" w:cstheme="minorHAnsi"/>
        </w:rPr>
        <w:t>Wspólnota Litwinów w Polsce,</w:t>
      </w:r>
    </w:p>
    <w:p w:rsidR="004B5B14" w:rsidRPr="003A6579" w:rsidRDefault="004B5B14" w:rsidP="009850C9">
      <w:pPr>
        <w:pStyle w:val="NormalnyWeb"/>
        <w:numPr>
          <w:ilvl w:val="0"/>
          <w:numId w:val="10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A6579">
        <w:rPr>
          <w:rFonts w:asciiTheme="minorHAnsi" w:hAnsiTheme="minorHAnsi" w:cstheme="minorHAnsi"/>
        </w:rPr>
        <w:t xml:space="preserve">Związek Ukraińców Podlasia, </w:t>
      </w:r>
    </w:p>
    <w:p w:rsidR="004B5B14" w:rsidRPr="003A6579" w:rsidRDefault="004B5B14" w:rsidP="009850C9">
      <w:pPr>
        <w:pStyle w:val="NormalnyWeb"/>
        <w:numPr>
          <w:ilvl w:val="0"/>
          <w:numId w:val="10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A6579">
        <w:rPr>
          <w:rFonts w:asciiTheme="minorHAnsi" w:hAnsiTheme="minorHAnsi" w:cstheme="minorHAnsi"/>
        </w:rPr>
        <w:t>Rosyjskie Stowarzyszenie Kulturalno-Oświatowe,</w:t>
      </w:r>
    </w:p>
    <w:p w:rsidR="004B5B14" w:rsidRPr="003A6579" w:rsidRDefault="004B5B14" w:rsidP="009850C9">
      <w:pPr>
        <w:pStyle w:val="NormalnyWeb"/>
        <w:numPr>
          <w:ilvl w:val="0"/>
          <w:numId w:val="10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A6579">
        <w:rPr>
          <w:rFonts w:asciiTheme="minorHAnsi" w:hAnsiTheme="minorHAnsi" w:cstheme="minorHAnsi"/>
        </w:rPr>
        <w:t>Rada Centralna  Związku  Tatarów RP ,</w:t>
      </w:r>
    </w:p>
    <w:p w:rsidR="004B5B14" w:rsidRPr="003A6579" w:rsidRDefault="004B5B14" w:rsidP="009850C9">
      <w:pPr>
        <w:pStyle w:val="NormalnyWeb"/>
        <w:numPr>
          <w:ilvl w:val="0"/>
          <w:numId w:val="10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A6579">
        <w:rPr>
          <w:rFonts w:asciiTheme="minorHAnsi" w:hAnsiTheme="minorHAnsi" w:cstheme="minorHAnsi"/>
        </w:rPr>
        <w:t xml:space="preserve">Podlaski Odział Związku Tatarów RP, </w:t>
      </w:r>
    </w:p>
    <w:p w:rsidR="004B5B14" w:rsidRPr="003A6579" w:rsidRDefault="004B5B14" w:rsidP="009850C9">
      <w:pPr>
        <w:pStyle w:val="NormalnyWeb"/>
        <w:numPr>
          <w:ilvl w:val="0"/>
          <w:numId w:val="10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3A6579">
        <w:rPr>
          <w:rFonts w:asciiTheme="minorHAnsi" w:hAnsiTheme="minorHAnsi" w:cstheme="minorHAnsi"/>
        </w:rPr>
        <w:t>Fundacja Tatarskie Towarzystwo Kulturalne.</w:t>
      </w:r>
    </w:p>
    <w:p w:rsidR="004B5B14" w:rsidRPr="003A6579" w:rsidRDefault="004B5B14" w:rsidP="009850C9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cstheme="minorHAnsi"/>
          <w:sz w:val="24"/>
          <w:szCs w:val="24"/>
        </w:rPr>
      </w:pPr>
      <w:r w:rsidRPr="003A6579">
        <w:rPr>
          <w:rFonts w:cstheme="minorHAnsi"/>
          <w:sz w:val="24"/>
          <w:szCs w:val="24"/>
        </w:rPr>
        <w:t>Centralna Rada Romów.</w:t>
      </w:r>
    </w:p>
    <w:p w:rsidR="004B5B14" w:rsidRPr="003A6579" w:rsidRDefault="004B5B14" w:rsidP="009850C9">
      <w:pPr>
        <w:spacing w:after="0" w:line="360" w:lineRule="auto"/>
        <w:rPr>
          <w:rFonts w:cstheme="minorHAnsi"/>
          <w:sz w:val="24"/>
          <w:szCs w:val="24"/>
        </w:rPr>
      </w:pPr>
    </w:p>
    <w:p w:rsidR="00F31080" w:rsidRPr="003A6579" w:rsidRDefault="00F76D95" w:rsidP="009850C9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A6579">
        <w:rPr>
          <w:rFonts w:cstheme="minorHAnsi"/>
          <w:b/>
          <w:bCs/>
          <w:sz w:val="24"/>
          <w:szCs w:val="24"/>
        </w:rPr>
        <w:t>Lista znanych Pełnomocnikowi organizacji i środowisk mniejszości narodowych</w:t>
      </w:r>
      <w:r w:rsidR="009850C9" w:rsidRPr="003A6579">
        <w:rPr>
          <w:rFonts w:cstheme="minorHAnsi"/>
          <w:b/>
          <w:bCs/>
          <w:sz w:val="24"/>
          <w:szCs w:val="24"/>
        </w:rPr>
        <w:t xml:space="preserve"> </w:t>
      </w:r>
      <w:r w:rsidRPr="003A6579">
        <w:rPr>
          <w:rFonts w:cstheme="minorHAnsi"/>
          <w:b/>
          <w:bCs/>
          <w:sz w:val="24"/>
          <w:szCs w:val="24"/>
        </w:rPr>
        <w:t>i etnicznych działających na terenie województwa</w:t>
      </w:r>
    </w:p>
    <w:p w:rsidR="00F31080" w:rsidRPr="003A6579" w:rsidRDefault="00F31080" w:rsidP="009850C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F31080" w:rsidRPr="003A6579" w:rsidRDefault="00F76D95" w:rsidP="009850C9">
      <w:pPr>
        <w:spacing w:after="0" w:line="360" w:lineRule="auto"/>
        <w:rPr>
          <w:rFonts w:cstheme="minorHAnsi"/>
          <w:sz w:val="24"/>
          <w:szCs w:val="24"/>
        </w:rPr>
      </w:pPr>
      <w:r w:rsidRPr="003A6579">
        <w:rPr>
          <w:rFonts w:cstheme="minorHAnsi"/>
          <w:sz w:val="24"/>
          <w:szCs w:val="24"/>
        </w:rPr>
        <w:t>jw.</w:t>
      </w:r>
      <w:r w:rsidR="004B5B14" w:rsidRPr="003A6579">
        <w:rPr>
          <w:rFonts w:cstheme="minorHAnsi"/>
          <w:sz w:val="24"/>
          <w:szCs w:val="24"/>
        </w:rPr>
        <w:t>, zgodnie z załączoną listą</w:t>
      </w:r>
    </w:p>
    <w:p w:rsidR="004B5B14" w:rsidRPr="003A6579" w:rsidRDefault="004B5B14" w:rsidP="009850C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F31080" w:rsidRPr="003A6579" w:rsidRDefault="00F76D95" w:rsidP="00985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A6579">
        <w:rPr>
          <w:rFonts w:cstheme="minorHAnsi"/>
          <w:b/>
          <w:bCs/>
          <w:sz w:val="24"/>
          <w:szCs w:val="24"/>
        </w:rPr>
        <w:t>Udział Pełnomocnika lub  innych osób zajmujących się sprawami mniejszości</w:t>
      </w:r>
      <w:r w:rsidR="009850C9" w:rsidRPr="003A6579">
        <w:rPr>
          <w:rFonts w:cstheme="minorHAnsi"/>
          <w:b/>
          <w:bCs/>
          <w:sz w:val="24"/>
          <w:szCs w:val="24"/>
        </w:rPr>
        <w:t xml:space="preserve"> </w:t>
      </w:r>
      <w:r w:rsidRPr="003A6579">
        <w:rPr>
          <w:rFonts w:cstheme="minorHAnsi"/>
          <w:b/>
          <w:bCs/>
          <w:sz w:val="24"/>
          <w:szCs w:val="24"/>
        </w:rPr>
        <w:t>narodowych i etnicznych w organizowanych przez mniejszości narodowe i etniczne</w:t>
      </w:r>
      <w:r w:rsidR="009850C9" w:rsidRPr="003A6579">
        <w:rPr>
          <w:rFonts w:cstheme="minorHAnsi"/>
          <w:b/>
          <w:bCs/>
          <w:sz w:val="24"/>
          <w:szCs w:val="24"/>
        </w:rPr>
        <w:t xml:space="preserve"> </w:t>
      </w:r>
      <w:r w:rsidRPr="003A6579">
        <w:rPr>
          <w:rFonts w:cstheme="minorHAnsi"/>
          <w:b/>
          <w:bCs/>
          <w:sz w:val="24"/>
          <w:szCs w:val="24"/>
        </w:rPr>
        <w:t>imprezach i spotkaniach, na które zostali zaproszeni (proszę wymienić).</w:t>
      </w:r>
    </w:p>
    <w:p w:rsidR="00F31080" w:rsidRPr="003A6579" w:rsidRDefault="00F31080" w:rsidP="009850C9">
      <w:pPr>
        <w:spacing w:after="0" w:line="360" w:lineRule="auto"/>
        <w:rPr>
          <w:rFonts w:cstheme="minorHAnsi"/>
          <w:b/>
          <w:color w:val="C00000"/>
          <w:sz w:val="24"/>
          <w:szCs w:val="24"/>
        </w:rPr>
      </w:pPr>
    </w:p>
    <w:p w:rsidR="00C90A17" w:rsidRPr="003A6579" w:rsidRDefault="0020743B" w:rsidP="0015785F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roku 2020 ze względu na epidemię </w:t>
      </w:r>
      <w:proofErr w:type="spellStart"/>
      <w:r>
        <w:rPr>
          <w:rFonts w:cstheme="minorHAnsi"/>
          <w:sz w:val="24"/>
          <w:szCs w:val="24"/>
        </w:rPr>
        <w:t>koronawirusa</w:t>
      </w:r>
      <w:proofErr w:type="spellEnd"/>
      <w:r>
        <w:rPr>
          <w:rFonts w:cstheme="minorHAnsi"/>
          <w:sz w:val="24"/>
          <w:szCs w:val="24"/>
        </w:rPr>
        <w:t xml:space="preserve"> większość imprez kulturalnych mniejszości zostało odwołanych i niektóre odbyły się w formie on-line. </w:t>
      </w:r>
    </w:p>
    <w:p w:rsidR="00DF3D30" w:rsidRDefault="00B300CE" w:rsidP="009850C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Pełnomocnik oraz inni przedstawiciele Podlaskiego urzędu Wojewódzkiego uczestniczyli w następujących imprezach i uroczystościach:</w:t>
      </w:r>
    </w:p>
    <w:p w:rsidR="00B300CE" w:rsidRPr="00B300CE" w:rsidRDefault="00B300CE" w:rsidP="00B300CE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300CE">
        <w:rPr>
          <w:rFonts w:cstheme="minorHAnsi"/>
          <w:sz w:val="24"/>
          <w:szCs w:val="24"/>
        </w:rPr>
        <w:lastRenderedPageBreak/>
        <w:t>Koncert Galowy XXVI</w:t>
      </w:r>
      <w:r w:rsidR="006C5FE2">
        <w:rPr>
          <w:rFonts w:cstheme="minorHAnsi"/>
          <w:sz w:val="24"/>
          <w:szCs w:val="24"/>
        </w:rPr>
        <w:t>I</w:t>
      </w:r>
      <w:r w:rsidRPr="00B300CE">
        <w:rPr>
          <w:rFonts w:cstheme="minorHAnsi"/>
          <w:sz w:val="24"/>
          <w:szCs w:val="24"/>
        </w:rPr>
        <w:t xml:space="preserve"> Ogólnopolskiego Festiwalu  „Piosenka Białoruska 2019” – Opera Białostocka,</w:t>
      </w:r>
    </w:p>
    <w:p w:rsidR="00B300CE" w:rsidRDefault="00B300CE" w:rsidP="00B300CE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B300CE">
        <w:rPr>
          <w:rFonts w:cstheme="minorHAnsi"/>
          <w:sz w:val="24"/>
          <w:szCs w:val="24"/>
        </w:rPr>
        <w:t>XXXVII</w:t>
      </w:r>
      <w:r w:rsidR="006C5FE2">
        <w:rPr>
          <w:rFonts w:cstheme="minorHAnsi"/>
          <w:sz w:val="24"/>
          <w:szCs w:val="24"/>
        </w:rPr>
        <w:t>I</w:t>
      </w:r>
      <w:r w:rsidRPr="00B300CE">
        <w:rPr>
          <w:rFonts w:cstheme="minorHAnsi"/>
          <w:sz w:val="24"/>
          <w:szCs w:val="24"/>
        </w:rPr>
        <w:t xml:space="preserve"> Międzynarodowy Festiwal Muzyki Cerkiewnej – koncert inauguracyjny w Hajnówce,</w:t>
      </w:r>
    </w:p>
    <w:p w:rsidR="006C5FE2" w:rsidRDefault="006C5FE2" w:rsidP="00B300CE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Festyn Kultury Białoruskiej w Białymstoku,</w:t>
      </w:r>
    </w:p>
    <w:p w:rsidR="006C5FE2" w:rsidRDefault="006C5FE2" w:rsidP="006C5FE2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AF4807">
        <w:rPr>
          <w:rFonts w:ascii="Times New Roman" w:hAnsi="Times New Roman" w:cs="Times New Roman"/>
          <w:sz w:val="24"/>
          <w:szCs w:val="24"/>
        </w:rPr>
        <w:t xml:space="preserve"> rocznica zagłady</w:t>
      </w:r>
      <w:r>
        <w:rPr>
          <w:rFonts w:ascii="Times New Roman" w:hAnsi="Times New Roman" w:cs="Times New Roman"/>
          <w:sz w:val="24"/>
          <w:szCs w:val="24"/>
        </w:rPr>
        <w:t xml:space="preserve"> tykocińskich Żydów – Łopuchowo</w:t>
      </w:r>
    </w:p>
    <w:p w:rsidR="00F31080" w:rsidRPr="003A6579" w:rsidRDefault="00F31080" w:rsidP="009850C9">
      <w:pPr>
        <w:spacing w:after="0" w:line="360" w:lineRule="auto"/>
        <w:rPr>
          <w:rFonts w:cstheme="minorHAnsi"/>
          <w:sz w:val="24"/>
          <w:szCs w:val="24"/>
        </w:rPr>
      </w:pPr>
    </w:p>
    <w:p w:rsidR="00F31080" w:rsidRPr="00680178" w:rsidRDefault="00F76D95" w:rsidP="00985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A6579">
        <w:rPr>
          <w:rFonts w:cstheme="minorHAnsi"/>
          <w:b/>
          <w:bCs/>
          <w:sz w:val="24"/>
          <w:szCs w:val="24"/>
        </w:rPr>
        <w:t>Czy w minionym roku zaszła konieczność podjęcia przez Pełnomocnika interwencji w sytuacjach konfliktowych?</w:t>
      </w:r>
    </w:p>
    <w:p w:rsidR="00A06AAB" w:rsidRPr="003A6579" w:rsidRDefault="00F76D95" w:rsidP="00680178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3A6579">
        <w:rPr>
          <w:rFonts w:cstheme="minorHAnsi"/>
          <w:b/>
          <w:sz w:val="24"/>
          <w:szCs w:val="24"/>
        </w:rPr>
        <w:t xml:space="preserve">Tak  </w:t>
      </w:r>
      <w:r w:rsidRPr="003A6579">
        <w:rPr>
          <w:rFonts w:cstheme="minorHAnsi"/>
          <w:sz w:val="24"/>
          <w:szCs w:val="24"/>
        </w:rPr>
        <w:t xml:space="preserve">                       </w:t>
      </w:r>
    </w:p>
    <w:p w:rsidR="00F31080" w:rsidRPr="003A6579" w:rsidRDefault="00F31080" w:rsidP="009850C9">
      <w:pPr>
        <w:spacing w:after="0" w:line="360" w:lineRule="auto"/>
        <w:rPr>
          <w:rFonts w:cstheme="minorHAnsi"/>
          <w:sz w:val="24"/>
          <w:szCs w:val="24"/>
        </w:rPr>
      </w:pPr>
    </w:p>
    <w:p w:rsidR="00F31080" w:rsidRDefault="00F76D95" w:rsidP="009850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A6579">
        <w:rPr>
          <w:rFonts w:cstheme="minorHAnsi"/>
          <w:b/>
          <w:bCs/>
          <w:sz w:val="24"/>
          <w:szCs w:val="24"/>
        </w:rPr>
        <w:t>Jeśli odpowiedź na powyższe pytanie była twierdząca, proszę o krótkie opisanie</w:t>
      </w:r>
      <w:r w:rsidR="009850C9" w:rsidRPr="003A6579">
        <w:rPr>
          <w:rFonts w:cstheme="minorHAnsi"/>
          <w:b/>
          <w:bCs/>
          <w:sz w:val="24"/>
          <w:szCs w:val="24"/>
        </w:rPr>
        <w:t xml:space="preserve"> </w:t>
      </w:r>
      <w:r w:rsidRPr="003A6579">
        <w:rPr>
          <w:rFonts w:cstheme="minorHAnsi"/>
          <w:b/>
          <w:bCs/>
          <w:sz w:val="24"/>
          <w:szCs w:val="24"/>
        </w:rPr>
        <w:t xml:space="preserve">poniżej interwencji podjętych w takich sytuacjach </w:t>
      </w:r>
    </w:p>
    <w:p w:rsidR="006C5FE2" w:rsidRDefault="006C5FE2" w:rsidP="006C5FE2">
      <w:pPr>
        <w:pStyle w:val="Akapitzlist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6C5FE2" w:rsidRDefault="006C5FE2" w:rsidP="00680178">
      <w:pPr>
        <w:pStyle w:val="Zwykytekst"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ostatnim tygodniu października 2020 roku przedstawiciele </w:t>
      </w:r>
      <w:r w:rsidRPr="006C5FE2">
        <w:rPr>
          <w:sz w:val="24"/>
          <w:szCs w:val="24"/>
        </w:rPr>
        <w:t xml:space="preserve"> białoruskiego zespołu folklorysty</w:t>
      </w:r>
      <w:r>
        <w:rPr>
          <w:sz w:val="24"/>
          <w:szCs w:val="24"/>
        </w:rPr>
        <w:t xml:space="preserve">cznego "Cegiełki", działającym </w:t>
      </w:r>
      <w:r w:rsidRPr="006C5FE2">
        <w:rPr>
          <w:sz w:val="24"/>
          <w:szCs w:val="24"/>
        </w:rPr>
        <w:t xml:space="preserve"> przy GOK w</w:t>
      </w:r>
      <w:r w:rsidR="00680178">
        <w:rPr>
          <w:sz w:val="24"/>
          <w:szCs w:val="24"/>
        </w:rPr>
        <w:t xml:space="preserve"> Narewce, zwrócili</w:t>
      </w:r>
      <w:r>
        <w:rPr>
          <w:sz w:val="24"/>
          <w:szCs w:val="24"/>
        </w:rPr>
        <w:t xml:space="preserve"> się z prośbą </w:t>
      </w:r>
      <w:r w:rsidR="0068017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o interwencję u wójta Gminy Narewka, o ponowne zatrudnienie instruktora zespołu, obywatela Białorusi, który wiosną 2020 roku</w:t>
      </w:r>
      <w:r w:rsidR="00680178">
        <w:rPr>
          <w:sz w:val="24"/>
          <w:szCs w:val="24"/>
        </w:rPr>
        <w:t xml:space="preserve">, po 23 latach pracy z zespołem, </w:t>
      </w:r>
      <w:r>
        <w:rPr>
          <w:sz w:val="24"/>
          <w:szCs w:val="24"/>
        </w:rPr>
        <w:t xml:space="preserve"> przeszedł na emeryturę. Po rozmowie z wójtem gminy</w:t>
      </w:r>
      <w:r w:rsidR="00680178">
        <w:rPr>
          <w:sz w:val="24"/>
          <w:szCs w:val="24"/>
        </w:rPr>
        <w:t xml:space="preserve"> Narewka </w:t>
      </w:r>
      <w:r>
        <w:rPr>
          <w:sz w:val="24"/>
          <w:szCs w:val="24"/>
        </w:rPr>
        <w:t xml:space="preserve"> i dyrektorem GOK w Narewce pełnomocnik nabrał przekonania, że odejście dotychczasowego  instruktora zespołu i zatrudnienie nowego odbyło się z poszanowaniem prawa a podjęte działania przez wójta gminy i dyrektora GOK dają gwarancje dalszego funkcjonowania zespołu.</w:t>
      </w:r>
    </w:p>
    <w:p w:rsidR="00680178" w:rsidRPr="00680178" w:rsidRDefault="00680178" w:rsidP="00680178">
      <w:pPr>
        <w:pStyle w:val="Zwykytekst"/>
        <w:spacing w:line="360" w:lineRule="auto"/>
        <w:ind w:firstLine="360"/>
        <w:jc w:val="both"/>
        <w:rPr>
          <w:sz w:val="24"/>
          <w:szCs w:val="24"/>
        </w:rPr>
      </w:pPr>
    </w:p>
    <w:p w:rsidR="00F31080" w:rsidRPr="003A6579" w:rsidRDefault="00F31080" w:rsidP="009850C9">
      <w:pPr>
        <w:spacing w:after="0" w:line="360" w:lineRule="auto"/>
        <w:rPr>
          <w:rFonts w:cstheme="minorHAnsi"/>
          <w:sz w:val="24"/>
          <w:szCs w:val="24"/>
        </w:rPr>
      </w:pPr>
    </w:p>
    <w:p w:rsidR="00F31080" w:rsidRPr="003A6579" w:rsidRDefault="00F76D95" w:rsidP="009850C9">
      <w:pPr>
        <w:spacing w:after="0" w:line="360" w:lineRule="auto"/>
        <w:rPr>
          <w:rFonts w:eastAsia="TimesNewRomanPSMT" w:cstheme="minorHAnsi"/>
          <w:sz w:val="24"/>
          <w:szCs w:val="24"/>
        </w:rPr>
      </w:pPr>
      <w:r w:rsidRPr="003A6579">
        <w:rPr>
          <w:rFonts w:eastAsia="TimesNewRomanPSMT" w:cstheme="minorHAnsi"/>
          <w:sz w:val="24"/>
          <w:szCs w:val="24"/>
        </w:rPr>
        <w:t>Załączniki :</w:t>
      </w:r>
    </w:p>
    <w:p w:rsidR="00680178" w:rsidRDefault="00F76D95" w:rsidP="00680178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3A6579">
        <w:rPr>
          <w:rFonts w:cstheme="minorHAnsi"/>
          <w:sz w:val="24"/>
          <w:szCs w:val="24"/>
        </w:rPr>
        <w:t>Lista organizacji mniejszości narodowych i etnicznych w woj. podlaskim.</w:t>
      </w:r>
    </w:p>
    <w:p w:rsidR="00680178" w:rsidRDefault="00680178" w:rsidP="00680178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80178" w:rsidRPr="00680178" w:rsidRDefault="00680178" w:rsidP="00680178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:rsidR="00F31080" w:rsidRDefault="00F31080">
      <w:pPr>
        <w:spacing w:after="0" w:line="240" w:lineRule="auto"/>
        <w:rPr>
          <w:rFonts w:cstheme="minorHAnsi"/>
        </w:rPr>
      </w:pPr>
    </w:p>
    <w:p w:rsidR="00680178" w:rsidRDefault="00680178">
      <w:pPr>
        <w:spacing w:after="0" w:line="240" w:lineRule="auto"/>
        <w:rPr>
          <w:rFonts w:cstheme="minorHAnsi"/>
        </w:rPr>
      </w:pPr>
    </w:p>
    <w:p w:rsidR="00680178" w:rsidRPr="00680178" w:rsidRDefault="00680178" w:rsidP="007602D2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680178">
        <w:rPr>
          <w:rFonts w:cstheme="minorHAnsi"/>
          <w:i/>
          <w:sz w:val="24"/>
          <w:szCs w:val="24"/>
        </w:rPr>
        <w:t xml:space="preserve">                                                      Wojciech Przygoński</w:t>
      </w:r>
    </w:p>
    <w:p w:rsidR="00680178" w:rsidRPr="00680178" w:rsidRDefault="00680178" w:rsidP="007602D2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 w:rsidRPr="00680178">
        <w:rPr>
          <w:rFonts w:cstheme="minorHAnsi"/>
          <w:i/>
          <w:sz w:val="24"/>
          <w:szCs w:val="24"/>
        </w:rPr>
        <w:t xml:space="preserve">Pełnomocnik Wojewody Podlaskiego ds. </w:t>
      </w:r>
      <w:proofErr w:type="spellStart"/>
      <w:r w:rsidRPr="00680178">
        <w:rPr>
          <w:rFonts w:cstheme="minorHAnsi"/>
          <w:i/>
          <w:sz w:val="24"/>
          <w:szCs w:val="24"/>
        </w:rPr>
        <w:t>MNiE</w:t>
      </w:r>
      <w:proofErr w:type="spellEnd"/>
    </w:p>
    <w:sectPr w:rsidR="00680178" w:rsidRPr="0068017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BC1"/>
    <w:multiLevelType w:val="multilevel"/>
    <w:tmpl w:val="2D987B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51AB"/>
    <w:multiLevelType w:val="hybridMultilevel"/>
    <w:tmpl w:val="08C0E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13C2"/>
    <w:multiLevelType w:val="hybridMultilevel"/>
    <w:tmpl w:val="0BE6B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A95"/>
    <w:multiLevelType w:val="hybridMultilevel"/>
    <w:tmpl w:val="FD5C3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56F2A"/>
    <w:multiLevelType w:val="hybridMultilevel"/>
    <w:tmpl w:val="C890F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2E2FFE"/>
    <w:multiLevelType w:val="multilevel"/>
    <w:tmpl w:val="A5FC1C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NewRomanPSM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858"/>
    <w:multiLevelType w:val="hybridMultilevel"/>
    <w:tmpl w:val="6EAA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75EC0"/>
    <w:multiLevelType w:val="hybridMultilevel"/>
    <w:tmpl w:val="8EC2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B23"/>
    <w:multiLevelType w:val="hybridMultilevel"/>
    <w:tmpl w:val="DDEA0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56BAB"/>
    <w:multiLevelType w:val="multilevel"/>
    <w:tmpl w:val="76D0A1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964F6"/>
    <w:multiLevelType w:val="multilevel"/>
    <w:tmpl w:val="F8B285D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>
    <w:nsid w:val="3F043434"/>
    <w:multiLevelType w:val="hybridMultilevel"/>
    <w:tmpl w:val="D8BAD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82C6F"/>
    <w:multiLevelType w:val="multilevel"/>
    <w:tmpl w:val="B8A8B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4724D"/>
    <w:multiLevelType w:val="multilevel"/>
    <w:tmpl w:val="F8B285D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4E891F75"/>
    <w:multiLevelType w:val="multilevel"/>
    <w:tmpl w:val="E45C18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272D73"/>
    <w:multiLevelType w:val="hybridMultilevel"/>
    <w:tmpl w:val="AFA00C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DD3F7E"/>
    <w:multiLevelType w:val="multilevel"/>
    <w:tmpl w:val="2DCEA68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7">
    <w:nsid w:val="6D257C83"/>
    <w:multiLevelType w:val="hybridMultilevel"/>
    <w:tmpl w:val="0FBA9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C79A6"/>
    <w:multiLevelType w:val="multilevel"/>
    <w:tmpl w:val="716A6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EBE0CBA"/>
    <w:multiLevelType w:val="hybridMultilevel"/>
    <w:tmpl w:val="CA16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8"/>
  </w:num>
  <w:num w:numId="5">
    <w:abstractNumId w:val="10"/>
  </w:num>
  <w:num w:numId="6">
    <w:abstractNumId w:val="5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  <w:num w:numId="13">
    <w:abstractNumId w:val="17"/>
  </w:num>
  <w:num w:numId="14">
    <w:abstractNumId w:val="13"/>
  </w:num>
  <w:num w:numId="15">
    <w:abstractNumId w:val="7"/>
  </w:num>
  <w:num w:numId="16">
    <w:abstractNumId w:val="11"/>
  </w:num>
  <w:num w:numId="17">
    <w:abstractNumId w:val="19"/>
  </w:num>
  <w:num w:numId="18">
    <w:abstractNumId w:val="1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80"/>
    <w:rsid w:val="000A38E6"/>
    <w:rsid w:val="0015785F"/>
    <w:rsid w:val="001D76EF"/>
    <w:rsid w:val="0020743B"/>
    <w:rsid w:val="00235AC4"/>
    <w:rsid w:val="002D08A1"/>
    <w:rsid w:val="00316508"/>
    <w:rsid w:val="00322367"/>
    <w:rsid w:val="003A6579"/>
    <w:rsid w:val="00401728"/>
    <w:rsid w:val="00463117"/>
    <w:rsid w:val="004B5B14"/>
    <w:rsid w:val="005B0B5B"/>
    <w:rsid w:val="005B27B5"/>
    <w:rsid w:val="005B729E"/>
    <w:rsid w:val="005E1C93"/>
    <w:rsid w:val="005F73AF"/>
    <w:rsid w:val="00602DD4"/>
    <w:rsid w:val="00680178"/>
    <w:rsid w:val="006C5FE2"/>
    <w:rsid w:val="006D1E72"/>
    <w:rsid w:val="007602D2"/>
    <w:rsid w:val="00762B2E"/>
    <w:rsid w:val="008452F1"/>
    <w:rsid w:val="00917049"/>
    <w:rsid w:val="00923EA5"/>
    <w:rsid w:val="00930F24"/>
    <w:rsid w:val="00935726"/>
    <w:rsid w:val="009850C9"/>
    <w:rsid w:val="00A06AAB"/>
    <w:rsid w:val="00A67254"/>
    <w:rsid w:val="00AF4807"/>
    <w:rsid w:val="00B300CE"/>
    <w:rsid w:val="00C321F2"/>
    <w:rsid w:val="00C90A17"/>
    <w:rsid w:val="00DF3D30"/>
    <w:rsid w:val="00ED624B"/>
    <w:rsid w:val="00EE21FE"/>
    <w:rsid w:val="00EF373B"/>
    <w:rsid w:val="00F31080"/>
    <w:rsid w:val="00F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D7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7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496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449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NewRomanPSMT" w:hAnsi="Times New Roman" w:cs="TimesNewRomanPSMT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B6DD7"/>
    <w:pPr>
      <w:ind w:left="720"/>
      <w:contextualSpacing/>
    </w:pPr>
  </w:style>
  <w:style w:type="paragraph" w:styleId="Bezodstpw">
    <w:name w:val="No Spacing"/>
    <w:uiPriority w:val="1"/>
    <w:qFormat/>
    <w:rsid w:val="009B6DD7"/>
    <w:pPr>
      <w:spacing w:line="240" w:lineRule="auto"/>
    </w:pPr>
  </w:style>
  <w:style w:type="character" w:customStyle="1" w:styleId="st">
    <w:name w:val="st"/>
    <w:basedOn w:val="Domylnaczcionkaakapitu"/>
    <w:rsid w:val="005B27B5"/>
  </w:style>
  <w:style w:type="character" w:styleId="Uwydatnienie">
    <w:name w:val="Emphasis"/>
    <w:basedOn w:val="Domylnaczcionkaakapitu"/>
    <w:uiPriority w:val="20"/>
    <w:qFormat/>
    <w:rsid w:val="005B27B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F37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4B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7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2D08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08A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D7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7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496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449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NewRomanPSMT" w:hAnsi="Times New Roman" w:cs="TimesNewRomanPSMT"/>
      <w:sz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B6DD7"/>
    <w:pPr>
      <w:ind w:left="720"/>
      <w:contextualSpacing/>
    </w:pPr>
  </w:style>
  <w:style w:type="paragraph" w:styleId="Bezodstpw">
    <w:name w:val="No Spacing"/>
    <w:uiPriority w:val="1"/>
    <w:qFormat/>
    <w:rsid w:val="009B6DD7"/>
    <w:pPr>
      <w:spacing w:line="240" w:lineRule="auto"/>
    </w:pPr>
  </w:style>
  <w:style w:type="character" w:customStyle="1" w:styleId="st">
    <w:name w:val="st"/>
    <w:basedOn w:val="Domylnaczcionkaakapitu"/>
    <w:rsid w:val="005B27B5"/>
  </w:style>
  <w:style w:type="character" w:styleId="Uwydatnienie">
    <w:name w:val="Emphasis"/>
    <w:basedOn w:val="Domylnaczcionkaakapitu"/>
    <w:uiPriority w:val="20"/>
    <w:qFormat/>
    <w:rsid w:val="005B27B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F37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4B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7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2D08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08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Przygoński Wojciech</dc:creator>
  <cp:lastModifiedBy>Przygoński Wojciech</cp:lastModifiedBy>
  <cp:revision>37</cp:revision>
  <dcterms:created xsi:type="dcterms:W3CDTF">2018-03-04T19:57:00Z</dcterms:created>
  <dcterms:modified xsi:type="dcterms:W3CDTF">2021-01-10T22:18:00Z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