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C407C" w:rsidR="005417F6" w:rsidP="003C407C" w:rsidRDefault="3A2C810A" w14:paraId="0A37501D" w14:textId="5A4AC7B0">
      <w:pPr>
        <w:pStyle w:val="Tekstpodstawowy"/>
        <w:spacing w:before="59" w:line="360" w:lineRule="auto"/>
        <w:rPr>
          <w:rFonts w:asciiTheme="minorHAnsi" w:hAnsiTheme="minorHAnsi" w:eastAsiaTheme="minorEastAsia" w:cstheme="minorHAnsi"/>
          <w:sz w:val="24"/>
          <w:szCs w:val="24"/>
        </w:rPr>
      </w:pPr>
      <w:r w:rsidRPr="003C407C">
        <w:rPr>
          <w:rFonts w:asciiTheme="minorHAnsi" w:hAnsiTheme="minorHAnsi" w:eastAsiaTheme="minorEastAsia" w:cstheme="minorHAnsi"/>
          <w:sz w:val="24"/>
          <w:szCs w:val="24"/>
        </w:rPr>
        <w:t xml:space="preserve">Załącznik nr </w:t>
      </w:r>
      <w:r w:rsidRPr="003C407C" w:rsidR="32778FEF">
        <w:rPr>
          <w:rFonts w:asciiTheme="minorHAnsi" w:hAnsiTheme="minorHAnsi" w:eastAsiaTheme="minorEastAsia" w:cstheme="minorHAnsi"/>
          <w:sz w:val="24"/>
          <w:szCs w:val="24"/>
        </w:rPr>
        <w:t>5</w:t>
      </w:r>
      <w:r w:rsidRPr="003C407C">
        <w:rPr>
          <w:rFonts w:asciiTheme="minorHAnsi" w:hAnsiTheme="minorHAnsi" w:eastAsiaTheme="minorEastAsia" w:cstheme="minorHAnsi"/>
          <w:sz w:val="24"/>
          <w:szCs w:val="24"/>
        </w:rPr>
        <w:t xml:space="preserve"> do Regulaminu </w:t>
      </w:r>
      <w:r w:rsidRPr="003C407C" w:rsidR="7E2A8ADB">
        <w:rPr>
          <w:rFonts w:asciiTheme="minorHAnsi" w:hAnsiTheme="minorHAnsi" w:eastAsiaTheme="minorEastAsia" w:cstheme="minorHAnsi"/>
          <w:sz w:val="24"/>
          <w:szCs w:val="24"/>
        </w:rPr>
        <w:t>K</w:t>
      </w:r>
      <w:r w:rsidRPr="003C407C">
        <w:rPr>
          <w:rFonts w:asciiTheme="minorHAnsi" w:hAnsiTheme="minorHAnsi" w:eastAsiaTheme="minorEastAsia" w:cstheme="minorHAnsi"/>
          <w:sz w:val="24"/>
          <w:szCs w:val="24"/>
        </w:rPr>
        <w:t xml:space="preserve">onkursu </w:t>
      </w:r>
      <w:r w:rsidRPr="003C407C" w:rsidR="1347EE2D">
        <w:rPr>
          <w:rFonts w:asciiTheme="minorHAnsi" w:hAnsiTheme="minorHAnsi" w:eastAsiaTheme="minorEastAsia" w:cstheme="minorHAnsi"/>
          <w:sz w:val="24"/>
          <w:szCs w:val="24"/>
        </w:rPr>
        <w:t>G</w:t>
      </w:r>
      <w:r w:rsidRPr="003C407C">
        <w:rPr>
          <w:rFonts w:asciiTheme="minorHAnsi" w:hAnsiTheme="minorHAnsi" w:eastAsiaTheme="minorEastAsia" w:cstheme="minorHAnsi"/>
          <w:sz w:val="24"/>
          <w:szCs w:val="24"/>
        </w:rPr>
        <w:t>rantowego - Lista dokumentów niezbędnych do podpisania Umowy</w:t>
      </w:r>
      <w:r w:rsidR="003C407C">
        <w:rPr>
          <w:rFonts w:asciiTheme="minorHAnsi" w:hAnsiTheme="minorHAnsi" w:eastAsiaTheme="minorEastAsia" w:cstheme="minorHAnsi"/>
          <w:sz w:val="24"/>
          <w:szCs w:val="24"/>
        </w:rPr>
        <w:t xml:space="preserve"> </w:t>
      </w:r>
      <w:r w:rsidRPr="003C407C">
        <w:rPr>
          <w:rFonts w:asciiTheme="minorHAnsi" w:hAnsiTheme="minorHAnsi" w:eastAsiaTheme="minorEastAsia" w:cstheme="minorHAnsi"/>
          <w:sz w:val="24"/>
          <w:szCs w:val="24"/>
        </w:rPr>
        <w:t>o powierzenie Grantu</w:t>
      </w:r>
    </w:p>
    <w:p w:rsidRPr="003C407C" w:rsidR="005417F6" w:rsidP="003C407C" w:rsidRDefault="007D2A30" w14:paraId="02EB378F" w14:textId="596AFC7B">
      <w:pPr>
        <w:pStyle w:val="Tytu"/>
        <w:spacing w:before="360" w:after="360" w:line="276" w:lineRule="auto"/>
        <w:ind w:left="0"/>
        <w:rPr>
          <w:rFonts w:asciiTheme="minorHAnsi" w:hAnsiTheme="minorHAnsi" w:eastAsiaTheme="minorEastAsia" w:cstheme="minorHAnsi"/>
          <w:b w:val="0"/>
          <w:bCs w:val="0"/>
          <w:sz w:val="16"/>
          <w:szCs w:val="16"/>
        </w:rPr>
      </w:pPr>
      <w:r w:rsidRPr="003C407C">
        <w:rPr>
          <w:rFonts w:asciiTheme="minorHAnsi" w:hAnsiTheme="minorHAnsi" w:eastAsiaTheme="minorEastAsia" w:cstheme="minorHAnsi"/>
          <w:sz w:val="26"/>
          <w:szCs w:val="26"/>
        </w:rPr>
        <w:t>Lista dokumentów niezbędnych do podpisania Umowy o powierzenie Grantu</w:t>
      </w:r>
    </w:p>
    <w:p w:rsidRPr="003C407C" w:rsidR="005417F6" w:rsidP="10DCF54D" w:rsidRDefault="007D2A30" w14:textId="77777777" w14:paraId="1585C8B6">
      <w:pPr>
        <w:pStyle w:val="Akapitzlist"/>
        <w:numPr>
          <w:ilvl w:val="0"/>
          <w:numId w:val="2"/>
        </w:numPr>
        <w:tabs>
          <w:tab w:val="left" w:pos="837"/>
        </w:tabs>
        <w:spacing w:line="360" w:lineRule="auto"/>
        <w:ind w:left="450" w:hanging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Dokument potwierdzający umocowanie przedstawiciela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pacing w:val="-1"/>
          <w:sz w:val="24"/>
          <w:szCs w:val="24"/>
        </w:rPr>
        <w:t xml:space="preserve"> 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Beneficjenta;</w:t>
      </w:r>
    </w:p>
    <w:p w:rsidRPr="003C407C" w:rsidR="005417F6" w:rsidP="10DCF54D" w:rsidRDefault="007D2A30" w14:textId="77777777" w14:paraId="3382A3F7">
      <w:pPr>
        <w:pStyle w:val="Akapitzlist"/>
        <w:numPr>
          <w:ilvl w:val="0"/>
          <w:numId w:val="2"/>
        </w:numPr>
        <w:tabs>
          <w:tab w:val="left" w:pos="837"/>
        </w:tabs>
        <w:spacing w:line="360" w:lineRule="auto"/>
        <w:ind w:left="450" w:hanging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Dokument</w:t>
      </w:r>
      <w:r w:rsidRPr="10DCF54D" w:rsidR="004264F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potwierdzający</w:t>
      </w:r>
      <w:r w:rsidRPr="10DCF54D" w:rsidR="004264F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prawo</w:t>
      </w:r>
      <w:r w:rsidRPr="10DCF54D" w:rsidR="004264F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</w:t>
      </w:r>
      <w:r w:rsidRPr="10DCF54D" w:rsidR="004264F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reprezentacji 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pacing w:val="-3"/>
          <w:sz w:val="24"/>
          <w:szCs w:val="24"/>
        </w:rPr>
        <w:t>Grantobiorcy</w:t>
      </w:r>
      <w:r w:rsidRPr="10DCF54D" w:rsidR="004264F2">
        <w:rPr>
          <w:rFonts w:ascii="Calibri" w:hAnsi="Calibri" w:eastAsia="Calibri" w:cs="Calibri" w:asciiTheme="minorAscii" w:hAnsiTheme="minorAscii" w:eastAsiaTheme="minorAscii" w:cstheme="minorAscii"/>
          <w:spacing w:val="-3"/>
          <w:sz w:val="24"/>
          <w:szCs w:val="24"/>
        </w:rPr>
        <w:t xml:space="preserve"> 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(pełnomocnictwo/upoważnienie 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Grantobiorcy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do zawarcia Umowy) w tym dla osoby kontrasygnującej Umowę ze strony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pacing w:val="-2"/>
          <w:sz w:val="24"/>
          <w:szCs w:val="24"/>
        </w:rPr>
        <w:t xml:space="preserve"> 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Grantobiorcy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;</w:t>
      </w:r>
    </w:p>
    <w:p w:rsidRPr="003C407C" w:rsidR="005417F6" w:rsidP="10DCF54D" w:rsidRDefault="007D2A30" w14:paraId="73EFCF05" w14:textId="77777777" w14:noSpellErr="1">
      <w:pPr>
        <w:pStyle w:val="Akapitzlist"/>
        <w:numPr>
          <w:ilvl w:val="0"/>
          <w:numId w:val="2"/>
        </w:numPr>
        <w:tabs>
          <w:tab w:val="left" w:pos="837"/>
        </w:tabs>
        <w:spacing w:line="360" w:lineRule="auto"/>
        <w:ind w:left="450" w:right="204" w:hanging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Wniosek o przyznanie Grantu wraz z załącznikami (ostateczna zaakceptowana wersja) wraz z ewentualnymi wyjaśnieniami i uzupełnieniami przygotowanymi na etapie oceny projektu Grantowego;</w:t>
      </w:r>
    </w:p>
    <w:p w:rsidRPr="003C407C" w:rsidR="005417F6" w:rsidP="10DCF54D" w:rsidRDefault="007D2A30" w14:paraId="3C2B5F51" w14:textId="77777777" w14:noSpellErr="1">
      <w:pPr>
        <w:pStyle w:val="Akapitzlist"/>
        <w:numPr>
          <w:ilvl w:val="0"/>
          <w:numId w:val="2"/>
        </w:numPr>
        <w:tabs>
          <w:tab w:val="left" w:pos="837"/>
        </w:tabs>
        <w:spacing w:before="1" w:line="360" w:lineRule="auto"/>
        <w:ind w:left="450" w:hanging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Zakres danych osobowych powierzonych do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pacing w:val="-6"/>
          <w:sz w:val="24"/>
          <w:szCs w:val="24"/>
        </w:rPr>
        <w:t xml:space="preserve"> 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przetwarzania;</w:t>
      </w:r>
    </w:p>
    <w:p w:rsidRPr="003C407C" w:rsidR="005417F6" w:rsidP="10DCF54D" w:rsidRDefault="007D2A30" w14:paraId="2EF2C05D" w14:textId="4A756B95">
      <w:pPr>
        <w:pStyle w:val="Akapitzlist"/>
        <w:numPr>
          <w:ilvl w:val="0"/>
          <w:numId w:val="2"/>
        </w:numPr>
        <w:tabs>
          <w:tab w:val="left" w:pos="837"/>
        </w:tabs>
        <w:spacing w:before="41" w:line="360" w:lineRule="auto"/>
        <w:ind w:left="450" w:hanging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Wzór upoważnieni</w:t>
      </w:r>
      <w:r w:rsidRPr="10DCF54D" w:rsidR="589BD5A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do przetwarzania danych osobowych na poziomie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pacing w:val="-10"/>
          <w:sz w:val="24"/>
          <w:szCs w:val="24"/>
        </w:rPr>
        <w:t xml:space="preserve"> 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Grantobiorcy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;</w:t>
      </w:r>
    </w:p>
    <w:p w:rsidR="003C407C" w:rsidP="10DCF54D" w:rsidRDefault="007D2A30" w14:paraId="064646A5" w14:textId="77777777" w14:noSpellErr="1">
      <w:pPr>
        <w:pStyle w:val="Akapitzlist"/>
        <w:numPr>
          <w:ilvl w:val="0"/>
          <w:numId w:val="2"/>
        </w:numPr>
        <w:tabs>
          <w:tab w:val="left" w:pos="837"/>
        </w:tabs>
        <w:spacing w:before="38" w:line="360" w:lineRule="auto"/>
        <w:ind w:left="450" w:hanging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Wzór odwołania upoważnienia do przetwarzania danych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pacing w:val="-7"/>
          <w:sz w:val="24"/>
          <w:szCs w:val="24"/>
        </w:rPr>
        <w:t xml:space="preserve"> 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osobowych</w:t>
      </w:r>
      <w:r w:rsidRPr="10DCF54D" w:rsidR="644C36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;</w:t>
      </w:r>
    </w:p>
    <w:p w:rsidRPr="003C407C" w:rsidR="526F680F" w:rsidP="10DCF54D" w:rsidRDefault="526F680F" w14:paraId="13F1517A" w14:textId="5C610FEC">
      <w:pPr>
        <w:pStyle w:val="Akapitzlist"/>
        <w:numPr>
          <w:ilvl w:val="0"/>
          <w:numId w:val="2"/>
        </w:numPr>
        <w:tabs>
          <w:tab w:val="left" w:pos="837"/>
        </w:tabs>
        <w:spacing w:before="38" w:line="360" w:lineRule="auto"/>
        <w:ind w:left="450" w:hanging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0DCF54D" w:rsidR="526F680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Wzór ankiety </w:t>
      </w:r>
      <w:r w:rsidRPr="10DCF54D" w:rsidR="526F680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cyberbezpieczeństwa</w:t>
      </w:r>
      <w:r w:rsidRPr="10DCF54D" w:rsidR="526F680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;</w:t>
      </w:r>
    </w:p>
    <w:p w:rsidRPr="003C407C" w:rsidR="005417F6" w:rsidP="10DCF54D" w:rsidRDefault="007D2A30" w14:paraId="78BDC62B" w14:textId="6BC44CE2">
      <w:pPr>
        <w:pStyle w:val="Akapitzlist"/>
        <w:numPr>
          <w:ilvl w:val="0"/>
          <w:numId w:val="2"/>
        </w:numPr>
        <w:tabs>
          <w:tab w:val="left" w:pos="837"/>
        </w:tabs>
        <w:spacing w:before="41" w:line="360" w:lineRule="auto"/>
        <w:ind w:left="450" w:right="111" w:hanging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Oświadczenia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pacing w:val="-7"/>
          <w:sz w:val="24"/>
          <w:szCs w:val="24"/>
        </w:rPr>
        <w:t xml:space="preserve"> 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Grantobiorcy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pacing w:val="-4"/>
          <w:sz w:val="24"/>
          <w:szCs w:val="24"/>
        </w:rPr>
        <w:t xml:space="preserve"> 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że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pacing w:val="-5"/>
          <w:sz w:val="24"/>
          <w:szCs w:val="24"/>
        </w:rPr>
        <w:t xml:space="preserve"> 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pacing w:val="-4"/>
          <w:sz w:val="24"/>
          <w:szCs w:val="24"/>
        </w:rPr>
        <w:t xml:space="preserve"> 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przypadku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pacing w:val="-7"/>
          <w:sz w:val="24"/>
          <w:szCs w:val="24"/>
        </w:rPr>
        <w:t xml:space="preserve"> </w:t>
      </w:r>
      <w:r w:rsidRPr="10DCF54D" w:rsidDel="007D2A30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rojektu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pacing w:val="-6"/>
          <w:sz w:val="24"/>
          <w:szCs w:val="24"/>
        </w:rPr>
        <w:t xml:space="preserve"> 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grantowego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pacing w:val="-6"/>
          <w:sz w:val="24"/>
          <w:szCs w:val="24"/>
        </w:rPr>
        <w:t xml:space="preserve"> 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nie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pacing w:val="-6"/>
          <w:sz w:val="24"/>
          <w:szCs w:val="24"/>
        </w:rPr>
        <w:t xml:space="preserve"> 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nastąpiło,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pacing w:val="-4"/>
          <w:sz w:val="24"/>
          <w:szCs w:val="24"/>
        </w:rPr>
        <w:t xml:space="preserve"> 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nie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pacing w:val="-4"/>
          <w:sz w:val="24"/>
          <w:szCs w:val="24"/>
        </w:rPr>
        <w:t xml:space="preserve"> 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następuje i nie nastąpi nakładanie się finansowania przyznanego z funduszy strukturalnych Unii Europejskiej, Funduszu Spójności lub innych funduszy, programów, środków i instrumentów finansowych Unii Europejskiej ani krajowych środków publicznych, a także z państw członkowskich Europejskiego Porozumienia o Wolnym Handlu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pacing w:val="-3"/>
          <w:sz w:val="24"/>
          <w:szCs w:val="24"/>
        </w:rPr>
        <w:t xml:space="preserve"> 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(EFTA);</w:t>
      </w:r>
    </w:p>
    <w:p w:rsidRPr="003C407C" w:rsidR="005417F6" w:rsidP="10DCF54D" w:rsidRDefault="007D2A30" w14:paraId="48A09669" w14:textId="77777777" w14:noSpellErr="1">
      <w:pPr>
        <w:pStyle w:val="Akapitzlist"/>
        <w:numPr>
          <w:ilvl w:val="0"/>
          <w:numId w:val="2"/>
        </w:numPr>
        <w:tabs>
          <w:tab w:val="left" w:pos="837"/>
        </w:tabs>
        <w:spacing w:line="360" w:lineRule="auto"/>
        <w:ind w:left="450" w:hanging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Oświadczenie Wnioskodawcy o numerze rachunku bankowego przypisanego dla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pacing w:val="-14"/>
          <w:sz w:val="24"/>
          <w:szCs w:val="24"/>
        </w:rPr>
        <w:t xml:space="preserve"> </w:t>
      </w:r>
      <w:r w:rsidRPr="10DCF54D" w:rsidR="007D2A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projektu;</w:t>
      </w:r>
    </w:p>
    <w:p w:rsidRPr="003C407C" w:rsidR="005417F6" w:rsidP="10DCF54D" w:rsidRDefault="3A2C810A" w14:paraId="649841BE" w14:textId="7DAE2348" w14:noSpellErr="1">
      <w:pPr>
        <w:pStyle w:val="Akapitzlist"/>
        <w:numPr>
          <w:ilvl w:val="0"/>
          <w:numId w:val="2"/>
        </w:numPr>
        <w:tabs>
          <w:tab w:val="left" w:pos="837"/>
        </w:tabs>
        <w:spacing w:before="42" w:line="360" w:lineRule="auto"/>
        <w:ind w:left="450" w:right="111" w:hanging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Inne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pacing w:val="-6"/>
          <w:sz w:val="24"/>
          <w:szCs w:val="24"/>
        </w:rPr>
        <w:t xml:space="preserve"> 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dokumenty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pacing w:val="-8"/>
          <w:sz w:val="24"/>
          <w:szCs w:val="24"/>
        </w:rPr>
        <w:t xml:space="preserve"> 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uznane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pacing w:val="-5"/>
          <w:sz w:val="24"/>
          <w:szCs w:val="24"/>
        </w:rPr>
        <w:t xml:space="preserve"> 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przez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pacing w:val="-7"/>
          <w:sz w:val="24"/>
          <w:szCs w:val="24"/>
        </w:rPr>
        <w:t xml:space="preserve"> 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Beneficjenta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pacing w:val="-8"/>
          <w:sz w:val="24"/>
          <w:szCs w:val="24"/>
        </w:rPr>
        <w:t xml:space="preserve"> 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za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pacing w:val="-8"/>
          <w:sz w:val="24"/>
          <w:szCs w:val="24"/>
        </w:rPr>
        <w:t xml:space="preserve"> 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niezbędne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pacing w:val="-6"/>
          <w:sz w:val="24"/>
          <w:szCs w:val="24"/>
        </w:rPr>
        <w:t xml:space="preserve"> 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pacing w:val="-7"/>
          <w:sz w:val="24"/>
          <w:szCs w:val="24"/>
        </w:rPr>
        <w:t xml:space="preserve"> 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podpisania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pacing w:val="-8"/>
          <w:sz w:val="24"/>
          <w:szCs w:val="24"/>
        </w:rPr>
        <w:t xml:space="preserve"> 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umowy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pacing w:val="-9"/>
          <w:sz w:val="24"/>
          <w:szCs w:val="24"/>
        </w:rPr>
        <w:t xml:space="preserve"> 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pacing w:val="-8"/>
          <w:sz w:val="24"/>
          <w:szCs w:val="24"/>
        </w:rPr>
        <w:t xml:space="preserve"> 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powierzenie Grantu (jeśli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pacing w:val="-4"/>
          <w:sz w:val="24"/>
          <w:szCs w:val="24"/>
        </w:rPr>
        <w:t xml:space="preserve"> </w:t>
      </w:r>
      <w:r w:rsidRPr="10DCF54D" w:rsidR="3A2C810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dotyczy).</w:t>
      </w:r>
    </w:p>
    <w:sectPr w:rsidRPr="003C407C" w:rsidR="005417F6">
      <w:headerReference w:type="default" r:id="rId7"/>
      <w:type w:val="continuous"/>
      <w:pgSz w:w="11910" w:h="16840" w:orient="portrait"/>
      <w:pgMar w:top="680" w:right="1300" w:bottom="280" w:left="1300" w:header="708" w:footer="708" w:gutter="0"/>
      <w:cols w:space="708"/>
      <w:footerReference w:type="default" r:id="Rae3bea9abd484fe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52EA" w:rsidP="003C407C" w:rsidRDefault="00BE52EA" w14:paraId="7205B4BF" w14:textId="77777777">
      <w:r>
        <w:separator/>
      </w:r>
    </w:p>
  </w:endnote>
  <w:endnote w:type="continuationSeparator" w:id="0">
    <w:p w:rsidR="00BE52EA" w:rsidP="003C407C" w:rsidRDefault="00BE52EA" w14:paraId="2BCDD1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625CB882" w:rsidTr="625CB882" w14:paraId="7087A180">
      <w:trPr>
        <w:trHeight w:val="300"/>
      </w:trPr>
      <w:tc>
        <w:tcPr>
          <w:tcW w:w="3100" w:type="dxa"/>
          <w:tcMar/>
        </w:tcPr>
        <w:p w:rsidR="625CB882" w:rsidP="625CB882" w:rsidRDefault="625CB882" w14:paraId="5A632593" w14:textId="5D144FF0">
          <w:pPr>
            <w:pStyle w:val="Nagwek"/>
            <w:bidi w:val="0"/>
            <w:ind w:left="-115"/>
            <w:jc w:val="left"/>
          </w:pPr>
        </w:p>
      </w:tc>
      <w:tc>
        <w:tcPr>
          <w:tcW w:w="3100" w:type="dxa"/>
          <w:tcMar/>
        </w:tcPr>
        <w:p w:rsidR="625CB882" w:rsidP="625CB882" w:rsidRDefault="625CB882" w14:paraId="6678DC6C" w14:textId="48DE0E48">
          <w:pPr>
            <w:pStyle w:val="Nagwek"/>
            <w:bidi w:val="0"/>
            <w:jc w:val="center"/>
          </w:pPr>
        </w:p>
      </w:tc>
      <w:tc>
        <w:tcPr>
          <w:tcW w:w="3100" w:type="dxa"/>
          <w:tcMar/>
        </w:tcPr>
        <w:p w:rsidR="625CB882" w:rsidP="625CB882" w:rsidRDefault="625CB882" w14:paraId="2F245185" w14:textId="1DF2CB2F">
          <w:pPr>
            <w:pStyle w:val="Nagwek"/>
            <w:bidi w:val="0"/>
            <w:ind w:right="-115"/>
            <w:jc w:val="right"/>
          </w:pPr>
        </w:p>
      </w:tc>
    </w:tr>
  </w:tbl>
  <w:p w:rsidR="625CB882" w:rsidP="625CB882" w:rsidRDefault="625CB882" w14:paraId="426F7D76" w14:textId="7ACEFDB8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52EA" w:rsidP="003C407C" w:rsidRDefault="00BE52EA" w14:paraId="2728DE76" w14:textId="77777777">
      <w:r>
        <w:separator/>
      </w:r>
    </w:p>
  </w:footnote>
  <w:footnote w:type="continuationSeparator" w:id="0">
    <w:p w:rsidR="00BE52EA" w:rsidP="003C407C" w:rsidRDefault="00BE52EA" w14:paraId="0669759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3C407C" w:rsidP="003C407C" w:rsidRDefault="003C407C" w14:paraId="11138C24" w14:textId="7E1A4DF8">
    <w:pPr>
      <w:pStyle w:val="Nagwek"/>
      <w:jc w:val="center"/>
    </w:pPr>
    <w:r>
      <w:rPr>
        <w:noProof/>
      </w:rPr>
      <w:drawing>
        <wp:inline distT="0" distB="0" distL="0" distR="0" wp14:anchorId="6420439F" wp14:editId="670CED0F">
          <wp:extent cx="5911850" cy="557630"/>
          <wp:effectExtent l="0" t="0" r="0" b="0"/>
          <wp:docPr id="45288315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88315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55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407C" w:rsidRDefault="003C407C" w14:paraId="6D922301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7120c7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06B88A2"/>
    <w:multiLevelType w:val="hybridMultilevel"/>
    <w:tmpl w:val="4EA69E26"/>
    <w:lvl w:ilvl="0">
      <w:start w:val="1"/>
      <w:numFmt w:val="decimal"/>
      <w:lvlText w:val="%1."/>
      <w:lvlJc w:val="left"/>
      <w:pPr>
        <w:ind w:left="360" w:hanging="360"/>
        <w:jc w:val="left"/>
      </w:pPr>
      <w:rPr>
        <w:w w:val="100"/>
        <w:sz w:val="22"/>
        <w:szCs w:val="22"/>
        <w:lang w:val="pl-PL" w:eastAsia="en-US" w:bidi="ar-SA"/>
      </w:rPr>
    </w:lvl>
    <w:lvl w:ilvl="1" w:tplc="73E0C3A2">
      <w:numFmt w:val="bullet"/>
      <w:lvlText w:val="•"/>
      <w:lvlJc w:val="left"/>
      <w:pPr>
        <w:ind w:left="1210" w:hanging="360"/>
      </w:pPr>
      <w:rPr>
        <w:rFonts w:hint="default"/>
        <w:lang w:val="pl-PL" w:eastAsia="en-US" w:bidi="ar-SA"/>
      </w:rPr>
    </w:lvl>
    <w:lvl w:ilvl="2" w:tplc="9168D3A6">
      <w:numFmt w:val="bullet"/>
      <w:lvlText w:val="•"/>
      <w:lvlJc w:val="left"/>
      <w:pPr>
        <w:ind w:left="2057" w:hanging="360"/>
      </w:pPr>
      <w:rPr>
        <w:rFonts w:hint="default"/>
        <w:lang w:val="pl-PL" w:eastAsia="en-US" w:bidi="ar-SA"/>
      </w:rPr>
    </w:lvl>
    <w:lvl w:ilvl="3" w:tplc="3B5C9804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3BF2263E">
      <w:numFmt w:val="bullet"/>
      <w:lvlText w:val="•"/>
      <w:lvlJc w:val="left"/>
      <w:pPr>
        <w:ind w:left="3750" w:hanging="360"/>
      </w:pPr>
      <w:rPr>
        <w:rFonts w:hint="default"/>
        <w:lang w:val="pl-PL" w:eastAsia="en-US" w:bidi="ar-SA"/>
      </w:rPr>
    </w:lvl>
    <w:lvl w:ilvl="5" w:tplc="9856ADBC">
      <w:numFmt w:val="bullet"/>
      <w:lvlText w:val="•"/>
      <w:lvlJc w:val="left"/>
      <w:pPr>
        <w:ind w:left="4597" w:hanging="360"/>
      </w:pPr>
      <w:rPr>
        <w:rFonts w:hint="default"/>
        <w:lang w:val="pl-PL" w:eastAsia="en-US" w:bidi="ar-SA"/>
      </w:rPr>
    </w:lvl>
    <w:lvl w:ilvl="6" w:tplc="765C408C">
      <w:numFmt w:val="bullet"/>
      <w:lvlText w:val="•"/>
      <w:lvlJc w:val="left"/>
      <w:pPr>
        <w:ind w:left="5443" w:hanging="360"/>
      </w:pPr>
      <w:rPr>
        <w:rFonts w:hint="default"/>
        <w:lang w:val="pl-PL" w:eastAsia="en-US" w:bidi="ar-SA"/>
      </w:rPr>
    </w:lvl>
    <w:lvl w:ilvl="7" w:tplc="C166F744">
      <w:numFmt w:val="bullet"/>
      <w:lvlText w:val="•"/>
      <w:lvlJc w:val="left"/>
      <w:pPr>
        <w:ind w:left="6290" w:hanging="360"/>
      </w:pPr>
      <w:rPr>
        <w:rFonts w:hint="default"/>
        <w:lang w:val="pl-PL" w:eastAsia="en-US" w:bidi="ar-SA"/>
      </w:rPr>
    </w:lvl>
    <w:lvl w:ilvl="8" w:tplc="7F0C7888">
      <w:numFmt w:val="bullet"/>
      <w:lvlText w:val="•"/>
      <w:lvlJc w:val="left"/>
      <w:pPr>
        <w:ind w:left="7137" w:hanging="360"/>
      </w:pPr>
      <w:rPr>
        <w:rFonts w:hint="default"/>
        <w:lang w:val="pl-PL" w:eastAsia="en-US" w:bidi="ar-SA"/>
      </w:rPr>
    </w:lvl>
  </w:abstractNum>
  <w:num w:numId="2">
    <w:abstractNumId w:val="1"/>
  </w:num>
  <w:num w:numId="1" w16cid:durableId="46505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2C810A"/>
    <w:rsid w:val="001E5FDB"/>
    <w:rsid w:val="003C407C"/>
    <w:rsid w:val="004264F2"/>
    <w:rsid w:val="005417F6"/>
    <w:rsid w:val="007C484D"/>
    <w:rsid w:val="007D2A30"/>
    <w:rsid w:val="00BE52EA"/>
    <w:rsid w:val="00D11722"/>
    <w:rsid w:val="0BBE1AAF"/>
    <w:rsid w:val="10DCF54D"/>
    <w:rsid w:val="1230933E"/>
    <w:rsid w:val="1347EE2D"/>
    <w:rsid w:val="147EA6B5"/>
    <w:rsid w:val="1525364A"/>
    <w:rsid w:val="1F56E40F"/>
    <w:rsid w:val="29909322"/>
    <w:rsid w:val="2DC6C573"/>
    <w:rsid w:val="32778FEF"/>
    <w:rsid w:val="34280150"/>
    <w:rsid w:val="3A2C810A"/>
    <w:rsid w:val="3DD6206B"/>
    <w:rsid w:val="526F680F"/>
    <w:rsid w:val="589BD5A7"/>
    <w:rsid w:val="5C36E9D1"/>
    <w:rsid w:val="5F946BD5"/>
    <w:rsid w:val="625CB882"/>
    <w:rsid w:val="644C36FB"/>
    <w:rsid w:val="6BB81081"/>
    <w:rsid w:val="79BC7458"/>
    <w:rsid w:val="7E2A8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FBC5"/>
  <w15:docId w15:val="{1E032CC6-F5CA-40D4-98D8-DB2410F6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uiPriority w:val="1"/>
    <w:qFormat/>
    <w:rPr>
      <w:rFonts w:ascii="Carlito" w:hAnsi="Carlito" w:eastAsia="Carlito" w:cs="Carlito"/>
      <w:lang w:val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116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836" w:hanging="361"/>
      <w:jc w:val="both"/>
    </w:pPr>
  </w:style>
  <w:style w:type="paragraph" w:styleId="TableParagraph" w:customStyle="1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rFonts w:ascii="Carlito" w:hAnsi="Carlito" w:eastAsia="Carlito" w:cs="Carlito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A30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D2A30"/>
    <w:rPr>
      <w:rFonts w:ascii="Segoe UI" w:hAnsi="Segoe UI" w:eastAsia="Carlito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3C407C"/>
    <w:pPr>
      <w:widowControl/>
      <w:autoSpaceDE/>
      <w:autoSpaceDN/>
    </w:pPr>
    <w:rPr>
      <w:rFonts w:ascii="Carlito" w:hAnsi="Carlito" w:eastAsia="Carlito" w:cs="Carli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C407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3C407C"/>
    <w:rPr>
      <w:rFonts w:ascii="Carlito" w:hAnsi="Carlito" w:eastAsia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C407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3C407C"/>
    <w:rPr>
      <w:rFonts w:ascii="Carlito" w:hAnsi="Carlito" w:eastAsia="Carlito" w:cs="Carlito"/>
      <w:lang w:val="pl-PL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ae3bea9abd484fe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Lista dokumentów niezbędnych do podpisania Umowy o powierzenie Grantu</dc:title>
  <dc:creator>kasia</dc:creator>
  <lastModifiedBy>Anita Kulesza</lastModifiedBy>
  <revision>13</revision>
  <dcterms:created xsi:type="dcterms:W3CDTF">2022-06-14T10:35:00.0000000Z</dcterms:created>
  <dcterms:modified xsi:type="dcterms:W3CDTF">2023-07-18T13:54:34.8477305Z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2022-06-10T00:00:00Z</vt:filetime>
  </property>
</Properties>
</file>