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 xml:space="preserve">, z </w:t>
      </w:r>
      <w:proofErr w:type="spellStart"/>
      <w:r w:rsidRPr="007172C1">
        <w:rPr>
          <w:color w:val="333333"/>
          <w:sz w:val="22"/>
          <w:szCs w:val="22"/>
        </w:rPr>
        <w:t>późn</w:t>
      </w:r>
      <w:proofErr w:type="spellEnd"/>
      <w:r w:rsidRPr="007172C1">
        <w:rPr>
          <w:color w:val="333333"/>
          <w:sz w:val="22"/>
          <w:szCs w:val="22"/>
        </w:rPr>
        <w:t>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 xml:space="preserve">osobowe będą przetwarzane przez czas trwania Resortowego programu rozwoju instytucji opieki nad dziećmi do lat 3 „MALUCH+” 2020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 xml:space="preserve">uczestnictwa w Resortowym programie rozwoju instytucji opieki nad dziećmi w wieku do lat 3 „MALUCH+” 2020,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1321BD"/>
    <w:rsid w:val="0014649A"/>
    <w:rsid w:val="001D3E87"/>
    <w:rsid w:val="007803C3"/>
    <w:rsid w:val="00A5405B"/>
    <w:rsid w:val="00AB3C89"/>
    <w:rsid w:val="00B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Krzewska</cp:lastModifiedBy>
  <cp:revision>4</cp:revision>
  <dcterms:created xsi:type="dcterms:W3CDTF">2019-10-10T11:07:00Z</dcterms:created>
  <dcterms:modified xsi:type="dcterms:W3CDTF">2019-10-11T07:41:00Z</dcterms:modified>
</cp:coreProperties>
</file>