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B9D7" w14:textId="77777777" w:rsidR="00EF0C33" w:rsidRPr="003325CF" w:rsidRDefault="00EF0C33" w:rsidP="00EF0C33">
      <w:pPr>
        <w:spacing w:line="240" w:lineRule="auto"/>
        <w:jc w:val="right"/>
        <w:rPr>
          <w:rFonts w:ascii="Arial" w:hAnsi="Arial" w:cs="Arial"/>
          <w:b/>
        </w:rPr>
      </w:pPr>
      <w:r w:rsidRPr="003325CF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>N</w:t>
      </w:r>
      <w:r w:rsidRPr="003325CF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2</w:t>
      </w:r>
    </w:p>
    <w:p w14:paraId="3C134658" w14:textId="77777777" w:rsidR="00EF0C33" w:rsidRPr="003325CF" w:rsidRDefault="00EF0C33" w:rsidP="00EF0C33">
      <w:pPr>
        <w:spacing w:line="240" w:lineRule="auto"/>
        <w:jc w:val="center"/>
        <w:rPr>
          <w:rFonts w:ascii="Arial" w:hAnsi="Arial" w:cs="Arial"/>
          <w:b/>
        </w:rPr>
      </w:pPr>
      <w:r w:rsidRPr="003325CF">
        <w:rPr>
          <w:rFonts w:ascii="Arial" w:hAnsi="Arial" w:cs="Arial"/>
          <w:b/>
        </w:rPr>
        <w:t>Umowa - projekt</w:t>
      </w:r>
    </w:p>
    <w:p w14:paraId="4A7E849F" w14:textId="77777777" w:rsidR="00EF0C33" w:rsidRPr="003325CF" w:rsidRDefault="00EF0C33" w:rsidP="00EF0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B29BC1" w14:textId="77777777" w:rsidR="00EF0C33" w:rsidRPr="00CB0E42" w:rsidRDefault="00EF0C33" w:rsidP="00EF0C3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325CF">
        <w:rPr>
          <w:rFonts w:ascii="Arial" w:hAnsi="Arial" w:cs="Arial"/>
          <w:color w:val="000000" w:themeColor="text1"/>
        </w:rPr>
        <w:t xml:space="preserve">W dniu </w:t>
      </w:r>
      <w:r w:rsidRPr="003325CF">
        <w:rPr>
          <w:rFonts w:ascii="Arial" w:hAnsi="Arial" w:cs="Arial"/>
          <w:b/>
          <w:i/>
          <w:color w:val="000000" w:themeColor="text1"/>
        </w:rPr>
        <w:t>……………………</w:t>
      </w:r>
      <w:r w:rsidRPr="003325CF">
        <w:rPr>
          <w:rFonts w:ascii="Arial" w:hAnsi="Arial" w:cs="Arial"/>
          <w:i/>
          <w:color w:val="000000" w:themeColor="text1"/>
        </w:rPr>
        <w:t xml:space="preserve"> </w:t>
      </w:r>
      <w:r w:rsidRPr="003325CF">
        <w:rPr>
          <w:rFonts w:ascii="Arial" w:hAnsi="Arial" w:cs="Arial"/>
          <w:color w:val="000000" w:themeColor="text1"/>
        </w:rPr>
        <w:t>w Żmigrodzie pomiędzy</w:t>
      </w:r>
      <w:r w:rsidRPr="003325CF">
        <w:rPr>
          <w:rFonts w:ascii="Arial" w:hAnsi="Arial" w:cs="Arial"/>
          <w:color w:val="000000"/>
        </w:rPr>
        <w:t xml:space="preserve"> Skarbem Państwa Państwowym Gospodarstwem Leśnym Lasy Państwowe Nadleśnictwo Żmigród, ul. Parkowa 4a, 55-140 Żmigród, NIP 915 000 56 99, REGON 931024155 </w:t>
      </w:r>
      <w:r w:rsidRPr="00CB0E42">
        <w:rPr>
          <w:rFonts w:ascii="Arial" w:hAnsi="Arial" w:cs="Arial"/>
          <w:color w:val="000000"/>
        </w:rPr>
        <w:t>reprezentowanym przez:</w:t>
      </w:r>
    </w:p>
    <w:p w14:paraId="490E2CB4" w14:textId="77777777" w:rsidR="00EF0C33" w:rsidRPr="00CB0E42" w:rsidRDefault="00EF0C33" w:rsidP="00EF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B0E42">
        <w:rPr>
          <w:rFonts w:ascii="Arial" w:hAnsi="Arial" w:cs="Arial"/>
          <w:color w:val="000000"/>
        </w:rPr>
        <w:t xml:space="preserve">Nadleśniczego Nadleśnictwa Żmigród – </w:t>
      </w:r>
      <w:r>
        <w:rPr>
          <w:rFonts w:ascii="Arial" w:hAnsi="Arial" w:cs="Arial"/>
          <w:color w:val="000000"/>
        </w:rPr>
        <w:t xml:space="preserve">Pana </w:t>
      </w:r>
      <w:r w:rsidRPr="00CB0E42">
        <w:rPr>
          <w:rFonts w:ascii="Arial" w:hAnsi="Arial" w:cs="Arial"/>
          <w:color w:val="000000"/>
        </w:rPr>
        <w:t xml:space="preserve">Zbigniewa </w:t>
      </w:r>
      <w:proofErr w:type="spellStart"/>
      <w:r w:rsidRPr="00CB0E42">
        <w:rPr>
          <w:rFonts w:ascii="Arial" w:hAnsi="Arial" w:cs="Arial"/>
          <w:color w:val="000000"/>
        </w:rPr>
        <w:t>Nahajowskiego</w:t>
      </w:r>
      <w:proofErr w:type="spellEnd"/>
      <w:r w:rsidRPr="00CB0E42">
        <w:rPr>
          <w:rFonts w:ascii="Arial" w:hAnsi="Arial" w:cs="Arial"/>
          <w:color w:val="000000"/>
        </w:rPr>
        <w:t xml:space="preserve">, </w:t>
      </w:r>
    </w:p>
    <w:p w14:paraId="3FD5DD51" w14:textId="77777777" w:rsidR="00EF0C33" w:rsidRPr="00CB0E42" w:rsidRDefault="00EF0C33" w:rsidP="00EF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B0E42">
        <w:rPr>
          <w:rFonts w:ascii="Arial" w:hAnsi="Arial" w:cs="Arial"/>
          <w:color w:val="000000"/>
        </w:rPr>
        <w:t xml:space="preserve">Głównego Księgowego Nadleśnictwa Żmigród – </w:t>
      </w:r>
      <w:r>
        <w:rPr>
          <w:rFonts w:ascii="Arial" w:hAnsi="Arial" w:cs="Arial"/>
          <w:color w:val="000000"/>
        </w:rPr>
        <w:t xml:space="preserve">Panią </w:t>
      </w:r>
      <w:r w:rsidRPr="00CB0E42">
        <w:rPr>
          <w:rFonts w:ascii="Arial" w:hAnsi="Arial" w:cs="Arial"/>
          <w:color w:val="000000"/>
        </w:rPr>
        <w:t>Elżbietę Plewkę</w:t>
      </w:r>
      <w:r>
        <w:rPr>
          <w:rFonts w:ascii="Arial" w:hAnsi="Arial" w:cs="Arial"/>
          <w:color w:val="000000"/>
        </w:rPr>
        <w:t>,</w:t>
      </w:r>
    </w:p>
    <w:p w14:paraId="0A9843CC" w14:textId="77777777" w:rsidR="00EF0C33" w:rsidRPr="003325CF" w:rsidRDefault="00EF0C33" w:rsidP="00EF0C3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325CF">
        <w:rPr>
          <w:rFonts w:ascii="Arial" w:hAnsi="Arial" w:cs="Arial"/>
          <w:color w:val="000000"/>
        </w:rPr>
        <w:t>zwanym w dalszej części umowy ,,</w:t>
      </w:r>
      <w:r>
        <w:rPr>
          <w:rFonts w:ascii="Arial" w:hAnsi="Arial" w:cs="Arial"/>
          <w:color w:val="000000"/>
        </w:rPr>
        <w:t>Zamawiającym</w:t>
      </w:r>
      <w:r w:rsidRPr="003325CF">
        <w:rPr>
          <w:rFonts w:ascii="Arial" w:hAnsi="Arial" w:cs="Arial"/>
          <w:color w:val="000000"/>
        </w:rPr>
        <w:t xml:space="preserve">”, </w:t>
      </w:r>
    </w:p>
    <w:p w14:paraId="0E6D94A5" w14:textId="77777777" w:rsidR="00EF0C33" w:rsidRPr="003325CF" w:rsidRDefault="00EF0C33" w:rsidP="00EF0C33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1CEC45E0" w14:textId="77777777" w:rsidR="00EF0C33" w:rsidRPr="003325CF" w:rsidRDefault="00EF0C33" w:rsidP="00EF0C3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325CF">
        <w:rPr>
          <w:rFonts w:ascii="Arial" w:hAnsi="Arial" w:cs="Arial"/>
          <w:color w:val="000000" w:themeColor="text1"/>
        </w:rPr>
        <w:t xml:space="preserve">a </w:t>
      </w:r>
    </w:p>
    <w:p w14:paraId="2F41643D" w14:textId="77777777" w:rsidR="00EF0C33" w:rsidRPr="003325CF" w:rsidRDefault="00EF0C33" w:rsidP="00EF0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AAF4509" w14:textId="77777777" w:rsidR="00EF0C33" w:rsidRPr="003325CF" w:rsidRDefault="00EF0C33" w:rsidP="00EF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3325CF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8520C" w14:textId="77777777" w:rsidR="00EF0C33" w:rsidRPr="003325CF" w:rsidRDefault="00EF0C33" w:rsidP="00EF0C3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3325CF">
        <w:rPr>
          <w:rFonts w:ascii="Arial" w:eastAsia="Times New Roman" w:hAnsi="Arial" w:cs="Arial"/>
          <w:color w:val="000000" w:themeColor="text1"/>
          <w:lang w:eastAsia="ar-SA"/>
        </w:rPr>
        <w:t>zwanym w dalszej treści umowy ,,</w:t>
      </w:r>
      <w:r>
        <w:rPr>
          <w:rFonts w:ascii="Arial" w:eastAsia="Times New Roman" w:hAnsi="Arial" w:cs="Arial"/>
          <w:color w:val="000000" w:themeColor="text1"/>
          <w:lang w:eastAsia="ar-SA"/>
        </w:rPr>
        <w:t>Wykonawcą</w:t>
      </w:r>
      <w:r w:rsidRPr="003325CF">
        <w:rPr>
          <w:rFonts w:ascii="Arial" w:eastAsia="Times New Roman" w:hAnsi="Arial" w:cs="Arial"/>
          <w:color w:val="000000" w:themeColor="text1"/>
          <w:lang w:eastAsia="ar-SA"/>
        </w:rPr>
        <w:t>” została zawarta umowa następującej treści:</w:t>
      </w:r>
    </w:p>
    <w:p w14:paraId="41705FDD" w14:textId="77777777" w:rsidR="00EF0C33" w:rsidRPr="003325CF" w:rsidRDefault="00EF0C33" w:rsidP="00EF0C3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0F1A8265" w14:textId="77777777" w:rsidR="00EF0C33" w:rsidRPr="003325CF" w:rsidRDefault="00EF0C33" w:rsidP="00EF0C3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07091FC2" w14:textId="77777777" w:rsidR="00EF0C33" w:rsidRPr="003325CF" w:rsidRDefault="00EF0C33" w:rsidP="00EF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3325CF">
        <w:rPr>
          <w:rFonts w:ascii="Arial" w:hAnsi="Arial" w:cs="Arial"/>
          <w:b/>
        </w:rPr>
        <w:t>§1 Przedmiot umowy</w:t>
      </w:r>
    </w:p>
    <w:p w14:paraId="0413F866" w14:textId="77777777" w:rsidR="00EF0C33" w:rsidRPr="003325CF" w:rsidRDefault="00EF0C33" w:rsidP="00EF0C33">
      <w:pPr>
        <w:spacing w:after="0" w:line="240" w:lineRule="auto"/>
        <w:jc w:val="center"/>
        <w:rPr>
          <w:rFonts w:ascii="Arial" w:hAnsi="Arial" w:cs="Arial"/>
          <w:b/>
        </w:rPr>
      </w:pPr>
    </w:p>
    <w:p w14:paraId="0D2D06E6" w14:textId="77777777" w:rsidR="00EF0C33" w:rsidRPr="00AD5AB2" w:rsidRDefault="00EF0C33" w:rsidP="00EF0C3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D562A7">
        <w:rPr>
          <w:rStyle w:val="FontStyle18"/>
          <w:rFonts w:ascii="Arial" w:hAnsi="Arial" w:cs="Arial"/>
          <w:b w:val="0"/>
          <w:sz w:val="22"/>
          <w:szCs w:val="22"/>
        </w:rPr>
        <w:t xml:space="preserve">Zgodnie z „Regulaminu udzielania zamówień publicznych o wartości mniejszej niż kwota 130 000 złotych netto”, i tym samym z wyłączeniem stosowania przepisów ustawy z dnia 11 września 2019 roku Prawo zamówień publicznych </w:t>
      </w:r>
      <w:r w:rsidRPr="00D562A7">
        <w:rPr>
          <w:rFonts w:ascii="Arial" w:hAnsi="Arial" w:cs="Arial"/>
          <w:bCs/>
        </w:rPr>
        <w:t>(Dz. U. z 2021 r. poz. 1129 ze zm.)</w:t>
      </w:r>
      <w:r w:rsidRPr="00D562A7">
        <w:rPr>
          <w:rStyle w:val="lpzwykly"/>
          <w:rFonts w:ascii="Arial" w:hAnsi="Arial" w:cs="Arial"/>
        </w:rPr>
        <w:t xml:space="preserve">, </w:t>
      </w:r>
      <w:r>
        <w:rPr>
          <w:rStyle w:val="FontStyle18"/>
          <w:rFonts w:ascii="Arial" w:hAnsi="Arial" w:cs="Arial"/>
          <w:b w:val="0"/>
          <w:sz w:val="22"/>
          <w:szCs w:val="22"/>
        </w:rPr>
        <w:t>Zamawiający</w:t>
      </w:r>
      <w:r w:rsidRPr="00D562A7">
        <w:rPr>
          <w:rStyle w:val="FontStyle18"/>
          <w:rFonts w:ascii="Arial" w:hAnsi="Arial" w:cs="Arial"/>
          <w:b w:val="0"/>
          <w:sz w:val="22"/>
          <w:szCs w:val="22"/>
        </w:rPr>
        <w:t xml:space="preserve"> zleca, a </w:t>
      </w:r>
      <w:r>
        <w:rPr>
          <w:rStyle w:val="FontStyle18"/>
          <w:rFonts w:ascii="Arial" w:hAnsi="Arial" w:cs="Arial"/>
          <w:b w:val="0"/>
          <w:sz w:val="22"/>
          <w:szCs w:val="22"/>
        </w:rPr>
        <w:t>Wykonawca</w:t>
      </w:r>
      <w:r w:rsidRPr="00D562A7">
        <w:rPr>
          <w:rStyle w:val="FontStyle18"/>
          <w:rFonts w:ascii="Arial" w:hAnsi="Arial" w:cs="Arial"/>
          <w:b w:val="0"/>
          <w:sz w:val="22"/>
          <w:szCs w:val="22"/>
        </w:rPr>
        <w:t xml:space="preserve"> przyjmuje do wykonania zadanie pn. „</w:t>
      </w:r>
      <w:r w:rsidRPr="00D562A7">
        <w:rPr>
          <w:rFonts w:ascii="Arial" w:hAnsi="Arial" w:cs="Arial"/>
          <w:b/>
        </w:rPr>
        <w:t xml:space="preserve">Usługa monitorowania obiektów </w:t>
      </w:r>
      <w:r w:rsidRPr="00AD5AB2">
        <w:rPr>
          <w:rFonts w:ascii="Arial" w:hAnsi="Arial" w:cs="Arial"/>
          <w:b/>
        </w:rPr>
        <w:t>Nadleśnictwa Żmigród wyposażonych w system alarmowy”</w:t>
      </w:r>
      <w:r w:rsidRPr="00AD5AB2">
        <w:rPr>
          <w:rFonts w:ascii="Arial" w:hAnsi="Arial" w:cs="Arial"/>
          <w:b/>
          <w:i/>
        </w:rPr>
        <w:t xml:space="preserve">. </w:t>
      </w:r>
    </w:p>
    <w:p w14:paraId="136E4E9E" w14:textId="77777777" w:rsidR="00EF0C33" w:rsidRPr="00AD5AB2" w:rsidRDefault="00EF0C33" w:rsidP="00EF0C3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AD5AB2">
        <w:rPr>
          <w:rFonts w:ascii="Arial" w:hAnsi="Arial" w:cs="Arial"/>
        </w:rPr>
        <w:t>Przedmiotem umowy jest:</w:t>
      </w:r>
    </w:p>
    <w:p w14:paraId="09CACB8F" w14:textId="77777777" w:rsidR="00EF0C33" w:rsidRPr="00AD5AB2" w:rsidRDefault="00EF0C33" w:rsidP="00EF0C33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u w:val="single"/>
        </w:rPr>
      </w:pPr>
      <w:r w:rsidRPr="003325CF">
        <w:rPr>
          <w:rFonts w:ascii="Arial" w:hAnsi="Arial" w:cs="Arial"/>
        </w:rPr>
        <w:t>Całodobowe monitorowanie systemu alarmowego zlokalizowanego na obiekcie szkółki leśnej w miejscowości Czarny Las, podgląd zdalny systemu telewizji przemysłowej po załączeniu systemu alarmowego i podjęcie interwencji w przypadku otrzymania sygnału o jego naruszeniu przez Grupę Dozorową w czasie do 15 minut. Monitorowanie po łączach za pomocą nadajnika GSM ma obejmować: uzbrojenie obiektu, rozbrojenie obiektu, alarm włamania, alarm napadu oraz awarie.</w:t>
      </w:r>
    </w:p>
    <w:p w14:paraId="43EFDD5A" w14:textId="77777777" w:rsidR="00EF0C33" w:rsidRPr="00AD5AB2" w:rsidRDefault="00EF0C33" w:rsidP="00EF0C33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u w:val="single"/>
        </w:rPr>
      </w:pPr>
      <w:r w:rsidRPr="00AD5AB2">
        <w:rPr>
          <w:rFonts w:ascii="Arial" w:hAnsi="Arial" w:cs="Arial"/>
        </w:rPr>
        <w:t xml:space="preserve">Całodobowe monitorowanie systemu alarmowego </w:t>
      </w:r>
      <w:r>
        <w:rPr>
          <w:rFonts w:ascii="Arial" w:hAnsi="Arial" w:cs="Arial"/>
        </w:rPr>
        <w:t>Zamawiającego</w:t>
      </w:r>
      <w:r w:rsidRPr="00AD5AB2">
        <w:rPr>
          <w:rFonts w:ascii="Arial" w:hAnsi="Arial" w:cs="Arial"/>
        </w:rPr>
        <w:t>, zlokalizowanego w Kwaterze Dewizowej w Niezgodzie, Niezgoda 13, podgląd zdalny systemu telewizji przemysłowej po załączeniu systemu alarmowego i podjęcie interwencji w przypadku otrzymania sygnału o jego naruszeniu przez Grupę Dozorową w czasie do 15 minut. Monitorowanie po łączach TP S.A. i za pomocą nadajnika GSM ma obejmować: uzbrojenie obiektu, rozbrojenie obiektu, alarm włamania, alarm napadu, alarm pożarowy oraz awarie.</w:t>
      </w:r>
    </w:p>
    <w:p w14:paraId="640BAC92" w14:textId="77777777" w:rsidR="00EF0C33" w:rsidRPr="00AD5AB2" w:rsidRDefault="00EF0C33" w:rsidP="00EF0C33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u w:val="single"/>
        </w:rPr>
      </w:pPr>
      <w:r w:rsidRPr="00AD5AB2">
        <w:rPr>
          <w:rFonts w:ascii="Arial" w:hAnsi="Arial" w:cs="Arial"/>
        </w:rPr>
        <w:t>Całodobowe monitorowanie systemu alarmowego budynku biura Nadleśnictwa Żmigród, ul. Parkowa 4a, Żmigród, podgląd zdalny systemu telewizji przemysłowej po załączeniu systemu alarmowego i podjęcie interwencji w przypadku otrzymania sygnału o jego naruszeniu przez Grupę Dozorową w czasie do 15 minut.</w:t>
      </w:r>
      <w:r w:rsidRPr="00AD5AB2">
        <w:rPr>
          <w:rFonts w:ascii="Arial" w:hAnsi="Arial" w:cs="Arial"/>
          <w:b/>
        </w:rPr>
        <w:t xml:space="preserve"> </w:t>
      </w:r>
      <w:r w:rsidRPr="00AD5AB2">
        <w:rPr>
          <w:rFonts w:ascii="Arial" w:hAnsi="Arial" w:cs="Arial"/>
        </w:rPr>
        <w:t>Monitorowanie po łączach TP S.A. i za pomocą nadajnika GSM ma obejmować: uzbrojenie obiektu, rozbrojenie obiektu, alarm włamania, alarm napadu, alarm pożarowy oraz awarie.</w:t>
      </w:r>
    </w:p>
    <w:p w14:paraId="2EE845F1" w14:textId="77777777" w:rsidR="00EF0C33" w:rsidRPr="00AD5AB2" w:rsidRDefault="00EF0C33" w:rsidP="00EF0C33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u w:val="single"/>
        </w:rPr>
      </w:pPr>
      <w:r w:rsidRPr="00AD5AB2">
        <w:rPr>
          <w:rFonts w:ascii="Arial" w:hAnsi="Arial" w:cs="Arial"/>
        </w:rPr>
        <w:t>Całodobowe monitorowanie systemu alarmowego Budynku Centrum Edukacji Ekologicznej, ul. Parkowa 4a, Żmigród, podgląd zdalny systemu telewizji przemysłowej po załączeniu systemu alarmowego i podjęcie interwencji w przypadku otrzymania sygnału o jego naruszeniu przez Grupę Dozorową w czasie do 15 minut.</w:t>
      </w:r>
      <w:r w:rsidRPr="00AD5AB2">
        <w:rPr>
          <w:rFonts w:ascii="Arial" w:hAnsi="Arial" w:cs="Arial"/>
          <w:b/>
        </w:rPr>
        <w:t xml:space="preserve"> </w:t>
      </w:r>
      <w:r w:rsidRPr="00AD5AB2">
        <w:rPr>
          <w:rFonts w:ascii="Arial" w:hAnsi="Arial" w:cs="Arial"/>
        </w:rPr>
        <w:t>Monitorowanie po łączach TP S.A. i za pomocą nadajnika GSM ma obejmować: uzbrojenie obiektu, rozbrojenie obiektu, alarm włamania, alarm napadu, alarm pożarowy oraz awarie.</w:t>
      </w:r>
    </w:p>
    <w:p w14:paraId="1FCFED6B" w14:textId="77777777" w:rsidR="00EF0C33" w:rsidRPr="00AD5AB2" w:rsidRDefault="00EF0C33" w:rsidP="00EF0C33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u w:val="single"/>
        </w:rPr>
      </w:pPr>
      <w:r w:rsidRPr="00AD5AB2">
        <w:rPr>
          <w:rFonts w:ascii="Arial" w:hAnsi="Arial" w:cs="Arial"/>
        </w:rPr>
        <w:lastRenderedPageBreak/>
        <w:t xml:space="preserve">Całodobowe monitorowanie systemu alarmowego terenu Tartaku w Korzeńsku, </w:t>
      </w:r>
      <w:r>
        <w:rPr>
          <w:rFonts w:ascii="Arial" w:hAnsi="Arial" w:cs="Arial"/>
        </w:rPr>
        <w:br/>
      </w:r>
      <w:r w:rsidRPr="00AD5AB2">
        <w:rPr>
          <w:rFonts w:ascii="Arial" w:hAnsi="Arial" w:cs="Arial"/>
        </w:rPr>
        <w:t>ul. Wrocławska 26, 55-140 Żmigród podgląd zdalny systemu telewizji przemysłowej po załączeniu systemu alarmowego i podjęcie interwencji w przypadku otrzymania sygnału o jego naruszeniu przez Grupę Dozorową w czasie do 15 minut,</w:t>
      </w:r>
      <w:r w:rsidRPr="00AD5AB2">
        <w:rPr>
          <w:rFonts w:ascii="Arial" w:hAnsi="Arial" w:cs="Arial"/>
          <w:b/>
        </w:rPr>
        <w:t xml:space="preserve"> </w:t>
      </w:r>
      <w:r w:rsidRPr="00AD5AB2">
        <w:rPr>
          <w:rFonts w:ascii="Arial" w:hAnsi="Arial" w:cs="Arial"/>
        </w:rPr>
        <w:t>po łączach za pomocą nadajnika GSM lub innych ma obejmować: uzbrojenie obiektu, rozbrojenie obiektu, alarm włamania, alarm napadu oraz awarie.</w:t>
      </w:r>
    </w:p>
    <w:p w14:paraId="06D3E490" w14:textId="77777777" w:rsidR="00EF0C33" w:rsidRPr="00AD5AB2" w:rsidRDefault="00EF0C33" w:rsidP="00EF0C33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u w:val="single"/>
        </w:rPr>
      </w:pPr>
      <w:r w:rsidRPr="00AD5AB2">
        <w:rPr>
          <w:rFonts w:ascii="Arial" w:hAnsi="Arial" w:cs="Arial"/>
          <w:bCs/>
        </w:rPr>
        <w:t xml:space="preserve">Dokonywanie comiesięcznych przeglądów </w:t>
      </w:r>
      <w:proofErr w:type="spellStart"/>
      <w:r w:rsidRPr="00AD5AB2">
        <w:rPr>
          <w:rFonts w:ascii="Arial" w:hAnsi="Arial" w:cs="Arial"/>
          <w:bCs/>
        </w:rPr>
        <w:t>konserwacyjno</w:t>
      </w:r>
      <w:proofErr w:type="spellEnd"/>
      <w:r w:rsidRPr="00AD5AB2">
        <w:rPr>
          <w:rFonts w:ascii="Arial" w:hAnsi="Arial" w:cs="Arial"/>
          <w:bCs/>
        </w:rPr>
        <w:t xml:space="preserve"> - serwisowych systemu alarmowego i systemu transmisji danych zamontowanego w monitorowanych obiektach </w:t>
      </w:r>
      <w:r>
        <w:rPr>
          <w:rFonts w:ascii="Arial" w:hAnsi="Arial" w:cs="Arial"/>
        </w:rPr>
        <w:t>Zamawiającego</w:t>
      </w:r>
      <w:r w:rsidRPr="00AD5AB2">
        <w:rPr>
          <w:rFonts w:ascii="Arial" w:hAnsi="Arial" w:cs="Arial"/>
        </w:rPr>
        <w:t>.</w:t>
      </w:r>
      <w:r w:rsidRPr="00AD5AB2">
        <w:rPr>
          <w:rFonts w:ascii="Arial" w:hAnsi="Arial" w:cs="Arial"/>
          <w:b/>
        </w:rPr>
        <w:t xml:space="preserve"> </w:t>
      </w:r>
    </w:p>
    <w:p w14:paraId="09F40EC1" w14:textId="77777777" w:rsidR="00EF0C33" w:rsidRPr="003325CF" w:rsidRDefault="00EF0C33" w:rsidP="00EF0C3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325CF">
        <w:rPr>
          <w:rFonts w:ascii="Arial" w:hAnsi="Arial" w:cs="Arial"/>
        </w:rPr>
        <w:t xml:space="preserve">Niniejsza umowa nie obejmuje napraw, których konieczność wyniknie w toku eksploatacji ww. systemów z tytułu uszkodzeń powstałych z powodu czynników zewnętrznych. Naprawy takie będą dokonywane przez </w:t>
      </w:r>
      <w:r>
        <w:rPr>
          <w:rFonts w:ascii="Arial" w:hAnsi="Arial" w:cs="Arial"/>
          <w:bCs/>
        </w:rPr>
        <w:t>Wykonawcę</w:t>
      </w:r>
      <w:r w:rsidRPr="003325CF">
        <w:rPr>
          <w:rFonts w:ascii="Arial" w:hAnsi="Arial" w:cs="Arial"/>
        </w:rPr>
        <w:t xml:space="preserve"> odpłatnie na podstawie pisemnych zleceń wystawionych przez </w:t>
      </w:r>
      <w:r>
        <w:rPr>
          <w:rFonts w:ascii="Arial" w:hAnsi="Arial" w:cs="Arial"/>
          <w:bCs/>
        </w:rPr>
        <w:t>Zamawiającego</w:t>
      </w:r>
      <w:r w:rsidRPr="003325CF">
        <w:rPr>
          <w:rFonts w:ascii="Arial" w:hAnsi="Arial" w:cs="Arial"/>
        </w:rPr>
        <w:t>.</w:t>
      </w:r>
    </w:p>
    <w:p w14:paraId="72E6BC8E" w14:textId="77777777" w:rsidR="00EF0C33" w:rsidRPr="003325CF" w:rsidRDefault="00EF0C33" w:rsidP="00EF0C33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18DC8781" w14:textId="77777777" w:rsidR="00EF0C33" w:rsidRPr="003325CF" w:rsidRDefault="00EF0C33" w:rsidP="00EF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3325CF">
        <w:rPr>
          <w:rFonts w:ascii="Arial" w:hAnsi="Arial" w:cs="Arial"/>
          <w:b/>
          <w:bCs/>
        </w:rPr>
        <w:t xml:space="preserve">§2 Obowiązki </w:t>
      </w:r>
      <w:r>
        <w:rPr>
          <w:rFonts w:ascii="Arial" w:hAnsi="Arial" w:cs="Arial"/>
          <w:b/>
          <w:bCs/>
        </w:rPr>
        <w:t>Wykonawcy</w:t>
      </w:r>
    </w:p>
    <w:p w14:paraId="5F471356" w14:textId="77777777" w:rsidR="00EF0C33" w:rsidRPr="003325CF" w:rsidRDefault="00EF0C33" w:rsidP="00EF0C3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BDC247" w14:textId="77777777" w:rsidR="00EF0C33" w:rsidRDefault="00EF0C33" w:rsidP="00EF0C33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3325CF">
        <w:rPr>
          <w:rFonts w:ascii="Arial" w:hAnsi="Arial" w:cs="Arial"/>
        </w:rPr>
        <w:t xml:space="preserve"> zobowiązuje się do zapewnienia interwencji niezwłocznie, zgodnie </w:t>
      </w:r>
      <w:r>
        <w:rPr>
          <w:rFonts w:ascii="Arial" w:hAnsi="Arial" w:cs="Arial"/>
        </w:rPr>
        <w:br/>
      </w:r>
      <w:r w:rsidRPr="003325C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zapisami </w:t>
      </w:r>
      <w:r w:rsidRPr="003325CF">
        <w:rPr>
          <w:rFonts w:ascii="Arial" w:hAnsi="Arial" w:cs="Arial"/>
        </w:rPr>
        <w:t>§1 umowy</w:t>
      </w:r>
      <w:r>
        <w:rPr>
          <w:rFonts w:ascii="Arial" w:hAnsi="Arial" w:cs="Arial"/>
        </w:rPr>
        <w:t>,</w:t>
      </w:r>
      <w:r w:rsidRPr="003325CF">
        <w:rPr>
          <w:rFonts w:ascii="Arial" w:hAnsi="Arial" w:cs="Arial"/>
        </w:rPr>
        <w:t xml:space="preserve"> po otrzymaniu sygnału ze stacji monitorującej.</w:t>
      </w:r>
    </w:p>
    <w:p w14:paraId="3ED2F72F" w14:textId="77777777" w:rsidR="00EF0C33" w:rsidRPr="00F53342" w:rsidRDefault="00EF0C33" w:rsidP="00EF0C33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F53342">
        <w:rPr>
          <w:rFonts w:ascii="Arial" w:hAnsi="Arial" w:cs="Arial"/>
        </w:rPr>
        <w:t>Grupa Dozorowa po otrzymaniu polecenia dokonania interwencji podejmuje dopuszczalne prawem czynności ochronne, a w szczególności:</w:t>
      </w:r>
    </w:p>
    <w:p w14:paraId="3E61944D" w14:textId="77777777" w:rsidR="00EF0C33" w:rsidRDefault="00EF0C33" w:rsidP="00EF0C33">
      <w:pPr>
        <w:numPr>
          <w:ilvl w:val="1"/>
          <w:numId w:val="4"/>
        </w:numPr>
        <w:tabs>
          <w:tab w:val="clear" w:pos="1440"/>
        </w:tabs>
        <w:spacing w:before="60" w:after="0" w:line="240" w:lineRule="auto"/>
        <w:ind w:left="709" w:hanging="283"/>
        <w:jc w:val="both"/>
        <w:rPr>
          <w:rFonts w:ascii="Arial" w:hAnsi="Arial" w:cs="Arial"/>
        </w:rPr>
      </w:pPr>
      <w:r w:rsidRPr="003325CF">
        <w:rPr>
          <w:rFonts w:ascii="Arial" w:hAnsi="Arial" w:cs="Arial"/>
        </w:rPr>
        <w:t xml:space="preserve">ujęcie sprawcy i przekazanie go Policji, a także zabezpieczenie obiektu do czasu przybycia </w:t>
      </w:r>
      <w:r>
        <w:rPr>
          <w:rFonts w:ascii="Arial" w:hAnsi="Arial" w:cs="Arial"/>
        </w:rPr>
        <w:t>Zamawiającego</w:t>
      </w:r>
      <w:r w:rsidRPr="003325CF">
        <w:rPr>
          <w:rFonts w:ascii="Arial" w:hAnsi="Arial" w:cs="Arial"/>
        </w:rPr>
        <w:t xml:space="preserve"> lub osoby przez niego upoważnionej,</w:t>
      </w:r>
    </w:p>
    <w:p w14:paraId="408319BA" w14:textId="77777777" w:rsidR="00EF0C33" w:rsidRDefault="00EF0C33" w:rsidP="00EF0C33">
      <w:pPr>
        <w:numPr>
          <w:ilvl w:val="1"/>
          <w:numId w:val="4"/>
        </w:numPr>
        <w:tabs>
          <w:tab w:val="clear" w:pos="1440"/>
        </w:tabs>
        <w:spacing w:before="60" w:after="0" w:line="240" w:lineRule="auto"/>
        <w:ind w:left="709" w:hanging="283"/>
        <w:jc w:val="both"/>
        <w:rPr>
          <w:rFonts w:ascii="Arial" w:hAnsi="Arial" w:cs="Arial"/>
        </w:rPr>
      </w:pPr>
      <w:r w:rsidRPr="00F53342">
        <w:rPr>
          <w:rFonts w:ascii="Arial" w:hAnsi="Arial" w:cs="Arial"/>
        </w:rPr>
        <w:t xml:space="preserve">w przypadku zbrojnego napadu rabunkowego, podjęcie działań </w:t>
      </w:r>
      <w:proofErr w:type="spellStart"/>
      <w:r w:rsidRPr="00F53342">
        <w:rPr>
          <w:rFonts w:ascii="Arial" w:hAnsi="Arial" w:cs="Arial"/>
        </w:rPr>
        <w:t>obserwacyjno</w:t>
      </w:r>
      <w:proofErr w:type="spellEnd"/>
      <w:r w:rsidRPr="00F53342">
        <w:rPr>
          <w:rFonts w:ascii="Arial" w:hAnsi="Arial" w:cs="Arial"/>
        </w:rPr>
        <w:t xml:space="preserve"> blokadowych i współdziałanie z funkcjonariuszami Policji w likwidacji zagrożenia.</w:t>
      </w:r>
    </w:p>
    <w:p w14:paraId="007EC08D" w14:textId="77777777" w:rsidR="00EF0C33" w:rsidRPr="00F53342" w:rsidRDefault="00EF0C33" w:rsidP="00EF0C33">
      <w:pPr>
        <w:pStyle w:val="Akapitzlist"/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F53342">
        <w:rPr>
          <w:rFonts w:ascii="Arial" w:hAnsi="Arial" w:cs="Arial"/>
        </w:rPr>
        <w:t xml:space="preserve">Po dotarciu do obiektu, z którego otrzymano sygnał, Grupa Dozorowa oprócz czynności wymienionych </w:t>
      </w:r>
      <w:r w:rsidRPr="00D562A7">
        <w:rPr>
          <w:rFonts w:ascii="Arial" w:hAnsi="Arial" w:cs="Arial"/>
        </w:rPr>
        <w:t xml:space="preserve">w ust. 2 powiadamia </w:t>
      </w:r>
      <w:r w:rsidRPr="00F53342">
        <w:rPr>
          <w:rFonts w:ascii="Arial" w:hAnsi="Arial" w:cs="Arial"/>
        </w:rPr>
        <w:t xml:space="preserve">wskazaną przez </w:t>
      </w:r>
      <w:r>
        <w:rPr>
          <w:rFonts w:ascii="Arial" w:hAnsi="Arial" w:cs="Arial"/>
        </w:rPr>
        <w:t>Zamawiającego</w:t>
      </w:r>
      <w:r w:rsidRPr="00F53342">
        <w:rPr>
          <w:rFonts w:ascii="Arial" w:hAnsi="Arial" w:cs="Arial"/>
        </w:rPr>
        <w:t xml:space="preserve"> osobę oraz podejmuje dalsze czynności według poleceń tej osoby. W przypadku objęcia obiektu bezpośrednim dozorem przez pracowników ochrony obowiązują następujące sposoby rozliczeń:</w:t>
      </w:r>
    </w:p>
    <w:p w14:paraId="19AD9BBF" w14:textId="77777777" w:rsidR="00EF0C33" w:rsidRPr="00D562A7" w:rsidRDefault="00EF0C33" w:rsidP="00EF0C33">
      <w:pPr>
        <w:numPr>
          <w:ilvl w:val="1"/>
          <w:numId w:val="4"/>
        </w:numPr>
        <w:tabs>
          <w:tab w:val="clear" w:pos="1440"/>
        </w:tabs>
        <w:spacing w:before="60" w:after="0" w:line="240" w:lineRule="auto"/>
        <w:ind w:left="709" w:hanging="283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>pierwsza godzina zegarowa wliczona jest w cenę usługi,</w:t>
      </w:r>
    </w:p>
    <w:p w14:paraId="343C9C8B" w14:textId="77777777" w:rsidR="00EF0C33" w:rsidRPr="00D562A7" w:rsidRDefault="00EF0C33" w:rsidP="00EF0C33">
      <w:pPr>
        <w:numPr>
          <w:ilvl w:val="1"/>
          <w:numId w:val="4"/>
        </w:numPr>
        <w:tabs>
          <w:tab w:val="clear" w:pos="1440"/>
        </w:tabs>
        <w:spacing w:before="60" w:after="0" w:line="240" w:lineRule="auto"/>
        <w:ind w:left="709" w:hanging="283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>każda następna godzina zegarowa oczekiwania lub ewentualnego kontynuowania czynności w formie posterunku doraźnego jest płatna dodatkowo w wysokości</w:t>
      </w:r>
      <w:r w:rsidRPr="00D562A7">
        <w:rPr>
          <w:rFonts w:ascii="Arial" w:hAnsi="Arial" w:cs="Arial"/>
          <w:bCs/>
        </w:rPr>
        <w:t xml:space="preserve"> ………..  </w:t>
      </w:r>
      <w:r w:rsidRPr="00D562A7">
        <w:rPr>
          <w:rFonts w:ascii="Arial" w:hAnsi="Arial" w:cs="Arial"/>
        </w:rPr>
        <w:t>zł</w:t>
      </w:r>
      <w:r w:rsidRPr="00D562A7">
        <w:rPr>
          <w:rFonts w:ascii="Arial" w:hAnsi="Arial" w:cs="Arial"/>
          <w:bCs/>
        </w:rPr>
        <w:t xml:space="preserve"> netto </w:t>
      </w:r>
      <w:r w:rsidRPr="00D562A7">
        <w:rPr>
          <w:rFonts w:ascii="Arial" w:hAnsi="Arial" w:cs="Arial"/>
        </w:rPr>
        <w:t>za godzinę pracy jednego pracownika ochrony.</w:t>
      </w:r>
    </w:p>
    <w:p w14:paraId="144E61A5" w14:textId="77777777" w:rsidR="00EF0C33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 xml:space="preserve">Procedurę działania </w:t>
      </w:r>
      <w:r w:rsidRPr="003325CF">
        <w:rPr>
          <w:rFonts w:ascii="Arial" w:hAnsi="Arial" w:cs="Arial"/>
        </w:rPr>
        <w:t xml:space="preserve">Grupy Dozorowej </w:t>
      </w:r>
      <w:r>
        <w:rPr>
          <w:rFonts w:ascii="Arial" w:hAnsi="Arial" w:cs="Arial"/>
        </w:rPr>
        <w:t>określa</w:t>
      </w:r>
      <w:r w:rsidRPr="003325CF">
        <w:rPr>
          <w:rFonts w:ascii="Arial" w:hAnsi="Arial" w:cs="Arial"/>
        </w:rPr>
        <w:t xml:space="preserve"> </w:t>
      </w:r>
      <w:r w:rsidRPr="00A07887">
        <w:rPr>
          <w:rFonts w:ascii="Arial" w:hAnsi="Arial" w:cs="Arial"/>
          <w:b/>
          <w:bCs/>
        </w:rPr>
        <w:t>Załącznik Nr 1,</w:t>
      </w:r>
      <w:r w:rsidRPr="003325CF">
        <w:rPr>
          <w:rFonts w:ascii="Arial" w:hAnsi="Arial" w:cs="Arial"/>
        </w:rPr>
        <w:t xml:space="preserve"> stanowiący integralną część niniejszej umowy.</w:t>
      </w:r>
    </w:p>
    <w:p w14:paraId="1E04AA4F" w14:textId="77777777" w:rsidR="00EF0C33" w:rsidRPr="00D562A7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A07887">
        <w:rPr>
          <w:rFonts w:ascii="Arial" w:hAnsi="Arial" w:cs="Arial"/>
        </w:rPr>
        <w:t xml:space="preserve"> odpowiada za szkody, spowodowane kradzieżą z włamaniem, jeśli nie zachował należytej staranności w wykonaniu umowy. W razie zaistnienia kradzieży </w:t>
      </w:r>
      <w:r>
        <w:rPr>
          <w:rFonts w:ascii="Arial" w:hAnsi="Arial" w:cs="Arial"/>
        </w:rPr>
        <w:br/>
      </w:r>
      <w:r w:rsidRPr="00A07887">
        <w:rPr>
          <w:rFonts w:ascii="Arial" w:hAnsi="Arial" w:cs="Arial"/>
        </w:rPr>
        <w:t xml:space="preserve">z włamaniem na terenie obiektu strzeżonego przez </w:t>
      </w:r>
      <w:r>
        <w:rPr>
          <w:rFonts w:ascii="Arial" w:hAnsi="Arial" w:cs="Arial"/>
        </w:rPr>
        <w:t>Wykonawcę</w:t>
      </w:r>
      <w:r w:rsidRPr="00A07887">
        <w:rPr>
          <w:rFonts w:ascii="Arial" w:hAnsi="Arial" w:cs="Arial"/>
        </w:rPr>
        <w:t xml:space="preserve">, obowiązuje </w:t>
      </w:r>
      <w:r>
        <w:rPr>
          <w:rFonts w:ascii="Arial" w:hAnsi="Arial" w:cs="Arial"/>
        </w:rPr>
        <w:t>S</w:t>
      </w:r>
      <w:r w:rsidRPr="00A07887">
        <w:rPr>
          <w:rFonts w:ascii="Arial" w:hAnsi="Arial" w:cs="Arial"/>
        </w:rPr>
        <w:t xml:space="preserve">trony następujący tryb postępowania: </w:t>
      </w:r>
      <w:r w:rsidRPr="00D562A7">
        <w:rPr>
          <w:rFonts w:ascii="Arial" w:hAnsi="Arial" w:cs="Arial"/>
        </w:rPr>
        <w:t xml:space="preserve">pracownik </w:t>
      </w:r>
      <w:r>
        <w:rPr>
          <w:rFonts w:ascii="Arial" w:hAnsi="Arial" w:cs="Arial"/>
        </w:rPr>
        <w:t>Wykonawcy</w:t>
      </w:r>
      <w:r w:rsidRPr="00D562A7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Zamawiającego</w:t>
      </w:r>
      <w:r w:rsidRPr="00D562A7">
        <w:rPr>
          <w:rFonts w:ascii="Arial" w:hAnsi="Arial" w:cs="Arial"/>
        </w:rPr>
        <w:t xml:space="preserve"> natychmiast po stwierdzeniu kradzieży zawiadamia odpowiednio </w:t>
      </w:r>
      <w:r>
        <w:rPr>
          <w:rFonts w:ascii="Arial" w:hAnsi="Arial" w:cs="Arial"/>
        </w:rPr>
        <w:t>Zamawiającego</w:t>
      </w:r>
      <w:r w:rsidRPr="00D562A7">
        <w:rPr>
          <w:rFonts w:ascii="Arial" w:hAnsi="Arial" w:cs="Arial"/>
        </w:rPr>
        <w:t>/</w:t>
      </w:r>
      <w:r>
        <w:rPr>
          <w:rFonts w:ascii="Arial" w:hAnsi="Arial" w:cs="Arial"/>
        </w:rPr>
        <w:t>Wykonawcę</w:t>
      </w:r>
      <w:r w:rsidRPr="00D562A7">
        <w:rPr>
          <w:rFonts w:ascii="Arial" w:hAnsi="Arial" w:cs="Arial"/>
        </w:rPr>
        <w:t xml:space="preserve"> oraz miejscową jednostkę Policji. Wypłata odszkodowania nastąpi w razie stwierdzenia winy </w:t>
      </w:r>
      <w:r>
        <w:rPr>
          <w:rFonts w:ascii="Arial" w:hAnsi="Arial" w:cs="Arial"/>
        </w:rPr>
        <w:t>Wykonawcy</w:t>
      </w:r>
      <w:r w:rsidRPr="00D562A7">
        <w:rPr>
          <w:rFonts w:ascii="Arial" w:hAnsi="Arial" w:cs="Arial"/>
        </w:rPr>
        <w:t xml:space="preserve"> niezwłocznie po przedstawieniu mu przez </w:t>
      </w:r>
      <w:r>
        <w:rPr>
          <w:rFonts w:ascii="Arial" w:hAnsi="Arial" w:cs="Arial"/>
        </w:rPr>
        <w:t>Zamawiającego</w:t>
      </w:r>
      <w:r w:rsidRPr="00D562A7">
        <w:rPr>
          <w:rFonts w:ascii="Arial" w:hAnsi="Arial" w:cs="Arial"/>
        </w:rPr>
        <w:t xml:space="preserve"> kserokopii dokumentu zamykającego postępowanie prowadzone przez organy ścigania oraz rachunku lub faktury.</w:t>
      </w:r>
    </w:p>
    <w:p w14:paraId="34064CBD" w14:textId="77777777" w:rsidR="00EF0C33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A07887">
        <w:rPr>
          <w:rFonts w:ascii="Arial" w:hAnsi="Arial" w:cs="Arial"/>
        </w:rPr>
        <w:t xml:space="preserve"> zachowa w tajemnicy wszystkie informacje, które mają wpływ na stan bezpieczeństwa obiektu  w czasie obowiązywania umowy oraz po jej rozwiązaniu.</w:t>
      </w:r>
    </w:p>
    <w:p w14:paraId="70BABB0C" w14:textId="77777777" w:rsidR="00EF0C33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Wykonawca</w:t>
      </w:r>
      <w:r w:rsidRPr="00A07887">
        <w:rPr>
          <w:rFonts w:ascii="Arial" w:hAnsi="Arial" w:cs="Arial"/>
        </w:rPr>
        <w:t xml:space="preserve"> zobowiązuje się w związku z obowiązkiem dokonywania odpłatnych przeglądów serwisowych systemu, do prowadzenia dokumentacji związanej </w:t>
      </w:r>
      <w:r>
        <w:rPr>
          <w:rFonts w:ascii="Arial" w:hAnsi="Arial" w:cs="Arial"/>
        </w:rPr>
        <w:br/>
      </w:r>
      <w:r w:rsidRPr="00A07887">
        <w:rPr>
          <w:rFonts w:ascii="Arial" w:hAnsi="Arial" w:cs="Arial"/>
        </w:rPr>
        <w:t xml:space="preserve">z wykonywaniem przeglądów i napraw oraz usunięcia awarii systemu w terminie 24 godzin od chwili zgłoszenia usterki przez </w:t>
      </w:r>
      <w:r>
        <w:rPr>
          <w:rFonts w:ascii="Arial" w:hAnsi="Arial" w:cs="Arial"/>
        </w:rPr>
        <w:t>Zamawiającego</w:t>
      </w:r>
      <w:r w:rsidRPr="00A07887">
        <w:rPr>
          <w:rFonts w:ascii="Arial" w:hAnsi="Arial" w:cs="Arial"/>
        </w:rPr>
        <w:t>.</w:t>
      </w:r>
    </w:p>
    <w:p w14:paraId="46A6AF63" w14:textId="77777777" w:rsidR="00EF0C33" w:rsidRPr="00C20A66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D562A7">
        <w:rPr>
          <w:rFonts w:ascii="Arial" w:hAnsi="Arial" w:cs="Arial"/>
        </w:rPr>
        <w:t xml:space="preserve"> dopuszcza możliwość powierzenia realizacji zamówienia podwykonawcom wyłącznie w przypadku, jeżeli </w:t>
      </w:r>
      <w:r>
        <w:rPr>
          <w:rFonts w:ascii="Arial" w:hAnsi="Arial" w:cs="Arial"/>
        </w:rPr>
        <w:t>Wykonawca</w:t>
      </w:r>
      <w:r w:rsidRPr="00D562A7">
        <w:rPr>
          <w:rFonts w:ascii="Arial" w:hAnsi="Arial" w:cs="Arial"/>
        </w:rPr>
        <w:t xml:space="preserve"> w ofercie wskazał imienny wykaz osób oraz informacje, które zadania realizował będzie przy udziale podwykonawcy. </w:t>
      </w:r>
      <w:r w:rsidRPr="00A07887">
        <w:rPr>
          <w:rFonts w:ascii="Arial" w:hAnsi="Arial" w:cs="Arial"/>
          <w:color w:val="000000"/>
        </w:rPr>
        <w:t xml:space="preserve">Niewskazanie w </w:t>
      </w:r>
      <w:r w:rsidRPr="00A07887">
        <w:rPr>
          <w:rFonts w:ascii="Arial" w:hAnsi="Arial" w:cs="Arial"/>
          <w:color w:val="000000"/>
        </w:rPr>
        <w:lastRenderedPageBreak/>
        <w:t>ofercie zakresu zadań do wykonania przez podwykonawców wyklucza możliwość ich udziału w realizacji zamówienia.</w:t>
      </w:r>
    </w:p>
    <w:p w14:paraId="03A33A1E" w14:textId="77777777" w:rsidR="00EF0C33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C20A66">
        <w:rPr>
          <w:rFonts w:ascii="Arial" w:hAnsi="Arial" w:cs="Arial"/>
        </w:rPr>
        <w:t xml:space="preserve"> zobowiązuje się do wykonywania powierzonych mu zadań z najwyższą starannością, przyjętą w stosunkach danego rodzaju, mając na uwadze ochronę osób </w:t>
      </w:r>
      <w:r>
        <w:rPr>
          <w:rFonts w:ascii="Arial" w:hAnsi="Arial" w:cs="Arial"/>
        </w:rPr>
        <w:br/>
      </w:r>
      <w:r w:rsidRPr="00C20A66">
        <w:rPr>
          <w:rFonts w:ascii="Arial" w:hAnsi="Arial" w:cs="Arial"/>
        </w:rPr>
        <w:t xml:space="preserve">i mienia </w:t>
      </w:r>
      <w:r>
        <w:rPr>
          <w:rFonts w:ascii="Arial" w:hAnsi="Arial" w:cs="Arial"/>
        </w:rPr>
        <w:t>Zamawiającego</w:t>
      </w:r>
      <w:r w:rsidRPr="00C20A66">
        <w:rPr>
          <w:rFonts w:ascii="Arial" w:hAnsi="Arial" w:cs="Arial"/>
        </w:rPr>
        <w:t>.</w:t>
      </w:r>
    </w:p>
    <w:p w14:paraId="27F93983" w14:textId="77777777" w:rsidR="00EF0C33" w:rsidRDefault="00EF0C33" w:rsidP="00EF0C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C20A6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Zamawiający</w:t>
      </w:r>
      <w:r w:rsidRPr="00C20A66">
        <w:rPr>
          <w:rFonts w:ascii="Arial" w:hAnsi="Arial" w:cs="Arial"/>
        </w:rPr>
        <w:t xml:space="preserve"> wspólnie ustalą sposoby wzajemnego, bieżącego informowania się, związanego z realizacją niniejszej umowy</w:t>
      </w:r>
      <w:r>
        <w:rPr>
          <w:rFonts w:ascii="Arial" w:hAnsi="Arial" w:cs="Arial"/>
        </w:rPr>
        <w:t>,</w:t>
      </w:r>
      <w:r w:rsidRPr="00C20A66">
        <w:rPr>
          <w:rFonts w:ascii="Arial" w:hAnsi="Arial" w:cs="Arial"/>
        </w:rPr>
        <w:t xml:space="preserve"> jak również zasady i sposoby kontaktowania się ochrony ze wszystkimi użytkownikami budynków na terenie Nadleśnictwa.</w:t>
      </w:r>
    </w:p>
    <w:p w14:paraId="1F201B4D" w14:textId="77777777" w:rsidR="00EF0C33" w:rsidRDefault="00EF0C33" w:rsidP="00EF0C33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F0C33" w14:paraId="585D2413" w14:textId="77777777" w:rsidTr="00495D60">
        <w:trPr>
          <w:trHeight w:val="351"/>
        </w:trPr>
        <w:tc>
          <w:tcPr>
            <w:tcW w:w="9356" w:type="dxa"/>
            <w:vAlign w:val="center"/>
          </w:tcPr>
          <w:p w14:paraId="2DC4221B" w14:textId="77777777" w:rsidR="00EF0C33" w:rsidRPr="00281E94" w:rsidRDefault="00EF0C33" w:rsidP="00495D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§3 Obowiązki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Zamawiającego</w:t>
            </w:r>
          </w:p>
        </w:tc>
      </w:tr>
    </w:tbl>
    <w:p w14:paraId="083DC492" w14:textId="77777777" w:rsidR="00EF0C33" w:rsidRPr="00C20A66" w:rsidRDefault="00EF0C33" w:rsidP="00EF0C33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4AADC72" w14:textId="77777777" w:rsidR="00EF0C33" w:rsidRDefault="00EF0C33" w:rsidP="00EF0C33">
      <w:pPr>
        <w:pStyle w:val="Tekstpodstawowywcity"/>
        <w:numPr>
          <w:ilvl w:val="0"/>
          <w:numId w:val="26"/>
        </w:numPr>
        <w:ind w:left="426" w:hanging="426"/>
        <w:rPr>
          <w:rFonts w:ascii="Arial" w:hAnsi="Arial" w:cs="Arial"/>
          <w:sz w:val="22"/>
          <w:szCs w:val="22"/>
        </w:rPr>
      </w:pPr>
      <w:r w:rsidRPr="003325CF">
        <w:rPr>
          <w:rFonts w:ascii="Arial" w:hAnsi="Arial" w:cs="Arial"/>
          <w:sz w:val="22"/>
          <w:szCs w:val="22"/>
        </w:rPr>
        <w:t xml:space="preserve">W przypadku </w:t>
      </w:r>
      <w:r w:rsidRPr="008C437A">
        <w:rPr>
          <w:rFonts w:ascii="Arial" w:hAnsi="Arial" w:cs="Arial"/>
          <w:sz w:val="22"/>
          <w:szCs w:val="22"/>
        </w:rPr>
        <w:t xml:space="preserve">zmiany osoby upoważnionej do powiadamiania o zaistniałym alarmie oraz innych przeszkodach w realizacji umowy, </w:t>
      </w:r>
      <w:r>
        <w:rPr>
          <w:rFonts w:ascii="Arial" w:hAnsi="Arial" w:cs="Arial"/>
          <w:sz w:val="22"/>
          <w:szCs w:val="22"/>
        </w:rPr>
        <w:t>Zamawiający</w:t>
      </w:r>
      <w:r w:rsidRPr="008C437A">
        <w:rPr>
          <w:rFonts w:ascii="Arial" w:hAnsi="Arial" w:cs="Arial"/>
          <w:sz w:val="22"/>
          <w:szCs w:val="22"/>
        </w:rPr>
        <w:t xml:space="preserve"> zobowiązany jest niezwłocznie powiadomić o tym fakcie </w:t>
      </w:r>
      <w:r>
        <w:rPr>
          <w:rFonts w:ascii="Arial" w:hAnsi="Arial" w:cs="Arial"/>
          <w:sz w:val="22"/>
          <w:szCs w:val="22"/>
        </w:rPr>
        <w:t>Wykonawcę</w:t>
      </w:r>
      <w:r w:rsidRPr="008C437A">
        <w:rPr>
          <w:rFonts w:ascii="Arial" w:hAnsi="Arial" w:cs="Arial"/>
          <w:sz w:val="22"/>
          <w:szCs w:val="22"/>
        </w:rPr>
        <w:t>.</w:t>
      </w:r>
    </w:p>
    <w:p w14:paraId="69D7DF39" w14:textId="77777777" w:rsidR="00EF0C33" w:rsidRDefault="00EF0C33" w:rsidP="00EF0C33">
      <w:pPr>
        <w:pStyle w:val="Tekstpodstawowywcity"/>
        <w:numPr>
          <w:ilvl w:val="0"/>
          <w:numId w:val="26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6C4E11">
        <w:rPr>
          <w:rFonts w:ascii="Arial" w:hAnsi="Arial" w:cs="Arial"/>
          <w:sz w:val="22"/>
          <w:szCs w:val="22"/>
        </w:rPr>
        <w:t xml:space="preserve"> ma prawo kontrolowania i wydawania dyspozycji pracownikom </w:t>
      </w:r>
      <w:r>
        <w:rPr>
          <w:rFonts w:ascii="Arial" w:hAnsi="Arial" w:cs="Arial"/>
          <w:sz w:val="22"/>
          <w:szCs w:val="22"/>
        </w:rPr>
        <w:t>Wykonawcy</w:t>
      </w:r>
      <w:r w:rsidRPr="006C4E11">
        <w:rPr>
          <w:rFonts w:ascii="Arial" w:hAnsi="Arial" w:cs="Arial"/>
          <w:sz w:val="22"/>
          <w:szCs w:val="22"/>
        </w:rPr>
        <w:t xml:space="preserve">. Powyższe uprawnienia przysługują: osobom upoważnionym do reprezentowania </w:t>
      </w:r>
      <w:r>
        <w:rPr>
          <w:rFonts w:ascii="Arial" w:hAnsi="Arial" w:cs="Arial"/>
          <w:sz w:val="22"/>
          <w:szCs w:val="22"/>
        </w:rPr>
        <w:t>Zamawiającego</w:t>
      </w:r>
      <w:r w:rsidRPr="006C4E11">
        <w:rPr>
          <w:rFonts w:ascii="Arial" w:hAnsi="Arial" w:cs="Arial"/>
          <w:sz w:val="22"/>
          <w:szCs w:val="22"/>
        </w:rPr>
        <w:t xml:space="preserve"> - …………………………….., oraz osobie wskazanej przez </w:t>
      </w:r>
      <w:r>
        <w:rPr>
          <w:rFonts w:ascii="Arial" w:hAnsi="Arial" w:cs="Arial"/>
          <w:sz w:val="22"/>
          <w:szCs w:val="22"/>
        </w:rPr>
        <w:t>Wykonawcę</w:t>
      </w:r>
      <w:r w:rsidRPr="006C4E11">
        <w:rPr>
          <w:rFonts w:ascii="Arial" w:hAnsi="Arial" w:cs="Arial"/>
          <w:sz w:val="22"/>
          <w:szCs w:val="22"/>
        </w:rPr>
        <w:t xml:space="preserve"> do bieżących kontaktów ze </w:t>
      </w:r>
      <w:r>
        <w:rPr>
          <w:rFonts w:ascii="Arial" w:hAnsi="Arial" w:cs="Arial"/>
          <w:sz w:val="22"/>
          <w:szCs w:val="22"/>
        </w:rPr>
        <w:t>Zamawiającego</w:t>
      </w:r>
      <w:r w:rsidRPr="006C4E11">
        <w:rPr>
          <w:rFonts w:ascii="Arial" w:hAnsi="Arial" w:cs="Arial"/>
          <w:sz w:val="22"/>
          <w:szCs w:val="22"/>
        </w:rPr>
        <w:t xml:space="preserve"> - ……………………….</w:t>
      </w:r>
    </w:p>
    <w:p w14:paraId="199B776F" w14:textId="77777777" w:rsidR="00EF0C33" w:rsidRPr="006C4E11" w:rsidRDefault="00EF0C33" w:rsidP="00EF0C33">
      <w:pPr>
        <w:pStyle w:val="Tekstpodstawowywcity"/>
        <w:numPr>
          <w:ilvl w:val="0"/>
          <w:numId w:val="26"/>
        </w:numPr>
        <w:ind w:left="426" w:hanging="426"/>
        <w:rPr>
          <w:rFonts w:ascii="Arial" w:hAnsi="Arial" w:cs="Arial"/>
          <w:sz w:val="22"/>
          <w:szCs w:val="22"/>
        </w:rPr>
      </w:pPr>
      <w:r w:rsidRPr="006C4E11">
        <w:rPr>
          <w:rFonts w:ascii="Arial" w:hAnsi="Arial" w:cs="Arial"/>
          <w:sz w:val="22"/>
          <w:szCs w:val="22"/>
        </w:rPr>
        <w:t xml:space="preserve">Za organizację ochrony odpowiedzialność ponosi </w:t>
      </w:r>
      <w:r>
        <w:rPr>
          <w:rFonts w:ascii="Arial" w:hAnsi="Arial" w:cs="Arial"/>
          <w:sz w:val="22"/>
          <w:szCs w:val="22"/>
        </w:rPr>
        <w:t>Wykonawca</w:t>
      </w:r>
      <w:r w:rsidRPr="006C4E11">
        <w:rPr>
          <w:rFonts w:ascii="Arial" w:hAnsi="Arial" w:cs="Arial"/>
          <w:sz w:val="22"/>
          <w:szCs w:val="22"/>
        </w:rPr>
        <w:t>.</w:t>
      </w:r>
    </w:p>
    <w:p w14:paraId="7C419C1C" w14:textId="77777777" w:rsidR="00EF0C33" w:rsidRDefault="00EF0C33" w:rsidP="00EF0C33">
      <w:pPr>
        <w:pStyle w:val="Tekstpodstawowywcity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F0C33" w14:paraId="62B20C65" w14:textId="77777777" w:rsidTr="00495D60">
        <w:trPr>
          <w:trHeight w:val="351"/>
        </w:trPr>
        <w:tc>
          <w:tcPr>
            <w:tcW w:w="9356" w:type="dxa"/>
            <w:vAlign w:val="center"/>
          </w:tcPr>
          <w:p w14:paraId="7C0EE69D" w14:textId="77777777" w:rsidR="00EF0C33" w:rsidRPr="00281E94" w:rsidRDefault="00EF0C33" w:rsidP="00495D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7708866"/>
            <w:r w:rsidRPr="00281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§4 </w:t>
            </w:r>
            <w:r w:rsidRPr="00281E94">
              <w:rPr>
                <w:rFonts w:ascii="Arial" w:hAnsi="Arial" w:cs="Arial"/>
                <w:b/>
                <w:sz w:val="22"/>
                <w:szCs w:val="22"/>
              </w:rPr>
              <w:t>Wynagrodzenie</w:t>
            </w:r>
          </w:p>
        </w:tc>
      </w:tr>
      <w:bookmarkEnd w:id="0"/>
    </w:tbl>
    <w:p w14:paraId="6392662A" w14:textId="77777777" w:rsidR="00EF0C33" w:rsidRPr="003325CF" w:rsidRDefault="00EF0C33" w:rsidP="00EF0C33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14:paraId="0266538B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325CF">
        <w:rPr>
          <w:rFonts w:ascii="Arial" w:hAnsi="Arial" w:cs="Arial"/>
        </w:rPr>
        <w:t xml:space="preserve">Za wykonaną usługę monitorowania systemu z udziałem Grupy Dozorowej ustalono miesięczne wynagrodzenie w łącznej kwocie </w:t>
      </w:r>
      <w:r w:rsidRPr="003325CF">
        <w:rPr>
          <w:rFonts w:ascii="Arial" w:hAnsi="Arial" w:cs="Arial"/>
          <w:b/>
        </w:rPr>
        <w:t xml:space="preserve">……………… </w:t>
      </w:r>
      <w:r w:rsidRPr="003325CF">
        <w:rPr>
          <w:rFonts w:ascii="Arial" w:hAnsi="Arial" w:cs="Arial"/>
          <w:b/>
          <w:bCs/>
        </w:rPr>
        <w:t xml:space="preserve">złotych netto, </w:t>
      </w:r>
      <w:r w:rsidRPr="003325CF">
        <w:rPr>
          <w:rFonts w:ascii="Arial" w:hAnsi="Arial" w:cs="Arial"/>
        </w:rPr>
        <w:t xml:space="preserve">zgodnie ze złożoną ofertą stanowiącą </w:t>
      </w:r>
      <w:r w:rsidRPr="008C437A">
        <w:rPr>
          <w:rFonts w:ascii="Arial" w:hAnsi="Arial" w:cs="Arial"/>
          <w:b/>
          <w:bCs/>
        </w:rPr>
        <w:t>Załącznik Nr 2</w:t>
      </w:r>
      <w:r w:rsidRPr="003325CF">
        <w:rPr>
          <w:rFonts w:ascii="Arial" w:hAnsi="Arial" w:cs="Arial"/>
        </w:rPr>
        <w:t xml:space="preserve"> do umowy.</w:t>
      </w:r>
      <w:r w:rsidRPr="003325CF">
        <w:rPr>
          <w:rFonts w:ascii="Arial" w:hAnsi="Arial" w:cs="Arial"/>
          <w:bCs/>
        </w:rPr>
        <w:t xml:space="preserve"> Do wynagrodzenia zostanie dodany </w:t>
      </w:r>
      <w:r w:rsidRPr="003325CF">
        <w:rPr>
          <w:rFonts w:ascii="Arial" w:hAnsi="Arial" w:cs="Arial"/>
        </w:rPr>
        <w:t xml:space="preserve">podatek VAT według obowiązującej stawki. </w:t>
      </w:r>
    </w:p>
    <w:p w14:paraId="2A9FBFC2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Za każdy nieuzasadniony alarm spowodowany sytuacją zawinioną przez </w:t>
      </w:r>
      <w:r>
        <w:rPr>
          <w:rFonts w:ascii="Arial" w:hAnsi="Arial" w:cs="Arial"/>
        </w:rPr>
        <w:t>Zamawiającego</w:t>
      </w:r>
      <w:r w:rsidRPr="006C4E11">
        <w:rPr>
          <w:rFonts w:ascii="Arial" w:hAnsi="Arial" w:cs="Arial"/>
        </w:rPr>
        <w:t xml:space="preserve">, naliczona będzie dodatkowa opłata w </w:t>
      </w:r>
      <w:r w:rsidRPr="00D562A7">
        <w:rPr>
          <w:rFonts w:ascii="Arial" w:hAnsi="Arial" w:cs="Arial"/>
        </w:rPr>
        <w:t xml:space="preserve">wysokości ……… netto. Odwołanie alarmu w ciągu trzech minut zwalnia </w:t>
      </w:r>
      <w:r>
        <w:rPr>
          <w:rFonts w:ascii="Arial" w:hAnsi="Arial" w:cs="Arial"/>
        </w:rPr>
        <w:t>Zamawiającego</w:t>
      </w:r>
      <w:r w:rsidRPr="00D562A7">
        <w:rPr>
          <w:rFonts w:ascii="Arial" w:hAnsi="Arial" w:cs="Arial"/>
        </w:rPr>
        <w:t xml:space="preserve"> od dodatkowych opłat. </w:t>
      </w:r>
    </w:p>
    <w:p w14:paraId="4D8C3B29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Wynagrodzenie płatne będzie przelewem na konto </w:t>
      </w:r>
      <w:r>
        <w:rPr>
          <w:rFonts w:ascii="Arial" w:hAnsi="Arial" w:cs="Arial"/>
        </w:rPr>
        <w:t>Wykonawcy</w:t>
      </w:r>
      <w:r w:rsidRPr="006C4E11">
        <w:rPr>
          <w:rFonts w:ascii="Arial" w:hAnsi="Arial" w:cs="Arial"/>
        </w:rPr>
        <w:t xml:space="preserve"> w terminie 14 dni od daty otrzymania przez </w:t>
      </w:r>
      <w:r>
        <w:rPr>
          <w:rFonts w:ascii="Arial" w:hAnsi="Arial" w:cs="Arial"/>
        </w:rPr>
        <w:t>Zamawiającego</w:t>
      </w:r>
      <w:r w:rsidRPr="006C4E11">
        <w:rPr>
          <w:rFonts w:ascii="Arial" w:hAnsi="Arial" w:cs="Arial"/>
        </w:rPr>
        <w:t xml:space="preserve">, prawidłowo wystawionej faktury VAT, </w:t>
      </w:r>
      <w:r w:rsidRPr="006C4E11">
        <w:rPr>
          <w:rFonts w:ascii="Arial" w:hAnsi="Arial" w:cs="Arial"/>
        </w:rPr>
        <w:br/>
        <w:t>z wyszczególnieniem na fakturze poszczególnych obiektów i kwot.</w:t>
      </w:r>
    </w:p>
    <w:p w14:paraId="17C681E4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6C4E1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Pr="006C4E11">
        <w:rPr>
          <w:rFonts w:ascii="Arial" w:hAnsi="Arial" w:cs="Arial"/>
        </w:rPr>
        <w:t xml:space="preserve"> oświadczają, że są czynnymi podatnikami podatku  VAT i do podanych cen netto zostanie doliczony podatek VAT w obowiązującej wysokości. </w:t>
      </w:r>
    </w:p>
    <w:p w14:paraId="3571D42E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Za sprawowanie nadzoru nad systemem alarmowym w celu utrzymania go w należytym stanie technicznym, gwarantującym niezawodną sprawność, co umożliwi skuteczne monitorowanie obiektu oraz za dokonywanie przeglądów </w:t>
      </w:r>
      <w:proofErr w:type="spellStart"/>
      <w:r w:rsidRPr="006C4E11">
        <w:rPr>
          <w:rFonts w:ascii="Arial" w:hAnsi="Arial" w:cs="Arial"/>
        </w:rPr>
        <w:t>konserwacyjno</w:t>
      </w:r>
      <w:proofErr w:type="spellEnd"/>
      <w:r w:rsidRPr="006C4E11">
        <w:rPr>
          <w:rFonts w:ascii="Arial" w:hAnsi="Arial" w:cs="Arial"/>
        </w:rPr>
        <w:t xml:space="preserve"> - serwisowych </w:t>
      </w:r>
      <w:r w:rsidRPr="006C4E11">
        <w:rPr>
          <w:rFonts w:ascii="Arial" w:hAnsi="Arial" w:cs="Arial"/>
        </w:rPr>
        <w:br/>
        <w:t xml:space="preserve">i prowadzenie dokumentacji przeglądów i napraw </w:t>
      </w:r>
      <w:r>
        <w:rPr>
          <w:rFonts w:ascii="Arial" w:hAnsi="Arial" w:cs="Arial"/>
          <w:bCs/>
        </w:rPr>
        <w:t>Wykonawca</w:t>
      </w:r>
      <w:r w:rsidRPr="006C4E11">
        <w:rPr>
          <w:rFonts w:ascii="Arial" w:hAnsi="Arial" w:cs="Arial"/>
        </w:rPr>
        <w:t xml:space="preserve"> będzie otrzymywał wynagrodzenie łączne w wysokości</w:t>
      </w:r>
      <w:r w:rsidRPr="006C4E11">
        <w:rPr>
          <w:rFonts w:ascii="Arial" w:hAnsi="Arial" w:cs="Arial"/>
          <w:b/>
        </w:rPr>
        <w:t xml:space="preserve"> ………………….</w:t>
      </w:r>
      <w:r w:rsidRPr="006C4E11">
        <w:rPr>
          <w:rFonts w:ascii="Arial" w:hAnsi="Arial" w:cs="Arial"/>
          <w:b/>
          <w:bCs/>
        </w:rPr>
        <w:t xml:space="preserve"> złotych netto, </w:t>
      </w:r>
      <w:r w:rsidRPr="006C4E11">
        <w:rPr>
          <w:rFonts w:ascii="Arial" w:hAnsi="Arial" w:cs="Arial"/>
        </w:rPr>
        <w:t xml:space="preserve">zgodnie ze złożoną ofertą stanowiącą </w:t>
      </w:r>
      <w:r w:rsidRPr="006C4E11">
        <w:rPr>
          <w:rFonts w:ascii="Arial" w:hAnsi="Arial" w:cs="Arial"/>
          <w:b/>
          <w:bCs/>
        </w:rPr>
        <w:t>Załącznik Nr 2</w:t>
      </w:r>
      <w:r w:rsidRPr="006C4E11">
        <w:rPr>
          <w:rFonts w:ascii="Arial" w:hAnsi="Arial" w:cs="Arial"/>
        </w:rPr>
        <w:t xml:space="preserve"> do umowy.</w:t>
      </w:r>
      <w:r w:rsidRPr="006C4E11">
        <w:rPr>
          <w:rFonts w:ascii="Arial" w:hAnsi="Arial" w:cs="Arial"/>
          <w:b/>
          <w:bCs/>
        </w:rPr>
        <w:t xml:space="preserve"> </w:t>
      </w:r>
      <w:r w:rsidRPr="006C4E11">
        <w:rPr>
          <w:rFonts w:ascii="Arial" w:hAnsi="Arial" w:cs="Arial"/>
          <w:bCs/>
        </w:rPr>
        <w:t xml:space="preserve">Do wynagrodzenia zostanie dodany </w:t>
      </w:r>
      <w:r w:rsidRPr="006C4E11">
        <w:rPr>
          <w:rFonts w:ascii="Arial" w:hAnsi="Arial" w:cs="Arial"/>
        </w:rPr>
        <w:t>podatek VAT według obowiązującej stawki.</w:t>
      </w:r>
    </w:p>
    <w:p w14:paraId="6AE5C612" w14:textId="77777777" w:rsidR="00EF0C33" w:rsidRPr="00D562A7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Koszty materiałów ponosi </w:t>
      </w:r>
      <w:r>
        <w:rPr>
          <w:rFonts w:ascii="Arial" w:hAnsi="Arial" w:cs="Arial"/>
        </w:rPr>
        <w:t>Zamawiający</w:t>
      </w:r>
      <w:r w:rsidRPr="00D562A7">
        <w:rPr>
          <w:rFonts w:ascii="Arial" w:hAnsi="Arial" w:cs="Arial"/>
        </w:rPr>
        <w:t xml:space="preserve">, po wcześniejszym uzgodnieniu </w:t>
      </w:r>
      <w:r w:rsidRPr="00D562A7">
        <w:rPr>
          <w:rFonts w:ascii="Arial" w:hAnsi="Arial" w:cs="Arial"/>
        </w:rPr>
        <w:br/>
        <w:t xml:space="preserve">i przedstawieniu kalkulacji kosztów przez </w:t>
      </w:r>
      <w:r>
        <w:rPr>
          <w:rFonts w:ascii="Arial" w:hAnsi="Arial" w:cs="Arial"/>
        </w:rPr>
        <w:t>Wykonawcę</w:t>
      </w:r>
      <w:r w:rsidRPr="00D562A7">
        <w:rPr>
          <w:rFonts w:ascii="Arial" w:hAnsi="Arial" w:cs="Arial"/>
        </w:rPr>
        <w:t>.</w:t>
      </w:r>
    </w:p>
    <w:p w14:paraId="0BEC86D2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Stawki podane w ofercie będą obowiązywały </w:t>
      </w:r>
      <w:r>
        <w:rPr>
          <w:rFonts w:ascii="Arial" w:hAnsi="Arial" w:cs="Arial"/>
        </w:rPr>
        <w:t>Wykonawcę</w:t>
      </w:r>
      <w:r w:rsidRPr="006C4E11">
        <w:rPr>
          <w:rFonts w:ascii="Arial" w:hAnsi="Arial" w:cs="Arial"/>
        </w:rPr>
        <w:t xml:space="preserve"> przez cały czas trwania umowy.  </w:t>
      </w:r>
    </w:p>
    <w:p w14:paraId="0BFCD785" w14:textId="77777777" w:rsidR="00EF0C33" w:rsidRPr="006C4E11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Strony przewidują możliwość zmiany wysokości wynagrodzenia należnego </w:t>
      </w:r>
      <w:r>
        <w:rPr>
          <w:rFonts w:ascii="Arial" w:hAnsi="Arial" w:cs="Arial"/>
        </w:rPr>
        <w:t>Wykonawcy</w:t>
      </w:r>
      <w:r w:rsidRPr="006C4E11">
        <w:rPr>
          <w:rFonts w:ascii="Arial" w:hAnsi="Arial" w:cs="Arial"/>
        </w:rPr>
        <w:t xml:space="preserve">:  </w:t>
      </w:r>
    </w:p>
    <w:p w14:paraId="7DE4C9C0" w14:textId="77777777" w:rsidR="00EF0C33" w:rsidRPr="00D562A7" w:rsidRDefault="00EF0C33" w:rsidP="00EF0C33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 xml:space="preserve">w przypadku ustawowej zmiany stawki podatku VAT w czasie realizacji przedmiotu Umowy, o wielkość tej stawki – zmianie ulegnie wyłącznie kwota VAT w stopniu wynikającym z wprowadzonej zmiany, przy zachowaniu stałej ceny netto, </w:t>
      </w:r>
    </w:p>
    <w:p w14:paraId="4D1CD30B" w14:textId="77777777" w:rsidR="00EF0C33" w:rsidRPr="00D562A7" w:rsidRDefault="00EF0C33" w:rsidP="00EF0C33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>w przypadku zmniejszenia lub zwiększenia zakresu przedmiotu umowy,</w:t>
      </w:r>
    </w:p>
    <w:p w14:paraId="65D9366B" w14:textId="77777777" w:rsidR="00EF0C33" w:rsidRPr="00D562A7" w:rsidRDefault="00EF0C33" w:rsidP="00EF0C33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>w przypadku zmian wysokości minimalnego wynagrodzenia za pracę ustalonego na podstawie art. 2 ust. 3 - 5 ustawy z 10 października 2002 r. o minimalnym wynagrodzeniu za pracę (Dz. U. z 2020 r. poz. 2207),</w:t>
      </w:r>
    </w:p>
    <w:p w14:paraId="59099683" w14:textId="77777777" w:rsidR="00EF0C33" w:rsidRPr="00D562A7" w:rsidRDefault="00EF0C33" w:rsidP="00EF0C33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lastRenderedPageBreak/>
        <w:t xml:space="preserve">w przypadku zmiany zasad podlegania ubezpieczeniom społecznym lub ubezpieczeniu zdrowotnemu lub wysokości stawki składki na ubezpieczenia społeczne lub zdrowotne - jeżeli zmiany te będą miały wpływ na koszty wykonania zamówienia przez </w:t>
      </w:r>
      <w:r>
        <w:rPr>
          <w:rFonts w:ascii="Arial" w:hAnsi="Arial" w:cs="Arial"/>
        </w:rPr>
        <w:t>Wykonawcę</w:t>
      </w:r>
      <w:r w:rsidRPr="00D562A7">
        <w:rPr>
          <w:rFonts w:ascii="Arial" w:hAnsi="Arial" w:cs="Arial"/>
        </w:rPr>
        <w:t>,</w:t>
      </w:r>
    </w:p>
    <w:p w14:paraId="5FE01227" w14:textId="77777777" w:rsidR="00EF0C33" w:rsidRPr="00D562A7" w:rsidRDefault="00EF0C33" w:rsidP="00EF0C33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 xml:space="preserve">w przypadku gromadzenia i wysokości wpłat do pracowniczych planów kapitałowych, o których mowa w ustawie z 4 października </w:t>
      </w:r>
      <w:r w:rsidRPr="00B94B8B">
        <w:rPr>
          <w:rFonts w:ascii="Arial" w:hAnsi="Arial" w:cs="Arial"/>
        </w:rPr>
        <w:t xml:space="preserve">2018 r. o pracowniczych planach kapitałowych (Dz.U. z 2020 r. poz. </w:t>
      </w:r>
      <w:r w:rsidRPr="00D562A7">
        <w:rPr>
          <w:rFonts w:ascii="Arial" w:hAnsi="Arial" w:cs="Arial"/>
        </w:rPr>
        <w:t>1342 za zm.).</w:t>
      </w:r>
    </w:p>
    <w:p w14:paraId="322557F5" w14:textId="77777777" w:rsidR="00EF0C33" w:rsidRDefault="00EF0C33" w:rsidP="00EF0C3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562A7">
        <w:rPr>
          <w:rFonts w:ascii="Arial" w:hAnsi="Arial" w:cs="Arial"/>
        </w:rPr>
        <w:t xml:space="preserve">W przypadku zmian o których mowa w ust. 8 </w:t>
      </w:r>
      <w:r>
        <w:rPr>
          <w:rFonts w:ascii="Arial" w:hAnsi="Arial" w:cs="Arial"/>
        </w:rPr>
        <w:t>Wykonawca</w:t>
      </w:r>
      <w:r w:rsidRPr="00D562A7">
        <w:rPr>
          <w:rFonts w:ascii="Arial" w:hAnsi="Arial" w:cs="Arial"/>
        </w:rPr>
        <w:t xml:space="preserve"> </w:t>
      </w:r>
      <w:r w:rsidRPr="00B94B8B">
        <w:rPr>
          <w:rFonts w:ascii="Arial" w:hAnsi="Arial" w:cs="Arial"/>
        </w:rPr>
        <w:t xml:space="preserve">może wystąpić do </w:t>
      </w:r>
      <w:r>
        <w:rPr>
          <w:rFonts w:ascii="Arial" w:hAnsi="Arial" w:cs="Arial"/>
        </w:rPr>
        <w:t>Zamawiającego</w:t>
      </w:r>
      <w:r w:rsidRPr="00B94B8B">
        <w:rPr>
          <w:rFonts w:ascii="Arial" w:hAnsi="Arial" w:cs="Arial"/>
        </w:rPr>
        <w:t xml:space="preserve"> z wnioskiem o zmianę wynagrodzenia, przedkładając odpowiednie dokumenty potwierdzające zasadność złożenia takiego wniosku. </w:t>
      </w:r>
      <w:r>
        <w:rPr>
          <w:rFonts w:ascii="Arial" w:hAnsi="Arial" w:cs="Arial"/>
        </w:rPr>
        <w:t>Wykonawca</w:t>
      </w:r>
      <w:r w:rsidRPr="00B94B8B">
        <w:rPr>
          <w:rFonts w:ascii="Arial" w:hAnsi="Arial" w:cs="Arial"/>
        </w:rPr>
        <w:t xml:space="preserve"> powinien wykazać ponad wszelką wątpliwość, że zaistniała zmiana ma bezpośredni wpływ na koszty wykonania zamówienia oraz określić stopień, w jakim wpłynie ona na wysokość wynagrodzenia. </w:t>
      </w:r>
    </w:p>
    <w:p w14:paraId="5DAC1A29" w14:textId="77777777" w:rsidR="00EF0C33" w:rsidRPr="00B94B8B" w:rsidRDefault="00EF0C33" w:rsidP="00EF0C33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2E746DAA" w14:textId="77777777" w:rsidR="00EF0C33" w:rsidRPr="003325CF" w:rsidRDefault="00EF0C33" w:rsidP="00EF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</w:rPr>
      </w:pPr>
      <w:r w:rsidRPr="003325CF">
        <w:rPr>
          <w:rFonts w:ascii="Arial" w:hAnsi="Arial" w:cs="Arial"/>
          <w:b/>
          <w:bCs/>
        </w:rPr>
        <w:t xml:space="preserve">§5 </w:t>
      </w:r>
      <w:r w:rsidRPr="003325CF">
        <w:rPr>
          <w:rFonts w:ascii="Arial" w:hAnsi="Arial" w:cs="Arial"/>
          <w:b/>
        </w:rPr>
        <w:t>Terminy</w:t>
      </w:r>
    </w:p>
    <w:p w14:paraId="439FD345" w14:textId="77777777" w:rsidR="00EF0C33" w:rsidRPr="003325CF" w:rsidRDefault="00EF0C33" w:rsidP="00EF0C33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578E6F7" w14:textId="77777777" w:rsidR="00EF0C33" w:rsidRPr="006C4E11" w:rsidRDefault="00EF0C33" w:rsidP="00EF0C33">
      <w:pPr>
        <w:pStyle w:val="Zwykytekst"/>
        <w:numPr>
          <w:ilvl w:val="0"/>
          <w:numId w:val="8"/>
        </w:numPr>
        <w:tabs>
          <w:tab w:val="clear" w:pos="1428"/>
        </w:tabs>
        <w:spacing w:before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325CF">
        <w:rPr>
          <w:rFonts w:ascii="Arial" w:hAnsi="Arial" w:cs="Arial"/>
          <w:sz w:val="22"/>
          <w:szCs w:val="22"/>
        </w:rPr>
        <w:t xml:space="preserve">Umowa </w:t>
      </w:r>
      <w:r w:rsidRPr="006C4E11">
        <w:rPr>
          <w:rFonts w:ascii="Arial" w:hAnsi="Arial" w:cs="Arial"/>
          <w:sz w:val="22"/>
          <w:szCs w:val="22"/>
        </w:rPr>
        <w:t xml:space="preserve">zostaje zawarta na czas  określony od dnia  </w:t>
      </w:r>
      <w:r w:rsidRPr="006C4E11">
        <w:rPr>
          <w:rFonts w:ascii="Arial" w:hAnsi="Arial" w:cs="Arial"/>
          <w:b/>
          <w:sz w:val="22"/>
          <w:szCs w:val="22"/>
        </w:rPr>
        <w:t>……………………………</w:t>
      </w:r>
    </w:p>
    <w:p w14:paraId="6A4176F5" w14:textId="77777777" w:rsidR="00EF0C33" w:rsidRPr="006C4E11" w:rsidRDefault="00EF0C33" w:rsidP="00EF0C33">
      <w:pPr>
        <w:pStyle w:val="Zwykytekst"/>
        <w:numPr>
          <w:ilvl w:val="0"/>
          <w:numId w:val="8"/>
        </w:numPr>
        <w:tabs>
          <w:tab w:val="clear" w:pos="1428"/>
        </w:tabs>
        <w:spacing w:before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C4E11">
        <w:rPr>
          <w:rFonts w:ascii="Arial" w:hAnsi="Arial" w:cs="Arial"/>
          <w:sz w:val="22"/>
          <w:szCs w:val="22"/>
        </w:rPr>
        <w:t xml:space="preserve">Każda ze </w:t>
      </w:r>
      <w:r>
        <w:rPr>
          <w:rFonts w:ascii="Arial" w:hAnsi="Arial" w:cs="Arial"/>
          <w:sz w:val="22"/>
          <w:szCs w:val="22"/>
        </w:rPr>
        <w:t>S</w:t>
      </w:r>
      <w:r w:rsidRPr="006C4E11">
        <w:rPr>
          <w:rFonts w:ascii="Arial" w:hAnsi="Arial" w:cs="Arial"/>
          <w:sz w:val="22"/>
          <w:szCs w:val="22"/>
        </w:rPr>
        <w:t>tron może rozwiązać niniejszą umowę z zachowaniem jednomiesięcznego okresu wypowiedzenia, ze skutkiem na koniec miesiąca kalendarzowego.</w:t>
      </w:r>
    </w:p>
    <w:p w14:paraId="6C7D7E0D" w14:textId="77777777" w:rsidR="00EF0C33" w:rsidRPr="006C4E11" w:rsidRDefault="00EF0C33" w:rsidP="00EF0C33">
      <w:pPr>
        <w:pStyle w:val="Zwykytekst"/>
        <w:numPr>
          <w:ilvl w:val="0"/>
          <w:numId w:val="8"/>
        </w:numPr>
        <w:tabs>
          <w:tab w:val="clear" w:pos="1428"/>
        </w:tabs>
        <w:spacing w:before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Wykonawcy</w:t>
      </w:r>
      <w:r w:rsidRPr="006C4E11">
        <w:rPr>
          <w:rFonts w:ascii="Arial" w:hAnsi="Arial" w:cs="Arial"/>
          <w:sz w:val="22"/>
          <w:szCs w:val="22"/>
        </w:rPr>
        <w:t xml:space="preserve"> przysługuje prawo rozwiązania umowy bez zachowania okresu wypowiedzenia w przypadku opóźnień w zapłacie wynagrodzenia wynikającego </w:t>
      </w:r>
      <w:r w:rsidRPr="006C4E11">
        <w:rPr>
          <w:rFonts w:ascii="Arial" w:hAnsi="Arial" w:cs="Arial"/>
          <w:sz w:val="22"/>
          <w:szCs w:val="22"/>
        </w:rPr>
        <w:br/>
        <w:t xml:space="preserve">z niniejszej umowy przekraczającej 30 dni. </w:t>
      </w:r>
    </w:p>
    <w:p w14:paraId="2559ABE4" w14:textId="77777777" w:rsidR="00EF0C33" w:rsidRPr="006C4E11" w:rsidRDefault="00EF0C33" w:rsidP="00EF0C33">
      <w:pPr>
        <w:pStyle w:val="Zwykytekst"/>
        <w:numPr>
          <w:ilvl w:val="0"/>
          <w:numId w:val="8"/>
        </w:numPr>
        <w:tabs>
          <w:tab w:val="clear" w:pos="1428"/>
        </w:tabs>
        <w:spacing w:before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6C4E11">
        <w:rPr>
          <w:rFonts w:ascii="Arial" w:hAnsi="Arial" w:cs="Arial"/>
          <w:sz w:val="22"/>
          <w:szCs w:val="22"/>
        </w:rPr>
        <w:t xml:space="preserve"> zastrzega sobie prawo do rozwiązania umowy bez zachowania okresu wypowiedzenia (ze skutkiem natychmiastowym), jeżeli </w:t>
      </w:r>
      <w:r>
        <w:rPr>
          <w:rFonts w:ascii="Arial" w:hAnsi="Arial" w:cs="Arial"/>
          <w:sz w:val="22"/>
          <w:szCs w:val="22"/>
        </w:rPr>
        <w:t>Wykonawca</w:t>
      </w:r>
      <w:r w:rsidRPr="006C4E11">
        <w:rPr>
          <w:rFonts w:ascii="Arial" w:hAnsi="Arial" w:cs="Arial"/>
          <w:sz w:val="22"/>
          <w:szCs w:val="22"/>
        </w:rPr>
        <w:t xml:space="preserve">: rażąco </w:t>
      </w:r>
      <w:r w:rsidRPr="006C4E11">
        <w:rPr>
          <w:rFonts w:ascii="Arial" w:hAnsi="Arial" w:cs="Arial"/>
          <w:sz w:val="22"/>
          <w:szCs w:val="22"/>
        </w:rPr>
        <w:br/>
        <w:t>i uporczywie narusza istotne postanowienia umowy, w tym zwłaszcza wynikające z §2 lub zmienia się charakter i przeznaczenie obiektu podlegającego monitoringowi (sprzedaż, dzierżawa, likwidacja).</w:t>
      </w:r>
    </w:p>
    <w:p w14:paraId="7C240458" w14:textId="77777777" w:rsidR="00EF0C33" w:rsidRPr="003325CF" w:rsidRDefault="00EF0C33" w:rsidP="00EF0C3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CC79EDB" w14:textId="77777777" w:rsidR="00EF0C33" w:rsidRPr="003325CF" w:rsidRDefault="00EF0C33" w:rsidP="00EF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3325CF">
        <w:rPr>
          <w:rFonts w:ascii="Arial" w:hAnsi="Arial" w:cs="Arial"/>
          <w:b/>
        </w:rPr>
        <w:t>§6 Odpowiedzialność odszkodowawcza</w:t>
      </w:r>
    </w:p>
    <w:p w14:paraId="6125E6D6" w14:textId="77777777" w:rsidR="00EF0C33" w:rsidRPr="003325CF" w:rsidRDefault="00EF0C33" w:rsidP="00EF0C33">
      <w:pPr>
        <w:spacing w:after="0" w:line="240" w:lineRule="auto"/>
        <w:jc w:val="center"/>
        <w:rPr>
          <w:rFonts w:ascii="Arial" w:hAnsi="Arial" w:cs="Arial"/>
        </w:rPr>
      </w:pPr>
    </w:p>
    <w:p w14:paraId="06159130" w14:textId="77777777" w:rsidR="00EF0C33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3325CF">
        <w:rPr>
          <w:rFonts w:ascii="Arial" w:hAnsi="Arial" w:cs="Arial"/>
          <w:sz w:val="22"/>
          <w:szCs w:val="22"/>
        </w:rPr>
        <w:t>Prawidłowe włączenie i wyłączenie lokalnego systemu alarmowego bez wywołania alarmu</w:t>
      </w:r>
      <w:r>
        <w:rPr>
          <w:rFonts w:ascii="Arial" w:hAnsi="Arial" w:cs="Arial"/>
          <w:sz w:val="22"/>
          <w:szCs w:val="22"/>
        </w:rPr>
        <w:t xml:space="preserve"> </w:t>
      </w:r>
      <w:r w:rsidRPr="006C4E11">
        <w:rPr>
          <w:rFonts w:ascii="Arial" w:hAnsi="Arial" w:cs="Arial"/>
          <w:sz w:val="22"/>
          <w:szCs w:val="22"/>
        </w:rPr>
        <w:t>jest uznane za czynność dokonaną przez osobę upoważnioną.</w:t>
      </w:r>
    </w:p>
    <w:p w14:paraId="046F9211" w14:textId="77777777" w:rsidR="00EF0C33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6C4E11">
        <w:rPr>
          <w:rFonts w:ascii="Arial" w:hAnsi="Arial" w:cs="Arial"/>
          <w:sz w:val="22"/>
          <w:szCs w:val="22"/>
        </w:rPr>
        <w:t xml:space="preserve"> przyjmuje do wiadomości, że </w:t>
      </w:r>
      <w:r>
        <w:rPr>
          <w:rFonts w:ascii="Arial" w:hAnsi="Arial" w:cs="Arial"/>
          <w:sz w:val="22"/>
          <w:szCs w:val="22"/>
        </w:rPr>
        <w:t>Wykonawca</w:t>
      </w:r>
      <w:r w:rsidRPr="006C4E11">
        <w:rPr>
          <w:rFonts w:ascii="Arial" w:hAnsi="Arial" w:cs="Arial"/>
          <w:sz w:val="22"/>
          <w:szCs w:val="22"/>
        </w:rPr>
        <w:t xml:space="preserve"> nie ma kontroli nad linią przekazu w przypadku połączenia Lokalnego Systemu Alarmowego ze Stacją Monitorowania Alarmów drogą komunikacyjną komutowaną, co w szczególnych przypadkach może prowadzić do niemożności odebrania sygnałów z Lokalnego Systemu Alarmowego, mimo wysłania przez ww. LSA.</w:t>
      </w:r>
    </w:p>
    <w:p w14:paraId="47434F6C" w14:textId="77777777" w:rsidR="00EF0C33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6C4E11">
        <w:rPr>
          <w:rFonts w:ascii="Arial" w:hAnsi="Arial" w:cs="Arial"/>
          <w:sz w:val="22"/>
          <w:szCs w:val="22"/>
        </w:rPr>
        <w:t xml:space="preserve"> ponosi materialną odpowiedzialność za szkody powstałe w ochranianym mieniu, a wynikające z niewykonania lub nienależytego wykonywania obowiązków przez pracowników lub inne osoby</w:t>
      </w:r>
      <w:r>
        <w:rPr>
          <w:rFonts w:ascii="Arial" w:hAnsi="Arial" w:cs="Arial"/>
          <w:sz w:val="22"/>
          <w:szCs w:val="22"/>
        </w:rPr>
        <w:t>,</w:t>
      </w:r>
      <w:r w:rsidRPr="006C4E11">
        <w:rPr>
          <w:rFonts w:ascii="Arial" w:hAnsi="Arial" w:cs="Arial"/>
          <w:sz w:val="22"/>
          <w:szCs w:val="22"/>
        </w:rPr>
        <w:t xml:space="preserve"> którymi się  posługuje </w:t>
      </w:r>
      <w:r>
        <w:rPr>
          <w:rFonts w:ascii="Arial" w:hAnsi="Arial" w:cs="Arial"/>
          <w:sz w:val="22"/>
          <w:szCs w:val="22"/>
        </w:rPr>
        <w:t>Wykonawca</w:t>
      </w:r>
      <w:r w:rsidRPr="006C4E11">
        <w:rPr>
          <w:rFonts w:ascii="Arial" w:hAnsi="Arial" w:cs="Arial"/>
          <w:sz w:val="22"/>
          <w:szCs w:val="22"/>
        </w:rPr>
        <w:t xml:space="preserve">. </w:t>
      </w:r>
    </w:p>
    <w:p w14:paraId="7C4AB361" w14:textId="77777777" w:rsidR="00EF0C33" w:rsidRPr="00DB64F7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6C4E11">
        <w:rPr>
          <w:rFonts w:ascii="Arial" w:hAnsi="Arial" w:cs="Arial"/>
          <w:sz w:val="22"/>
          <w:szCs w:val="22"/>
        </w:rPr>
        <w:t xml:space="preserve"> nie ponosi odpowiedzialności za skutki wynikłe z wyłączenia Lokalnego Systemu Alarmowego przez </w:t>
      </w:r>
      <w:r>
        <w:rPr>
          <w:rFonts w:ascii="Arial" w:hAnsi="Arial" w:cs="Arial"/>
          <w:sz w:val="22"/>
          <w:szCs w:val="22"/>
        </w:rPr>
        <w:t>Zamawiającego</w:t>
      </w:r>
      <w:r w:rsidRPr="006C4E11">
        <w:rPr>
          <w:rFonts w:ascii="Arial" w:hAnsi="Arial" w:cs="Arial"/>
          <w:sz w:val="22"/>
          <w:szCs w:val="22"/>
        </w:rPr>
        <w:t xml:space="preserve"> lub jego pracowników, jeżeli </w:t>
      </w:r>
      <w:r>
        <w:rPr>
          <w:rFonts w:ascii="Arial" w:hAnsi="Arial" w:cs="Arial"/>
          <w:sz w:val="22"/>
          <w:szCs w:val="22"/>
        </w:rPr>
        <w:t>Zamawiający</w:t>
      </w:r>
      <w:r w:rsidRPr="006C4E11">
        <w:rPr>
          <w:rFonts w:ascii="Arial" w:hAnsi="Arial" w:cs="Arial"/>
          <w:sz w:val="22"/>
          <w:szCs w:val="22"/>
        </w:rPr>
        <w:t xml:space="preserve"> lub osoby przez niego upoważnione powiadomią stację monitorującą o fakcie celowego </w:t>
      </w:r>
      <w:r w:rsidRPr="00DB64F7">
        <w:rPr>
          <w:rFonts w:ascii="Arial" w:hAnsi="Arial" w:cs="Arial"/>
          <w:sz w:val="22"/>
          <w:szCs w:val="22"/>
        </w:rPr>
        <w:t xml:space="preserve">niezałączenia Lokalnego Systemu Alarmowego. </w:t>
      </w:r>
    </w:p>
    <w:p w14:paraId="58D08593" w14:textId="77777777" w:rsidR="00EF0C33" w:rsidRPr="00DB64F7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DB64F7">
        <w:rPr>
          <w:rFonts w:ascii="Arial" w:hAnsi="Arial" w:cs="Arial"/>
          <w:sz w:val="22"/>
          <w:szCs w:val="22"/>
        </w:rPr>
        <w:t xml:space="preserve">W przypadku powstania szkody, wszelkie roszczenia </w:t>
      </w:r>
      <w:r>
        <w:rPr>
          <w:rFonts w:ascii="Arial" w:hAnsi="Arial" w:cs="Arial"/>
          <w:sz w:val="22"/>
          <w:szCs w:val="22"/>
        </w:rPr>
        <w:t>Zamawiający</w:t>
      </w:r>
      <w:r w:rsidRPr="00DB64F7">
        <w:rPr>
          <w:rFonts w:ascii="Arial" w:hAnsi="Arial" w:cs="Arial"/>
          <w:sz w:val="22"/>
          <w:szCs w:val="22"/>
        </w:rPr>
        <w:t xml:space="preserve"> kieruje do </w:t>
      </w:r>
      <w:r>
        <w:rPr>
          <w:rFonts w:ascii="Arial" w:hAnsi="Arial" w:cs="Arial"/>
          <w:sz w:val="22"/>
          <w:szCs w:val="22"/>
        </w:rPr>
        <w:t>Wykonawcy</w:t>
      </w:r>
      <w:r w:rsidRPr="00DB64F7">
        <w:rPr>
          <w:rFonts w:ascii="Arial" w:hAnsi="Arial" w:cs="Arial"/>
          <w:sz w:val="22"/>
          <w:szCs w:val="22"/>
        </w:rPr>
        <w:t xml:space="preserve">,  bezpośrednio po otrzymaniu zgłoszenia o powstaniu szkody. Strony ustanawiają odpowiedzialność za szkodę wyrządzoną </w:t>
      </w:r>
      <w:r>
        <w:rPr>
          <w:rFonts w:ascii="Arial" w:hAnsi="Arial" w:cs="Arial"/>
          <w:sz w:val="22"/>
          <w:szCs w:val="22"/>
        </w:rPr>
        <w:t>Zamawiającego</w:t>
      </w:r>
      <w:r w:rsidRPr="00DB64F7">
        <w:rPr>
          <w:rFonts w:ascii="Arial" w:hAnsi="Arial" w:cs="Arial"/>
          <w:sz w:val="22"/>
          <w:szCs w:val="22"/>
        </w:rPr>
        <w:t xml:space="preserve"> wskutek nieprzybycia Grupy Dozorowej </w:t>
      </w:r>
      <w:r>
        <w:rPr>
          <w:rFonts w:ascii="Arial" w:hAnsi="Arial" w:cs="Arial"/>
          <w:sz w:val="22"/>
          <w:szCs w:val="22"/>
        </w:rPr>
        <w:t>Wykonawcy</w:t>
      </w:r>
      <w:r w:rsidRPr="00DB64F7">
        <w:rPr>
          <w:rFonts w:ascii="Arial" w:hAnsi="Arial" w:cs="Arial"/>
          <w:sz w:val="22"/>
          <w:szCs w:val="22"/>
        </w:rPr>
        <w:t xml:space="preserve"> na miejsce naruszenia systemu alarmowego w czasie określonym w §1 ust. 1 i §2, mimo odebranego sygnału alarmowego. Odszkodowanie określają Strony w protokole uzgodnień, sporządzonym przy udziale przedstawicieli Stron umowy w wyniku oceny materiału dowodowego wyjaśniającego powstanie szkody i innych okoliczności wpływających na ocenę wysokości strat. </w:t>
      </w:r>
    </w:p>
    <w:p w14:paraId="52A143A0" w14:textId="77777777" w:rsidR="00EF0C33" w:rsidRPr="00DB64F7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</w:t>
      </w:r>
      <w:r w:rsidRPr="00DB64F7">
        <w:rPr>
          <w:rFonts w:ascii="Arial" w:hAnsi="Arial" w:cs="Arial"/>
          <w:sz w:val="22"/>
          <w:szCs w:val="22"/>
        </w:rPr>
        <w:t xml:space="preserve"> zobowiązany jest wypłacić odszkodowanie w terminie 30 dni od daty otrzymania noty obciążeniowej.</w:t>
      </w:r>
    </w:p>
    <w:p w14:paraId="0FAC2832" w14:textId="77777777" w:rsidR="00EF0C33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DB64F7">
        <w:rPr>
          <w:rFonts w:ascii="Arial" w:hAnsi="Arial" w:cs="Arial"/>
          <w:sz w:val="22"/>
          <w:szCs w:val="22"/>
        </w:rPr>
        <w:t xml:space="preserve">Nieosiągnięcie porozumienia w zakresie ustalenia wysokości odszkodowania nie pozbawia </w:t>
      </w:r>
      <w:r>
        <w:rPr>
          <w:rFonts w:ascii="Arial" w:hAnsi="Arial" w:cs="Arial"/>
          <w:sz w:val="22"/>
          <w:szCs w:val="22"/>
        </w:rPr>
        <w:t>Zamawiającego</w:t>
      </w:r>
      <w:r w:rsidRPr="00DB64F7">
        <w:rPr>
          <w:rFonts w:ascii="Arial" w:hAnsi="Arial" w:cs="Arial"/>
          <w:sz w:val="22"/>
          <w:szCs w:val="22"/>
        </w:rPr>
        <w:t xml:space="preserve"> </w:t>
      </w:r>
      <w:r w:rsidRPr="00C1531E">
        <w:rPr>
          <w:rFonts w:ascii="Arial" w:hAnsi="Arial" w:cs="Arial"/>
          <w:sz w:val="22"/>
          <w:szCs w:val="22"/>
        </w:rPr>
        <w:t xml:space="preserve">prawa dochodzenia roszczeń odszkodowawczych. </w:t>
      </w:r>
    </w:p>
    <w:p w14:paraId="5A8EBC30" w14:textId="77777777" w:rsidR="00EF0C33" w:rsidRPr="00C1531E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C1531E">
        <w:rPr>
          <w:rFonts w:ascii="Arial" w:hAnsi="Arial" w:cs="Arial"/>
          <w:sz w:val="22"/>
          <w:szCs w:val="22"/>
        </w:rPr>
        <w:t xml:space="preserve"> oświadcza, iż posiada ubezpieczenie od odpowiedzialności cywilnej za szkody wyrządzone niewłaściwą ochroną. </w:t>
      </w:r>
    </w:p>
    <w:p w14:paraId="30D655DB" w14:textId="77777777" w:rsidR="00EF0C33" w:rsidRDefault="00EF0C33" w:rsidP="00EF0C33">
      <w:pPr>
        <w:pStyle w:val="Tekstpodstawowywcity"/>
        <w:numPr>
          <w:ilvl w:val="1"/>
          <w:numId w:val="10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C1531E">
        <w:rPr>
          <w:rFonts w:ascii="Arial" w:hAnsi="Arial" w:cs="Arial"/>
          <w:sz w:val="22"/>
          <w:szCs w:val="22"/>
        </w:rPr>
        <w:t xml:space="preserve"> ma obowiązek każdorazowo poinformować </w:t>
      </w:r>
      <w:r>
        <w:rPr>
          <w:rFonts w:ascii="Arial" w:hAnsi="Arial" w:cs="Arial"/>
          <w:sz w:val="22"/>
          <w:szCs w:val="22"/>
        </w:rPr>
        <w:t>Zamawiającego</w:t>
      </w:r>
      <w:r w:rsidRPr="00C1531E">
        <w:rPr>
          <w:rFonts w:ascii="Arial" w:hAnsi="Arial" w:cs="Arial"/>
          <w:sz w:val="22"/>
          <w:szCs w:val="22"/>
        </w:rPr>
        <w:t xml:space="preserve"> o wznowieniu umowy ubezpieczeniowej oraz przedstawić jej kserokopię potwierdzoną za zgodność </w:t>
      </w:r>
      <w:r>
        <w:rPr>
          <w:rFonts w:ascii="Arial" w:hAnsi="Arial" w:cs="Arial"/>
          <w:sz w:val="22"/>
          <w:szCs w:val="22"/>
        </w:rPr>
        <w:br/>
      </w:r>
      <w:r w:rsidRPr="00C1531E">
        <w:rPr>
          <w:rFonts w:ascii="Arial" w:hAnsi="Arial" w:cs="Arial"/>
          <w:sz w:val="22"/>
          <w:szCs w:val="22"/>
        </w:rPr>
        <w:t>z oryginałem.</w:t>
      </w:r>
    </w:p>
    <w:p w14:paraId="29A872EC" w14:textId="77777777" w:rsidR="00EF0C33" w:rsidRDefault="00EF0C33" w:rsidP="00EF0C33">
      <w:pPr>
        <w:pStyle w:val="Tekstpodstawowywcity"/>
        <w:tabs>
          <w:tab w:val="num" w:pos="1596"/>
        </w:tabs>
        <w:spacing w:before="60"/>
        <w:ind w:left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F0C33" w14:paraId="43677422" w14:textId="77777777" w:rsidTr="00495D60">
        <w:trPr>
          <w:trHeight w:val="122"/>
        </w:trPr>
        <w:tc>
          <w:tcPr>
            <w:tcW w:w="9214" w:type="dxa"/>
            <w:vAlign w:val="center"/>
          </w:tcPr>
          <w:p w14:paraId="3E4DA2B3" w14:textId="77777777" w:rsidR="00EF0C33" w:rsidRDefault="00EF0C33" w:rsidP="00495D60">
            <w:pPr>
              <w:spacing w:after="120"/>
              <w:ind w:left="268" w:right="44"/>
              <w:jc w:val="center"/>
              <w:rPr>
                <w:rFonts w:ascii="Arial" w:hAnsi="Arial" w:cs="Arial"/>
                <w:b/>
              </w:rPr>
            </w:pPr>
            <w:r w:rsidRPr="00E025C0">
              <w:rPr>
                <w:rFonts w:ascii="Arial" w:hAnsi="Arial" w:cs="Arial"/>
                <w:b/>
              </w:rPr>
              <w:t>§</w:t>
            </w:r>
            <w:r>
              <w:rPr>
                <w:rFonts w:ascii="Arial" w:hAnsi="Arial" w:cs="Arial"/>
                <w:b/>
              </w:rPr>
              <w:t>7 RODO</w:t>
            </w:r>
          </w:p>
        </w:tc>
      </w:tr>
    </w:tbl>
    <w:p w14:paraId="72DF24A6" w14:textId="77777777" w:rsidR="00EF0C33" w:rsidRDefault="00EF0C33" w:rsidP="00EF0C33">
      <w:pPr>
        <w:pStyle w:val="Tekstpodstawowywcity"/>
        <w:spacing w:before="60"/>
        <w:ind w:left="1416"/>
        <w:rPr>
          <w:rFonts w:ascii="Arial" w:hAnsi="Arial" w:cs="Arial"/>
          <w:sz w:val="22"/>
          <w:szCs w:val="22"/>
        </w:rPr>
      </w:pPr>
    </w:p>
    <w:p w14:paraId="758DEE83" w14:textId="77777777" w:rsidR="00EF0C33" w:rsidRDefault="00EF0C33" w:rsidP="00EF0C33">
      <w:pPr>
        <w:numPr>
          <w:ilvl w:val="0"/>
          <w:numId w:val="37"/>
        </w:numPr>
        <w:tabs>
          <w:tab w:val="clear" w:pos="720"/>
          <w:tab w:val="num" w:pos="426"/>
        </w:tabs>
        <w:spacing w:after="120" w:line="240" w:lineRule="auto"/>
        <w:ind w:left="426" w:right="1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E025C0">
        <w:rPr>
          <w:rFonts w:ascii="Arial" w:hAnsi="Arial" w:cs="Arial"/>
        </w:rPr>
        <w:t xml:space="preserve"> oświadcza, że zapoznał się z informacją </w:t>
      </w:r>
      <w:r>
        <w:rPr>
          <w:rFonts w:ascii="Arial" w:hAnsi="Arial" w:cs="Arial"/>
        </w:rPr>
        <w:t xml:space="preserve">Zamawiającego </w:t>
      </w:r>
      <w:r w:rsidRPr="00E025C0">
        <w:rPr>
          <w:rFonts w:ascii="Arial" w:hAnsi="Arial" w:cs="Arial"/>
        </w:rPr>
        <w:t>dotyczącą przetwarzania danych osobowych dla potrzeb realizacji niniejszej umowy (tzw. klauzula informacyjna RODO).</w:t>
      </w:r>
    </w:p>
    <w:p w14:paraId="6103FB51" w14:textId="77777777" w:rsidR="00EF0C33" w:rsidRDefault="00EF0C33" w:rsidP="00EF0C33">
      <w:pPr>
        <w:numPr>
          <w:ilvl w:val="0"/>
          <w:numId w:val="37"/>
        </w:numPr>
        <w:tabs>
          <w:tab w:val="clear" w:pos="720"/>
          <w:tab w:val="num" w:pos="426"/>
        </w:tabs>
        <w:spacing w:after="120" w:line="240" w:lineRule="auto"/>
        <w:ind w:left="426" w:right="1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2C62BD">
        <w:rPr>
          <w:rFonts w:ascii="Arial" w:hAnsi="Arial" w:cs="Arial"/>
        </w:rPr>
        <w:t xml:space="preserve"> oświadcza, że wypełnił obowiązki informacyjne przewidziane w art.13 lub art.14 RODO wobec osób fizycznych, od których dane osobowe bezpośrednio lub pośrednio pozyskał, w celu ubiegania się o udzielenie zamówienia publicznego </w:t>
      </w:r>
      <w:r>
        <w:rPr>
          <w:rFonts w:ascii="Arial" w:hAnsi="Arial" w:cs="Arial"/>
        </w:rPr>
        <w:br/>
      </w:r>
      <w:r w:rsidRPr="002C62BD">
        <w:rPr>
          <w:rFonts w:ascii="Arial" w:hAnsi="Arial" w:cs="Arial"/>
        </w:rPr>
        <w:t xml:space="preserve">w niniejszym postępowaniu. Jednocześnie </w:t>
      </w:r>
      <w:r>
        <w:rPr>
          <w:rFonts w:ascii="Arial" w:hAnsi="Arial" w:cs="Arial"/>
        </w:rPr>
        <w:t>Wykonawca</w:t>
      </w:r>
      <w:r w:rsidRPr="002C62BD">
        <w:rPr>
          <w:rFonts w:ascii="Arial" w:hAnsi="Arial" w:cs="Arial"/>
        </w:rPr>
        <w:t xml:space="preserve"> upoważnia </w:t>
      </w:r>
      <w:r>
        <w:rPr>
          <w:rFonts w:ascii="Arial" w:hAnsi="Arial" w:cs="Arial"/>
        </w:rPr>
        <w:t>Zamawiającego</w:t>
      </w:r>
      <w:r w:rsidRPr="002C62BD">
        <w:rPr>
          <w:rFonts w:ascii="Arial" w:hAnsi="Arial" w:cs="Arial"/>
        </w:rPr>
        <w:t xml:space="preserve"> do przetwarzania danych osobowych objętych składaną ofertą, jej załącznikami  </w:t>
      </w:r>
      <w:r>
        <w:rPr>
          <w:rFonts w:ascii="Arial" w:hAnsi="Arial" w:cs="Arial"/>
        </w:rPr>
        <w:br/>
      </w:r>
      <w:r w:rsidRPr="002C62BD">
        <w:rPr>
          <w:rFonts w:ascii="Arial" w:hAnsi="Arial" w:cs="Arial"/>
        </w:rPr>
        <w:t xml:space="preserve">i dokumentami składanymi w toku postępowania o udzielenie zamówienia, w zakresie </w:t>
      </w:r>
      <w:r>
        <w:rPr>
          <w:rFonts w:ascii="Arial" w:hAnsi="Arial" w:cs="Arial"/>
        </w:rPr>
        <w:br/>
      </w:r>
      <w:r w:rsidRPr="002C62BD">
        <w:rPr>
          <w:rFonts w:ascii="Arial" w:hAnsi="Arial" w:cs="Arial"/>
        </w:rPr>
        <w:t>i celach zgodnych z tym postępowaniem.</w:t>
      </w:r>
    </w:p>
    <w:p w14:paraId="70CD49A2" w14:textId="77777777" w:rsidR="00EF0C33" w:rsidRPr="002C62BD" w:rsidRDefault="00EF0C33" w:rsidP="00EF0C33">
      <w:pPr>
        <w:numPr>
          <w:ilvl w:val="0"/>
          <w:numId w:val="37"/>
        </w:numPr>
        <w:tabs>
          <w:tab w:val="clear" w:pos="720"/>
          <w:tab w:val="num" w:pos="426"/>
        </w:tabs>
        <w:spacing w:after="120" w:line="240" w:lineRule="auto"/>
        <w:ind w:left="426" w:right="1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2C62BD">
        <w:rPr>
          <w:rFonts w:ascii="Arial" w:hAnsi="Arial" w:cs="Arial"/>
        </w:rPr>
        <w:t xml:space="preserve"> zobowiązuje się informować wszelkie osoby, działające na jego rzecz lub w jego imieniu w związku z wykonywaniem niniejszej Umowy, o możliwości przetwarzania ich danych osobowych przez </w:t>
      </w:r>
      <w:r>
        <w:rPr>
          <w:rFonts w:ascii="Arial" w:hAnsi="Arial" w:cs="Arial"/>
        </w:rPr>
        <w:t>Zamawiającego</w:t>
      </w:r>
      <w:r w:rsidRPr="002C62BD">
        <w:rPr>
          <w:rFonts w:ascii="Arial" w:hAnsi="Arial" w:cs="Arial"/>
        </w:rPr>
        <w:t xml:space="preserve"> oraz o treści klauzuli informacyjnej, znajdującej się w niniejszej Umowie oraz na wskazanej w niej stronie internetowej.</w:t>
      </w:r>
    </w:p>
    <w:p w14:paraId="0E8ECBAF" w14:textId="77777777" w:rsidR="00EF0C33" w:rsidRPr="003325CF" w:rsidRDefault="00EF0C33" w:rsidP="00EF0C33">
      <w:pPr>
        <w:pStyle w:val="Zwykytekst"/>
        <w:ind w:left="720"/>
        <w:jc w:val="both"/>
        <w:rPr>
          <w:rFonts w:ascii="Arial" w:hAnsi="Arial" w:cs="Arial"/>
          <w:sz w:val="22"/>
          <w:szCs w:val="22"/>
        </w:rPr>
      </w:pPr>
    </w:p>
    <w:p w14:paraId="1728A78F" w14:textId="77777777" w:rsidR="00EF0C33" w:rsidRPr="003325CF" w:rsidRDefault="00EF0C33" w:rsidP="00EF0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720" w:hanging="720"/>
        <w:jc w:val="center"/>
        <w:rPr>
          <w:rFonts w:ascii="Arial" w:hAnsi="Arial" w:cs="Arial"/>
          <w:b/>
        </w:rPr>
      </w:pPr>
      <w:r w:rsidRPr="003325C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  <w:r w:rsidRPr="003325CF">
        <w:rPr>
          <w:rFonts w:ascii="Arial" w:hAnsi="Arial" w:cs="Arial"/>
          <w:b/>
        </w:rPr>
        <w:t xml:space="preserve"> Postanowienia końcowe</w:t>
      </w:r>
    </w:p>
    <w:p w14:paraId="0DB0C828" w14:textId="77777777" w:rsidR="00EF0C33" w:rsidRPr="003325CF" w:rsidRDefault="00EF0C33" w:rsidP="00EF0C33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Arial" w:hAnsi="Arial" w:cs="Arial"/>
          <w:b/>
        </w:rPr>
      </w:pPr>
    </w:p>
    <w:p w14:paraId="51FB6AA4" w14:textId="77777777" w:rsidR="00EF0C33" w:rsidRDefault="00EF0C33" w:rsidP="00EF0C33">
      <w:pPr>
        <w:numPr>
          <w:ilvl w:val="3"/>
          <w:numId w:val="29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3325CF">
        <w:rPr>
          <w:rFonts w:ascii="Arial" w:hAnsi="Arial" w:cs="Arial"/>
        </w:rPr>
        <w:t xml:space="preserve">  zobowiązuje się zapłacić </w:t>
      </w:r>
      <w:r>
        <w:rPr>
          <w:rFonts w:ascii="Arial" w:hAnsi="Arial" w:cs="Arial"/>
        </w:rPr>
        <w:t>Zamawiającego</w:t>
      </w:r>
      <w:r w:rsidRPr="003325CF">
        <w:rPr>
          <w:rFonts w:ascii="Arial" w:hAnsi="Arial" w:cs="Arial"/>
        </w:rPr>
        <w:t xml:space="preserve">  kary umowne w wysokości:</w:t>
      </w:r>
    </w:p>
    <w:p w14:paraId="3536F3B0" w14:textId="77777777" w:rsidR="00EF0C33" w:rsidRPr="00C1531E" w:rsidRDefault="00EF0C33" w:rsidP="00EF0C33">
      <w:pPr>
        <w:pStyle w:val="Akapitzlist"/>
        <w:numPr>
          <w:ilvl w:val="4"/>
          <w:numId w:val="10"/>
        </w:numPr>
        <w:tabs>
          <w:tab w:val="clear" w:pos="4296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C1531E">
        <w:rPr>
          <w:rFonts w:ascii="Arial" w:hAnsi="Arial" w:cs="Arial"/>
          <w:color w:val="000000"/>
        </w:rPr>
        <w:t xml:space="preserve">500 zł, za każdy przypadek nienależytego wykonania obowiązków określonych </w:t>
      </w:r>
      <w:r>
        <w:rPr>
          <w:rFonts w:ascii="Arial" w:hAnsi="Arial" w:cs="Arial"/>
          <w:color w:val="000000"/>
        </w:rPr>
        <w:br/>
      </w:r>
      <w:r w:rsidRPr="00C1531E">
        <w:rPr>
          <w:rFonts w:ascii="Arial" w:hAnsi="Arial" w:cs="Arial"/>
          <w:color w:val="000000"/>
        </w:rPr>
        <w:t>w umowie, w czasie trwania umowy, stwierdzonych protokołem</w:t>
      </w:r>
      <w:r>
        <w:rPr>
          <w:rFonts w:ascii="Arial" w:hAnsi="Arial" w:cs="Arial"/>
          <w:color w:val="000000"/>
        </w:rPr>
        <w:t>,</w:t>
      </w:r>
    </w:p>
    <w:p w14:paraId="182F862D" w14:textId="77777777" w:rsidR="00EF0C33" w:rsidRDefault="00EF0C33" w:rsidP="00EF0C33">
      <w:pPr>
        <w:pStyle w:val="Akapitzlist"/>
        <w:numPr>
          <w:ilvl w:val="4"/>
          <w:numId w:val="10"/>
        </w:numPr>
        <w:tabs>
          <w:tab w:val="clear" w:pos="4296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C1531E">
        <w:rPr>
          <w:rFonts w:ascii="Arial" w:hAnsi="Arial" w:cs="Arial"/>
          <w:color w:val="000000"/>
        </w:rPr>
        <w:t xml:space="preserve"> </w:t>
      </w:r>
      <w:r w:rsidRPr="00C1531E">
        <w:rPr>
          <w:rFonts w:ascii="Arial" w:hAnsi="Arial" w:cs="Arial"/>
        </w:rPr>
        <w:t xml:space="preserve">500 zł za </w:t>
      </w:r>
      <w:r w:rsidRPr="00BD01B0">
        <w:rPr>
          <w:rFonts w:ascii="Arial" w:hAnsi="Arial" w:cs="Arial"/>
        </w:rPr>
        <w:t>każdy niezgłoszony błąd</w:t>
      </w:r>
      <w:r w:rsidRPr="00C1531E">
        <w:rPr>
          <w:rFonts w:ascii="Arial" w:hAnsi="Arial" w:cs="Arial"/>
        </w:rPr>
        <w:t xml:space="preserve">/awarię wykrytą podczas comiesięcznych przeglądów </w:t>
      </w:r>
      <w:proofErr w:type="spellStart"/>
      <w:r w:rsidRPr="00C1531E">
        <w:rPr>
          <w:rFonts w:ascii="Arial" w:hAnsi="Arial" w:cs="Arial"/>
        </w:rPr>
        <w:t>konserwacyjno</w:t>
      </w:r>
      <w:proofErr w:type="spellEnd"/>
      <w:r w:rsidRPr="00C1531E">
        <w:rPr>
          <w:rFonts w:ascii="Arial" w:hAnsi="Arial" w:cs="Arial"/>
        </w:rPr>
        <w:t xml:space="preserve"> – serwisowych</w:t>
      </w:r>
      <w:r>
        <w:rPr>
          <w:rFonts w:ascii="Arial" w:hAnsi="Arial" w:cs="Arial"/>
        </w:rPr>
        <w:t>,</w:t>
      </w:r>
    </w:p>
    <w:p w14:paraId="723B1AA7" w14:textId="77777777" w:rsidR="00EF0C33" w:rsidRPr="00C1531E" w:rsidRDefault="00EF0C33" w:rsidP="00EF0C33">
      <w:pPr>
        <w:pStyle w:val="Akapitzlist"/>
        <w:numPr>
          <w:ilvl w:val="4"/>
          <w:numId w:val="10"/>
        </w:numPr>
        <w:tabs>
          <w:tab w:val="clear" w:pos="4296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C1531E">
        <w:rPr>
          <w:rFonts w:ascii="Arial" w:hAnsi="Arial" w:cs="Arial"/>
        </w:rPr>
        <w:t xml:space="preserve">za odstąpienie od umowy przez </w:t>
      </w:r>
      <w:r>
        <w:rPr>
          <w:rFonts w:ascii="Arial" w:hAnsi="Arial" w:cs="Arial"/>
        </w:rPr>
        <w:t>Zamawiającego</w:t>
      </w:r>
      <w:r w:rsidRPr="00C1531E">
        <w:rPr>
          <w:rFonts w:ascii="Arial" w:hAnsi="Arial" w:cs="Arial"/>
        </w:rPr>
        <w:t xml:space="preserve"> z przyczyn, za które ponosi odpowiedzialność </w:t>
      </w:r>
      <w:r>
        <w:rPr>
          <w:rFonts w:ascii="Arial" w:hAnsi="Arial" w:cs="Arial"/>
        </w:rPr>
        <w:t>Wykonawca</w:t>
      </w:r>
      <w:r w:rsidRPr="00C1531E">
        <w:rPr>
          <w:rFonts w:ascii="Arial" w:hAnsi="Arial" w:cs="Arial"/>
        </w:rPr>
        <w:t>, w wysokości 10% całkowitego wynagrodzenia brutto</w:t>
      </w:r>
      <w:r>
        <w:rPr>
          <w:rFonts w:ascii="Arial" w:hAnsi="Arial" w:cs="Arial"/>
        </w:rPr>
        <w:t>.</w:t>
      </w:r>
    </w:p>
    <w:p w14:paraId="607A5C3F" w14:textId="77777777" w:rsidR="00EF0C33" w:rsidRDefault="00EF0C33" w:rsidP="00EF0C33">
      <w:pPr>
        <w:pStyle w:val="Akapitzlist"/>
        <w:numPr>
          <w:ilvl w:val="3"/>
          <w:numId w:val="29"/>
        </w:numPr>
        <w:tabs>
          <w:tab w:val="clear" w:pos="2880"/>
          <w:tab w:val="left" w:pos="907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C1531E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Wykonawcy</w:t>
      </w:r>
      <w:r w:rsidRPr="00C1531E">
        <w:rPr>
          <w:rFonts w:ascii="Arial" w:hAnsi="Arial" w:cs="Arial"/>
        </w:rPr>
        <w:t xml:space="preserve"> karę umowną za odstąpienie od umowy przez </w:t>
      </w:r>
      <w:r>
        <w:rPr>
          <w:rFonts w:ascii="Arial" w:hAnsi="Arial" w:cs="Arial"/>
        </w:rPr>
        <w:t>Wykonawcę</w:t>
      </w:r>
      <w:r w:rsidRPr="00C1531E">
        <w:rPr>
          <w:rFonts w:ascii="Arial" w:hAnsi="Arial" w:cs="Arial"/>
        </w:rPr>
        <w:t xml:space="preserve"> z przyczyn, za które ponosi odpowiedzialność </w:t>
      </w:r>
      <w:r>
        <w:rPr>
          <w:rFonts w:ascii="Arial" w:hAnsi="Arial" w:cs="Arial"/>
        </w:rPr>
        <w:t>Zamawiający</w:t>
      </w:r>
      <w:r w:rsidRPr="00C153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C1531E">
        <w:rPr>
          <w:rFonts w:ascii="Arial" w:hAnsi="Arial" w:cs="Arial"/>
        </w:rPr>
        <w:t>w wysokości 10% wynagrodzenia całkowitego brutto.</w:t>
      </w:r>
    </w:p>
    <w:p w14:paraId="5131C629" w14:textId="77777777" w:rsidR="00EF0C33" w:rsidRDefault="00EF0C33" w:rsidP="00EF0C33">
      <w:pPr>
        <w:pStyle w:val="Akapitzlist"/>
        <w:numPr>
          <w:ilvl w:val="3"/>
          <w:numId w:val="29"/>
        </w:numPr>
        <w:tabs>
          <w:tab w:val="clear" w:pos="2880"/>
          <w:tab w:val="left" w:pos="907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62BD">
        <w:rPr>
          <w:rFonts w:ascii="Arial" w:hAnsi="Arial" w:cs="Arial"/>
        </w:rPr>
        <w:t xml:space="preserve">Zmiana treści umowy może nastąpić  za zgodą </w:t>
      </w:r>
      <w:r>
        <w:rPr>
          <w:rFonts w:ascii="Arial" w:hAnsi="Arial" w:cs="Arial"/>
        </w:rPr>
        <w:t>S</w:t>
      </w:r>
      <w:r w:rsidRPr="002C62BD">
        <w:rPr>
          <w:rFonts w:ascii="Arial" w:hAnsi="Arial" w:cs="Arial"/>
        </w:rPr>
        <w:t xml:space="preserve">tron wyrażoną na piśmie pod rygorem nieważności. </w:t>
      </w:r>
    </w:p>
    <w:p w14:paraId="7D8BF499" w14:textId="77777777" w:rsidR="00EF0C33" w:rsidRDefault="00EF0C33" w:rsidP="00EF0C33">
      <w:pPr>
        <w:pStyle w:val="Akapitzlist"/>
        <w:numPr>
          <w:ilvl w:val="3"/>
          <w:numId w:val="29"/>
        </w:numPr>
        <w:tabs>
          <w:tab w:val="clear" w:pos="2880"/>
          <w:tab w:val="left" w:pos="907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62BD">
        <w:rPr>
          <w:rFonts w:ascii="Arial" w:hAnsi="Arial" w:cs="Arial"/>
        </w:rPr>
        <w:t>W sprawach nieuregulowanych w niniejszej Umowie mają zastosowanie przepisy Kodeksu Cywilnego.</w:t>
      </w:r>
    </w:p>
    <w:p w14:paraId="7D338C63" w14:textId="77777777" w:rsidR="00EF0C33" w:rsidRDefault="00EF0C33" w:rsidP="00EF0C33">
      <w:pPr>
        <w:pStyle w:val="Akapitzlist"/>
        <w:numPr>
          <w:ilvl w:val="3"/>
          <w:numId w:val="29"/>
        </w:numPr>
        <w:tabs>
          <w:tab w:val="clear" w:pos="2880"/>
          <w:tab w:val="left" w:pos="907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62BD">
        <w:rPr>
          <w:rFonts w:ascii="Arial" w:hAnsi="Arial" w:cs="Arial"/>
        </w:rPr>
        <w:t>Strony ustalają, iż wszystkie sprawy wynikłe w toku realizacji niniejszej umowy, będą rozstrzygały polubownie.</w:t>
      </w:r>
    </w:p>
    <w:p w14:paraId="3D9DA714" w14:textId="77777777" w:rsidR="00EF0C33" w:rsidRDefault="00EF0C33" w:rsidP="00EF0C33">
      <w:pPr>
        <w:pStyle w:val="Akapitzlist"/>
        <w:numPr>
          <w:ilvl w:val="3"/>
          <w:numId w:val="29"/>
        </w:numPr>
        <w:tabs>
          <w:tab w:val="clear" w:pos="2880"/>
          <w:tab w:val="left" w:pos="907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62BD">
        <w:rPr>
          <w:rFonts w:ascii="Arial" w:hAnsi="Arial" w:cs="Arial"/>
        </w:rPr>
        <w:t xml:space="preserve">W przypadku braku możliwości polubownego załatwienia sprawy, wszelkie spory będą  rozstrzygane przez Sąd właściwy miejscowo dla </w:t>
      </w:r>
      <w:r>
        <w:rPr>
          <w:rFonts w:ascii="Arial" w:hAnsi="Arial" w:cs="Arial"/>
        </w:rPr>
        <w:t>Zamawiającego</w:t>
      </w:r>
      <w:r w:rsidRPr="002C62BD">
        <w:rPr>
          <w:rFonts w:ascii="Arial" w:hAnsi="Arial" w:cs="Arial"/>
        </w:rPr>
        <w:t>.</w:t>
      </w:r>
    </w:p>
    <w:p w14:paraId="641F8082" w14:textId="77777777" w:rsidR="00EF0C33" w:rsidRPr="004619C9" w:rsidRDefault="00EF0C33" w:rsidP="00EF0C33">
      <w:pPr>
        <w:pStyle w:val="Akapitzlist"/>
        <w:numPr>
          <w:ilvl w:val="3"/>
          <w:numId w:val="29"/>
        </w:numPr>
        <w:tabs>
          <w:tab w:val="clear" w:pos="2880"/>
          <w:tab w:val="left" w:pos="907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19C9">
        <w:rPr>
          <w:rFonts w:ascii="Arial" w:hAnsi="Arial" w:cs="Arial"/>
        </w:rPr>
        <w:t>Umow</w:t>
      </w:r>
      <w:r>
        <w:rPr>
          <w:rFonts w:ascii="Arial" w:hAnsi="Arial" w:cs="Arial"/>
        </w:rPr>
        <w:t>ę</w:t>
      </w:r>
      <w:r w:rsidRPr="004619C9">
        <w:rPr>
          <w:rFonts w:ascii="Arial" w:hAnsi="Arial" w:cs="Arial"/>
        </w:rPr>
        <w:t xml:space="preserve"> sporządzono w 2 jednobrzmiących egzemplarzach, po jednym egzemplarzu dla</w:t>
      </w:r>
      <w:r>
        <w:rPr>
          <w:rFonts w:ascii="Arial" w:hAnsi="Arial" w:cs="Arial"/>
        </w:rPr>
        <w:t xml:space="preserve"> każdej ze</w:t>
      </w:r>
      <w:r w:rsidRPr="004619C9">
        <w:rPr>
          <w:rFonts w:ascii="Arial" w:hAnsi="Arial" w:cs="Arial"/>
        </w:rPr>
        <w:t xml:space="preserve"> Stron. </w:t>
      </w:r>
    </w:p>
    <w:p w14:paraId="2791D7B1" w14:textId="77777777" w:rsidR="00EF0C33" w:rsidRDefault="00EF0C33" w:rsidP="00EF0C33">
      <w:pPr>
        <w:spacing w:after="120"/>
        <w:ind w:right="44"/>
        <w:rPr>
          <w:rFonts w:ascii="Arial" w:hAnsi="Arial" w:cs="Arial"/>
          <w:b/>
        </w:rPr>
      </w:pPr>
    </w:p>
    <w:p w14:paraId="210C5A53" w14:textId="77777777" w:rsidR="00EF0C33" w:rsidRPr="00E025C0" w:rsidRDefault="00EF0C33" w:rsidP="00EF0C33">
      <w:pPr>
        <w:spacing w:after="120"/>
        <w:ind w:right="44"/>
        <w:rPr>
          <w:rFonts w:ascii="Arial" w:hAnsi="Arial" w:cs="Arial"/>
          <w:b/>
        </w:rPr>
      </w:pPr>
    </w:p>
    <w:p w14:paraId="71F1DE64" w14:textId="77777777" w:rsidR="00EF0C33" w:rsidRPr="003325CF" w:rsidRDefault="00EF0C33" w:rsidP="00EF0C33">
      <w:pPr>
        <w:spacing w:after="120"/>
        <w:rPr>
          <w:rFonts w:ascii="Arial" w:hAnsi="Arial" w:cs="Arial"/>
          <w:iCs/>
        </w:rPr>
      </w:pPr>
      <w:r w:rsidRPr="003325CF">
        <w:rPr>
          <w:rFonts w:ascii="Arial" w:hAnsi="Arial" w:cs="Arial"/>
          <w:iCs/>
        </w:rPr>
        <w:lastRenderedPageBreak/>
        <w:t xml:space="preserve"> Załączniki do Umowy:</w:t>
      </w:r>
    </w:p>
    <w:p w14:paraId="66EDA407" w14:textId="77777777" w:rsidR="00EF0C33" w:rsidRPr="003325CF" w:rsidRDefault="00EF0C33" w:rsidP="00EF0C33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</w:rPr>
      </w:pPr>
      <w:r w:rsidRPr="003325CF">
        <w:rPr>
          <w:rFonts w:ascii="Arial" w:hAnsi="Arial" w:cs="Arial"/>
          <w:iCs/>
        </w:rPr>
        <w:t>Procedura   działania   grupy    dozorowej.</w:t>
      </w:r>
    </w:p>
    <w:p w14:paraId="45BA8A91" w14:textId="77777777" w:rsidR="00EF0C33" w:rsidRPr="003325CF" w:rsidRDefault="00EF0C33" w:rsidP="00EF0C33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</w:rPr>
      </w:pPr>
      <w:r w:rsidRPr="003325CF">
        <w:rPr>
          <w:rFonts w:ascii="Arial" w:hAnsi="Arial" w:cs="Arial"/>
          <w:iCs/>
        </w:rPr>
        <w:t xml:space="preserve">Oferta </w:t>
      </w:r>
      <w:r>
        <w:rPr>
          <w:rFonts w:ascii="Arial" w:hAnsi="Arial" w:cs="Arial"/>
          <w:iCs/>
        </w:rPr>
        <w:t>Wykonawcy</w:t>
      </w:r>
      <w:r w:rsidRPr="003325CF">
        <w:rPr>
          <w:rFonts w:ascii="Arial" w:hAnsi="Arial" w:cs="Arial"/>
          <w:iCs/>
        </w:rPr>
        <w:t>.</w:t>
      </w:r>
    </w:p>
    <w:p w14:paraId="2062B757" w14:textId="77777777" w:rsidR="00EF0C33" w:rsidRPr="003325CF" w:rsidRDefault="00EF0C33" w:rsidP="00EF0C33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Cs/>
        </w:rPr>
      </w:pPr>
      <w:r w:rsidRPr="003325CF">
        <w:rPr>
          <w:rFonts w:ascii="Arial" w:hAnsi="Arial" w:cs="Arial"/>
          <w:iCs/>
        </w:rPr>
        <w:t>Wykaz osób posiadających dostęp oraz upoważnionych do powiadamiania o alarmie.</w:t>
      </w:r>
    </w:p>
    <w:p w14:paraId="06205635" w14:textId="77777777" w:rsidR="00EF0C33" w:rsidRPr="003325CF" w:rsidRDefault="00EF0C33" w:rsidP="00EF0C33">
      <w:pPr>
        <w:pStyle w:val="Tekstpodstawowy"/>
        <w:spacing w:after="0" w:line="240" w:lineRule="auto"/>
        <w:ind w:left="3576"/>
        <w:jc w:val="both"/>
        <w:rPr>
          <w:rFonts w:ascii="Arial" w:hAnsi="Arial" w:cs="Arial"/>
        </w:rPr>
      </w:pPr>
    </w:p>
    <w:p w14:paraId="2197DB50" w14:textId="77777777" w:rsidR="00EF0C33" w:rsidRPr="003325CF" w:rsidRDefault="00EF0C33" w:rsidP="00EF0C3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59C55E68" w14:textId="77777777" w:rsidR="00EF0C33" w:rsidRDefault="00EF0C33" w:rsidP="00EF0C3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03C3AD87" w14:textId="77777777" w:rsidR="00EF0C33" w:rsidRDefault="00EF0C33" w:rsidP="00EF0C3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04E4BD2F" w14:textId="77777777" w:rsidR="00EF0C33" w:rsidRDefault="00EF0C33" w:rsidP="00EF0C3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563A5CD6" w14:textId="77777777" w:rsidR="00EF0C33" w:rsidRPr="003325CF" w:rsidRDefault="00EF0C33" w:rsidP="00EF0C3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18085064" w14:textId="77777777" w:rsidR="00EF0C33" w:rsidRPr="003325CF" w:rsidRDefault="00EF0C33" w:rsidP="00EF0C33">
      <w:pPr>
        <w:pStyle w:val="Tekstpodstawowy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</w:rPr>
        <w:t>ZAMAWIAJĄCY</w:t>
      </w:r>
      <w:r w:rsidRPr="003325CF">
        <w:rPr>
          <w:rFonts w:ascii="Arial" w:hAnsi="Arial" w:cs="Arial"/>
          <w:b/>
        </w:rPr>
        <w:t xml:space="preserve">:                                                                          </w:t>
      </w:r>
      <w:r>
        <w:rPr>
          <w:rFonts w:ascii="Arial" w:hAnsi="Arial" w:cs="Arial"/>
          <w:b/>
        </w:rPr>
        <w:t>WYKONAWCA</w:t>
      </w:r>
      <w:r w:rsidRPr="003325CF">
        <w:rPr>
          <w:rFonts w:ascii="Arial" w:hAnsi="Arial" w:cs="Arial"/>
          <w:b/>
        </w:rPr>
        <w:t xml:space="preserve">:                                                     </w:t>
      </w:r>
      <w:r w:rsidRPr="003325CF">
        <w:rPr>
          <w:rFonts w:ascii="Arial" w:eastAsia="Times New Roman" w:hAnsi="Arial" w:cs="Arial"/>
          <w:b/>
          <w:bCs/>
          <w:lang w:eastAsia="pl-PL"/>
        </w:rPr>
        <w:t xml:space="preserve">                       </w:t>
      </w:r>
    </w:p>
    <w:p w14:paraId="1200CD38" w14:textId="77777777" w:rsidR="00EF0C33" w:rsidRPr="003325CF" w:rsidRDefault="00EF0C33" w:rsidP="00EF0C33">
      <w:pPr>
        <w:rPr>
          <w:rFonts w:ascii="Arial" w:eastAsia="Times New Roman" w:hAnsi="Arial" w:cs="Arial"/>
          <w:b/>
          <w:bCs/>
          <w:lang w:eastAsia="pl-PL"/>
        </w:rPr>
      </w:pPr>
    </w:p>
    <w:p w14:paraId="43CD9C5C" w14:textId="77777777" w:rsidR="00EF0C33" w:rsidRPr="003325CF" w:rsidRDefault="00EF0C33" w:rsidP="00EF0C33">
      <w:pPr>
        <w:rPr>
          <w:rFonts w:ascii="Arial" w:hAnsi="Arial" w:cs="Arial"/>
          <w:lang w:eastAsia="pl-PL"/>
        </w:rPr>
      </w:pPr>
    </w:p>
    <w:p w14:paraId="41F4460C" w14:textId="77777777" w:rsidR="00EF0C33" w:rsidRPr="003325CF" w:rsidRDefault="00EF0C33" w:rsidP="00EF0C33">
      <w:pPr>
        <w:rPr>
          <w:rFonts w:ascii="Arial" w:hAnsi="Arial" w:cs="Arial"/>
          <w:lang w:eastAsia="pl-PL"/>
        </w:rPr>
      </w:pPr>
    </w:p>
    <w:p w14:paraId="532FFEEB" w14:textId="77777777" w:rsidR="00EF0C33" w:rsidRPr="003325CF" w:rsidRDefault="00EF0C33" w:rsidP="00EF0C33">
      <w:pPr>
        <w:rPr>
          <w:rFonts w:ascii="Arial" w:hAnsi="Arial" w:cs="Arial"/>
          <w:lang w:eastAsia="pl-PL"/>
        </w:rPr>
      </w:pPr>
    </w:p>
    <w:p w14:paraId="73535EED" w14:textId="77777777" w:rsidR="00EF0C33" w:rsidRPr="003325CF" w:rsidRDefault="00EF0C33" w:rsidP="00EF0C33">
      <w:pPr>
        <w:rPr>
          <w:rFonts w:ascii="Arial" w:hAnsi="Arial" w:cs="Arial"/>
          <w:lang w:eastAsia="pl-PL"/>
        </w:rPr>
      </w:pPr>
    </w:p>
    <w:p w14:paraId="606D96F8" w14:textId="77777777" w:rsidR="00EF0C33" w:rsidRPr="003325CF" w:rsidRDefault="00EF0C33" w:rsidP="00EF0C33">
      <w:pPr>
        <w:rPr>
          <w:rFonts w:ascii="Arial" w:hAnsi="Arial" w:cs="Arial"/>
          <w:lang w:eastAsia="pl-PL"/>
        </w:rPr>
      </w:pPr>
    </w:p>
    <w:p w14:paraId="4DE2D8C1" w14:textId="6BA08478" w:rsidR="000A313E" w:rsidRPr="003325CF" w:rsidRDefault="000A313E" w:rsidP="00EF0C33">
      <w:pPr>
        <w:spacing w:after="0" w:line="240" w:lineRule="auto"/>
        <w:jc w:val="both"/>
        <w:rPr>
          <w:rFonts w:ascii="Arial" w:hAnsi="Arial" w:cs="Arial"/>
        </w:rPr>
      </w:pPr>
    </w:p>
    <w:p w14:paraId="12A23D0E" w14:textId="77777777" w:rsidR="000863D6" w:rsidRPr="003325CF" w:rsidRDefault="000863D6" w:rsidP="003E0792">
      <w:pPr>
        <w:jc w:val="both"/>
        <w:rPr>
          <w:rFonts w:ascii="Arial" w:hAnsi="Arial" w:cs="Arial"/>
        </w:rPr>
      </w:pPr>
    </w:p>
    <w:sectPr w:rsidR="000863D6" w:rsidRPr="003325CF" w:rsidSect="0055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F5045C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E83F78"/>
    <w:multiLevelType w:val="hybridMultilevel"/>
    <w:tmpl w:val="9618A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534C2"/>
    <w:multiLevelType w:val="hybridMultilevel"/>
    <w:tmpl w:val="68063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AF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66D50"/>
    <w:multiLevelType w:val="hybridMultilevel"/>
    <w:tmpl w:val="87FE9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2" w:tplc="530A3D3C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8BB"/>
    <w:multiLevelType w:val="hybridMultilevel"/>
    <w:tmpl w:val="E5F0AE6E"/>
    <w:lvl w:ilvl="0" w:tplc="31F8842E">
      <w:start w:val="1"/>
      <w:numFmt w:val="decimal"/>
      <w:lvlText w:val="%1."/>
      <w:lvlJc w:val="left"/>
      <w:pPr>
        <w:tabs>
          <w:tab w:val="num" w:pos="1596"/>
        </w:tabs>
        <w:ind w:left="15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1CF10E3D"/>
    <w:multiLevelType w:val="hybridMultilevel"/>
    <w:tmpl w:val="54548B6E"/>
    <w:lvl w:ilvl="0" w:tplc="DCD0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95564"/>
    <w:multiLevelType w:val="hybridMultilevel"/>
    <w:tmpl w:val="4694F2B0"/>
    <w:lvl w:ilvl="0" w:tplc="E2E6263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97120"/>
    <w:multiLevelType w:val="singleLevel"/>
    <w:tmpl w:val="54F481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2B307971"/>
    <w:multiLevelType w:val="hybridMultilevel"/>
    <w:tmpl w:val="70923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F2000"/>
    <w:multiLevelType w:val="hybridMultilevel"/>
    <w:tmpl w:val="CD92002E"/>
    <w:lvl w:ilvl="0" w:tplc="3954B59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3C25B94"/>
    <w:multiLevelType w:val="hybridMultilevel"/>
    <w:tmpl w:val="A75627A4"/>
    <w:lvl w:ilvl="0" w:tplc="31F88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703F0"/>
    <w:multiLevelType w:val="hybridMultilevel"/>
    <w:tmpl w:val="63D0A420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62026E4"/>
    <w:multiLevelType w:val="hybridMultilevel"/>
    <w:tmpl w:val="5616F5FE"/>
    <w:lvl w:ilvl="0" w:tplc="BCB61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D1E61"/>
    <w:multiLevelType w:val="hybridMultilevel"/>
    <w:tmpl w:val="51FC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B9AD36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1808"/>
    <w:multiLevelType w:val="hybridMultilevel"/>
    <w:tmpl w:val="451A4498"/>
    <w:lvl w:ilvl="0" w:tplc="0415000F">
      <w:start w:val="1"/>
      <w:numFmt w:val="decimal"/>
      <w:lvlText w:val="%1."/>
      <w:lvlJc w:val="left"/>
      <w:pPr>
        <w:tabs>
          <w:tab w:val="num" w:pos="1596"/>
        </w:tabs>
        <w:ind w:left="15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5" w15:restartNumberingAfterBreak="0">
    <w:nsid w:val="40843E55"/>
    <w:multiLevelType w:val="hybridMultilevel"/>
    <w:tmpl w:val="D8A601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880C6A"/>
    <w:multiLevelType w:val="hybridMultilevel"/>
    <w:tmpl w:val="3D1011B8"/>
    <w:lvl w:ilvl="0" w:tplc="31F88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72E56"/>
    <w:multiLevelType w:val="hybridMultilevel"/>
    <w:tmpl w:val="D076F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B39C4"/>
    <w:multiLevelType w:val="hybridMultilevel"/>
    <w:tmpl w:val="9618A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3259D"/>
    <w:multiLevelType w:val="hybridMultilevel"/>
    <w:tmpl w:val="E5989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C0A6F"/>
    <w:multiLevelType w:val="hybridMultilevel"/>
    <w:tmpl w:val="8E0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D55A0"/>
    <w:multiLevelType w:val="hybridMultilevel"/>
    <w:tmpl w:val="6106B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4908"/>
    <w:multiLevelType w:val="hybridMultilevel"/>
    <w:tmpl w:val="CD500048"/>
    <w:lvl w:ilvl="0" w:tplc="BCFCA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18319D"/>
    <w:multiLevelType w:val="hybridMultilevel"/>
    <w:tmpl w:val="3CE47F04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31F8842E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  <w:rPr>
        <w:rFonts w:hint="default"/>
        <w:b w:val="0"/>
        <w:i w:val="0"/>
      </w:rPr>
    </w:lvl>
    <w:lvl w:ilvl="2" w:tplc="344E156A">
      <w:start w:val="1"/>
      <w:numFmt w:val="lowerLetter"/>
      <w:lvlText w:val="%3)"/>
      <w:lvlJc w:val="left"/>
      <w:pPr>
        <w:tabs>
          <w:tab w:val="num" w:pos="3096"/>
        </w:tabs>
        <w:ind w:left="3096" w:hanging="420"/>
      </w:pPr>
      <w:rPr>
        <w:rFonts w:hint="default"/>
      </w:rPr>
    </w:lvl>
    <w:lvl w:ilvl="3" w:tplc="4B684AA8">
      <w:start w:val="1"/>
      <w:numFmt w:val="decimal"/>
      <w:lvlText w:val="%4-"/>
      <w:lvlJc w:val="left"/>
      <w:pPr>
        <w:ind w:left="357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4" w15:restartNumberingAfterBreak="0">
    <w:nsid w:val="5F47664A"/>
    <w:multiLevelType w:val="hybridMultilevel"/>
    <w:tmpl w:val="8A08DADE"/>
    <w:lvl w:ilvl="0" w:tplc="2DB61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73A98"/>
    <w:multiLevelType w:val="hybridMultilevel"/>
    <w:tmpl w:val="573AAD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93EDA"/>
    <w:multiLevelType w:val="hybridMultilevel"/>
    <w:tmpl w:val="38706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080677"/>
    <w:multiLevelType w:val="hybridMultilevel"/>
    <w:tmpl w:val="06D6860A"/>
    <w:lvl w:ilvl="0" w:tplc="A468A66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035679"/>
    <w:multiLevelType w:val="hybridMultilevel"/>
    <w:tmpl w:val="04A21B42"/>
    <w:lvl w:ilvl="0" w:tplc="4E9C23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4E13D4"/>
    <w:multiLevelType w:val="hybridMultilevel"/>
    <w:tmpl w:val="13421EDC"/>
    <w:lvl w:ilvl="0" w:tplc="3348BA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462F"/>
    <w:multiLevelType w:val="multilevel"/>
    <w:tmpl w:val="74E6F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421FDE"/>
    <w:multiLevelType w:val="hybridMultilevel"/>
    <w:tmpl w:val="75F6C7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0A107E"/>
    <w:multiLevelType w:val="hybridMultilevel"/>
    <w:tmpl w:val="C43EFD5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ED333D9"/>
    <w:multiLevelType w:val="hybridMultilevel"/>
    <w:tmpl w:val="230831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CF85CF6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B46962"/>
    <w:multiLevelType w:val="hybridMultilevel"/>
    <w:tmpl w:val="4E547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14"/>
  </w:num>
  <w:num w:numId="15">
    <w:abstractNumId w:val="21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5"/>
  </w:num>
  <w:num w:numId="23">
    <w:abstractNumId w:val="3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2"/>
  </w:num>
  <w:num w:numId="27">
    <w:abstractNumId w:val="7"/>
    <w:lvlOverride w:ilvl="0">
      <w:startOverride w:val="1"/>
    </w:lvlOverride>
  </w:num>
  <w:num w:numId="28">
    <w:abstractNumId w:val="18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27"/>
  </w:num>
  <w:num w:numId="34">
    <w:abstractNumId w:val="32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D6"/>
    <w:rsid w:val="00003A52"/>
    <w:rsid w:val="00005EDD"/>
    <w:rsid w:val="00011EAC"/>
    <w:rsid w:val="00060E1A"/>
    <w:rsid w:val="00083AB2"/>
    <w:rsid w:val="000863D6"/>
    <w:rsid w:val="000A313E"/>
    <w:rsid w:val="000A48CA"/>
    <w:rsid w:val="000D59A6"/>
    <w:rsid w:val="000F58AD"/>
    <w:rsid w:val="001120CF"/>
    <w:rsid w:val="00112389"/>
    <w:rsid w:val="00115C58"/>
    <w:rsid w:val="00171C74"/>
    <w:rsid w:val="001D3985"/>
    <w:rsid w:val="001E0DE7"/>
    <w:rsid w:val="001E328E"/>
    <w:rsid w:val="0023068C"/>
    <w:rsid w:val="00240F63"/>
    <w:rsid w:val="00263C78"/>
    <w:rsid w:val="002B2B69"/>
    <w:rsid w:val="00305AF3"/>
    <w:rsid w:val="003325CF"/>
    <w:rsid w:val="00344E35"/>
    <w:rsid w:val="00345D1B"/>
    <w:rsid w:val="00350483"/>
    <w:rsid w:val="003A069C"/>
    <w:rsid w:val="003E0792"/>
    <w:rsid w:val="004570B2"/>
    <w:rsid w:val="00465683"/>
    <w:rsid w:val="0048154C"/>
    <w:rsid w:val="004965A5"/>
    <w:rsid w:val="004B0F17"/>
    <w:rsid w:val="004D2120"/>
    <w:rsid w:val="004E5F6C"/>
    <w:rsid w:val="00503267"/>
    <w:rsid w:val="00542D19"/>
    <w:rsid w:val="005463AF"/>
    <w:rsid w:val="00556D5F"/>
    <w:rsid w:val="00572DB5"/>
    <w:rsid w:val="00595C06"/>
    <w:rsid w:val="005B0CCC"/>
    <w:rsid w:val="006516BA"/>
    <w:rsid w:val="00695A9A"/>
    <w:rsid w:val="006A13F6"/>
    <w:rsid w:val="006B0243"/>
    <w:rsid w:val="006B07A1"/>
    <w:rsid w:val="006C5C25"/>
    <w:rsid w:val="006F2896"/>
    <w:rsid w:val="00715615"/>
    <w:rsid w:val="00725401"/>
    <w:rsid w:val="00726B4D"/>
    <w:rsid w:val="00733DB3"/>
    <w:rsid w:val="00766521"/>
    <w:rsid w:val="00773B01"/>
    <w:rsid w:val="00807745"/>
    <w:rsid w:val="00823537"/>
    <w:rsid w:val="0085481D"/>
    <w:rsid w:val="008744BF"/>
    <w:rsid w:val="0087719F"/>
    <w:rsid w:val="008841A7"/>
    <w:rsid w:val="008A0C34"/>
    <w:rsid w:val="008A27C8"/>
    <w:rsid w:val="008A6380"/>
    <w:rsid w:val="008D3E91"/>
    <w:rsid w:val="008D662B"/>
    <w:rsid w:val="009068A3"/>
    <w:rsid w:val="00912142"/>
    <w:rsid w:val="00925C8A"/>
    <w:rsid w:val="009353AB"/>
    <w:rsid w:val="00940AA0"/>
    <w:rsid w:val="00997771"/>
    <w:rsid w:val="009E283C"/>
    <w:rsid w:val="00A42DB8"/>
    <w:rsid w:val="00A507ED"/>
    <w:rsid w:val="00AB031F"/>
    <w:rsid w:val="00AC0FC6"/>
    <w:rsid w:val="00B06147"/>
    <w:rsid w:val="00B33E8E"/>
    <w:rsid w:val="00B35785"/>
    <w:rsid w:val="00B35BEC"/>
    <w:rsid w:val="00B666E9"/>
    <w:rsid w:val="00B8270D"/>
    <w:rsid w:val="00BA53E3"/>
    <w:rsid w:val="00BD7AD6"/>
    <w:rsid w:val="00BE034D"/>
    <w:rsid w:val="00BE3D1F"/>
    <w:rsid w:val="00BF6974"/>
    <w:rsid w:val="00C2296B"/>
    <w:rsid w:val="00C23576"/>
    <w:rsid w:val="00C2400C"/>
    <w:rsid w:val="00C775C1"/>
    <w:rsid w:val="00CF612E"/>
    <w:rsid w:val="00D6107D"/>
    <w:rsid w:val="00D703F2"/>
    <w:rsid w:val="00D917C5"/>
    <w:rsid w:val="00DC7D60"/>
    <w:rsid w:val="00E43FAE"/>
    <w:rsid w:val="00E45E1F"/>
    <w:rsid w:val="00E474BD"/>
    <w:rsid w:val="00E85732"/>
    <w:rsid w:val="00ED10AD"/>
    <w:rsid w:val="00EF0C33"/>
    <w:rsid w:val="00EF1811"/>
    <w:rsid w:val="00EF29A6"/>
    <w:rsid w:val="00EF76B9"/>
    <w:rsid w:val="00F75652"/>
    <w:rsid w:val="00FB54E5"/>
    <w:rsid w:val="00FD7A5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5EC4"/>
  <w15:docId w15:val="{B03D3C9E-884C-4402-B3C1-CA854E5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3D6"/>
  </w:style>
  <w:style w:type="paragraph" w:styleId="Nagwek1">
    <w:name w:val="heading 1"/>
    <w:basedOn w:val="Normalny"/>
    <w:next w:val="Normalny"/>
    <w:link w:val="Nagwek1Znak"/>
    <w:qFormat/>
    <w:rsid w:val="000A31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313E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3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8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863D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917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17C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917C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1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E07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792"/>
  </w:style>
  <w:style w:type="paragraph" w:styleId="Akapitzlist">
    <w:name w:val="List Paragraph"/>
    <w:basedOn w:val="Normalny"/>
    <w:uiPriority w:val="34"/>
    <w:qFormat/>
    <w:rsid w:val="00E43F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31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1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3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rsid w:val="009353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5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AA0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5B0CCC"/>
    <w:rPr>
      <w:rFonts w:ascii="Cambria" w:hAnsi="Cambria" w:cs="Cambria" w:hint="default"/>
      <w:b/>
      <w:bCs/>
      <w:sz w:val="10"/>
      <w:szCs w:val="10"/>
    </w:rPr>
  </w:style>
  <w:style w:type="character" w:customStyle="1" w:styleId="lpzwykly">
    <w:name w:val="lpzwykly"/>
    <w:basedOn w:val="Domylnaczcionkaakapitu"/>
    <w:rsid w:val="005B0CCC"/>
  </w:style>
  <w:style w:type="paragraph" w:customStyle="1" w:styleId="Tekstpodstawowy21">
    <w:name w:val="Tekst podstawowy 21"/>
    <w:basedOn w:val="Normalny"/>
    <w:rsid w:val="0048154C"/>
    <w:pPr>
      <w:overflowPunct w:val="0"/>
      <w:autoSpaceDE w:val="0"/>
      <w:autoSpaceDN w:val="0"/>
      <w:adjustRightInd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E5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E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F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2339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Marta Kowalska</cp:lastModifiedBy>
  <cp:revision>7</cp:revision>
  <cp:lastPrinted>2022-03-08T10:20:00Z</cp:lastPrinted>
  <dcterms:created xsi:type="dcterms:W3CDTF">2019-12-05T07:12:00Z</dcterms:created>
  <dcterms:modified xsi:type="dcterms:W3CDTF">2022-03-11T11:17:00Z</dcterms:modified>
</cp:coreProperties>
</file>