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9E5E7" w14:textId="77777777" w:rsidR="00AE0DBA" w:rsidRPr="00754F96" w:rsidRDefault="00AE0DBA"/>
    <w:p w14:paraId="5BF58756" w14:textId="74F4C8ED" w:rsidR="00A33824" w:rsidRPr="00754F96" w:rsidRDefault="008F3A1E" w:rsidP="00A33824">
      <w:pPr>
        <w:spacing w:line="360" w:lineRule="auto"/>
        <w:jc w:val="center"/>
        <w:rPr>
          <w:b/>
        </w:rPr>
      </w:pPr>
      <w:r>
        <w:rPr>
          <w:b/>
        </w:rPr>
        <w:t>Uchwała nr 21</w:t>
      </w:r>
    </w:p>
    <w:p w14:paraId="7555E5D3" w14:textId="77777777" w:rsidR="00A33824" w:rsidRPr="00754F96" w:rsidRDefault="00A33824" w:rsidP="00A33824">
      <w:pPr>
        <w:spacing w:line="360" w:lineRule="auto"/>
        <w:jc w:val="center"/>
        <w:rPr>
          <w:b/>
        </w:rPr>
      </w:pPr>
      <w:r w:rsidRPr="00754F96">
        <w:rPr>
          <w:b/>
        </w:rPr>
        <w:t>Rady Działalności Pożytku Publicznego</w:t>
      </w:r>
    </w:p>
    <w:p w14:paraId="7B5ECBF5" w14:textId="70521883" w:rsidR="00A33824" w:rsidRDefault="00DF1408" w:rsidP="00A33824">
      <w:pPr>
        <w:spacing w:line="360" w:lineRule="auto"/>
        <w:jc w:val="center"/>
        <w:rPr>
          <w:b/>
        </w:rPr>
      </w:pPr>
      <w:r w:rsidRPr="00754F96">
        <w:rPr>
          <w:b/>
        </w:rPr>
        <w:t xml:space="preserve">z dnia </w:t>
      </w:r>
      <w:r w:rsidR="008F3A1E">
        <w:rPr>
          <w:b/>
        </w:rPr>
        <w:t>17</w:t>
      </w:r>
      <w:bookmarkStart w:id="0" w:name="_GoBack"/>
      <w:bookmarkEnd w:id="0"/>
      <w:r w:rsidR="00754F96">
        <w:rPr>
          <w:b/>
        </w:rPr>
        <w:t xml:space="preserve"> maja 2019 r.</w:t>
      </w:r>
    </w:p>
    <w:p w14:paraId="4D0F618B" w14:textId="77777777" w:rsidR="00B002D7" w:rsidRPr="00754F96" w:rsidRDefault="00B002D7" w:rsidP="00A33824">
      <w:pPr>
        <w:spacing w:line="360" w:lineRule="auto"/>
        <w:jc w:val="center"/>
        <w:rPr>
          <w:b/>
        </w:rPr>
      </w:pPr>
    </w:p>
    <w:p w14:paraId="7EC35D07" w14:textId="6DEEBF96" w:rsidR="00CF2DE2" w:rsidRPr="00754F96" w:rsidRDefault="00E064DE" w:rsidP="00754F96">
      <w:pPr>
        <w:spacing w:line="360" w:lineRule="auto"/>
        <w:jc w:val="center"/>
        <w:rPr>
          <w:b/>
        </w:rPr>
      </w:pPr>
      <w:r>
        <w:rPr>
          <w:b/>
        </w:rPr>
        <w:t>w sprawie</w:t>
      </w:r>
      <w:r w:rsidR="00D9066E" w:rsidRPr="00754F96">
        <w:rPr>
          <w:b/>
        </w:rPr>
        <w:t xml:space="preserve"> projektu </w:t>
      </w:r>
      <w:r w:rsidR="00864A76" w:rsidRPr="00754F96">
        <w:rPr>
          <w:b/>
        </w:rPr>
        <w:t xml:space="preserve">rozporządzenia Ministra Rodziny, Pracy i Polityki Społecznej </w:t>
      </w:r>
      <w:r w:rsidR="00D9066E" w:rsidRPr="00754F96">
        <w:rPr>
          <w:b/>
        </w:rPr>
        <w:t xml:space="preserve">zmieniającego rozporządzenie </w:t>
      </w:r>
      <w:r w:rsidR="00D9066E" w:rsidRPr="00754F96">
        <w:rPr>
          <w:b/>
          <w:iCs/>
        </w:rPr>
        <w:t>w sprawie środowiskowych domów samopomocy</w:t>
      </w:r>
      <w:r w:rsidR="00864A76">
        <w:rPr>
          <w:b/>
          <w:iCs/>
        </w:rPr>
        <w:t xml:space="preserve"> </w:t>
      </w:r>
    </w:p>
    <w:p w14:paraId="27D4CC75" w14:textId="77777777" w:rsidR="00A33824" w:rsidRPr="00754F96" w:rsidRDefault="00A33824" w:rsidP="00CF2DE2">
      <w:pPr>
        <w:spacing w:line="360" w:lineRule="auto"/>
        <w:jc w:val="both"/>
        <w:rPr>
          <w:rFonts w:eastAsia="Gulim"/>
          <w:color w:val="000000"/>
        </w:rPr>
      </w:pPr>
    </w:p>
    <w:p w14:paraId="29B4622C" w14:textId="445F4C46" w:rsidR="00C72768" w:rsidRDefault="00D30854" w:rsidP="00754F96">
      <w:pPr>
        <w:spacing w:line="360" w:lineRule="auto"/>
        <w:jc w:val="both"/>
      </w:pPr>
      <w:r w:rsidRPr="00754F96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Pożytk</w:t>
      </w:r>
      <w:r w:rsidR="00FA776B">
        <w:rPr>
          <w:rFonts w:eastAsia="Gulim"/>
          <w:color w:val="000000"/>
        </w:rPr>
        <w:t xml:space="preserve">u Publicznego (Dz. </w:t>
      </w:r>
      <w:r w:rsidR="00A7136E">
        <w:rPr>
          <w:rFonts w:eastAsia="Gulim"/>
          <w:color w:val="000000"/>
        </w:rPr>
        <w:t xml:space="preserve">U. </w:t>
      </w:r>
      <w:r w:rsidRPr="00754F96">
        <w:rPr>
          <w:rFonts w:eastAsia="Gulim"/>
          <w:color w:val="000000"/>
        </w:rPr>
        <w:t>poz. 2052) oraz art. 35 ust. 2 ustawy z</w:t>
      </w:r>
      <w:r w:rsidR="00FA776B">
        <w:rPr>
          <w:rFonts w:eastAsia="Gulim"/>
          <w:color w:val="000000"/>
        </w:rPr>
        <w:t xml:space="preserve"> </w:t>
      </w:r>
      <w:r w:rsidRPr="00754F96">
        <w:rPr>
          <w:rFonts w:eastAsia="Gulim"/>
          <w:color w:val="000000"/>
        </w:rPr>
        <w:t>dnia</w:t>
      </w:r>
      <w:r w:rsidR="00FA776B">
        <w:rPr>
          <w:rFonts w:eastAsia="Gulim"/>
          <w:color w:val="000000"/>
        </w:rPr>
        <w:t xml:space="preserve"> </w:t>
      </w:r>
      <w:r w:rsidRPr="00754F96">
        <w:rPr>
          <w:rFonts w:eastAsia="Gulim"/>
          <w:color w:val="000000"/>
        </w:rPr>
        <w:t>24</w:t>
      </w:r>
      <w:r w:rsidR="00FA776B">
        <w:rPr>
          <w:rFonts w:eastAsia="Gulim"/>
          <w:color w:val="000000"/>
        </w:rPr>
        <w:t xml:space="preserve"> </w:t>
      </w:r>
      <w:r w:rsidRPr="00754F96">
        <w:rPr>
          <w:rFonts w:eastAsia="Gulim"/>
          <w:color w:val="000000"/>
        </w:rPr>
        <w:t xml:space="preserve">kwietnia 2003 r. </w:t>
      </w:r>
      <w:r w:rsidR="00241A01">
        <w:rPr>
          <w:rFonts w:eastAsia="Gulim"/>
          <w:color w:val="000000"/>
        </w:rPr>
        <w:br/>
      </w:r>
      <w:r w:rsidRPr="00754F96">
        <w:rPr>
          <w:rFonts w:eastAsia="Gulim"/>
          <w:color w:val="000000"/>
        </w:rPr>
        <w:t>o działalności pożytku publicznego i o wolontariacie (Dz.</w:t>
      </w:r>
      <w:r w:rsidR="00FA776B">
        <w:rPr>
          <w:rFonts w:eastAsia="Gulim"/>
          <w:color w:val="000000"/>
        </w:rPr>
        <w:t xml:space="preserve"> </w:t>
      </w:r>
      <w:r w:rsidRPr="00754F96">
        <w:rPr>
          <w:rFonts w:eastAsia="Gulim"/>
          <w:color w:val="000000"/>
        </w:rPr>
        <w:t xml:space="preserve">U. z </w:t>
      </w:r>
      <w:r w:rsidR="00725363">
        <w:rPr>
          <w:rFonts w:eastAsia="Gulim"/>
          <w:color w:val="000000"/>
        </w:rPr>
        <w:t>2019 r. poz. 688</w:t>
      </w:r>
      <w:r w:rsidRPr="00754F96">
        <w:rPr>
          <w:rFonts w:eastAsia="Gulim"/>
          <w:color w:val="000000"/>
        </w:rPr>
        <w:t>)</w:t>
      </w:r>
      <w:r w:rsidR="00CF2DE2" w:rsidRPr="00754F96">
        <w:rPr>
          <w:rFonts w:eastAsia="Gulim"/>
          <w:color w:val="000000"/>
        </w:rPr>
        <w:t xml:space="preserve">, </w:t>
      </w:r>
      <w:r w:rsidRPr="00754F96">
        <w:t xml:space="preserve">uchwala się stanowisko Rady Działalności Pożytku Publicznego </w:t>
      </w:r>
      <w:r w:rsidRPr="00754F96">
        <w:rPr>
          <w:bCs/>
        </w:rPr>
        <w:t xml:space="preserve">w sprawie </w:t>
      </w:r>
      <w:r w:rsidR="00BE10B7" w:rsidRPr="00754F96">
        <w:rPr>
          <w:bCs/>
        </w:rPr>
        <w:t>propozycji</w:t>
      </w:r>
      <w:r w:rsidRPr="00754F96">
        <w:rPr>
          <w:bCs/>
        </w:rPr>
        <w:t xml:space="preserve"> </w:t>
      </w:r>
      <w:r w:rsidR="00C5193E" w:rsidRPr="00754F96">
        <w:rPr>
          <w:iCs/>
          <w:lang w:eastAsia="en-US"/>
        </w:rPr>
        <w:t xml:space="preserve">zmiany </w:t>
      </w:r>
      <w:r w:rsidR="002621E6" w:rsidRPr="00754F96">
        <w:t xml:space="preserve">projektu rozporządzenia </w:t>
      </w:r>
      <w:r w:rsidR="00725363" w:rsidRPr="00754F96">
        <w:t>Ministra Rodziny, Pracy i Polityki Społecznej</w:t>
      </w:r>
      <w:r w:rsidR="00725363" w:rsidRPr="00754F96">
        <w:rPr>
          <w:i/>
          <w:iCs/>
        </w:rPr>
        <w:t xml:space="preserve"> </w:t>
      </w:r>
      <w:r w:rsidR="002621E6" w:rsidRPr="00754F96">
        <w:t xml:space="preserve">zmieniającego rozporządzenie </w:t>
      </w:r>
      <w:r w:rsidR="002621E6" w:rsidRPr="00754F96">
        <w:rPr>
          <w:iCs/>
        </w:rPr>
        <w:t>w sprawie środowiskowych domów samopomocy</w:t>
      </w:r>
      <w:r w:rsidR="002621E6" w:rsidRPr="00754F96">
        <w:t>.</w:t>
      </w:r>
    </w:p>
    <w:p w14:paraId="0826F845" w14:textId="77777777" w:rsidR="00754F96" w:rsidRPr="00754F96" w:rsidRDefault="00754F96" w:rsidP="00754F96">
      <w:pPr>
        <w:spacing w:line="360" w:lineRule="auto"/>
        <w:jc w:val="both"/>
      </w:pPr>
    </w:p>
    <w:p w14:paraId="5A0F3114" w14:textId="77777777" w:rsidR="009F461D" w:rsidRPr="00754F96" w:rsidRDefault="00E576FB" w:rsidP="00D30854">
      <w:pPr>
        <w:spacing w:line="360" w:lineRule="auto"/>
        <w:jc w:val="center"/>
        <w:rPr>
          <w:b/>
        </w:rPr>
      </w:pPr>
      <w:r w:rsidRPr="00754F96">
        <w:rPr>
          <w:b/>
        </w:rPr>
        <w:t>§ 1</w:t>
      </w:r>
    </w:p>
    <w:p w14:paraId="13DAA715" w14:textId="142B7B1A" w:rsidR="00A26882" w:rsidRPr="00754F96" w:rsidRDefault="009F461D" w:rsidP="00754F96">
      <w:pPr>
        <w:spacing w:line="360" w:lineRule="auto"/>
        <w:jc w:val="both"/>
      </w:pPr>
      <w:r w:rsidRPr="00754F96">
        <w:t xml:space="preserve">Rada Działalności Pożytku Publicznego </w:t>
      </w:r>
      <w:r w:rsidR="00D02691" w:rsidRPr="00754F96">
        <w:t>popiera inicjatywę utworzenia nowych typów ś</w:t>
      </w:r>
      <w:r w:rsidR="00A76BAC">
        <w:t>rodowiskowych domów samopomocy, zwanych dalej „ŚDS”</w:t>
      </w:r>
      <w:r w:rsidR="00D15AB8">
        <w:t>,</w:t>
      </w:r>
      <w:r w:rsidR="00D02691" w:rsidRPr="00754F96">
        <w:t xml:space="preserve"> dla osób z</w:t>
      </w:r>
      <w:r w:rsidR="001C3299" w:rsidRPr="00754F96">
        <w:t>e spektrum</w:t>
      </w:r>
      <w:r w:rsidR="00D02691" w:rsidRPr="00754F96">
        <w:t xml:space="preserve"> autyzm</w:t>
      </w:r>
      <w:r w:rsidR="001C3299" w:rsidRPr="00754F96">
        <w:t>u</w:t>
      </w:r>
      <w:r w:rsidR="00D02691" w:rsidRPr="00754F96">
        <w:t xml:space="preserve"> i niepełnosprawnościami sprzężonymi.</w:t>
      </w:r>
    </w:p>
    <w:p w14:paraId="464889CD" w14:textId="77777777" w:rsidR="00A26882" w:rsidRPr="00754F96" w:rsidRDefault="00A26882" w:rsidP="00754F96">
      <w:pPr>
        <w:spacing w:line="360" w:lineRule="auto"/>
        <w:jc w:val="center"/>
        <w:rPr>
          <w:b/>
        </w:rPr>
      </w:pPr>
      <w:r w:rsidRPr="00754F96">
        <w:rPr>
          <w:b/>
        </w:rPr>
        <w:t>§ 2</w:t>
      </w:r>
    </w:p>
    <w:p w14:paraId="67DB47A6" w14:textId="6A3892FD" w:rsidR="00A26882" w:rsidRPr="00754F96" w:rsidRDefault="00445C4C" w:rsidP="00754F96">
      <w:pPr>
        <w:pStyle w:val="gwpf7dd6ab6msonormal"/>
        <w:spacing w:before="0" w:beforeAutospacing="0" w:after="0" w:afterAutospacing="0" w:line="360" w:lineRule="auto"/>
        <w:jc w:val="both"/>
      </w:pPr>
      <w:r w:rsidRPr="00754F96">
        <w:t xml:space="preserve">Rada Działalności Pożytku Publicznego rekomenduje </w:t>
      </w:r>
      <w:r w:rsidR="00D02691" w:rsidRPr="00754F96">
        <w:t xml:space="preserve">możliwość tworzenia odrębnych placówek w oparciu o zasadę </w:t>
      </w:r>
      <w:proofErr w:type="spellStart"/>
      <w:r w:rsidR="00D02691" w:rsidRPr="00754F96">
        <w:t>deinstytucjonalizacji</w:t>
      </w:r>
      <w:proofErr w:type="spellEnd"/>
      <w:r w:rsidR="00D02691" w:rsidRPr="00754F96">
        <w:t xml:space="preserve"> usług kierowanych do</w:t>
      </w:r>
      <w:r w:rsidR="00FA776B">
        <w:t xml:space="preserve"> </w:t>
      </w:r>
      <w:r w:rsidR="00D02691" w:rsidRPr="00754F96">
        <w:t>osób</w:t>
      </w:r>
      <w:r w:rsidR="008D02E2">
        <w:t>, o których mowa w § 1</w:t>
      </w:r>
      <w:r w:rsidR="00FA776B">
        <w:t xml:space="preserve"> oraz </w:t>
      </w:r>
      <w:r w:rsidR="004A5265" w:rsidRPr="00754F96">
        <w:t>zniesienie dolnego limitu liczby mi</w:t>
      </w:r>
      <w:r w:rsidR="005C04EF">
        <w:t>ejsc dla wszystkich typów ŚDS</w:t>
      </w:r>
      <w:r w:rsidR="00D02691" w:rsidRPr="00754F96">
        <w:t>.</w:t>
      </w:r>
    </w:p>
    <w:p w14:paraId="6258A4C3" w14:textId="77777777" w:rsidR="00A26882" w:rsidRPr="00754F96" w:rsidRDefault="009D2FA8" w:rsidP="00754F96">
      <w:pPr>
        <w:spacing w:line="360" w:lineRule="auto"/>
        <w:jc w:val="center"/>
        <w:rPr>
          <w:b/>
        </w:rPr>
      </w:pPr>
      <w:r w:rsidRPr="00754F96">
        <w:rPr>
          <w:b/>
        </w:rPr>
        <w:t>§ 3</w:t>
      </w:r>
    </w:p>
    <w:p w14:paraId="7DB5B789" w14:textId="1FAF7A2E" w:rsidR="009D2FA8" w:rsidRPr="00754F96" w:rsidRDefault="00D02691" w:rsidP="00754F96">
      <w:pPr>
        <w:spacing w:line="360" w:lineRule="auto"/>
        <w:jc w:val="both"/>
      </w:pPr>
      <w:r w:rsidRPr="00754F96">
        <w:t>Rada oczekuje uszczegółowienia propozycji rozwiązań dla osób</w:t>
      </w:r>
      <w:r w:rsidR="008D02E2">
        <w:t>,</w:t>
      </w:r>
      <w:r w:rsidR="008D02E2" w:rsidRPr="008D02E2">
        <w:t xml:space="preserve"> </w:t>
      </w:r>
      <w:r w:rsidR="008D02E2">
        <w:t>o których mowa w § 1,</w:t>
      </w:r>
      <w:r w:rsidRPr="00754F96">
        <w:t xml:space="preserve"> z</w:t>
      </w:r>
      <w:r w:rsidR="004A5265" w:rsidRPr="00754F96">
        <w:t> </w:t>
      </w:r>
      <w:r w:rsidRPr="00754F96">
        <w:t xml:space="preserve">uwzględnieniem </w:t>
      </w:r>
      <w:r w:rsidR="00AA4836" w:rsidRPr="00754F96">
        <w:t xml:space="preserve">zwiększenia </w:t>
      </w:r>
      <w:r w:rsidR="00296C0C">
        <w:t>poziomu finansowania ŚDS</w:t>
      </w:r>
      <w:r w:rsidRPr="00754F96">
        <w:t xml:space="preserve"> </w:t>
      </w:r>
      <w:r w:rsidR="00AA4836" w:rsidRPr="00754F96">
        <w:t xml:space="preserve">typu D </w:t>
      </w:r>
      <w:r w:rsidRPr="00754F96">
        <w:t>umożliwia</w:t>
      </w:r>
      <w:r w:rsidR="001C3299" w:rsidRPr="00754F96">
        <w:t xml:space="preserve">jącego zapewnienie wsparcia 1:1 – dla osób </w:t>
      </w:r>
      <w:r w:rsidR="004A5265" w:rsidRPr="00754F96">
        <w:t>wymagających najbardziej intensywnego wsparcia</w:t>
      </w:r>
      <w:r w:rsidR="001C3299" w:rsidRPr="00754F96">
        <w:t xml:space="preserve"> oraz 2:1 dla pozostałych osób ze</w:t>
      </w:r>
      <w:r w:rsidR="00FA776B">
        <w:t xml:space="preserve"> </w:t>
      </w:r>
      <w:r w:rsidR="001C3299" w:rsidRPr="00754F96">
        <w:t>spektrum autyzmu i niepełnosprawnościami sprzężonymi.</w:t>
      </w:r>
    </w:p>
    <w:p w14:paraId="3F4EF5C9" w14:textId="508C233A" w:rsidR="000812B4" w:rsidRPr="00754F96" w:rsidRDefault="000812B4" w:rsidP="00754F96">
      <w:pPr>
        <w:spacing w:line="360" w:lineRule="auto"/>
        <w:jc w:val="both"/>
        <w:rPr>
          <w:sz w:val="22"/>
          <w:szCs w:val="22"/>
        </w:rPr>
      </w:pPr>
      <w:r w:rsidRPr="00754F96">
        <w:t>Rada zwraca uwagę na fakt, że system wsparcia osób z niepełnosprawnościami, w</w:t>
      </w:r>
      <w:r w:rsidR="00FA776B">
        <w:t xml:space="preserve"> </w:t>
      </w:r>
      <w:r w:rsidRPr="00754F96">
        <w:t>tym osób ze spektrum autyzmu i z niepełnosprawnościami sprzężonymi, należy tworzyć w sposób pełny, spójny i efektywny, zgodnie z Konwencją o prawach osób z</w:t>
      </w:r>
      <w:r w:rsidR="004A5265" w:rsidRPr="00754F96">
        <w:t> </w:t>
      </w:r>
      <w:r w:rsidRPr="00754F96">
        <w:t xml:space="preserve">niepełnosprawnościami oraz Europejskim Filarem Praw Socjalnych. Oprócz wsparcia dziennego – jak wsparcie </w:t>
      </w:r>
      <w:r w:rsidR="008D02E2">
        <w:br/>
      </w:r>
      <w:r w:rsidR="004A5265" w:rsidRPr="00754F96">
        <w:t xml:space="preserve">w </w:t>
      </w:r>
      <w:r w:rsidR="008D02E2">
        <w:t>ŚDS</w:t>
      </w:r>
      <w:r w:rsidRPr="00754F96">
        <w:t xml:space="preserve"> – należy zapewnić również systemowe usługi: </w:t>
      </w:r>
      <w:r w:rsidR="00A53FD9" w:rsidRPr="00754F96">
        <w:t xml:space="preserve">usługę </w:t>
      </w:r>
      <w:r w:rsidRPr="00754F96">
        <w:t>asysty osobis</w:t>
      </w:r>
      <w:r w:rsidR="00D9066E" w:rsidRPr="00754F96">
        <w:t>tej</w:t>
      </w:r>
      <w:r w:rsidRPr="00754F96">
        <w:t xml:space="preserve"> i </w:t>
      </w:r>
      <w:r w:rsidR="00A53FD9" w:rsidRPr="00754F96">
        <w:t xml:space="preserve">usługę </w:t>
      </w:r>
      <w:proofErr w:type="spellStart"/>
      <w:r w:rsidRPr="00754F96">
        <w:t>wytchnieniow</w:t>
      </w:r>
      <w:r w:rsidR="00A53FD9" w:rsidRPr="00754F96">
        <w:t>ą</w:t>
      </w:r>
      <w:proofErr w:type="spellEnd"/>
      <w:r w:rsidR="00A53FD9" w:rsidRPr="00754F96">
        <w:t xml:space="preserve"> </w:t>
      </w:r>
      <w:r w:rsidR="008D02E2">
        <w:t>poprzez</w:t>
      </w:r>
      <w:r w:rsidRPr="00754F96">
        <w:t xml:space="preserve"> </w:t>
      </w:r>
      <w:r w:rsidR="008D02E2">
        <w:t>wprowadzenie ustawowych regulacji</w:t>
      </w:r>
      <w:r w:rsidRPr="00754F96">
        <w:t>.</w:t>
      </w:r>
    </w:p>
    <w:p w14:paraId="5337F2F7" w14:textId="747763A9" w:rsidR="009D2FA8" w:rsidRPr="00754F96" w:rsidRDefault="00FA776B" w:rsidP="00754F96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4C0AAC" w:rsidRPr="00754F96">
        <w:rPr>
          <w:b/>
        </w:rPr>
        <w:t>4</w:t>
      </w:r>
    </w:p>
    <w:p w14:paraId="161518AC" w14:textId="2A916A47" w:rsidR="00185DDA" w:rsidRPr="004A5265" w:rsidRDefault="009D2FA8" w:rsidP="00D30854">
      <w:pPr>
        <w:spacing w:line="360" w:lineRule="auto"/>
        <w:jc w:val="both"/>
        <w:rPr>
          <w:rFonts w:ascii="Arial" w:hAnsi="Arial"/>
        </w:rPr>
      </w:pPr>
      <w:r w:rsidRPr="00754F96">
        <w:t xml:space="preserve">Uchwała wchodzi w życie z dniem podjęcia. </w:t>
      </w:r>
    </w:p>
    <w:sectPr w:rsidR="00185DDA" w:rsidRPr="004A5265" w:rsidSect="006E5FA0">
      <w:pgSz w:w="11906" w:h="16838"/>
      <w:pgMar w:top="720" w:right="155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812B4"/>
    <w:rsid w:val="0008710C"/>
    <w:rsid w:val="00121295"/>
    <w:rsid w:val="001569B2"/>
    <w:rsid w:val="00185DDA"/>
    <w:rsid w:val="00186CD6"/>
    <w:rsid w:val="00187409"/>
    <w:rsid w:val="001C3299"/>
    <w:rsid w:val="00241A01"/>
    <w:rsid w:val="002621E6"/>
    <w:rsid w:val="00296C0C"/>
    <w:rsid w:val="002B1C3D"/>
    <w:rsid w:val="00302B87"/>
    <w:rsid w:val="00360B0A"/>
    <w:rsid w:val="004327D8"/>
    <w:rsid w:val="00445C4C"/>
    <w:rsid w:val="004A5265"/>
    <w:rsid w:val="004C0AAC"/>
    <w:rsid w:val="005C04EF"/>
    <w:rsid w:val="00623269"/>
    <w:rsid w:val="006C72B0"/>
    <w:rsid w:val="006E5FA0"/>
    <w:rsid w:val="00725363"/>
    <w:rsid w:val="00754F96"/>
    <w:rsid w:val="008031EA"/>
    <w:rsid w:val="00864A76"/>
    <w:rsid w:val="008660CD"/>
    <w:rsid w:val="008D02E2"/>
    <w:rsid w:val="008F3A1E"/>
    <w:rsid w:val="008F5951"/>
    <w:rsid w:val="009446F3"/>
    <w:rsid w:val="009A5CB0"/>
    <w:rsid w:val="009D2FA8"/>
    <w:rsid w:val="009F3234"/>
    <w:rsid w:val="009F461D"/>
    <w:rsid w:val="00A26882"/>
    <w:rsid w:val="00A33824"/>
    <w:rsid w:val="00A37C9F"/>
    <w:rsid w:val="00A53FD9"/>
    <w:rsid w:val="00A7136E"/>
    <w:rsid w:val="00A76BAC"/>
    <w:rsid w:val="00AA4836"/>
    <w:rsid w:val="00AE0DBA"/>
    <w:rsid w:val="00AE4ED2"/>
    <w:rsid w:val="00B002D7"/>
    <w:rsid w:val="00BD2DA3"/>
    <w:rsid w:val="00BD4DBB"/>
    <w:rsid w:val="00BE10B7"/>
    <w:rsid w:val="00BE1D97"/>
    <w:rsid w:val="00BE2EEE"/>
    <w:rsid w:val="00C5193E"/>
    <w:rsid w:val="00C72768"/>
    <w:rsid w:val="00CA6A7D"/>
    <w:rsid w:val="00CE23D0"/>
    <w:rsid w:val="00CF2DE2"/>
    <w:rsid w:val="00D02691"/>
    <w:rsid w:val="00D15AB8"/>
    <w:rsid w:val="00D27B55"/>
    <w:rsid w:val="00D30854"/>
    <w:rsid w:val="00D66157"/>
    <w:rsid w:val="00D9066E"/>
    <w:rsid w:val="00DF1408"/>
    <w:rsid w:val="00E064DE"/>
    <w:rsid w:val="00E576FB"/>
    <w:rsid w:val="00E72BBE"/>
    <w:rsid w:val="00F16EF4"/>
    <w:rsid w:val="00F81D5F"/>
    <w:rsid w:val="00FA776B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B7C4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6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C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86CD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0058-9697-430E-91F6-1D71DEB1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Wójcik Aleksandra (DOB)</cp:lastModifiedBy>
  <cp:revision>21</cp:revision>
  <cp:lastPrinted>2019-01-08T09:27:00Z</cp:lastPrinted>
  <dcterms:created xsi:type="dcterms:W3CDTF">2019-04-16T21:01:00Z</dcterms:created>
  <dcterms:modified xsi:type="dcterms:W3CDTF">2019-05-21T06:40:00Z</dcterms:modified>
</cp:coreProperties>
</file>