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FD" w:rsidRDefault="004C0BFD" w:rsidP="004C0BFD">
      <w:r>
        <w:t>– Dzień dobry, witamy państwa w kolejnym odcinku naszego podcast „Prosto ze Wspólnej”. Ministerstwo Funduszy i Polityki Regionalnej zapewne kojarzy się naszym słuchaczom głównie z Funduszami Europejskimi. I słusznie, ale to nie jedyny zakres obowiązków resortu przy Wspólnej. Ważną częścią naszej pracy jest także rozwijanie sektora inwestycji, które powstają w formule partnerstwa publiczno-prywatnego. O tym, czym jest partnerstwo publiczno-prywatne (w skrócie nazywane PPP) i jakie są perspektywy dla tego sektora, porozmawiam dziś z moimi gośćmi: panem Waldemarem Budą, sekretarzem stanu w Ministerstwie Funduszy i Polityki Regionalnej oraz pełnomocnikiem rządu ds. partnerstwa publiczno-prywatnego, a także panią Lilianną Bogusz, dyrektor Departamentu Partnerstwa Publiczno-Prywatnego w ministerstwie.</w:t>
      </w:r>
    </w:p>
    <w:p w:rsidR="00482B3C" w:rsidRDefault="004C0BFD" w:rsidP="004C0BFD">
      <w:r>
        <w:t>Myślę, że na początku jesteśmy winni naszym słuchaczom wyjaśnienie, czym właściwie jest partnerstwo publiczno-prywatne, bo nazwa jest długa, a sam termin – dość skomplikowany, Pani Dyrektor, o co chodzi w PPP?</w:t>
      </w:r>
    </w:p>
    <w:p w:rsidR="004C0BFD" w:rsidRDefault="004C0BFD" w:rsidP="004C0BFD">
      <w:r>
        <w:t xml:space="preserve">– Partnerstwo publiczno-prywatne to forma realizacji przedsięwzięć inwestycyjnych powiązanych ze świadczeniem szeroko pojętych usług publicznych jako rozwiązanie alternatywne dla klasycznych zamówień publicznych. W praktyce oznacza to tyle, że w ramach PPP zawierany jest wieloletni o współpracy między podmiotem publicznym i prywatną firmą. Taki kontrakt najczęściej obejmuje budowę jakiego obiektu infrastrukturalnego: spalarnie odpadów, szkoły, szpitale, drogi. W ramach tej samej umowy partner prywatny przez kilkanaście, a czasami nawet kilkadziesiąt lat świadczy usługi na bazie tej infrastruktury. Zarządza infrastrukturą, utrzymuje tę infrastrukturę, a czasami również świadczy usługi publiczne. To coś jest ważne w tej współpracy – ta infrastruktura przez cały okres umowy pozostaje własnością publiczną. Nie ma tu przeniesienia własności, a podmiot publiczny kontroluje jakość świadczonych usług, czyli kontroluje zakres działań partnera prywatnego. W ten sposób realizujemy inwestycje z korzyścią dla społeczeństwa. Mówimy z jednej strony </w:t>
      </w:r>
      <w:r w:rsidR="00E902C6">
        <w:t xml:space="preserve">o angażowaniu kapitału prywatnego, z drugiej strony wiedzy i doświadczenia partnerów prywatnych w poszczególnych sektorach, które nie zawsze są domeną podmiotów publicznych. Od strony formalno-prawnej ta forma współpracy jest ściśle określona ustawowo. Umówimy o ustawie z 19 grudnia 2008 roku o partnerstwie publiczno-prywatnym. Ten akt prawny zainicjował rozwój rynku PPP w Polsce. Warto też wiedzieć, że w 2018 roku została przeprowadzona z inicjatywy naszego resortu kompleksowa nowelizacja, która była odpowiedzią na zapotrzebowania wszelkich stron rynkowych takiej transakcji. Jako ministerstwo pełnimy funkcję centralnej jednostki do spraw PPP. Prowadzimy bazę </w:t>
      </w:r>
      <w:r w:rsidR="00EA6389">
        <w:t>umów, która jest publicznie dostępna, na stronie internetowej. Do tej pory zawarto w tej formule 145 umów. Łączna wartość tych przedsięwzięć to 7,5 miliarda złotych.</w:t>
      </w:r>
    </w:p>
    <w:p w:rsidR="00EA6389" w:rsidRDefault="00EA6389" w:rsidP="004C0BFD">
      <w:r>
        <w:t xml:space="preserve">– </w:t>
      </w:r>
      <w:r w:rsidRPr="00EA6389">
        <w:t xml:space="preserve">Ministerstwo Funduszy i Polityki Regionalnej każdego dnia i za pomocą różnych narzędzi przybliża możliwości, jakie daje PPP, zarówno podmiotom publicznym, jak i inwestorom prywatnym, o czym powiemy za chwilę. Natomiast jak doskonale wiemy, w ostatnich miesiącach sytuacja gospodarcza znacznie się zmieniła. Skutki pandemii wywołanej przez </w:t>
      </w:r>
      <w:proofErr w:type="spellStart"/>
      <w:r w:rsidRPr="00EA6389">
        <w:t>koronawirus</w:t>
      </w:r>
      <w:proofErr w:type="spellEnd"/>
      <w:r w:rsidRPr="00EA6389">
        <w:t xml:space="preserve"> odczuwalne są również na rynku PPP. Ale jak bardzo? Dwa miesiące temu z inicjatywy Pana Ministra odbyła się debata online z udziałem kilkunastu ekspertów reprezentujących polskie i międzynarodowe instytucje oraz firmy zajmujące się doradztwem, budownictwem i finansami. Tematem spotkania była właśnie sytuacja rynku PPP w rzeczywistości </w:t>
      </w:r>
      <w:proofErr w:type="spellStart"/>
      <w:r w:rsidRPr="00EA6389">
        <w:t>pokoronawirusowej</w:t>
      </w:r>
      <w:proofErr w:type="spellEnd"/>
      <w:r w:rsidRPr="00EA6389">
        <w:t xml:space="preserve">. Mimo dynamicznie zmieniającej się sytuacji, w której znalazła się polska i światowa gospodarka, wnioski z tej debaty były umiarkowanie optymistyczne. Panie Ministrze, jak Pan ocenia perspektywy dla rynku PPP i inwestycji, które </w:t>
      </w:r>
      <w:r w:rsidRPr="00EA6389">
        <w:lastRenderedPageBreak/>
        <w:t>powstają w formule partnerstwa publiczno-prywatnego?</w:t>
      </w:r>
      <w:r w:rsidR="00305FE9">
        <w:t xml:space="preserve"> I drugie pytanie –</w:t>
      </w:r>
      <w:r w:rsidRPr="00EA6389">
        <w:t xml:space="preserve"> </w:t>
      </w:r>
      <w:r w:rsidR="00305FE9">
        <w:t>j</w:t>
      </w:r>
      <w:r w:rsidRPr="00EA6389">
        <w:t>akie szanse i jakie zagrożenia stoją przed tą formułą?</w:t>
      </w:r>
    </w:p>
    <w:p w:rsidR="00305FE9" w:rsidRDefault="00305FE9" w:rsidP="004C0BFD">
      <w:r>
        <w:t>– W Polsce już widzimy pierwsze skutki gospodarcze pandemii. Jednak duża część sektora publicznego nie rezygnuje z inwestycji  również w formule PPP. Naszej gospodarce jest potrzebny motor napędowy w postaci nowych inwestycji, a PPP to możliwość realizacji inwestycji nawet w sytuacji pewnych ograniczeń budżetowych. Musimy zwrócić uwagę na to, że partnerstwo publiczno-prywatne pozwala na wykorzystanie kapitału prywatnego do prowadzenia inwestycji publicznych. Jest zatem doskonałą alternatywą dla realizacji inwestycji w formule tradycyjnej. Bez konieczności ponoszenia wydatków publicznych w okresie ponoszenia nakładów inwestycyjnych. Wynagrodzenie partnera prywatnego jest odroczone w czasie i rozłożone na okresowe płatności. Formuła PPP w Polsce, jak zresztą nigdzie na świecie, nie zastępuje tradycyjnej formy prowadzenia inwestycji, ale powinna być zawsze rozważana jako alternatywa. Zawsze podkreślamy, że PPP nie jest panaceum na wszystkie bolączki inwestycyjne podmiotów publicznych i powinno być stosow</w:t>
      </w:r>
      <w:r w:rsidR="006A3204">
        <w:t>ane w uzasadnionych przypadkach. Nie zawsze opłacalne jest ponoszenie dodatkowych kosztów, na przykład związanych z finansowaniem projektu</w:t>
      </w:r>
      <w:r w:rsidR="000D4911">
        <w:t>, ale jeśli korzyści w formule PPP przewyższają jego koszty, to PPP jest dobrym pomysłem, dobrym wyborem. Musimy mieć też świadomość, że partnerstwo publiczno-prywatne nie jest narzędziem łatwym, ale to atrakcyjne uzupełnienie środków publicznych o kapitał prywatny. Co szczególnie ważne, zaangażowanie partnera prywatnego często sprzyja sprawnej inwestycji oraz podniesieniu jakości usług publicznych. PPP daje też większą szansę na realizację inwestycji zgodnie z przyjętym harmonogramem oraz w ramach zakładanego budżetu niż ma to miejsce w przypadku inwestycji w formule tradycyjnej. W PPP organizujemy jedno postępowanie na wybór partnera zamiast na przykład kilku przetargów na remonty czy inne usługi związane z inwestycją w ciągu kilkunastu lat. Podmioty publiczne, stosując PPP, ograniczają swoje ryzyko związane z utrzymaniem i realizacją inwestycji, przenosząc część tego ryzyka na partnera prywatnego w sposób racjonalny i dopasowany do możliwości i kompetencji stron. PPP pozwala przekazać partnerowi prywatnemu te zadania, których podmiot publiczny nie realizuje samodzielnie z uwagi na brak kompetencji, wiedzy eksperckiej czy zasobów.</w:t>
      </w:r>
    </w:p>
    <w:p w:rsidR="000D4911" w:rsidRDefault="000D4911" w:rsidP="004C0BFD">
      <w:r>
        <w:t>– Panie Ministrze, czy w związku z nową sytuacją gospodarczą zmieni się Polityka Rządu w zakresie rozwoju PPP? Czy rynek PPP będzie mógł liczyć na większe wsparcie, czy wręcz przeciwnie? Jakie są rokowania?</w:t>
      </w:r>
    </w:p>
    <w:p w:rsidR="000D4911" w:rsidRDefault="000D4911" w:rsidP="004C0BFD">
      <w:r>
        <w:t>– Jesteśmy przekonani, że w dobie spowolnienia gospodarczego wywołanego przez pandemię czy w sytuacji ograniczenia innych źródeł finansowania partnerstwo publiczno-prywatne  może pozwolić podmiotom publicznym na realizacje planów inwestycyjnych mimo zmniejszonych wpływów do budżetów. Zwłaszcza teraz, gdy będziemy mieli potrzebę uzupełniania środków publicznych na inwestycje zabezpieczające podstawowe potrzeby społeczne. W związku z tym polityka rządu nie ulega tutaj absolutnym zmianom. Ministerstwo Funduszy i Polityki Regionalnej jako centralna jednostka do spraw PPP nie zamierza rezygnować z działań na rzecz partnerstwa publiczno-prywatnego, wręcz przeciwnie, działamy tak, żeby pokazać partnerstwo publiczno-prywatne i zachęcać do jego wykorzystania. Potrzeby społeczne nie znikają, one są. W najbliższych latach formuła PPP stała się jeszcze bardziej atrakcyjną alternatywą dla formuły tradycyjnej. Chcemy nadal nad tym pracować. To bardzo trudna praca wymagająca codziennych nakładów i zaangażowania. Ale robimy to i będziemy robi</w:t>
      </w:r>
      <w:r w:rsidR="00E913A3">
        <w:t>ć</w:t>
      </w:r>
      <w:r>
        <w:t>.</w:t>
      </w:r>
    </w:p>
    <w:p w:rsidR="00E913A3" w:rsidRDefault="00E913A3" w:rsidP="004C0BFD">
      <w:r>
        <w:lastRenderedPageBreak/>
        <w:t>– W Ministerstwie Funduszy i Polityki Regionalnej staramy się jak najbardziej przybliżać formułę partnerstwa publiczno-prywatnego zarówno podmiotom publicznym, jak i prywatnym. Pani Dyrektor, proszę na koniec powiedzieć o tym, co Ministerstwo Funduszy i Polityki Regionalnej oferuje partnerom z sektora publicznego i prywatnego, którzy chcą realizować albo już realizują inwestycje w formule PPP.</w:t>
      </w:r>
    </w:p>
    <w:p w:rsidR="00E913A3" w:rsidRDefault="00E913A3" w:rsidP="004C0BFD">
      <w:r>
        <w:t xml:space="preserve">– Oferta wsparcia dla podmiotów publicznych jest dosyć szeroka. Pierwsza forma wsparcia, z której mogą skorzystać podmioty publiczne, to szeroko podjęte doradztwo. I to doradztwo może mieć charakter wsparcie wsparcia naszych pracowników, zespołu w obrębie ministerstwa. Również mamy możliwość objęcia doradztwem zewnętrznym takie projekty, które wyłaniamy w trybie konkursowym, które mają największy potencjał do realizacji. W przypadku takich przedsięwzięć oferujemy kompleksowe doradztwo w zakresie prawnym, ekonomiczno-finansowym i technicznym. Jest ono świadczone przez ekspertów zewnętrznych. Od czasu ostatniej nowelizacji ustawy o PPP mamy również w swoim portfolio mamy również ofertę opinii dla projektów PPP. Każdy podmiot publiczny może zwrócić się do Ministerstwa Funduszy i Polityki Regionalnej z wnioskiem, do którego załącza prezentację swojego projektu, zakres analityczny, który został już wykonany i w zamian za to otrzymuje od nas informację zwrotną w postaci oceny przedsięwzięcia, zasadności wykorzystania formuły PPP do tego przedsięwzięcia oraz rekomendację, jakie następne kroki należy podjąć, aby takie przedsięwzięcie mogło zakończyć się sukcesem. Dotychczas z tych dwóch form wsparcia skorzystało już kilkadziesiąt podmiotów publicznych. W zasadzie na bieżąco współpracujemy z projektami, w ramach których jest świadczone doradztwo, bo nawet, jeżeli angażujemy ekspertów zewnętrznych, to nasi pracownicy są zaangażowani w te tematy osobiście i również wpływają do nas prośby i wydanie opinii PPP, na które odpowiadamy w terminach określonych w ustawie. Dodatkowo staramy się popularyzować wiedzę o partnerstwie publiczno-prywatnym. Naszą intencją i ambicja jest mówienie o PPP w miarę prostym językiem, a przede wszystkim obalanie mitów. Prowadzimy dosyć rozbudowany portal o partnerstwie publiczno-prywatnym. Tam znajdują się wszystkie najważniejsze, aktualne informacje, ale również bardzo dużo prac analitycznych, doradczych, produktów wypracowanych w trakcie wspierania projektów. Tam znajdują się również wszelkiego rodzaju publikacje, które wydaliśmy. Promujące dobre praktyki, mówiące o przedsięwzięciach polskich, które już na tym rynku zostały zrealizowane z sukcesem. Po to żeby inspirować inne podmioty publicznej i innych decydentów i po to, żeby podnosić wiedze na temat PPP. </w:t>
      </w:r>
      <w:r w:rsidR="008C4D2F">
        <w:t xml:space="preserve">Operujemy również szkolenia. Obecna sytuacja epidemiczna ograniczyła naszą działalność polegającą na szkoleniach bezpośrednich z zaangażowaniem uczestników, ale jesteśmy gotowi wrócić do tej formy, jak tylko restrykcje związane z ograniczeniem spotkań bezpośrednich zostaną zniesione na poziomie kraju. Ale mamy w swojej ofercie interesującą i spotykającą się z dużym zainteresowaniem platformę e-learningową. Z tej platformy skorzystało już kilkaset osób. Oferta dotyczy trzech etapów szkolenia. Widzimy, że rzeczywiście w trakcie panujących ograniczeń, w trakcie  pandemii jest bardzo duże zainteresowanie osób sięgających po wiedzę właśnie za pośrednictwem tego narzędzia. Podczas ostatnich trzech lat przeszkoliliśmy ponad 3200 osób z 850 instytucji. Wydaje się, że jest to bardzo duże grono, natomiast nadal widzimy zapotrzebowanie na działania szkoleniowe. Są one adresowane zarówno do przedstawicieli administracji centralnej. Jak i do samorządów. Staramy się również w ramach tych szkoleń, aby adresować różne sektory, bo tak jak już powiedzieliśmy PPP to jest narzędzie, które można zastosować w różnych obszarach działalności jednostek publicznych. Takie szkolenia sektorowe mamy za sobą i planujemy je kontynuować. Co ważne, opublikowane zostały również wytyczne PPP. To jest taki dokument podręcznikowo wytyczający kierunki działań. Jest on </w:t>
      </w:r>
      <w:r w:rsidR="008C4D2F">
        <w:lastRenderedPageBreak/>
        <w:t>przygotowany w trzech tomach prezentujących ścieżkę działania zarówno na etapie prezentowania projektu, później wyboru partnera prywatnego i zawierania umowy PPP. Te wytyczne stały się już takim standardem, to jest praktyczny przewodnik, po który sięgają bardzo chętnie i podmioty publiczne i doradcy, pracujący na etapie przygotowania i realizacji projektów PPP. Bardzo się cieszymy, że ta praca spotyka się z zainteresowaniem i jest w praktyce stosowany ten dokument. Korzystając z okazji chciałabym też wszystkich państwa zaprosić do udziału w konferencji  pod hasłem „Dobry klimat w PPP”, która będzie organizowana  4 września. Wszystko wskazuje na to, że nie będziemy w stanie zorganizować jej w trybie tradycyjnym, więc wzorując się na doświadczeni</w:t>
      </w:r>
      <w:r w:rsidR="002E769C">
        <w:t xml:space="preserve">ach, prawdopodobnie konferencja będzie miała formę </w:t>
      </w:r>
      <w:proofErr w:type="spellStart"/>
      <w:r w:rsidR="002E769C">
        <w:t>onlinową</w:t>
      </w:r>
      <w:proofErr w:type="spellEnd"/>
      <w:r w:rsidR="002E769C">
        <w:t xml:space="preserve">. Ale liczmy, że spotka się z zaindeksowaniem. </w:t>
      </w:r>
    </w:p>
    <w:p w:rsidR="002E769C" w:rsidRDefault="002E769C" w:rsidP="004C0BFD">
      <w:r>
        <w:t xml:space="preserve">– Zapraszamy naszych słuchaczy na konferencję „Dobry klimat w PPP”, która odbędzie się 4 września. Zachęcamy również do śledzenia najnowszych wiadomości o partnerstwie publiczno-prywatnym na stronie ppp.gov.pl oraz w mediach społecznościowych. Bardzo dziękuję za rozmowę. </w:t>
      </w:r>
    </w:p>
    <w:p w:rsidR="002E769C" w:rsidRDefault="002E769C" w:rsidP="004C0BFD">
      <w:r>
        <w:t xml:space="preserve">– Dziękuję bardzo. </w:t>
      </w:r>
    </w:p>
    <w:p w:rsidR="002E769C" w:rsidRDefault="002E769C" w:rsidP="004C0BFD">
      <w:r>
        <w:t>– Dziękuję bardzo. Życzę miłego dnia.</w:t>
      </w:r>
    </w:p>
    <w:p w:rsidR="00EA6389" w:rsidRDefault="000B2409" w:rsidP="004C0BFD">
      <w:r>
        <w:t>–</w:t>
      </w:r>
      <w:r>
        <w:t xml:space="preserve"> Rozmawiała Anna Cierkowska.</w:t>
      </w:r>
      <w:bookmarkStart w:id="0" w:name="_GoBack"/>
      <w:bookmarkEnd w:id="0"/>
    </w:p>
    <w:sectPr w:rsidR="00EA6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03"/>
    <w:rsid w:val="000B2409"/>
    <w:rsid w:val="000D4911"/>
    <w:rsid w:val="002E769C"/>
    <w:rsid w:val="00305FE9"/>
    <w:rsid w:val="00482B3C"/>
    <w:rsid w:val="004C0BFD"/>
    <w:rsid w:val="005B3003"/>
    <w:rsid w:val="006A3204"/>
    <w:rsid w:val="008C4D2F"/>
    <w:rsid w:val="00E902C6"/>
    <w:rsid w:val="00E913A3"/>
    <w:rsid w:val="00EA6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10981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Cierkowska</dc:creator>
  <cp:lastModifiedBy>Zuzanna Orczyc-Musialek</cp:lastModifiedBy>
  <cp:revision>2</cp:revision>
  <dcterms:created xsi:type="dcterms:W3CDTF">2020-07-20T11:25:00Z</dcterms:created>
  <dcterms:modified xsi:type="dcterms:W3CDTF">2020-07-20T11:25:00Z</dcterms:modified>
</cp:coreProperties>
</file>