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3706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Kierownictwo PSSE w Przeworsku zarządza konfliktami interesów i zapewnia bezstronność działalności inspekcyjnej.</w:t>
      </w:r>
    </w:p>
    <w:p w14:paraId="767DBBC4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Cały personel PSSE w Przeworsku działa bezstronnie i nie ulega naciskom handlowym, finansowym lub innym naruszającym bezstronność.</w:t>
      </w:r>
    </w:p>
    <w:p w14:paraId="50993F32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Wymagane jest od personelu ujawnienia każdej sytuacji, o której wie on, że może stanowić konflikt interesów.</w:t>
      </w:r>
    </w:p>
    <w:p w14:paraId="221A37B5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Pracownicy nie angażują się w jakiekolwiek działania mogące kolidować z niezależnością osądów i rzetelnością ich działalności inspekcyjnej.</w:t>
      </w:r>
    </w:p>
    <w:p w14:paraId="62D7ECB9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W toku pracy Stacja stosuje się do regulacji ustawy kodeks postępowania administracyjnego o wyłączeniu.</w:t>
      </w:r>
    </w:p>
    <w:p w14:paraId="10A16A79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Kierownicy techniczni / wyznaczone osoby na bieżąco identyfikują, analizują i dokumentują potencjalne ryzyka zagrażające bezstronności działania komórek organizacyjnych.</w:t>
      </w:r>
    </w:p>
    <w:p w14:paraId="1B7E61B3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 xml:space="preserve">W przypadku przekroczenia poziomu akceptowalnego ryzyka podejmowane są działania prowadzące do jego usunięcia lub minimalizacji. </w:t>
      </w:r>
    </w:p>
    <w:p w14:paraId="5A76DD47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 xml:space="preserve">Zarządzanie ryzykiem zagrażającym bezstronności podlega obiektywnej ocenie podczas </w:t>
      </w:r>
      <w:proofErr w:type="spellStart"/>
      <w:r w:rsidRPr="00D4295D">
        <w:rPr>
          <w:rFonts w:ascii="Times New Roman" w:hAnsi="Times New Roman" w:cs="Times New Roman"/>
          <w:sz w:val="24"/>
          <w:szCs w:val="24"/>
        </w:rPr>
        <w:t>auditów</w:t>
      </w:r>
      <w:proofErr w:type="spellEnd"/>
      <w:r w:rsidRPr="00D4295D">
        <w:rPr>
          <w:rFonts w:ascii="Times New Roman" w:hAnsi="Times New Roman" w:cs="Times New Roman"/>
          <w:sz w:val="24"/>
          <w:szCs w:val="24"/>
        </w:rPr>
        <w:t xml:space="preserve"> wewnętrznych. </w:t>
      </w:r>
    </w:p>
    <w:p w14:paraId="1D13D10D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Zarządzanie ryzykiem zagrażającym bezstronności podlega również okresowemu przeglądowi w celu zapewnienia jego przydatności i skuteczności.</w:t>
      </w:r>
    </w:p>
    <w:p w14:paraId="1C47948D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PSSE w Przeworsku prowadzi szkolenia wyłącznie typu ”otwartego”, które nie zagrażają bezstronności i niezależności.</w:t>
      </w:r>
    </w:p>
    <w:p w14:paraId="011A9AE0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>Dla pokrycia zobowiązań, będących konsekwencją oszacowanego ryzyka zagrażającemu bezstronności zapewniam odpowiednie zasoby.</w:t>
      </w:r>
    </w:p>
    <w:p w14:paraId="74B438F2" w14:textId="77777777" w:rsidR="00B2250F" w:rsidRPr="00D4295D" w:rsidRDefault="00B2250F" w:rsidP="00D4295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95D">
        <w:rPr>
          <w:rFonts w:ascii="Times New Roman" w:hAnsi="Times New Roman" w:cs="Times New Roman"/>
          <w:sz w:val="24"/>
          <w:szCs w:val="24"/>
        </w:rPr>
        <w:t xml:space="preserve">W celu zapewnienia realizacji polityki bezstronności wdrożono procedurę ogólną „Zarządzanie ryzykiem zagrażającym bezstronności”. </w:t>
      </w:r>
    </w:p>
    <w:p w14:paraId="7F9EB8C7" w14:textId="77777777" w:rsidR="00456805" w:rsidRPr="00D4295D" w:rsidRDefault="00456805" w:rsidP="00D429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6805" w:rsidRPr="00D4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276"/>
    <w:multiLevelType w:val="multilevel"/>
    <w:tmpl w:val="AEE2B1C4"/>
    <w:lvl w:ilvl="0">
      <w:start w:val="1"/>
      <w:numFmt w:val="bullet"/>
      <w:lvlText w:val=""/>
      <w:lvlJc w:val="left"/>
      <w:pPr>
        <w:tabs>
          <w:tab w:val="num" w:pos="700"/>
        </w:tabs>
        <w:ind w:left="643" w:hanging="28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07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AF"/>
    <w:rsid w:val="00237BAF"/>
    <w:rsid w:val="00456805"/>
    <w:rsid w:val="00B2250F"/>
    <w:rsid w:val="00D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DB57-3D4C-4A25-B53B-A2970A06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Jadwiga Gąsiorek</dc:creator>
  <cp:keywords/>
  <dc:description/>
  <cp:lastModifiedBy>PSSE Przeworsk - Jadwiga Gąsiorek</cp:lastModifiedBy>
  <cp:revision>3</cp:revision>
  <dcterms:created xsi:type="dcterms:W3CDTF">2022-06-20T08:52:00Z</dcterms:created>
  <dcterms:modified xsi:type="dcterms:W3CDTF">2022-06-20T08:54:00Z</dcterms:modified>
</cp:coreProperties>
</file>