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58FB" w14:textId="00BABEF9" w:rsidR="004109F9" w:rsidRPr="00956861" w:rsidRDefault="004109F9" w:rsidP="00C50B69">
      <w:pPr>
        <w:jc w:val="right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Załącznik do umowy </w:t>
      </w:r>
    </w:p>
    <w:p w14:paraId="40C172B2" w14:textId="77777777" w:rsidR="004109F9" w:rsidRPr="00956861" w:rsidRDefault="004109F9" w:rsidP="004109F9">
      <w:pPr>
        <w:spacing w:after="0"/>
        <w:jc w:val="center"/>
        <w:rPr>
          <w:rFonts w:cstheme="minorHAnsi"/>
          <w:b/>
          <w:sz w:val="24"/>
          <w:szCs w:val="24"/>
        </w:rPr>
      </w:pPr>
      <w:r w:rsidRPr="00956861">
        <w:rPr>
          <w:rFonts w:cstheme="minorHAnsi"/>
          <w:b/>
          <w:sz w:val="24"/>
          <w:szCs w:val="24"/>
        </w:rPr>
        <w:t>Klauzula informacyjna</w:t>
      </w:r>
    </w:p>
    <w:p w14:paraId="5859E483" w14:textId="77777777" w:rsidR="004109F9" w:rsidRPr="00956861" w:rsidRDefault="004109F9" w:rsidP="004109F9">
      <w:pPr>
        <w:spacing w:after="0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>Zamawiający informuję, że</w:t>
      </w:r>
    </w:p>
    <w:p w14:paraId="0BA06B3B" w14:textId="77777777" w:rsidR="0031686F" w:rsidRPr="0095686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Administratorem danych osobowych udostępnionych przez </w:t>
      </w:r>
      <w:r w:rsidR="004660A9" w:rsidRPr="00956861">
        <w:rPr>
          <w:rFonts w:cstheme="minorHAnsi"/>
          <w:sz w:val="24"/>
          <w:szCs w:val="24"/>
        </w:rPr>
        <w:t>Wykonawcę</w:t>
      </w:r>
      <w:r w:rsidRPr="00956861">
        <w:rPr>
          <w:rFonts w:cstheme="minorHAnsi"/>
          <w:sz w:val="24"/>
          <w:szCs w:val="24"/>
        </w:rPr>
        <w:t xml:space="preserve"> jest Wojewoda Pomorski, adres: ul. Okopowa 21/27, 80-810 Gdańsk.</w:t>
      </w:r>
    </w:p>
    <w:p w14:paraId="243E70A8" w14:textId="77777777" w:rsidR="004109F9" w:rsidRPr="00956861" w:rsidRDefault="004109F9" w:rsidP="0031686F">
      <w:pPr>
        <w:numPr>
          <w:ilvl w:val="0"/>
          <w:numId w:val="5"/>
        </w:numPr>
        <w:autoSpaceDN w:val="0"/>
        <w:spacing w:before="16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Kontakt do Inspektora ochrony danych w Pomorskim Urzędzie Wojewódzkim w Gdańsku: </w:t>
      </w:r>
      <w:hyperlink r:id="rId5" w:history="1">
        <w:r w:rsidRPr="00956861">
          <w:rPr>
            <w:rStyle w:val="Hipercze"/>
            <w:rFonts w:cstheme="minorHAnsi"/>
            <w:sz w:val="24"/>
            <w:szCs w:val="24"/>
          </w:rPr>
          <w:t>iod@gdansk.uw.gov.pl</w:t>
        </w:r>
      </w:hyperlink>
      <w:r w:rsidRPr="00956861">
        <w:rPr>
          <w:rStyle w:val="Hipercze"/>
          <w:rFonts w:cstheme="minorHAnsi"/>
          <w:sz w:val="24"/>
          <w:szCs w:val="24"/>
        </w:rPr>
        <w:t xml:space="preserve"> </w:t>
      </w:r>
      <w:r w:rsidRPr="00956861">
        <w:rPr>
          <w:rFonts w:cstheme="minorHAnsi"/>
          <w:sz w:val="24"/>
          <w:szCs w:val="24"/>
        </w:rPr>
        <w:t>lub poprzez wyżej wskazany adres do korespondencji.</w:t>
      </w:r>
    </w:p>
    <w:p w14:paraId="0A7495AE" w14:textId="77777777" w:rsidR="004109F9" w:rsidRPr="0095686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Dane osobowe pozyskane w związku z zawarciem niniejszej umowy, będą przetwarzane przez Pomorski Urząd Wojewódzki w Gdańsku, </w:t>
      </w:r>
      <w:r w:rsidRPr="00956861">
        <w:rPr>
          <w:rFonts w:cstheme="minorHAnsi"/>
          <w:color w:val="FF0000"/>
          <w:sz w:val="24"/>
          <w:szCs w:val="24"/>
        </w:rPr>
        <w:t xml:space="preserve"> </w:t>
      </w:r>
      <w:r w:rsidRPr="00956861">
        <w:rPr>
          <w:rFonts w:cstheme="minorHAnsi"/>
          <w:sz w:val="24"/>
          <w:szCs w:val="24"/>
        </w:rPr>
        <w:t>wyłącznie w celu wykonania niniejszej</w:t>
      </w:r>
      <w:r w:rsidRPr="00956861">
        <w:rPr>
          <w:rFonts w:cstheme="minorHAnsi"/>
          <w:color w:val="FF0000"/>
          <w:sz w:val="24"/>
          <w:szCs w:val="24"/>
        </w:rPr>
        <w:t xml:space="preserve"> </w:t>
      </w:r>
      <w:r w:rsidRPr="00956861">
        <w:rPr>
          <w:rFonts w:cstheme="minorHAnsi"/>
          <w:sz w:val="24"/>
          <w:szCs w:val="24"/>
        </w:rPr>
        <w:t>umowy, realizacji obowiązków wynikających z przepisów prawa.</w:t>
      </w:r>
    </w:p>
    <w:p w14:paraId="359EF3FA" w14:textId="77777777" w:rsidR="004109F9" w:rsidRPr="00956861" w:rsidRDefault="004109F9" w:rsidP="0031686F">
      <w:pPr>
        <w:pStyle w:val="Akapitzlist"/>
        <w:numPr>
          <w:ilvl w:val="0"/>
          <w:numId w:val="5"/>
        </w:numPr>
        <w:autoSpaceDN w:val="0"/>
        <w:spacing w:after="160" w:line="276" w:lineRule="auto"/>
        <w:jc w:val="both"/>
        <w:rPr>
          <w:rFonts w:asciiTheme="minorHAnsi" w:hAnsiTheme="minorHAnsi" w:cstheme="minorHAnsi"/>
        </w:rPr>
      </w:pPr>
      <w:r w:rsidRPr="00956861">
        <w:rPr>
          <w:rFonts w:asciiTheme="minorHAnsi" w:hAnsiTheme="minorHAnsi" w:cstheme="minorHAnsi"/>
        </w:rPr>
        <w:t xml:space="preserve">Podstawą prawną przetwarzania danych osobowych przez administratora danych,  </w:t>
      </w:r>
      <w:r w:rsidRPr="00956861">
        <w:rPr>
          <w:rFonts w:asciiTheme="minorHAnsi" w:hAnsiTheme="minorHAnsi" w:cstheme="minorHAnsi"/>
        </w:rPr>
        <w:br/>
        <w:t xml:space="preserve">jest art. 6 ust. 1 litera b ogólnego rozporządzenia o ochronie danych (w zakresie przetwarzania danych w celu wykonania umowy), art. 6 ust. 1 lit. c </w:t>
      </w:r>
      <w:r w:rsidRPr="00956861">
        <w:rPr>
          <w:rFonts w:asciiTheme="minorHAnsi" w:hAnsiTheme="minorHAnsi" w:cstheme="minorHAnsi"/>
        </w:rPr>
        <w:br/>
        <w:t xml:space="preserve">(w zakresie przetwarzania danych w celu realizacji obowiązków prawnych) oraz art. 6 ust. 1 lit. f (w zakresie realizacji obowiązków i praw wiążących się z zawartą umową lecz nie stanowiących bezpośrednio przejawu jej wykonywania, co stanowi uzasadniony interes </w:t>
      </w:r>
      <w:r w:rsidR="0031686F" w:rsidRPr="00956861">
        <w:rPr>
          <w:rFonts w:asciiTheme="minorHAnsi" w:hAnsiTheme="minorHAnsi" w:cstheme="minorHAnsi"/>
        </w:rPr>
        <w:t>administratora).</w:t>
      </w:r>
    </w:p>
    <w:p w14:paraId="2E028767" w14:textId="77777777" w:rsidR="004109F9" w:rsidRPr="00956861" w:rsidRDefault="004109F9" w:rsidP="004109F9">
      <w:pPr>
        <w:numPr>
          <w:ilvl w:val="0"/>
          <w:numId w:val="5"/>
        </w:numPr>
        <w:autoSpaceDN w:val="0"/>
        <w:spacing w:after="0" w:line="276" w:lineRule="auto"/>
        <w:contextualSpacing/>
        <w:jc w:val="both"/>
        <w:rPr>
          <w:rFonts w:eastAsia="Courier New" w:cstheme="minorHAnsi"/>
          <w:color w:val="000000"/>
          <w:sz w:val="24"/>
          <w:szCs w:val="24"/>
        </w:rPr>
      </w:pPr>
      <w:r w:rsidRPr="00956861">
        <w:rPr>
          <w:rFonts w:eastAsia="Courier New" w:cstheme="minorHAnsi"/>
          <w:color w:val="000000"/>
          <w:sz w:val="24"/>
          <w:szCs w:val="24"/>
        </w:rPr>
        <w:t>Odbiorcami danych osobowych mogą być podmioty upoważnione na podstawie:</w:t>
      </w:r>
    </w:p>
    <w:p w14:paraId="32113C22" w14:textId="77777777" w:rsidR="004109F9" w:rsidRPr="00956861" w:rsidRDefault="004109F9" w:rsidP="004109F9">
      <w:pPr>
        <w:pStyle w:val="Akapitzlist"/>
        <w:numPr>
          <w:ilvl w:val="0"/>
          <w:numId w:val="7"/>
        </w:numPr>
        <w:jc w:val="both"/>
        <w:rPr>
          <w:rFonts w:asciiTheme="minorHAnsi" w:eastAsia="SimSun" w:hAnsiTheme="minorHAnsi" w:cstheme="minorHAnsi"/>
        </w:rPr>
      </w:pPr>
      <w:r w:rsidRPr="00956861">
        <w:rPr>
          <w:rFonts w:asciiTheme="minorHAnsi" w:hAnsiTheme="minorHAnsi" w:cstheme="minorHAnsi"/>
        </w:rPr>
        <w:t>ustawy z dnia 6 września 2001 r. o dostępie do informacji publicznej;</w:t>
      </w:r>
    </w:p>
    <w:p w14:paraId="63513DE6" w14:textId="77777777" w:rsidR="004109F9" w:rsidRPr="00956861" w:rsidRDefault="004109F9" w:rsidP="004109F9">
      <w:pPr>
        <w:pStyle w:val="Akapitzlist"/>
        <w:numPr>
          <w:ilvl w:val="0"/>
          <w:numId w:val="7"/>
        </w:numPr>
        <w:jc w:val="both"/>
        <w:rPr>
          <w:rFonts w:asciiTheme="minorHAnsi" w:eastAsia="SimSun" w:hAnsiTheme="minorHAnsi" w:cstheme="minorHAnsi"/>
        </w:rPr>
      </w:pPr>
      <w:r w:rsidRPr="00956861">
        <w:rPr>
          <w:rFonts w:asciiTheme="minorHAnsi" w:hAnsiTheme="minorHAnsi" w:cstheme="minorHAnsi"/>
        </w:rPr>
        <w:t>inne podmioty, jeśli będzie to konieczne, dla wypełnienia obowiązków wynikających z umowy lub przepisów prawa;</w:t>
      </w:r>
    </w:p>
    <w:p w14:paraId="3EC08F99" w14:textId="77777777" w:rsidR="004109F9" w:rsidRPr="00956861" w:rsidRDefault="0031686F" w:rsidP="0031686F">
      <w:pPr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6861">
        <w:rPr>
          <w:rFonts w:eastAsia="Times New Roman" w:cstheme="minorHAnsi"/>
          <w:sz w:val="24"/>
          <w:szCs w:val="24"/>
          <w:lang w:eastAsia="pl-PL"/>
        </w:rPr>
        <w:t>D</w:t>
      </w:r>
      <w:r w:rsidR="004109F9" w:rsidRPr="00956861">
        <w:rPr>
          <w:rFonts w:eastAsia="Times New Roman" w:cstheme="minorHAnsi"/>
          <w:sz w:val="24"/>
          <w:szCs w:val="24"/>
          <w:lang w:eastAsia="pl-PL"/>
        </w:rPr>
        <w:t>ane osobowe będą przetwarzane w imieniu administratora danych przez upoważnionych pracowników.</w:t>
      </w:r>
    </w:p>
    <w:p w14:paraId="7C51C1C3" w14:textId="77777777" w:rsidR="004109F9" w:rsidRPr="00956861" w:rsidRDefault="004109F9" w:rsidP="004109F9">
      <w:pPr>
        <w:numPr>
          <w:ilvl w:val="0"/>
          <w:numId w:val="5"/>
        </w:numPr>
        <w:autoSpaceDN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>Osoba, której dane dotyczą posiada prawo:</w:t>
      </w:r>
    </w:p>
    <w:p w14:paraId="6783463B" w14:textId="77777777" w:rsidR="004109F9" w:rsidRPr="00956861" w:rsidRDefault="004109F9" w:rsidP="004109F9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>dostępu do treści swoich danych  oraz prawo ich sprostowania, ograniczenia przetwarzania,</w:t>
      </w:r>
      <w:r w:rsidR="0031686F" w:rsidRPr="00956861">
        <w:rPr>
          <w:rFonts w:cstheme="minorHAnsi"/>
          <w:sz w:val="24"/>
          <w:szCs w:val="24"/>
        </w:rPr>
        <w:t xml:space="preserve"> </w:t>
      </w:r>
      <w:r w:rsidRPr="00956861">
        <w:rPr>
          <w:rFonts w:cstheme="minorHAnsi"/>
          <w:sz w:val="24"/>
          <w:szCs w:val="24"/>
        </w:rPr>
        <w:t>w zakresie określonym przepisami Rozporządzenia Parlamentu Europejskiego i Rady (UE) 2016/679 z dnia 27 kwietnia 2016 r.;</w:t>
      </w:r>
    </w:p>
    <w:p w14:paraId="322A30F5" w14:textId="77777777" w:rsidR="004109F9" w:rsidRPr="00956861" w:rsidRDefault="004109F9" w:rsidP="0031686F">
      <w:pPr>
        <w:numPr>
          <w:ilvl w:val="0"/>
          <w:numId w:val="6"/>
        </w:numPr>
        <w:autoSpaceDN w:val="0"/>
        <w:spacing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wniesienia skargi do organu nadzorczego, tj. Prezesa UODO, gdy uznają  Państwo </w:t>
      </w:r>
      <w:r w:rsidRPr="00956861">
        <w:rPr>
          <w:rFonts w:cstheme="minorHAnsi"/>
          <w:sz w:val="24"/>
          <w:szCs w:val="24"/>
        </w:rPr>
        <w:br/>
        <w:t>iż przetwarzanie Waszych danych osobowych, narusza przepisy Rozporządzenia Parlamentu Europejskiego i Rady (UE) 2016/679 z dnia 27 kwietnia 2016 r.</w:t>
      </w:r>
    </w:p>
    <w:p w14:paraId="644CAD27" w14:textId="77777777" w:rsidR="003510B7" w:rsidRPr="00956861" w:rsidRDefault="003510B7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56861">
        <w:rPr>
          <w:rFonts w:eastAsia="Times New Roman" w:cstheme="minorHAnsi"/>
          <w:sz w:val="24"/>
          <w:szCs w:val="24"/>
          <w:lang w:eastAsia="pl-PL"/>
        </w:rPr>
        <w:t>Dane będą przetwarzane przez okres niezbędny do realizacji umowy, a także przez wymagany przepisami prawa okres archiwizacji, tj. zgodnie z przepisami dot. klasyfikowania i kwalifikowania dokumentacji, przekazywania materiałów archiwalnych do archiwum państwowego i brakowania dokumentacji niearchiwalnej.</w:t>
      </w:r>
    </w:p>
    <w:p w14:paraId="2E216708" w14:textId="1A485760" w:rsidR="004109F9" w:rsidRPr="00956861" w:rsidRDefault="004109F9" w:rsidP="0031686F">
      <w:pPr>
        <w:numPr>
          <w:ilvl w:val="0"/>
          <w:numId w:val="5"/>
        </w:numPr>
        <w:autoSpaceDN w:val="0"/>
        <w:spacing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56861">
        <w:rPr>
          <w:rFonts w:cstheme="minorHAnsi"/>
          <w:sz w:val="24"/>
          <w:szCs w:val="24"/>
        </w:rPr>
        <w:t xml:space="preserve">Dane nie będą przetwarzane w sposób zautomatyzowany, w tym również </w:t>
      </w:r>
      <w:r w:rsidRPr="00956861">
        <w:rPr>
          <w:rFonts w:cstheme="minorHAnsi"/>
          <w:sz w:val="24"/>
          <w:szCs w:val="24"/>
        </w:rPr>
        <w:br/>
        <w:t>w formie profilowania.</w:t>
      </w:r>
    </w:p>
    <w:p w14:paraId="527A77D2" w14:textId="77777777" w:rsidR="004109F9" w:rsidRPr="00956861" w:rsidRDefault="004109F9" w:rsidP="0031686F">
      <w:pPr>
        <w:pStyle w:val="Akapitzlist"/>
        <w:numPr>
          <w:ilvl w:val="0"/>
          <w:numId w:val="5"/>
        </w:numPr>
        <w:autoSpaceDN w:val="0"/>
        <w:spacing w:before="16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56861">
        <w:rPr>
          <w:rFonts w:asciiTheme="minorHAnsi" w:hAnsiTheme="minorHAnsi" w:cstheme="minorHAnsi"/>
        </w:rPr>
        <w:t>Podanie danych osobowych warunkuje możliwość zawarcia umowy.</w:t>
      </w:r>
    </w:p>
    <w:sectPr w:rsidR="004109F9" w:rsidRPr="00956861" w:rsidSect="0031686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5FA"/>
    <w:multiLevelType w:val="hybridMultilevel"/>
    <w:tmpl w:val="4852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86E"/>
    <w:multiLevelType w:val="hybridMultilevel"/>
    <w:tmpl w:val="C5D03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77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21F0"/>
    <w:multiLevelType w:val="hybridMultilevel"/>
    <w:tmpl w:val="8E74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F56C3"/>
    <w:multiLevelType w:val="hybridMultilevel"/>
    <w:tmpl w:val="83E4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826B5"/>
    <w:multiLevelType w:val="hybridMultilevel"/>
    <w:tmpl w:val="64E89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C40D8"/>
    <w:multiLevelType w:val="hybridMultilevel"/>
    <w:tmpl w:val="349A4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49450">
    <w:abstractNumId w:val="1"/>
  </w:num>
  <w:num w:numId="2" w16cid:durableId="1444687678">
    <w:abstractNumId w:val="6"/>
  </w:num>
  <w:num w:numId="3" w16cid:durableId="157813947">
    <w:abstractNumId w:val="2"/>
  </w:num>
  <w:num w:numId="4" w16cid:durableId="170222969">
    <w:abstractNumId w:val="4"/>
  </w:num>
  <w:num w:numId="5" w16cid:durableId="1736464037">
    <w:abstractNumId w:val="3"/>
  </w:num>
  <w:num w:numId="6" w16cid:durableId="2104952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629972">
    <w:abstractNumId w:val="5"/>
  </w:num>
  <w:num w:numId="8" w16cid:durableId="141423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7C"/>
    <w:rsid w:val="001F3F91"/>
    <w:rsid w:val="00313003"/>
    <w:rsid w:val="0031686F"/>
    <w:rsid w:val="003510B7"/>
    <w:rsid w:val="003A224E"/>
    <w:rsid w:val="004109F9"/>
    <w:rsid w:val="004660A9"/>
    <w:rsid w:val="004D40D0"/>
    <w:rsid w:val="00801348"/>
    <w:rsid w:val="008A1317"/>
    <w:rsid w:val="00956861"/>
    <w:rsid w:val="00962665"/>
    <w:rsid w:val="009F311A"/>
    <w:rsid w:val="00A661DF"/>
    <w:rsid w:val="00AA7E7B"/>
    <w:rsid w:val="00C17E3B"/>
    <w:rsid w:val="00C50B69"/>
    <w:rsid w:val="00C87BE9"/>
    <w:rsid w:val="00EF74D2"/>
    <w:rsid w:val="00F4421D"/>
    <w:rsid w:val="00F54346"/>
    <w:rsid w:val="00FD0E76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EBC"/>
  <w15:chartTrackingRefBased/>
  <w15:docId w15:val="{6CC28CBE-8D0D-40E4-9050-C5936C1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52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527C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F527C"/>
    <w:rPr>
      <w:color w:val="0000FF"/>
      <w:u w:val="single"/>
    </w:rPr>
  </w:style>
  <w:style w:type="character" w:styleId="Pogrubienie">
    <w:name w:val="Strong"/>
    <w:uiPriority w:val="22"/>
    <w:qFormat/>
    <w:rsid w:val="00FF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Banaszewska</dc:creator>
  <cp:keywords/>
  <dc:description/>
  <cp:lastModifiedBy>Agnieszka Banaszewska</cp:lastModifiedBy>
  <cp:revision>3</cp:revision>
  <cp:lastPrinted>2019-08-19T09:05:00Z</cp:lastPrinted>
  <dcterms:created xsi:type="dcterms:W3CDTF">2024-11-26T09:36:00Z</dcterms:created>
  <dcterms:modified xsi:type="dcterms:W3CDTF">2024-12-03T11:15:00Z</dcterms:modified>
</cp:coreProperties>
</file>