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73"/>
        <w:gridCol w:w="399"/>
        <w:gridCol w:w="338"/>
        <w:gridCol w:w="541"/>
        <w:gridCol w:w="168"/>
        <w:gridCol w:w="174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6A701A" w:rsidRPr="00381AD0" w14:paraId="1B9B1389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7CEC5222" w14:textId="77777777" w:rsidR="006A701A" w:rsidRPr="00381AD0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t1"/>
            <w:bookmarkStart w:id="1" w:name="_GoBack"/>
            <w:bookmarkEnd w:id="1"/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Nazwa </w:t>
            </w:r>
            <w:r w:rsidR="001B75D8"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projektu</w:t>
            </w:r>
          </w:p>
          <w:p w14:paraId="1117CF60" w14:textId="681ED4C6" w:rsidR="00726E5E" w:rsidRPr="00381AD0" w:rsidRDefault="00534265" w:rsidP="00DD2C22">
            <w:pPr>
              <w:pStyle w:val="TYTUAKTUprzedmiotregulacjiustawylubrozporzdzenia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000000"/>
              </w:rPr>
            </w:pPr>
            <w:r w:rsidRPr="00381AD0">
              <w:rPr>
                <w:rFonts w:ascii="Times New Roman" w:hAnsi="Times New Roman" w:cs="Times New Roman"/>
                <w:b w:val="0"/>
                <w:color w:val="000000"/>
              </w:rPr>
              <w:t>Projekt rozporządzenia Ministra</w:t>
            </w:r>
            <w:r w:rsidR="00D60EF7" w:rsidRPr="00381AD0">
              <w:rPr>
                <w:rFonts w:ascii="Times New Roman" w:hAnsi="Times New Roman" w:cs="Times New Roman"/>
                <w:b w:val="0"/>
                <w:color w:val="000000"/>
              </w:rPr>
              <w:t xml:space="preserve"> </w:t>
            </w:r>
            <w:r w:rsidRPr="00381AD0">
              <w:rPr>
                <w:rFonts w:ascii="Times New Roman" w:hAnsi="Times New Roman" w:cs="Times New Roman"/>
                <w:b w:val="0"/>
                <w:color w:val="000000"/>
              </w:rPr>
              <w:t xml:space="preserve">Finansów </w:t>
            </w:r>
            <w:r w:rsidR="00ED040E" w:rsidRPr="00381AD0">
              <w:rPr>
                <w:rFonts w:ascii="Times New Roman" w:hAnsi="Times New Roman" w:cs="Times New Roman"/>
                <w:b w:val="0"/>
                <w:color w:val="000000"/>
              </w:rPr>
              <w:t xml:space="preserve">w sprawie </w:t>
            </w:r>
            <w:r w:rsidR="000D20B4" w:rsidRPr="00381AD0">
              <w:rPr>
                <w:rFonts w:ascii="Times New Roman" w:hAnsi="Times New Roman" w:cs="Times New Roman"/>
                <w:b w:val="0"/>
                <w:color w:val="000000"/>
              </w:rPr>
              <w:t>przekazywania tytułu wykonawczego i innych dokumentów do organu egzekucyjnego</w:t>
            </w:r>
          </w:p>
          <w:p w14:paraId="597B5470" w14:textId="77777777" w:rsidR="006A701A" w:rsidRPr="00381AD0" w:rsidRDefault="006A701A" w:rsidP="00CE5368">
            <w:pPr>
              <w:pStyle w:val="TYTUAKTUprzedmiotregulacjiustawylubrozporzdzenia"/>
              <w:spacing w:before="0" w:after="120" w:line="240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381AD0">
              <w:rPr>
                <w:rFonts w:ascii="Times New Roman" w:hAnsi="Times New Roman" w:cs="Times New Roman"/>
                <w:color w:val="000000"/>
              </w:rPr>
              <w:t>Ministerstwo wiodące i ministerstwa współpracujące</w:t>
            </w:r>
          </w:p>
          <w:bookmarkEnd w:id="0"/>
          <w:p w14:paraId="6B634039" w14:textId="77777777" w:rsidR="006A701A" w:rsidRPr="00381AD0" w:rsidRDefault="00534265" w:rsidP="00382B91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Ministerstwo Finansów</w:t>
            </w:r>
          </w:p>
          <w:p w14:paraId="7D5BF252" w14:textId="77777777" w:rsidR="0001461A" w:rsidRPr="00381AD0" w:rsidRDefault="001B3460" w:rsidP="0001461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sz w:val="24"/>
                <w:szCs w:val="24"/>
              </w:rPr>
              <w:t>Osoba odpowiedzialna za projekt w randze Ministra, Sekretarza Stanu lub Podsekretarza Stanu</w:t>
            </w:r>
            <w:r w:rsidR="009B08B2" w:rsidRPr="00381AD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D381B3A" w14:textId="4B6C3830" w:rsidR="0001461A" w:rsidRPr="00381AD0" w:rsidRDefault="009B08B2" w:rsidP="0001461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1AD0">
              <w:rPr>
                <w:rFonts w:ascii="Times New Roman" w:hAnsi="Times New Roman"/>
                <w:sz w:val="24"/>
                <w:szCs w:val="24"/>
              </w:rPr>
              <w:t xml:space="preserve">Jan Sarnowski Podsekretarz Stanu </w:t>
            </w:r>
          </w:p>
          <w:p w14:paraId="65BDC9A8" w14:textId="1C7974E3" w:rsidR="006A701A" w:rsidRPr="00381AD0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Kontakt do opiekuna merytorycznego projektu</w:t>
            </w:r>
          </w:p>
          <w:p w14:paraId="3CEE0D5F" w14:textId="21B2B81C" w:rsidR="00382B91" w:rsidRPr="00381AD0" w:rsidRDefault="00CC6D9E" w:rsidP="00A17CB2">
            <w:pPr>
              <w:spacing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sz w:val="24"/>
                <w:szCs w:val="24"/>
              </w:rPr>
              <w:t>Marcin Lachowicz</w:t>
            </w:r>
            <w:r w:rsidR="00534265" w:rsidRPr="00381A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383B91A" w14:textId="77777777" w:rsidR="00534265" w:rsidRPr="00381AD0" w:rsidRDefault="00534265" w:rsidP="00A17CB2">
            <w:pPr>
              <w:spacing w:line="240" w:lineRule="auto"/>
              <w:ind w:hanging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sz w:val="24"/>
                <w:szCs w:val="24"/>
              </w:rPr>
              <w:t xml:space="preserve">Z-ca Dyrektora Departamentu </w:t>
            </w:r>
            <w:r w:rsidR="00CF089A" w:rsidRPr="00381AD0">
              <w:rPr>
                <w:rFonts w:ascii="Times New Roman" w:hAnsi="Times New Roman"/>
                <w:sz w:val="24"/>
                <w:szCs w:val="24"/>
              </w:rPr>
              <w:t xml:space="preserve">Systemu </w:t>
            </w:r>
            <w:r w:rsidRPr="00381AD0">
              <w:rPr>
                <w:rFonts w:ascii="Times New Roman" w:hAnsi="Times New Roman"/>
                <w:sz w:val="24"/>
                <w:szCs w:val="24"/>
              </w:rPr>
              <w:t>Podatkowe</w:t>
            </w:r>
            <w:r w:rsidR="00CF089A" w:rsidRPr="00381AD0">
              <w:rPr>
                <w:rFonts w:ascii="Times New Roman" w:hAnsi="Times New Roman"/>
                <w:sz w:val="24"/>
                <w:szCs w:val="24"/>
              </w:rPr>
              <w:t>go</w:t>
            </w:r>
          </w:p>
          <w:p w14:paraId="3F60C7C7" w14:textId="27079B59" w:rsidR="006A701A" w:rsidRPr="00381AD0" w:rsidRDefault="00382B91" w:rsidP="00D770C1">
            <w:pPr>
              <w:spacing w:line="240" w:lineRule="auto"/>
              <w:ind w:hanging="34"/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t</w:t>
            </w:r>
            <w:r w:rsidR="00534265" w:rsidRPr="00381AD0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el. 22 694 </w:t>
            </w:r>
            <w:r w:rsidR="00CF089A" w:rsidRPr="00381AD0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38 86</w:t>
            </w:r>
            <w:r w:rsidR="00B3697C" w:rsidRPr="00381AD0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; </w:t>
            </w:r>
            <w:r w:rsidR="00B3697C" w:rsidRPr="00381AD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e-mail: </w:t>
            </w:r>
            <w:hyperlink r:id="rId7" w:history="1">
              <w:r w:rsidR="00E05A3B" w:rsidRPr="00381AD0">
                <w:rPr>
                  <w:rStyle w:val="Hipercze"/>
                  <w:rFonts w:ascii="Times New Roman" w:hAnsi="Times New Roman"/>
                  <w:sz w:val="24"/>
                  <w:szCs w:val="24"/>
                  <w:lang w:val="en-US"/>
                </w:rPr>
                <w:t>marcin.lachowicz2@mf.gov.pl</w:t>
              </w:r>
            </w:hyperlink>
          </w:p>
        </w:tc>
        <w:tc>
          <w:tcPr>
            <w:tcW w:w="4306" w:type="dxa"/>
            <w:gridSpan w:val="12"/>
            <w:shd w:val="clear" w:color="auto" w:fill="FFFFFF"/>
          </w:tcPr>
          <w:p w14:paraId="7EDCF302" w14:textId="3D4698D2" w:rsidR="001B3460" w:rsidRPr="00381AD0" w:rsidRDefault="001B3460" w:rsidP="001B34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sz w:val="24"/>
                <w:szCs w:val="24"/>
              </w:rPr>
              <w:t>Data sporządzenia</w:t>
            </w:r>
            <w:r w:rsidRPr="00381AD0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10240F" w:rsidRPr="00381AD0">
              <w:rPr>
                <w:rFonts w:ascii="Times New Roman" w:hAnsi="Times New Roman"/>
                <w:sz w:val="24"/>
                <w:szCs w:val="24"/>
              </w:rPr>
              <w:t>1</w:t>
            </w:r>
            <w:r w:rsidR="000F3B43" w:rsidRPr="00381AD0">
              <w:rPr>
                <w:rFonts w:ascii="Times New Roman" w:hAnsi="Times New Roman"/>
                <w:sz w:val="24"/>
                <w:szCs w:val="24"/>
              </w:rPr>
              <w:t>8</w:t>
            </w:r>
            <w:r w:rsidR="00770476" w:rsidRPr="00381AD0">
              <w:rPr>
                <w:rFonts w:ascii="Times New Roman" w:hAnsi="Times New Roman"/>
                <w:sz w:val="24"/>
                <w:szCs w:val="24"/>
              </w:rPr>
              <w:t>.0</w:t>
            </w:r>
            <w:r w:rsidR="0010240F" w:rsidRPr="00381AD0">
              <w:rPr>
                <w:rFonts w:ascii="Times New Roman" w:hAnsi="Times New Roman"/>
                <w:sz w:val="24"/>
                <w:szCs w:val="24"/>
              </w:rPr>
              <w:t>6</w:t>
            </w:r>
            <w:r w:rsidR="00670374" w:rsidRPr="00381AD0">
              <w:rPr>
                <w:rFonts w:ascii="Times New Roman" w:hAnsi="Times New Roman"/>
                <w:sz w:val="24"/>
                <w:szCs w:val="24"/>
              </w:rPr>
              <w:t>.2020</w:t>
            </w:r>
            <w:r w:rsidR="00114589" w:rsidRPr="00381A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4265" w:rsidRPr="00381AD0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14:paraId="7D638C22" w14:textId="77777777" w:rsidR="00F76884" w:rsidRPr="00381AD0" w:rsidRDefault="00F76884" w:rsidP="00F7688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03F0A8" w14:textId="77777777" w:rsidR="00F76884" w:rsidRPr="00381AD0" w:rsidRDefault="00F76884" w:rsidP="00F7688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sz w:val="24"/>
                <w:szCs w:val="24"/>
              </w:rPr>
              <w:t xml:space="preserve">Źródło: </w:t>
            </w:r>
            <w:bookmarkStart w:id="2" w:name="Lista1"/>
          </w:p>
          <w:bookmarkEnd w:id="2"/>
          <w:p w14:paraId="05344410" w14:textId="27F818F1" w:rsidR="00F76884" w:rsidRPr="00381AD0" w:rsidRDefault="00534265" w:rsidP="00F768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sz w:val="24"/>
                <w:szCs w:val="24"/>
              </w:rPr>
              <w:t xml:space="preserve">Upoważnienie ustawowe </w:t>
            </w:r>
            <w:r w:rsidR="00B04107">
              <w:rPr>
                <w:rFonts w:ascii="Times New Roman" w:hAnsi="Times New Roman"/>
                <w:sz w:val="24"/>
                <w:szCs w:val="24"/>
              </w:rPr>
              <w:t>−</w:t>
            </w:r>
            <w:r w:rsidRPr="00381A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B21" w:rsidRPr="00381AD0">
              <w:rPr>
                <w:rFonts w:ascii="Times New Roman" w:hAnsi="Times New Roman"/>
                <w:sz w:val="24"/>
                <w:szCs w:val="24"/>
              </w:rPr>
              <w:t xml:space="preserve">art. </w:t>
            </w:r>
            <w:r w:rsidR="000021F6" w:rsidRPr="00381AD0">
              <w:rPr>
                <w:rFonts w:ascii="Times New Roman" w:hAnsi="Times New Roman"/>
                <w:sz w:val="24"/>
                <w:szCs w:val="24"/>
              </w:rPr>
              <w:t>27</w:t>
            </w:r>
            <w:r w:rsidR="00450BD8" w:rsidRPr="00381A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CD1" w:rsidRPr="00381AD0">
              <w:rPr>
                <w:rFonts w:ascii="Times New Roman" w:hAnsi="Times New Roman"/>
                <w:sz w:val="24"/>
                <w:szCs w:val="24"/>
              </w:rPr>
              <w:t>§</w:t>
            </w:r>
            <w:r w:rsidR="009B5B21" w:rsidRPr="00381A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7B4A" w:rsidRPr="00381AD0">
              <w:rPr>
                <w:rFonts w:ascii="Times New Roman" w:hAnsi="Times New Roman"/>
                <w:sz w:val="24"/>
                <w:szCs w:val="24"/>
              </w:rPr>
              <w:t>2b</w:t>
            </w:r>
            <w:r w:rsidRPr="00381AD0">
              <w:rPr>
                <w:rFonts w:ascii="Times New Roman" w:hAnsi="Times New Roman"/>
                <w:sz w:val="24"/>
                <w:szCs w:val="24"/>
              </w:rPr>
              <w:t xml:space="preserve"> ustawy </w:t>
            </w:r>
            <w:r w:rsidR="00F66BBB" w:rsidRPr="00381AD0">
              <w:rPr>
                <w:rFonts w:ascii="Times New Roman" w:hAnsi="Times New Roman"/>
                <w:sz w:val="24"/>
                <w:szCs w:val="24"/>
              </w:rPr>
              <w:t xml:space="preserve">z dnia 17 czerwca 1966 r. </w:t>
            </w:r>
            <w:r w:rsidR="00B04107">
              <w:rPr>
                <w:rFonts w:ascii="Times New Roman" w:hAnsi="Times New Roman"/>
                <w:sz w:val="24"/>
                <w:szCs w:val="24"/>
              </w:rPr>
              <w:t>o </w:t>
            </w:r>
            <w:r w:rsidR="00786CD1" w:rsidRPr="00381AD0">
              <w:rPr>
                <w:rFonts w:ascii="Times New Roman" w:hAnsi="Times New Roman"/>
                <w:sz w:val="24"/>
                <w:szCs w:val="24"/>
              </w:rPr>
              <w:t xml:space="preserve">postępowaniu </w:t>
            </w:r>
            <w:r w:rsidR="00B04107">
              <w:rPr>
                <w:rFonts w:ascii="Times New Roman" w:hAnsi="Times New Roman"/>
                <w:sz w:val="24"/>
                <w:szCs w:val="24"/>
              </w:rPr>
              <w:t>egzekucyjnym w </w:t>
            </w:r>
            <w:r w:rsidR="00786CD1" w:rsidRPr="00381AD0">
              <w:rPr>
                <w:rFonts w:ascii="Times New Roman" w:hAnsi="Times New Roman"/>
                <w:sz w:val="24"/>
                <w:szCs w:val="24"/>
              </w:rPr>
              <w:t>administracji</w:t>
            </w:r>
            <w:r w:rsidR="00381AD0" w:rsidRPr="00381AD0">
              <w:rPr>
                <w:rFonts w:ascii="Times New Roman" w:hAnsi="Times New Roman"/>
                <w:sz w:val="24"/>
                <w:szCs w:val="24"/>
              </w:rPr>
              <w:t xml:space="preserve"> (Dz. U. z </w:t>
            </w:r>
            <w:r w:rsidR="00857582" w:rsidRPr="00381AD0">
              <w:rPr>
                <w:rFonts w:ascii="Times New Roman" w:hAnsi="Times New Roman"/>
                <w:sz w:val="24"/>
                <w:szCs w:val="24"/>
              </w:rPr>
              <w:t>2019</w:t>
            </w:r>
            <w:r w:rsidR="009565F1" w:rsidRPr="00381AD0">
              <w:rPr>
                <w:rFonts w:ascii="Times New Roman" w:hAnsi="Times New Roman"/>
                <w:sz w:val="24"/>
                <w:szCs w:val="24"/>
              </w:rPr>
              <w:t> </w:t>
            </w:r>
            <w:r w:rsidR="00F66BBB" w:rsidRPr="00381AD0">
              <w:rPr>
                <w:rFonts w:ascii="Times New Roman" w:hAnsi="Times New Roman"/>
                <w:sz w:val="24"/>
                <w:szCs w:val="24"/>
              </w:rPr>
              <w:t>r. poz. 1</w:t>
            </w:r>
            <w:r w:rsidR="00857582" w:rsidRPr="00381AD0">
              <w:rPr>
                <w:rFonts w:ascii="Times New Roman" w:hAnsi="Times New Roman"/>
                <w:sz w:val="24"/>
                <w:szCs w:val="24"/>
              </w:rPr>
              <w:t>438</w:t>
            </w:r>
            <w:r w:rsidR="00F66BBB" w:rsidRPr="00381AD0">
              <w:rPr>
                <w:rFonts w:ascii="Times New Roman" w:hAnsi="Times New Roman"/>
                <w:sz w:val="24"/>
                <w:szCs w:val="24"/>
              </w:rPr>
              <w:t>, z późn. zm.)</w:t>
            </w:r>
          </w:p>
          <w:p w14:paraId="4123C3FF" w14:textId="50B2D565" w:rsidR="00857582" w:rsidRPr="00381AD0" w:rsidRDefault="005B1D14" w:rsidP="000021F6">
            <w:pPr>
              <w:spacing w:before="1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Nr w wykazie prac legislacyjnych Ministra Finansów w zakresie działów: budżet, finanse publiczne i instytucje finansowe</w:t>
            </w:r>
            <w:r w:rsidR="009D5847"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1422F198" w14:textId="41923973" w:rsidR="006A701A" w:rsidRPr="00381AD0" w:rsidRDefault="004C2241" w:rsidP="000021F6">
            <w:pPr>
              <w:spacing w:before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  <w:r w:rsidR="00990EF2"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A701A" w:rsidRPr="00381AD0" w14:paraId="3E7F5C5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74934E7" w14:textId="77777777" w:rsidR="006A701A" w:rsidRPr="00381AD0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OCENA SKUTKÓW REGULACJI</w:t>
            </w:r>
          </w:p>
        </w:tc>
      </w:tr>
      <w:tr w:rsidR="006A701A" w:rsidRPr="00381AD0" w14:paraId="20832152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706F21D" w14:textId="77777777" w:rsidR="006A701A" w:rsidRPr="00381AD0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sz w:val="24"/>
                <w:szCs w:val="24"/>
              </w:rPr>
              <w:t xml:space="preserve">Jaki problem jest </w:t>
            </w:r>
            <w:r w:rsidR="00CC6305" w:rsidRPr="00381AD0">
              <w:rPr>
                <w:rFonts w:ascii="Times New Roman" w:hAnsi="Times New Roman"/>
                <w:b/>
                <w:sz w:val="24"/>
                <w:szCs w:val="24"/>
              </w:rPr>
              <w:t>rozwiązywany?</w:t>
            </w:r>
            <w:bookmarkStart w:id="3" w:name="Wybór1"/>
            <w:bookmarkEnd w:id="3"/>
          </w:p>
        </w:tc>
      </w:tr>
      <w:tr w:rsidR="006A701A" w:rsidRPr="00381AD0" w14:paraId="2280010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1A21802" w14:textId="586196B7" w:rsidR="00F46D33" w:rsidRPr="00381AD0" w:rsidRDefault="00F25F84" w:rsidP="0010240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Ustawa z dnia 11 września 2019 r.</w:t>
            </w:r>
            <w:r w:rsidR="009E1F42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o zmianie ustawy o postępowaniu egzekucyjnym w administracji oraz niektórych innych</w:t>
            </w:r>
            <w:r w:rsidR="007F7F15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9E1F42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ustaw </w:t>
            </w:r>
            <w:r w:rsidR="007F7F15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(Dz. U. poz.</w:t>
            </w:r>
            <w:r w:rsidR="008F35F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880B97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2070</w:t>
            </w:r>
            <w:r w:rsidR="00154725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, z późn. zm.</w:t>
            </w:r>
            <w:r w:rsidR="007F7F15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) </w:t>
            </w:r>
            <w:r w:rsidR="009E1F42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wprowadza</w:t>
            </w:r>
            <w:r w:rsidR="009F0F8C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do ustawy o postępowaniu egzekucyjnym w administracji</w:t>
            </w:r>
            <w:r w:rsidR="009E1F42" w:rsidRPr="00381AD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9E1F42" w:rsidRPr="00381AD0">
              <w:rPr>
                <w:rFonts w:ascii="Times New Roman" w:hAnsi="Times New Roman"/>
                <w:sz w:val="24"/>
                <w:szCs w:val="24"/>
                <w:lang w:eastAsia="ar-SA"/>
              </w:rPr>
              <w:t>nowe zasady w zakresie sposobu przekazywania tytułów wykonawczych</w:t>
            </w:r>
            <w:r w:rsidR="006269F1" w:rsidRPr="00381AD0">
              <w:rPr>
                <w:rFonts w:ascii="Times New Roman" w:hAnsi="Times New Roman"/>
                <w:sz w:val="24"/>
                <w:szCs w:val="24"/>
                <w:lang w:eastAsia="ar-SA"/>
              </w:rPr>
              <w:t>, wniosków egzekucyjnych i dodatkowych informacji d</w:t>
            </w:r>
            <w:r w:rsidR="009E1F42" w:rsidRPr="00381AD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o organu egzekucyjnego. </w:t>
            </w:r>
            <w:r w:rsidR="0010240F" w:rsidRPr="00381AD0">
              <w:rPr>
                <w:rFonts w:ascii="Times New Roman" w:hAnsi="Times New Roman"/>
                <w:sz w:val="24"/>
                <w:szCs w:val="24"/>
                <w:lang w:eastAsia="ar-SA"/>
              </w:rPr>
              <w:t>Ustawa ta</w:t>
            </w:r>
            <w:r w:rsidR="009D603E" w:rsidRPr="00381AD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zakłada, że podstawowym sposobem przekazywania tytułów wykonawczych do organu egzekucyjnego będzie droga elektroniczna. </w:t>
            </w:r>
          </w:p>
        </w:tc>
      </w:tr>
      <w:tr w:rsidR="006A701A" w:rsidRPr="00381AD0" w14:paraId="5D409F6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3B476DC" w14:textId="77777777" w:rsidR="006A701A" w:rsidRPr="00381AD0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Rekomendowane rozwiązanie, w tym planowane narzędzia interwencji, i oczekiwany efekt</w:t>
            </w:r>
          </w:p>
        </w:tc>
      </w:tr>
      <w:tr w:rsidR="006A701A" w:rsidRPr="00381AD0" w14:paraId="58E857D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330F9B5" w14:textId="38E3D50B" w:rsidR="00CD45D8" w:rsidRPr="00381AD0" w:rsidRDefault="0010240F" w:rsidP="0010240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Ww. ustawa z dnia 11 września 2019 r.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wprowadza </w:t>
            </w:r>
            <w:r w:rsidR="008F5897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jako obligatoryjny 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spos</w:t>
            </w:r>
            <w:r w:rsidR="008F5897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ób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przekazywania przez wierzyciela tytułu wykonawczego do organu egzekucyjnego</w:t>
            </w:r>
            <w:r w:rsidR="008F5897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– drogę elektroniczną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8F5897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W art. 27 § 2b ustawy</w:t>
            </w:r>
            <w:r w:rsidR="00862AD7" w:rsidRPr="00381A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2AD7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o postępowaniu egzekucyjnym w administracji</w:t>
            </w:r>
            <w:r w:rsidR="008F5897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określono zakres spraw</w:t>
            </w:r>
            <w:r w:rsidR="00646743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przekazany</w:t>
            </w:r>
            <w:r w:rsidR="008F5897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do uregulowania w drodze rozporządzenia, </w:t>
            </w:r>
            <w:r w:rsidR="008F03AB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m. in. szczegółowy sposób </w:t>
            </w:r>
            <w:r w:rsidR="008F5897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przekazywania tytułów wykonawczych do </w:t>
            </w:r>
            <w:r w:rsidR="000D20B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organów egzekucyjnych</w:t>
            </w:r>
            <w:r w:rsidR="008F5897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585D7A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Z uwagi na to, że </w:t>
            </w:r>
            <w:r w:rsidR="008F5897" w:rsidRPr="00381AD0">
              <w:rPr>
                <w:rFonts w:ascii="Times New Roman" w:hAnsi="Times New Roman"/>
                <w:sz w:val="24"/>
                <w:szCs w:val="24"/>
                <w:lang w:eastAsia="ar-SA"/>
              </w:rPr>
              <w:t>przekazywani</w:t>
            </w:r>
            <w:r w:rsidR="00585D7A" w:rsidRPr="00381AD0">
              <w:rPr>
                <w:rFonts w:ascii="Times New Roman" w:hAnsi="Times New Roman"/>
                <w:sz w:val="24"/>
                <w:szCs w:val="24"/>
                <w:lang w:eastAsia="ar-SA"/>
              </w:rPr>
              <w:t>e</w:t>
            </w:r>
            <w:r w:rsidR="008F5897" w:rsidRPr="00381AD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tytułów wykonawczych do organu egzekucyjnego </w:t>
            </w:r>
            <w:r w:rsidR="00585D7A" w:rsidRPr="00381AD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będącego </w:t>
            </w:r>
            <w:r w:rsidR="00585D7A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naczelnikiem urzędu skarbowego</w:t>
            </w:r>
            <w:r w:rsidR="00585D7A" w:rsidRPr="00381AD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F5897" w:rsidRPr="00381AD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będzie </w:t>
            </w:r>
            <w:r w:rsidR="00585D7A" w:rsidRPr="00381AD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się odbywało 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za pośrednictwem dedykowanego systemu teleinformatycznego, </w:t>
            </w:r>
            <w:r w:rsidR="00930A7B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o którym mowa </w:t>
            </w:r>
            <w:r w:rsidR="00B0410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w art. 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26aa § 1 ustawy o postępowaniu egzekucyjnym w administracji</w:t>
            </w:r>
            <w:r w:rsidR="00585D7A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, ustalono w rozporządzeniu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sposób 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uzyskiwania przez wierzycieli</w:t>
            </w:r>
            <w:r w:rsidR="008F5897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niebędących naczelnikami urzędów skarbowych 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dostępu do wymienionego systemu teleinformatycznego. Ponadto</w:t>
            </w:r>
            <w:r w:rsidR="005B64B9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,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mając na względzie elektronizację przekazywania tytułów wykonawczych do naczelnika urzędu skarbowego, a także automatyczną weryfikację </w:t>
            </w:r>
            <w:r w:rsidR="00861F12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i 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rejestrację </w:t>
            </w:r>
            <w:r w:rsidR="00861F12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tych tytułów 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w systemie teleinformatycznym obsługującym postępowanie egzekucyjne</w:t>
            </w:r>
            <w:r w:rsidR="008F03AB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,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konieczne jest również określenie formatu danych wniosku egzekucyjnego, tytułu wykonawczego oraz dodatkowej informacji, o</w:t>
            </w:r>
            <w:r w:rsidR="00B0410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której mowa w 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art. 26 § 1e ustawy</w:t>
            </w:r>
            <w:r w:rsidR="00862AD7" w:rsidRPr="00381A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2AD7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o postępowaniu egzekucyjnym w administracji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, oraz </w:t>
            </w:r>
            <w:r w:rsidR="00B0410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zakresu danych weryfikowanych z </w:t>
            </w:r>
            <w:r w:rsidR="00680B04" w:rsidRPr="00381AD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danymi zawartymi w rejestrach publicznych (rejestr PESEL, CEiDG).  </w:t>
            </w:r>
          </w:p>
        </w:tc>
      </w:tr>
      <w:tr w:rsidR="006A701A" w:rsidRPr="00381AD0" w14:paraId="45C3DB75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47DB634" w14:textId="77777777" w:rsidR="006A701A" w:rsidRPr="00381AD0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Jak problem został rozwiązany w innych krajach, w szczególności krajach członkowskich OECD/UE</w:t>
            </w:r>
            <w:r w:rsidR="006A701A"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?</w:t>
            </w:r>
            <w:r w:rsidR="006A701A" w:rsidRPr="00381A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A701A" w:rsidRPr="00381AD0" w14:paraId="3A96009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05C6E6EF" w14:textId="77777777" w:rsidR="006A701A" w:rsidRPr="00381AD0" w:rsidRDefault="0055292A" w:rsidP="0055292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Brak danych</w:t>
            </w:r>
          </w:p>
        </w:tc>
      </w:tr>
      <w:tr w:rsidR="006A701A" w:rsidRPr="00381AD0" w14:paraId="20B52623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7A2842B" w14:textId="77777777" w:rsidR="006A701A" w:rsidRPr="00381AD0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Podmioty, na które oddziałuje projekt</w:t>
            </w:r>
          </w:p>
        </w:tc>
      </w:tr>
      <w:tr w:rsidR="00260F33" w:rsidRPr="00381AD0" w14:paraId="40F206DF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6084CF40" w14:textId="77777777" w:rsidR="00260F33" w:rsidRPr="00381AD0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620FAF7A" w14:textId="77777777" w:rsidR="00260F33" w:rsidRPr="00381AD0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0ECBC460" w14:textId="77777777" w:rsidR="00260F33" w:rsidRPr="00381AD0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Źródło danych</w:t>
            </w:r>
            <w:r w:rsidRPr="00381AD0" w:rsidDel="00260F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3A393D50" w14:textId="77777777" w:rsidR="00260F33" w:rsidRPr="00381AD0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Oddziaływanie</w:t>
            </w:r>
          </w:p>
        </w:tc>
      </w:tr>
      <w:tr w:rsidR="00F25F84" w:rsidRPr="00381AD0" w14:paraId="74FCBC75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1FFE6691" w14:textId="77777777" w:rsidR="00F25F84" w:rsidRPr="00381AD0" w:rsidRDefault="00F25F84" w:rsidP="00F25F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Administracyjne organy egzekucyjne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7DB17C13" w14:textId="7FEABC0E" w:rsidR="00F25F84" w:rsidRPr="00381AD0" w:rsidRDefault="00862AD7" w:rsidP="00F25F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−</w:t>
            </w:r>
            <w:r w:rsidR="00F25F84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38</w:t>
            </w:r>
            <w:r w:rsidR="008925B0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6</w:t>
            </w:r>
            <w:r w:rsidR="00F25F84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naczelników urzędów skarbowych,</w:t>
            </w:r>
          </w:p>
          <w:p w14:paraId="1CF1D5F9" w14:textId="6B3D6044" w:rsidR="00F25F84" w:rsidRPr="00381AD0" w:rsidRDefault="00862AD7" w:rsidP="00F25F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−</w:t>
            </w:r>
            <w:r w:rsidR="00F25F84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47 właściwych organów gminy o statusie miasta, </w:t>
            </w:r>
          </w:p>
          <w:p w14:paraId="04AA68AF" w14:textId="2CA30239" w:rsidR="00F25F84" w:rsidRPr="00381AD0" w:rsidRDefault="00862AD7" w:rsidP="00F25F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−</w:t>
            </w:r>
            <w:r w:rsidR="00F25F84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właściwe organy gminy prowadzące postępowanie egzekucyjne na podstawie porozumień, </w:t>
            </w:r>
          </w:p>
          <w:p w14:paraId="187EB008" w14:textId="0498FF61" w:rsidR="00F25F84" w:rsidRPr="00381AD0" w:rsidRDefault="00862AD7" w:rsidP="00F25F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−</w:t>
            </w:r>
            <w:r w:rsidR="00F25F84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43 dyrektorów oddziału ZUS, </w:t>
            </w:r>
          </w:p>
          <w:p w14:paraId="4F33EE0F" w14:textId="7C89E854" w:rsidR="00F25F84" w:rsidRPr="00381AD0" w:rsidRDefault="00862AD7" w:rsidP="00F25F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−</w:t>
            </w:r>
            <w:r w:rsidR="00F25F84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10 dyrektorów oddziałów regionalnych Agencji Mienia Wojskowego, </w:t>
            </w:r>
          </w:p>
          <w:p w14:paraId="16409669" w14:textId="51A2D247" w:rsidR="00F25F84" w:rsidRPr="00381AD0" w:rsidRDefault="00862AD7" w:rsidP="00F25F8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−</w:t>
            </w:r>
            <w:r w:rsidR="00F25F84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16 marszałków województw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71EB168A" w14:textId="6E69E00E" w:rsidR="00D2704C" w:rsidRPr="00381AD0" w:rsidRDefault="00862AD7" w:rsidP="00D2704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−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art. 19 ustawy o postępowaniu egzekucyjnym w administracji oraz:</w:t>
            </w:r>
          </w:p>
          <w:p w14:paraId="62CC9B1A" w14:textId="5DFB9F9B" w:rsidR="00D2704C" w:rsidRPr="00381AD0" w:rsidRDefault="00862AD7" w:rsidP="00D2704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−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rozporządzenie Ministra Rozwoju i Finansów z dnia 24 lutego 2017 r. w sprawie terytorialnego zasięgu działania oraz siedzib dyrektorów izb administracji skarbowej, naczelników urzędów</w:t>
            </w:r>
            <w:r w:rsidR="00B041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skarbowych i 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naczelników urzędów 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 xml:space="preserve">celno-skarbowych </w:t>
            </w:r>
            <w:hyperlink r:id="rId8" w:history="1">
              <w:r w:rsidR="00D2704C" w:rsidRPr="00381AD0">
                <w:rPr>
                  <w:rFonts w:ascii="Times New Roman" w:hAnsi="Times New Roman"/>
                  <w:color w:val="000000"/>
                  <w:spacing w:val="-2"/>
                  <w:sz w:val="24"/>
                  <w:szCs w:val="24"/>
                </w:rPr>
                <w:t xml:space="preserve">(Dz. U. </w:t>
              </w:r>
            </w:hyperlink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poz. </w:t>
            </w:r>
            <w:hyperlink r:id="rId9" w:history="1">
              <w:r w:rsidR="00D2704C" w:rsidRPr="00381AD0">
                <w:rPr>
                  <w:rFonts w:ascii="Times New Roman" w:hAnsi="Times New Roman"/>
                  <w:color w:val="000000"/>
                  <w:spacing w:val="-2"/>
                  <w:sz w:val="24"/>
                  <w:szCs w:val="24"/>
                </w:rPr>
                <w:t>393)</w:t>
              </w:r>
            </w:hyperlink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,</w:t>
            </w:r>
          </w:p>
          <w:p w14:paraId="5E670EBB" w14:textId="046E8395" w:rsidR="00D2704C" w:rsidRPr="00381AD0" w:rsidRDefault="00862AD7" w:rsidP="00D2704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−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rozporządzenie Ministra Rozwoju i Finansów z dnia 24 lutego 2017 r. w sprawie niek</w:t>
            </w:r>
            <w:r w:rsidR="00B041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tórych podatników i 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płatników, w odniesieniu do których zadania są wykonywane przez naczelnika urzędu skarbowego innego niż właściwy miejscowo (Dz. U. </w:t>
            </w:r>
            <w:r w:rsidR="005B64B9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z 2020 r. 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poz. </w:t>
            </w:r>
            <w:r w:rsidR="005B64B9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700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),</w:t>
            </w:r>
          </w:p>
          <w:p w14:paraId="32AD176B" w14:textId="6FF027C8" w:rsidR="00D2704C" w:rsidRPr="00381AD0" w:rsidRDefault="00862AD7" w:rsidP="00D2704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−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rozporządzenie Ministra Rozwoju i Finansów z dnia 27 lutego 2019 r. w sprawie wyznaczenia organów Krajowej Administracji Skarbowej do wykonywania niektórych zadań Krajowej Administracji Skarbowej oraz określenia terytorialnego zasięgu ich działania (Dz. U. z 201</w:t>
            </w:r>
            <w:r w:rsidR="00AA4DCF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9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r. poz. </w:t>
            </w:r>
            <w:r w:rsidR="00AA4DCF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2055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),</w:t>
            </w:r>
          </w:p>
          <w:p w14:paraId="35682489" w14:textId="0C8B8A6D" w:rsidR="00D2704C" w:rsidRPr="00381AD0" w:rsidRDefault="00862AD7" w:rsidP="00D2704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−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załącznik do ustawy z dnia 24 listopada 1995 r. o zmianie zakresu działania niektórych miast oraz miejskich strefach usług publicznych (Dz. U.  poz. 692) oraz ustawa z dnia 15 marca 2002 r. o ustroju miasta stołecznego Warszawy (Dz. U. z 201</w:t>
            </w:r>
            <w:r w:rsidR="005B64B9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8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r. poz. </w:t>
            </w:r>
            <w:r w:rsidR="005B64B9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1817</w:t>
            </w:r>
            <w:r w:rsidR="00D2704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),</w:t>
            </w:r>
          </w:p>
          <w:p w14:paraId="774E6C3D" w14:textId="5C2CC09C" w:rsidR="00D2704C" w:rsidRPr="00381AD0" w:rsidRDefault="00862AD7" w:rsidP="00D270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="00D2704C" w:rsidRPr="00381AD0">
              <w:rPr>
                <w:rFonts w:ascii="Times New Roman" w:hAnsi="Times New Roman"/>
                <w:bCs/>
                <w:sz w:val="24"/>
                <w:szCs w:val="24"/>
              </w:rPr>
              <w:t xml:space="preserve"> ustawa z dnia 3 lutego 1995 r. o ochronie gruntów rolnych i leśnych (Dz. U. z 2017 r. poz. 1161</w:t>
            </w:r>
            <w:r w:rsidR="00AA4DCF" w:rsidRPr="00381AD0">
              <w:rPr>
                <w:rFonts w:ascii="Times New Roman" w:hAnsi="Times New Roman"/>
                <w:bCs/>
                <w:sz w:val="24"/>
                <w:szCs w:val="24"/>
              </w:rPr>
              <w:t>, z późn. zm.</w:t>
            </w:r>
            <w:r w:rsidR="00D2704C" w:rsidRPr="00381AD0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</w:p>
          <w:p w14:paraId="6C99C8A0" w14:textId="7543E95C" w:rsidR="00F25F84" w:rsidRPr="00381AD0" w:rsidRDefault="00862AD7" w:rsidP="00F66EF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="00D2704C" w:rsidRPr="00381AD0">
              <w:rPr>
                <w:rFonts w:ascii="Times New Roman" w:hAnsi="Times New Roman"/>
                <w:bCs/>
                <w:sz w:val="24"/>
                <w:szCs w:val="24"/>
              </w:rPr>
              <w:t xml:space="preserve"> ustawa z dnia 13 września 1996 r. o utrzymaniu czystości w gminach (Dz. U. z </w:t>
            </w:r>
            <w:r w:rsidR="00F66EF7" w:rsidRPr="00381AD0">
              <w:rPr>
                <w:rFonts w:ascii="Times New Roman" w:hAnsi="Times New Roman"/>
                <w:bCs/>
                <w:sz w:val="24"/>
                <w:szCs w:val="24"/>
              </w:rPr>
              <w:t>2019</w:t>
            </w:r>
            <w:r w:rsidR="00D2704C" w:rsidRPr="00381AD0">
              <w:rPr>
                <w:rFonts w:ascii="Times New Roman" w:hAnsi="Times New Roman"/>
                <w:bCs/>
                <w:sz w:val="24"/>
                <w:szCs w:val="24"/>
              </w:rPr>
              <w:t xml:space="preserve"> r. poz. </w:t>
            </w:r>
            <w:r w:rsidR="00F66EF7" w:rsidRPr="00381AD0">
              <w:rPr>
                <w:rFonts w:ascii="Times New Roman" w:hAnsi="Times New Roman"/>
                <w:bCs/>
                <w:sz w:val="24"/>
                <w:szCs w:val="24"/>
              </w:rPr>
              <w:t>2010, z późn. zm.</w:t>
            </w:r>
            <w:r w:rsidR="00D2704C" w:rsidRPr="00381AD0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2B2809C" w14:textId="422CF207" w:rsidR="00F25F84" w:rsidRPr="00381AD0" w:rsidRDefault="00C1007D" w:rsidP="00064D6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 xml:space="preserve">Usprawnienie </w:t>
            </w:r>
            <w:r w:rsidR="00064D6C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obsługi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tytułów wykonawczych</w:t>
            </w:r>
            <w:r w:rsidRPr="00381AD0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 </w:t>
            </w:r>
            <w:r w:rsidR="00F25F84" w:rsidRPr="00381AD0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 </w:t>
            </w:r>
          </w:p>
        </w:tc>
      </w:tr>
      <w:tr w:rsidR="00C1007D" w:rsidRPr="00381AD0" w14:paraId="26B99FDA" w14:textId="77777777" w:rsidTr="00C1007D">
        <w:trPr>
          <w:gridAfter w:val="1"/>
          <w:wAfter w:w="10" w:type="dxa"/>
          <w:trHeight w:val="141"/>
        </w:trPr>
        <w:tc>
          <w:tcPr>
            <w:tcW w:w="2668" w:type="dxa"/>
            <w:gridSpan w:val="3"/>
            <w:shd w:val="clear" w:color="auto" w:fill="auto"/>
          </w:tcPr>
          <w:p w14:paraId="1ED6C1E7" w14:textId="7CDB6C73" w:rsidR="00C1007D" w:rsidRPr="00381AD0" w:rsidRDefault="00C1007D" w:rsidP="00CF6D1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Wierzyciele </w:t>
            </w:r>
            <w:r w:rsidR="00CF6D1B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obowiązków w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egzekucji administracyjnej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FD975E3" w14:textId="77777777" w:rsidR="00C1007D" w:rsidRPr="00381AD0" w:rsidRDefault="00C1007D" w:rsidP="00C1007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Brak danych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448C5D6E" w14:textId="77777777" w:rsidR="00C1007D" w:rsidRPr="00381AD0" w:rsidRDefault="00C1007D" w:rsidP="00C1007D">
            <w:pPr>
              <w:spacing w:line="240" w:lineRule="auto"/>
              <w:rPr>
                <w:rFonts w:ascii="Times New Roman" w:hAnsi="Times New Roman"/>
                <w:position w:val="6"/>
                <w:sz w:val="24"/>
                <w:szCs w:val="24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57E9283D" w14:textId="77777777" w:rsidR="00C1007D" w:rsidRPr="00381AD0" w:rsidRDefault="00C1007D" w:rsidP="00C1007D">
            <w:pPr>
              <w:spacing w:line="240" w:lineRule="auto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Cs/>
                <w:sz w:val="24"/>
                <w:szCs w:val="24"/>
              </w:rPr>
              <w:t>Usprawnienie przekazywania tytułu wykonawczego do organu egzekucyjnego</w:t>
            </w:r>
          </w:p>
        </w:tc>
      </w:tr>
      <w:tr w:rsidR="0055292A" w:rsidRPr="00381AD0" w14:paraId="4C517727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A36330E" w14:textId="77777777" w:rsidR="0055292A" w:rsidRPr="00381AD0" w:rsidRDefault="0055292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Informacje na temat zakresu, czasu trwania i podsumowanie wyników konsultacji</w:t>
            </w:r>
          </w:p>
        </w:tc>
      </w:tr>
      <w:tr w:rsidR="0055292A" w:rsidRPr="00381AD0" w14:paraId="1B552DBB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6C54EF8D" w14:textId="6D98BACB" w:rsidR="0055292A" w:rsidRPr="00381AD0" w:rsidRDefault="0055292A" w:rsidP="00064D6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Projekt rozporządzenia</w:t>
            </w:r>
            <w:r w:rsidR="007C6A30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</w:t>
            </w:r>
            <w:r w:rsidR="009D3BF0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ył</w:t>
            </w:r>
            <w:r w:rsidR="007C6A30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prze</w:t>
            </w:r>
            <w:r w:rsidR="00DD1E65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dmiotem konsultacji społecznych. </w:t>
            </w:r>
            <w:r w:rsidR="00C1007D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Konsultacje trwały 30 dni i b</w:t>
            </w:r>
            <w:r w:rsidR="009D3BF0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yły</w:t>
            </w:r>
            <w:r w:rsidR="00C1007D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dostępne dla wszystkich podmiotów. </w:t>
            </w:r>
            <w:r w:rsidR="009D3BF0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Do projektu uwagi zgłosiły urzędy miast (w ramach opiniowania projektu przez KWRiST), ZUS i KRUS. Uwagi zostały wyjaśnione.</w:t>
            </w:r>
          </w:p>
          <w:p w14:paraId="1176F301" w14:textId="1742E7FF" w:rsidR="00E81E35" w:rsidRPr="00381AD0" w:rsidRDefault="0055292A" w:rsidP="00064D6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Stosownie do treści art. 5 ustawy z dnia 7 lipca 2005 r. o działalności lobbingowej w</w:t>
            </w:r>
            <w:r w:rsidR="00292E1F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procesie stanowienia prawa (Dz. U. </w:t>
            </w:r>
            <w:r w:rsidR="00CF089A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z 2017 r.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poz. </w:t>
            </w:r>
            <w:r w:rsidR="00CF089A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248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="00D2704C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projekt 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zosta</w:t>
            </w:r>
            <w:r w:rsidR="009D3BF0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ł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udostępniony w Biuletynie Informacji Publicznej</w:t>
            </w:r>
            <w:r w:rsidR="00382B91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na stronie </w:t>
            </w:r>
            <w:r w:rsidR="00382B91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podmiotowej Rządowego Centrum Legislacji, w serwisie Rządowy Proces Legislacyjny.</w:t>
            </w:r>
            <w:r w:rsidR="009D3BF0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Żaden podmiot nie zgłosił do projektu uwag w trybie przepisów tej ustawy. </w:t>
            </w:r>
          </w:p>
        </w:tc>
      </w:tr>
      <w:tr w:rsidR="0055292A" w:rsidRPr="00381AD0" w14:paraId="6FA235E0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DC81389" w14:textId="77777777" w:rsidR="0055292A" w:rsidRPr="00381AD0" w:rsidRDefault="0055292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 Wpływ na sektor finansów publicznych</w:t>
            </w:r>
          </w:p>
        </w:tc>
      </w:tr>
      <w:tr w:rsidR="0055292A" w:rsidRPr="00381AD0" w14:paraId="3D2033F5" w14:textId="77777777" w:rsidTr="00441EAC">
        <w:trPr>
          <w:gridAfter w:val="1"/>
          <w:wAfter w:w="10" w:type="dxa"/>
          <w:trHeight w:val="142"/>
        </w:trPr>
        <w:tc>
          <w:tcPr>
            <w:tcW w:w="3006" w:type="dxa"/>
            <w:gridSpan w:val="4"/>
            <w:vMerge w:val="restart"/>
            <w:shd w:val="clear" w:color="auto" w:fill="FFFFFF"/>
          </w:tcPr>
          <w:p w14:paraId="3CF9BAAD" w14:textId="77777777" w:rsidR="0055292A" w:rsidRPr="00381AD0" w:rsidRDefault="0055292A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(ceny stałe z …… r.)</w:t>
            </w:r>
          </w:p>
        </w:tc>
        <w:tc>
          <w:tcPr>
            <w:tcW w:w="7931" w:type="dxa"/>
            <w:gridSpan w:val="25"/>
            <w:shd w:val="clear" w:color="auto" w:fill="FFFFFF"/>
          </w:tcPr>
          <w:p w14:paraId="537B52B1" w14:textId="77777777" w:rsidR="0055292A" w:rsidRPr="00381AD0" w:rsidRDefault="0055292A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Skutki w okresie 10 lat od wejścia w życie zmian [mln zł]</w:t>
            </w:r>
          </w:p>
        </w:tc>
      </w:tr>
      <w:tr w:rsidR="0055292A" w:rsidRPr="00381AD0" w14:paraId="2C55803E" w14:textId="77777777" w:rsidTr="00441EAC">
        <w:trPr>
          <w:gridAfter w:val="1"/>
          <w:wAfter w:w="10" w:type="dxa"/>
          <w:trHeight w:val="142"/>
        </w:trPr>
        <w:tc>
          <w:tcPr>
            <w:tcW w:w="3006" w:type="dxa"/>
            <w:gridSpan w:val="4"/>
            <w:vMerge/>
            <w:shd w:val="clear" w:color="auto" w:fill="FFFFFF"/>
          </w:tcPr>
          <w:p w14:paraId="177607D0" w14:textId="77777777" w:rsidR="0055292A" w:rsidRPr="00381AD0" w:rsidRDefault="0055292A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261666D1" w14:textId="77777777" w:rsidR="0055292A" w:rsidRPr="00381AD0" w:rsidRDefault="0055292A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7" w:type="dxa"/>
            <w:gridSpan w:val="2"/>
            <w:shd w:val="clear" w:color="auto" w:fill="FFFFFF"/>
          </w:tcPr>
          <w:p w14:paraId="447338DE" w14:textId="77777777" w:rsidR="0055292A" w:rsidRPr="00381AD0" w:rsidRDefault="0055292A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359676E" w14:textId="77777777" w:rsidR="0055292A" w:rsidRPr="00381AD0" w:rsidRDefault="0055292A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7E1A513" w14:textId="77777777" w:rsidR="0055292A" w:rsidRPr="00381AD0" w:rsidRDefault="0055292A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86B9FE" w14:textId="77777777" w:rsidR="0055292A" w:rsidRPr="00381AD0" w:rsidRDefault="0055292A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099A3B4A" w14:textId="77777777" w:rsidR="0055292A" w:rsidRPr="00381AD0" w:rsidRDefault="0055292A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CE13C94" w14:textId="77777777" w:rsidR="0055292A" w:rsidRPr="00381AD0" w:rsidRDefault="0055292A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7DDEA88" w14:textId="77777777" w:rsidR="0055292A" w:rsidRPr="00381AD0" w:rsidRDefault="0055292A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7B4B7B" w14:textId="77777777" w:rsidR="0055292A" w:rsidRPr="00381AD0" w:rsidRDefault="0055292A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0B92FC" w14:textId="77777777" w:rsidR="0055292A" w:rsidRPr="00381AD0" w:rsidRDefault="0055292A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3712BD91" w14:textId="77777777" w:rsidR="0055292A" w:rsidRPr="00381AD0" w:rsidRDefault="0055292A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64FF2C5B" w14:textId="77777777" w:rsidR="0055292A" w:rsidRPr="00381AD0" w:rsidRDefault="0055292A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Łącznie (0-10)</w:t>
            </w:r>
          </w:p>
        </w:tc>
      </w:tr>
      <w:tr w:rsidR="0055292A" w:rsidRPr="00381AD0" w14:paraId="14D30A94" w14:textId="77777777" w:rsidTr="00441EAC">
        <w:trPr>
          <w:trHeight w:val="321"/>
        </w:trPr>
        <w:tc>
          <w:tcPr>
            <w:tcW w:w="3006" w:type="dxa"/>
            <w:gridSpan w:val="4"/>
            <w:shd w:val="clear" w:color="auto" w:fill="FFFFFF"/>
            <w:vAlign w:val="center"/>
          </w:tcPr>
          <w:p w14:paraId="6725948D" w14:textId="77777777" w:rsidR="0055292A" w:rsidRPr="00381AD0" w:rsidRDefault="0055292A" w:rsidP="00C53F2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Dochody ogółem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7C0D0BF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shd w:val="clear" w:color="auto" w:fill="FFFFFF"/>
          </w:tcPr>
          <w:p w14:paraId="2B14FBF7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2FEA2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6BF66C3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7D645D8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624244CF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356B522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06F9D76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4F895FA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F9E770E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6D4A28C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10A57B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55292A" w:rsidRPr="00381AD0" w14:paraId="64A54E19" w14:textId="77777777" w:rsidTr="00441EAC">
        <w:trPr>
          <w:trHeight w:val="321"/>
        </w:trPr>
        <w:tc>
          <w:tcPr>
            <w:tcW w:w="3006" w:type="dxa"/>
            <w:gridSpan w:val="4"/>
            <w:shd w:val="clear" w:color="auto" w:fill="FFFFFF"/>
            <w:vAlign w:val="center"/>
          </w:tcPr>
          <w:p w14:paraId="7F498B1B" w14:textId="77777777" w:rsidR="0055292A" w:rsidRPr="00381AD0" w:rsidRDefault="0055292A" w:rsidP="00C53F2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budżet państwa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36A859E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shd w:val="clear" w:color="auto" w:fill="FFFFFF"/>
          </w:tcPr>
          <w:p w14:paraId="6894CD25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F8F00F9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C2525F4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82DBEC8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6DFCE0E2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94C4354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DBF9F7F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B568488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127347E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78158C8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6DBC1CAF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55292A" w:rsidRPr="00381AD0" w14:paraId="42F019FE" w14:textId="77777777" w:rsidTr="00441EAC">
        <w:trPr>
          <w:trHeight w:val="344"/>
        </w:trPr>
        <w:tc>
          <w:tcPr>
            <w:tcW w:w="3006" w:type="dxa"/>
            <w:gridSpan w:val="4"/>
            <w:shd w:val="clear" w:color="auto" w:fill="FFFFFF"/>
            <w:vAlign w:val="center"/>
          </w:tcPr>
          <w:p w14:paraId="34B1FDE8" w14:textId="77777777" w:rsidR="0055292A" w:rsidRPr="00381AD0" w:rsidRDefault="0055292A" w:rsidP="00C53F2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JST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B668B8B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shd w:val="clear" w:color="auto" w:fill="FFFFFF"/>
          </w:tcPr>
          <w:p w14:paraId="18041A4E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071EEC3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DE1932B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1D7BADA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3C281C0E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9C91D46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374FE9D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A58B45D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80C19C4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63456711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788FE278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292A" w:rsidRPr="00381AD0" w14:paraId="35EEFEEB" w14:textId="77777777" w:rsidTr="00441EAC">
        <w:trPr>
          <w:trHeight w:val="344"/>
        </w:trPr>
        <w:tc>
          <w:tcPr>
            <w:tcW w:w="3006" w:type="dxa"/>
            <w:gridSpan w:val="4"/>
            <w:shd w:val="clear" w:color="auto" w:fill="FFFFFF"/>
            <w:vAlign w:val="center"/>
          </w:tcPr>
          <w:p w14:paraId="1021FD9E" w14:textId="77777777" w:rsidR="0055292A" w:rsidRPr="00381AD0" w:rsidRDefault="0055292A" w:rsidP="00C53F2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pozostałe jednostki (oddzielnie)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30B4FCC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shd w:val="clear" w:color="auto" w:fill="FFFFFF"/>
          </w:tcPr>
          <w:p w14:paraId="6400FDD4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5169B1E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F498400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259AD05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254F7B6D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53EB992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261FFFE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4A660C2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DDAAFC4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4995F95D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198C4991" w14:textId="77777777" w:rsidR="0055292A" w:rsidRPr="00381AD0" w:rsidRDefault="0055292A" w:rsidP="000B54F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292A" w:rsidRPr="00381AD0" w14:paraId="731074EA" w14:textId="77777777" w:rsidTr="00441EAC">
        <w:trPr>
          <w:trHeight w:val="330"/>
        </w:trPr>
        <w:tc>
          <w:tcPr>
            <w:tcW w:w="3006" w:type="dxa"/>
            <w:gridSpan w:val="4"/>
            <w:shd w:val="clear" w:color="auto" w:fill="FFFFFF"/>
            <w:vAlign w:val="center"/>
          </w:tcPr>
          <w:p w14:paraId="2CB63C8A" w14:textId="77777777" w:rsidR="0055292A" w:rsidRPr="00381AD0" w:rsidRDefault="0055292A" w:rsidP="00C53F2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Wydatki ogółem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63D3254" w14:textId="77777777" w:rsidR="0055292A" w:rsidRPr="00381AD0" w:rsidRDefault="00441EAC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557" w:type="dxa"/>
            <w:gridSpan w:val="2"/>
            <w:shd w:val="clear" w:color="auto" w:fill="FFFFFF"/>
          </w:tcPr>
          <w:p w14:paraId="54C0A332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D419777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85CBC6C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8B54F60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5EB31567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748F04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435AD4D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A464BF2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5DC6F1C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249F6A1A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12B634B3" w14:textId="77777777" w:rsidR="0055292A" w:rsidRPr="00381AD0" w:rsidRDefault="00441EAC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0,85</w:t>
            </w:r>
          </w:p>
        </w:tc>
      </w:tr>
      <w:tr w:rsidR="0055292A" w:rsidRPr="00381AD0" w14:paraId="1811EDDC" w14:textId="77777777" w:rsidTr="00441EAC">
        <w:trPr>
          <w:trHeight w:val="330"/>
        </w:trPr>
        <w:tc>
          <w:tcPr>
            <w:tcW w:w="3006" w:type="dxa"/>
            <w:gridSpan w:val="4"/>
            <w:shd w:val="clear" w:color="auto" w:fill="FFFFFF"/>
            <w:vAlign w:val="center"/>
          </w:tcPr>
          <w:p w14:paraId="5962368F" w14:textId="77777777" w:rsidR="0055292A" w:rsidRPr="00381AD0" w:rsidRDefault="0055292A" w:rsidP="00C53F2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budżet państwa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7D3E80A" w14:textId="1C1B7E3F" w:rsidR="0055292A" w:rsidRPr="00381AD0" w:rsidRDefault="00441EAC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64D6C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57" w:type="dxa"/>
            <w:gridSpan w:val="2"/>
            <w:shd w:val="clear" w:color="auto" w:fill="FFFFFF"/>
          </w:tcPr>
          <w:p w14:paraId="0779842E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BD08332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945EEA0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AE06BAF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4E8FE035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0991D9C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D11A0AC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84DA665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5F57A12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4558F30F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00715D38" w14:textId="77777777" w:rsidR="0055292A" w:rsidRPr="00381AD0" w:rsidRDefault="00441EAC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0,85</w:t>
            </w:r>
          </w:p>
        </w:tc>
      </w:tr>
      <w:tr w:rsidR="0055292A" w:rsidRPr="00381AD0" w14:paraId="3ACBFD90" w14:textId="77777777" w:rsidTr="00441EAC">
        <w:trPr>
          <w:trHeight w:val="351"/>
        </w:trPr>
        <w:tc>
          <w:tcPr>
            <w:tcW w:w="3006" w:type="dxa"/>
            <w:gridSpan w:val="4"/>
            <w:shd w:val="clear" w:color="auto" w:fill="FFFFFF"/>
            <w:vAlign w:val="center"/>
          </w:tcPr>
          <w:p w14:paraId="02DED377" w14:textId="77777777" w:rsidR="0055292A" w:rsidRPr="00381AD0" w:rsidRDefault="0055292A" w:rsidP="00C53F2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JST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963203C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shd w:val="clear" w:color="auto" w:fill="FFFFFF"/>
          </w:tcPr>
          <w:p w14:paraId="2AD86F23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C2C4F88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AF3E8A0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A302242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039F198B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9A39BA0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4961074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C022F58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ADF30D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4F60807E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42E2EF3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292A" w:rsidRPr="00381AD0" w14:paraId="0A5FFF4B" w14:textId="77777777" w:rsidTr="00441EAC">
        <w:trPr>
          <w:trHeight w:val="351"/>
        </w:trPr>
        <w:tc>
          <w:tcPr>
            <w:tcW w:w="3006" w:type="dxa"/>
            <w:gridSpan w:val="4"/>
            <w:shd w:val="clear" w:color="auto" w:fill="FFFFFF"/>
            <w:vAlign w:val="center"/>
          </w:tcPr>
          <w:p w14:paraId="3ECB5C9F" w14:textId="77777777" w:rsidR="0055292A" w:rsidRPr="00381AD0" w:rsidRDefault="0055292A" w:rsidP="00C53F2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pozostałe jednostki (oddzielnie)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AAD1B67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shd w:val="clear" w:color="auto" w:fill="FFFFFF"/>
          </w:tcPr>
          <w:p w14:paraId="7E00F783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624462B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8A4908D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C4A3C27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66F27038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DC7FC3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C22DA8F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0279C67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AA8106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4C8947D5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995941D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292A" w:rsidRPr="00381AD0" w14:paraId="3806D182" w14:textId="77777777" w:rsidTr="00441EAC">
        <w:trPr>
          <w:trHeight w:val="360"/>
        </w:trPr>
        <w:tc>
          <w:tcPr>
            <w:tcW w:w="3006" w:type="dxa"/>
            <w:gridSpan w:val="4"/>
            <w:shd w:val="clear" w:color="auto" w:fill="FFFFFF"/>
            <w:vAlign w:val="center"/>
          </w:tcPr>
          <w:p w14:paraId="1FD1A329" w14:textId="77777777" w:rsidR="0055292A" w:rsidRPr="00381AD0" w:rsidRDefault="0055292A" w:rsidP="00C53F2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Saldo ogółem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86D173D" w14:textId="77777777" w:rsidR="0055292A" w:rsidRPr="00381AD0" w:rsidRDefault="00441EAC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-0,85</w:t>
            </w:r>
          </w:p>
        </w:tc>
        <w:tc>
          <w:tcPr>
            <w:tcW w:w="557" w:type="dxa"/>
            <w:gridSpan w:val="2"/>
            <w:shd w:val="clear" w:color="auto" w:fill="FFFFFF"/>
          </w:tcPr>
          <w:p w14:paraId="1C21539B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5912FFC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DEAA5BE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DE56A00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4520652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6D488BF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28EAE20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6BAD7F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8FB1BFB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346D4773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5AC365" w14:textId="77777777" w:rsidR="0055292A" w:rsidRPr="00381AD0" w:rsidRDefault="00441EAC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-0,85</w:t>
            </w:r>
          </w:p>
        </w:tc>
      </w:tr>
      <w:tr w:rsidR="0055292A" w:rsidRPr="00381AD0" w14:paraId="4D1F7055" w14:textId="77777777" w:rsidTr="00441EAC">
        <w:trPr>
          <w:trHeight w:val="360"/>
        </w:trPr>
        <w:tc>
          <w:tcPr>
            <w:tcW w:w="3006" w:type="dxa"/>
            <w:gridSpan w:val="4"/>
            <w:shd w:val="clear" w:color="auto" w:fill="FFFFFF"/>
            <w:vAlign w:val="center"/>
          </w:tcPr>
          <w:p w14:paraId="78A03D91" w14:textId="77777777" w:rsidR="0055292A" w:rsidRPr="00381AD0" w:rsidRDefault="0055292A" w:rsidP="00C53F2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budżet państwa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666DF9C" w14:textId="77777777" w:rsidR="0055292A" w:rsidRPr="00381AD0" w:rsidRDefault="00441EAC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-0,85</w:t>
            </w:r>
          </w:p>
        </w:tc>
        <w:tc>
          <w:tcPr>
            <w:tcW w:w="557" w:type="dxa"/>
            <w:gridSpan w:val="2"/>
            <w:shd w:val="clear" w:color="auto" w:fill="FFFFFF"/>
          </w:tcPr>
          <w:p w14:paraId="239D27EF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11C182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7396F38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16C8CC4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3C60F160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E18D63A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9DF5905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866E8AA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EF87F0D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5E2EDF87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74214A9" w14:textId="77777777" w:rsidR="0055292A" w:rsidRPr="00381AD0" w:rsidRDefault="00441EAC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-0,85</w:t>
            </w:r>
          </w:p>
        </w:tc>
      </w:tr>
      <w:tr w:rsidR="0055292A" w:rsidRPr="00381AD0" w14:paraId="44A42BB3" w14:textId="77777777" w:rsidTr="00441EAC">
        <w:trPr>
          <w:trHeight w:val="357"/>
        </w:trPr>
        <w:tc>
          <w:tcPr>
            <w:tcW w:w="3006" w:type="dxa"/>
            <w:gridSpan w:val="4"/>
            <w:shd w:val="clear" w:color="auto" w:fill="FFFFFF"/>
            <w:vAlign w:val="center"/>
          </w:tcPr>
          <w:p w14:paraId="4A255E05" w14:textId="77777777" w:rsidR="0055292A" w:rsidRPr="00381AD0" w:rsidRDefault="0055292A" w:rsidP="00C53F2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JST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694CA4C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shd w:val="clear" w:color="auto" w:fill="FFFFFF"/>
          </w:tcPr>
          <w:p w14:paraId="65218F56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384CC4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89CB6AD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F18D54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16B9E04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3DCD595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9FAA944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03C8486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CB4D508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505D7144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2BCF23FB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292A" w:rsidRPr="00381AD0" w14:paraId="47E52880" w14:textId="77777777" w:rsidTr="00441EAC">
        <w:trPr>
          <w:trHeight w:val="357"/>
        </w:trPr>
        <w:tc>
          <w:tcPr>
            <w:tcW w:w="3006" w:type="dxa"/>
            <w:gridSpan w:val="4"/>
            <w:shd w:val="clear" w:color="auto" w:fill="FFFFFF"/>
            <w:vAlign w:val="center"/>
          </w:tcPr>
          <w:p w14:paraId="692D51DC" w14:textId="77777777" w:rsidR="0055292A" w:rsidRPr="00381AD0" w:rsidRDefault="0055292A" w:rsidP="00C53F2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pozostałe jednostki (oddzielnie)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AAA4AFA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gridSpan w:val="2"/>
            <w:shd w:val="clear" w:color="auto" w:fill="FFFFFF"/>
          </w:tcPr>
          <w:p w14:paraId="420B1B6F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F283728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4D8DE77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EDB220C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07B5DD49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6F6F277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AC09ADF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A02161C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D16F36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FFFFF"/>
          </w:tcPr>
          <w:p w14:paraId="7483CDD1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7F7BB53F" w14:textId="77777777" w:rsidR="0055292A" w:rsidRPr="00381AD0" w:rsidRDefault="0055292A" w:rsidP="009107F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292A" w:rsidRPr="00381AD0" w14:paraId="32DA1573" w14:textId="77777777" w:rsidTr="007D06D7">
        <w:trPr>
          <w:gridAfter w:val="1"/>
          <w:wAfter w:w="10" w:type="dxa"/>
          <w:trHeight w:val="348"/>
        </w:trPr>
        <w:tc>
          <w:tcPr>
            <w:tcW w:w="2269" w:type="dxa"/>
            <w:gridSpan w:val="2"/>
            <w:shd w:val="clear" w:color="auto" w:fill="FFFFFF"/>
            <w:vAlign w:val="center"/>
          </w:tcPr>
          <w:p w14:paraId="3D4F7EA8" w14:textId="77777777" w:rsidR="0055292A" w:rsidRPr="00381AD0" w:rsidRDefault="0055292A" w:rsidP="005741EE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Źródła finansowania </w:t>
            </w:r>
          </w:p>
        </w:tc>
        <w:tc>
          <w:tcPr>
            <w:tcW w:w="8668" w:type="dxa"/>
            <w:gridSpan w:val="27"/>
            <w:shd w:val="clear" w:color="auto" w:fill="FFFFFF"/>
            <w:vAlign w:val="center"/>
          </w:tcPr>
          <w:p w14:paraId="2DBAC9CD" w14:textId="77777777" w:rsidR="0055292A" w:rsidRPr="00381AD0" w:rsidRDefault="00382B91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Rozwiązania przyjęte w projekcie nie spowodują zwiększenia wydatków ani zmniejszenia dochodów </w:t>
            </w:r>
            <w:r w:rsidR="00077E63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jednostek 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sektora finansów publicznych.</w:t>
            </w:r>
          </w:p>
          <w:p w14:paraId="71DC7DFC" w14:textId="77777777" w:rsidR="0055292A" w:rsidRPr="00381AD0" w:rsidRDefault="0055292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292A" w:rsidRPr="00381AD0" w14:paraId="5714336F" w14:textId="77777777" w:rsidTr="007D06D7">
        <w:trPr>
          <w:gridAfter w:val="1"/>
          <w:wAfter w:w="10" w:type="dxa"/>
          <w:trHeight w:val="1926"/>
        </w:trPr>
        <w:tc>
          <w:tcPr>
            <w:tcW w:w="2269" w:type="dxa"/>
            <w:gridSpan w:val="2"/>
            <w:shd w:val="clear" w:color="auto" w:fill="FFFFFF"/>
          </w:tcPr>
          <w:p w14:paraId="73759BA4" w14:textId="77777777" w:rsidR="0055292A" w:rsidRPr="00381AD0" w:rsidRDefault="0055292A" w:rsidP="0082171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Dodatkowe informacje, w tym wskazanie źródeł danych i przyjętych do obliczeń założeń</w:t>
            </w:r>
          </w:p>
        </w:tc>
        <w:tc>
          <w:tcPr>
            <w:tcW w:w="8668" w:type="dxa"/>
            <w:gridSpan w:val="27"/>
            <w:shd w:val="clear" w:color="auto" w:fill="FFFFFF"/>
          </w:tcPr>
          <w:p w14:paraId="01E0CBA2" w14:textId="77777777" w:rsidR="0055292A" w:rsidRPr="00381AD0" w:rsidRDefault="0055292A" w:rsidP="001408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sz w:val="24"/>
                <w:szCs w:val="24"/>
              </w:rPr>
              <w:t>Nie przewiduje się wpływu projektowanego rozporządzenia na sektor finansów publicznych, w tym budżet państwa i budżety jedn</w:t>
            </w:r>
            <w:r w:rsidR="00AC6965" w:rsidRPr="00381AD0">
              <w:rPr>
                <w:rFonts w:ascii="Times New Roman" w:hAnsi="Times New Roman"/>
                <w:sz w:val="24"/>
                <w:szCs w:val="24"/>
              </w:rPr>
              <w:t>ostek samorządu terytorialnego.</w:t>
            </w:r>
          </w:p>
          <w:p w14:paraId="27F0AC71" w14:textId="7841A2B1" w:rsidR="00F87B4A" w:rsidRPr="00381AD0" w:rsidRDefault="00F87B4A" w:rsidP="00B0410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sz w:val="24"/>
                <w:szCs w:val="24"/>
              </w:rPr>
              <w:t>Koszty budowy systemu, o którym mowa w art. 26aa § 1 ustawy o postępowaniu egzekucyjnym w administracji</w:t>
            </w:r>
            <w:r w:rsidR="00064D6C" w:rsidRPr="00381AD0">
              <w:rPr>
                <w:rFonts w:ascii="Times New Roman" w:hAnsi="Times New Roman"/>
                <w:sz w:val="24"/>
                <w:szCs w:val="24"/>
              </w:rPr>
              <w:t>,</w:t>
            </w:r>
            <w:r w:rsidRPr="00381AD0">
              <w:rPr>
                <w:rFonts w:ascii="Times New Roman" w:hAnsi="Times New Roman"/>
                <w:sz w:val="24"/>
                <w:szCs w:val="24"/>
              </w:rPr>
              <w:t xml:space="preserve"> zostały przewidziane w Ocenie Skutków Regulacji </w:t>
            </w:r>
            <w:r w:rsidR="000D20B4" w:rsidRPr="00381AD0">
              <w:rPr>
                <w:rFonts w:ascii="Times New Roman" w:hAnsi="Times New Roman"/>
                <w:sz w:val="24"/>
                <w:szCs w:val="24"/>
              </w:rPr>
              <w:t>projektu u</w:t>
            </w:r>
            <w:r w:rsidRPr="00381AD0">
              <w:rPr>
                <w:rFonts w:ascii="Times New Roman" w:hAnsi="Times New Roman"/>
                <w:sz w:val="24"/>
                <w:szCs w:val="24"/>
              </w:rPr>
              <w:t>stawy</w:t>
            </w:r>
            <w:r w:rsidR="00B04107">
              <w:t xml:space="preserve"> </w:t>
            </w:r>
            <w:r w:rsidR="00B04107" w:rsidRPr="00B04107">
              <w:rPr>
                <w:rFonts w:ascii="Times New Roman" w:hAnsi="Times New Roman"/>
                <w:sz w:val="24"/>
                <w:szCs w:val="24"/>
              </w:rPr>
              <w:t xml:space="preserve">z dnia 11 września 2019 r. </w:t>
            </w:r>
            <w:r w:rsidR="000D20B4" w:rsidRPr="00381AD0">
              <w:rPr>
                <w:rFonts w:ascii="Times New Roman" w:hAnsi="Times New Roman"/>
                <w:sz w:val="24"/>
                <w:szCs w:val="24"/>
              </w:rPr>
              <w:t xml:space="preserve">o zmianie ustawy o postępowaniu egzekucyjnym w administracji oraz niektórych innych ustaw </w:t>
            </w:r>
            <w:r w:rsidRPr="00381AD0">
              <w:rPr>
                <w:rFonts w:ascii="Times New Roman" w:hAnsi="Times New Roman"/>
                <w:sz w:val="24"/>
                <w:szCs w:val="24"/>
              </w:rPr>
              <w:t xml:space="preserve">w wysokości 850 tys. zł. </w:t>
            </w:r>
          </w:p>
        </w:tc>
      </w:tr>
      <w:tr w:rsidR="0055292A" w:rsidRPr="00381AD0" w14:paraId="2B130FAA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3D0605A3" w14:textId="77777777" w:rsidR="0055292A" w:rsidRPr="00381AD0" w:rsidRDefault="0055292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Wpływ na </w:t>
            </w: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55292A" w:rsidRPr="00381AD0" w14:paraId="3A38721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54CB13F" w14:textId="77777777" w:rsidR="0055292A" w:rsidRPr="00381AD0" w:rsidRDefault="0055292A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Skutki</w:t>
            </w:r>
          </w:p>
        </w:tc>
      </w:tr>
      <w:tr w:rsidR="0055292A" w:rsidRPr="00381AD0" w14:paraId="36BF4106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227E8D2A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6BFA5ACC" w14:textId="77777777" w:rsidR="0055292A" w:rsidRPr="00381AD0" w:rsidRDefault="0055292A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7E7A3C71" w14:textId="77777777" w:rsidR="0055292A" w:rsidRPr="00381AD0" w:rsidRDefault="0055292A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26DB077" w14:textId="77777777" w:rsidR="0055292A" w:rsidRPr="00381AD0" w:rsidRDefault="0055292A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51790FC" w14:textId="77777777" w:rsidR="0055292A" w:rsidRPr="00381AD0" w:rsidRDefault="0055292A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421DF86" w14:textId="77777777" w:rsidR="0055292A" w:rsidRPr="00381AD0" w:rsidRDefault="0055292A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288F891" w14:textId="77777777" w:rsidR="0055292A" w:rsidRPr="00381AD0" w:rsidRDefault="0055292A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5BB480D5" w14:textId="77777777" w:rsidR="0055292A" w:rsidRPr="00381AD0" w:rsidRDefault="0055292A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Łącznie</w:t>
            </w:r>
            <w:r w:rsidRPr="00381AD0" w:rsidDel="0073273A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(0-10)</w:t>
            </w:r>
          </w:p>
        </w:tc>
      </w:tr>
      <w:tr w:rsidR="0055292A" w:rsidRPr="00381AD0" w14:paraId="4DF3C50C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622E6542" w14:textId="77777777" w:rsidR="0055292A" w:rsidRPr="00381AD0" w:rsidRDefault="0055292A" w:rsidP="006F78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W ujęciu pieniężnym</w:t>
            </w:r>
          </w:p>
          <w:p w14:paraId="28EF8C44" w14:textId="77777777" w:rsidR="0055292A" w:rsidRPr="00381AD0" w:rsidRDefault="0055292A" w:rsidP="006F78C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(w mln zł, </w:t>
            </w:r>
          </w:p>
          <w:p w14:paraId="08E4C6C7" w14:textId="77777777" w:rsidR="0055292A" w:rsidRPr="00381AD0" w:rsidRDefault="0055292A" w:rsidP="006F78C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spacing w:val="-2"/>
                <w:sz w:val="24"/>
                <w:szCs w:val="24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4BAA6B00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63D7CD5E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68EE7E57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2071BEBA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46AEA75B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35573A55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6E659469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FFFFFF"/>
          </w:tcPr>
          <w:p w14:paraId="49FB6F90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55292A" w:rsidRPr="00381AD0" w14:paraId="0B904049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BDB401E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53781CF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D7BC3E7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10176FBB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6E260151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430D7CF5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777F98A5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750FE361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FFFFFF"/>
          </w:tcPr>
          <w:p w14:paraId="7D9300BD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55292A" w:rsidRPr="00381AD0" w14:paraId="71D2A16E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37FEDA1B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7021061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sz w:val="24"/>
                <w:szCs w:val="24"/>
              </w:rPr>
              <w:t>rodzina, 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53B3986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3C1A8CD1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6198FE2C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455BCC6E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6DBE67C2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3C9F687A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FFFFFF"/>
          </w:tcPr>
          <w:p w14:paraId="4A77D27B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55292A" w:rsidRPr="00381AD0" w14:paraId="31BC2E57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3887F69E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30CD667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(dodaj/usuń)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2E8A0071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7F3FAC6A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48C655A5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7BD06D96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0608FABF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2188308E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FFFFFF"/>
          </w:tcPr>
          <w:p w14:paraId="00BB6FC9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55292A" w:rsidRPr="00381AD0" w14:paraId="72C0C823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1B4A7B8D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3729B31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duże 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2EB86328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55292A" w:rsidRPr="00381AD0" w14:paraId="1E0EDA19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68CADDA9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9A6970D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16FDB4D4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55292A" w:rsidRPr="00381AD0" w14:paraId="6FD217C1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3AD1A396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77D754E" w14:textId="77777777" w:rsidR="0055292A" w:rsidRPr="00381AD0" w:rsidRDefault="0055292A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sz w:val="24"/>
                <w:szCs w:val="24"/>
              </w:rPr>
              <w:t>rodzina, obywatele oraz gospodarstwa domowe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4309F393" w14:textId="77777777" w:rsidR="0055292A" w:rsidRPr="00381AD0" w:rsidRDefault="0055292A" w:rsidP="009557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55292A" w:rsidRPr="00381AD0" w14:paraId="1A2BD9EC" w14:textId="77777777" w:rsidTr="00676C8D">
        <w:trPr>
          <w:gridAfter w:val="1"/>
          <w:wAfter w:w="10" w:type="dxa"/>
          <w:trHeight w:val="240"/>
        </w:trPr>
        <w:tc>
          <w:tcPr>
            <w:tcW w:w="1596" w:type="dxa"/>
            <w:vMerge/>
            <w:shd w:val="clear" w:color="auto" w:fill="FFFFFF"/>
          </w:tcPr>
          <w:p w14:paraId="69E640A5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14AEBC2" w14:textId="77777777" w:rsidR="0055292A" w:rsidRPr="00381AD0" w:rsidRDefault="0055292A" w:rsidP="00811D46">
            <w:pPr>
              <w:tabs>
                <w:tab w:val="right" w:pos="1936"/>
              </w:tabs>
              <w:rPr>
                <w:rFonts w:ascii="Times New Roman" w:hAnsi="Times New Roman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(dodaj/usuń)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724347F1" w14:textId="77777777" w:rsidR="0055292A" w:rsidRPr="00381AD0" w:rsidRDefault="0055292A" w:rsidP="00811D46">
            <w:pPr>
              <w:tabs>
                <w:tab w:val="left" w:pos="3000"/>
              </w:tabs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55292A" w:rsidRPr="00381AD0" w14:paraId="1C58B87C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1F53DF78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6FB0C2ED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(dodaj/usuń)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6B32F11C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55292A" w:rsidRPr="00381AD0" w14:paraId="37471654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2AA2386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421812E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(dodaj/usuń)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34658FB6" w14:textId="77777777" w:rsidR="0055292A" w:rsidRPr="00381AD0" w:rsidRDefault="0055292A" w:rsidP="00811D4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55292A" w:rsidRPr="00381AD0" w14:paraId="21B91B83" w14:textId="77777777" w:rsidTr="007D06D7">
        <w:trPr>
          <w:gridAfter w:val="1"/>
          <w:wAfter w:w="10" w:type="dxa"/>
          <w:trHeight w:val="1643"/>
        </w:trPr>
        <w:tc>
          <w:tcPr>
            <w:tcW w:w="2269" w:type="dxa"/>
            <w:gridSpan w:val="2"/>
            <w:shd w:val="clear" w:color="auto" w:fill="FFFFFF"/>
          </w:tcPr>
          <w:p w14:paraId="3D306CDB" w14:textId="77777777" w:rsidR="0055292A" w:rsidRPr="00381AD0" w:rsidRDefault="0055292A" w:rsidP="0082171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Dodatkowe informacje, w tym wskazanie źródeł danych i przyjętych do obliczeń założeń </w:t>
            </w:r>
          </w:p>
        </w:tc>
        <w:tc>
          <w:tcPr>
            <w:tcW w:w="8668" w:type="dxa"/>
            <w:gridSpan w:val="27"/>
            <w:shd w:val="clear" w:color="auto" w:fill="FFFFFF"/>
            <w:vAlign w:val="center"/>
          </w:tcPr>
          <w:p w14:paraId="05CCED52" w14:textId="77777777" w:rsidR="0055292A" w:rsidRPr="00381AD0" w:rsidRDefault="00382B91" w:rsidP="009A281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Projektowana regulacja nie wpłynie na konkurencyjność gospodarki i przedsiębiorczość, w tym funkcjonowanie przedsiębiorców oraz na rodzinę, obywateli i gospodarstwa domowe. Nie wpłynie również na sytuację ekonomiczną i społeczną osób niepełnosprawnych oraz osób starszych. </w:t>
            </w:r>
          </w:p>
        </w:tc>
      </w:tr>
      <w:tr w:rsidR="0055292A" w:rsidRPr="00381AD0" w14:paraId="0D94309D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5613752" w14:textId="77777777" w:rsidR="0055292A" w:rsidRPr="00381AD0" w:rsidRDefault="0055292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Zmiana obciążeń regulacyjnych (w tym obowiązków informacyjnych) wynikających z projektu</w:t>
            </w:r>
          </w:p>
        </w:tc>
      </w:tr>
      <w:tr w:rsidR="0055292A" w:rsidRPr="00381AD0" w14:paraId="3ADFBC0B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0919B920" w14:textId="77777777" w:rsidR="0055292A" w:rsidRPr="00381AD0" w:rsidRDefault="00F46D33" w:rsidP="004F4E1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="0055292A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5292A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nie dotyczy</w:t>
            </w:r>
          </w:p>
        </w:tc>
      </w:tr>
      <w:tr w:rsidR="0055292A" w:rsidRPr="00381AD0" w14:paraId="24BC7D29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343DCD69" w14:textId="77777777" w:rsidR="0055292A" w:rsidRPr="00381AD0" w:rsidRDefault="0055292A" w:rsidP="001B3460">
            <w:pP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Wprowadzane są obciążenia poza bezwzględnie wymaganymi przez UE 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(szczegóły w odwróconej tabeli zgodności).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1FDFFB3" w14:textId="77777777" w:rsidR="0055292A" w:rsidRPr="00381AD0" w:rsidRDefault="0055292A" w:rsidP="004F4E1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tak</w:t>
            </w:r>
          </w:p>
          <w:p w14:paraId="4847459A" w14:textId="77777777" w:rsidR="0055292A" w:rsidRPr="00381AD0" w:rsidRDefault="0055292A" w:rsidP="004F4E1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nie</w:t>
            </w:r>
          </w:p>
          <w:p w14:paraId="7145FB09" w14:textId="77777777" w:rsidR="0055292A" w:rsidRPr="00381AD0" w:rsidRDefault="0055292A" w:rsidP="004F4E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nie dotyczy</w:t>
            </w:r>
          </w:p>
        </w:tc>
      </w:tr>
      <w:tr w:rsidR="0055292A" w:rsidRPr="00381AD0" w14:paraId="371E85DD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6E1A4F28" w14:textId="77777777" w:rsidR="0055292A" w:rsidRPr="00381AD0" w:rsidRDefault="0055292A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zmniejszenie liczby dokumentów </w:t>
            </w:r>
          </w:p>
          <w:p w14:paraId="025B9364" w14:textId="77777777" w:rsidR="0055292A" w:rsidRPr="00381AD0" w:rsidRDefault="0055292A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zmniejszenie liczby procedur</w:t>
            </w:r>
          </w:p>
          <w:p w14:paraId="0E321F80" w14:textId="77777777" w:rsidR="0055292A" w:rsidRPr="00381AD0" w:rsidRDefault="0055292A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skrócenie czasu na załatwienie sprawy</w:t>
            </w:r>
          </w:p>
          <w:p w14:paraId="33EF1F82" w14:textId="77777777" w:rsidR="0055292A" w:rsidRPr="00381AD0" w:rsidRDefault="0055292A" w:rsidP="00AE6CF8">
            <w:pP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inne: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77989CEF" w14:textId="77777777" w:rsidR="0055292A" w:rsidRPr="00381AD0" w:rsidRDefault="0055292A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zwiększenie liczby dokumentów</w:t>
            </w:r>
          </w:p>
          <w:p w14:paraId="34C96D71" w14:textId="77777777" w:rsidR="0055292A" w:rsidRPr="00381AD0" w:rsidRDefault="0055292A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zwiększenie liczby procedur</w:t>
            </w:r>
          </w:p>
          <w:p w14:paraId="2E786231" w14:textId="77777777" w:rsidR="0055292A" w:rsidRPr="00381AD0" w:rsidRDefault="0055292A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wydłużenie czasu na załatwienie sprawy</w:t>
            </w:r>
          </w:p>
          <w:p w14:paraId="5B5BB8FB" w14:textId="77777777" w:rsidR="0055292A" w:rsidRPr="00381AD0" w:rsidRDefault="0055292A" w:rsidP="00AE6CF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inne: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</w:p>
          <w:p w14:paraId="68D46473" w14:textId="77777777" w:rsidR="0055292A" w:rsidRPr="00381AD0" w:rsidRDefault="0055292A" w:rsidP="00AE6CF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292A" w:rsidRPr="00381AD0" w14:paraId="4C40B2FB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29025351" w14:textId="77777777" w:rsidR="0055292A" w:rsidRPr="00381AD0" w:rsidRDefault="0055292A" w:rsidP="004F4E1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Wprowadzane obciążenia są 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594310B5" w14:textId="77777777" w:rsidR="0055292A" w:rsidRPr="00381AD0" w:rsidRDefault="0055292A" w:rsidP="00BF0DA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tak</w:t>
            </w:r>
          </w:p>
          <w:p w14:paraId="7CE4D820" w14:textId="77777777" w:rsidR="0055292A" w:rsidRPr="00381AD0" w:rsidRDefault="0055292A" w:rsidP="00BF0DA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nie</w:t>
            </w:r>
          </w:p>
          <w:p w14:paraId="724444CC" w14:textId="77777777" w:rsidR="0055292A" w:rsidRPr="00381AD0" w:rsidRDefault="00382B91" w:rsidP="00BF0DA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="0055292A"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nie dotyczy</w:t>
            </w:r>
          </w:p>
          <w:p w14:paraId="40104C02" w14:textId="77777777" w:rsidR="0055292A" w:rsidRPr="00381AD0" w:rsidRDefault="0055292A" w:rsidP="00BF0DA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292A" w:rsidRPr="00381AD0" w14:paraId="5CB4B847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691F213F" w14:textId="77777777" w:rsidR="0055292A" w:rsidRPr="00381AD0" w:rsidRDefault="0055292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Komentarz:</w:t>
            </w:r>
          </w:p>
          <w:p w14:paraId="6A4B5476" w14:textId="77777777" w:rsidR="0055292A" w:rsidRPr="00381AD0" w:rsidRDefault="0055292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6F42641" w14:textId="77777777" w:rsidR="0055292A" w:rsidRPr="00381AD0" w:rsidRDefault="0055292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F6C8153" w14:textId="77777777" w:rsidR="0055292A" w:rsidRPr="00381AD0" w:rsidRDefault="0055292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0AA34B4" w14:textId="77777777" w:rsidR="0055292A" w:rsidRPr="00381AD0" w:rsidRDefault="0055292A" w:rsidP="00B37C8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5292A" w:rsidRPr="00381AD0" w14:paraId="6EDDC3A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C0E624C" w14:textId="77777777" w:rsidR="0055292A" w:rsidRPr="00381AD0" w:rsidRDefault="0055292A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Wpływ na rynek pracy </w:t>
            </w:r>
          </w:p>
        </w:tc>
      </w:tr>
      <w:tr w:rsidR="0055292A" w:rsidRPr="00381AD0" w14:paraId="6F426A2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4CA84A97" w14:textId="77777777" w:rsidR="00F46D33" w:rsidRPr="00381AD0" w:rsidRDefault="00F46D33" w:rsidP="00382B91">
            <w:pPr>
              <w:rPr>
                <w:rFonts w:ascii="Times New Roman" w:hAnsi="Times New Roman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sz w:val="24"/>
                <w:szCs w:val="24"/>
              </w:rPr>
              <w:t>Projektowane rozporządzenie nie będzie miało wpływu na rynek pracy.</w:t>
            </w:r>
          </w:p>
        </w:tc>
      </w:tr>
      <w:tr w:rsidR="0055292A" w:rsidRPr="00381AD0" w14:paraId="5BAF331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1F0530E" w14:textId="77777777" w:rsidR="0055292A" w:rsidRPr="00381AD0" w:rsidRDefault="0055292A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Wpływ na pozostałe obszary</w:t>
            </w:r>
          </w:p>
        </w:tc>
      </w:tr>
      <w:tr w:rsidR="0055292A" w:rsidRPr="00381AD0" w14:paraId="3D0CFA01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6B483F50" w14:textId="77777777" w:rsidR="0055292A" w:rsidRPr="00381AD0" w:rsidRDefault="0055292A" w:rsidP="00254DE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DB1DC38" w14:textId="77777777" w:rsidR="0055292A" w:rsidRPr="00381AD0" w:rsidRDefault="0055292A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środowisko naturalne</w:t>
            </w:r>
          </w:p>
          <w:p w14:paraId="3B5A296F" w14:textId="77777777" w:rsidR="0055292A" w:rsidRPr="00381AD0" w:rsidRDefault="0055292A" w:rsidP="006A701A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sytuacja i rozwój regionalny</w:t>
            </w:r>
          </w:p>
          <w:p w14:paraId="0CF4600B" w14:textId="77777777" w:rsidR="0055292A" w:rsidRPr="00381AD0" w:rsidRDefault="0055292A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inne: 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 </w:t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16153BDF" w14:textId="77777777" w:rsidR="0055292A" w:rsidRPr="00381AD0" w:rsidRDefault="0055292A" w:rsidP="00254DE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7A6A47E" w14:textId="77777777" w:rsidR="0055292A" w:rsidRPr="00381AD0" w:rsidRDefault="0055292A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demografia</w:t>
            </w:r>
          </w:p>
          <w:p w14:paraId="5F013E61" w14:textId="77777777" w:rsidR="0055292A" w:rsidRPr="00381AD0" w:rsidRDefault="0055292A" w:rsidP="006A701A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mienie państwowe</w:t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4DC2E974" w14:textId="77777777" w:rsidR="0055292A" w:rsidRPr="00381AD0" w:rsidRDefault="0055292A" w:rsidP="006A701A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982D54A" w14:textId="77777777" w:rsidR="0055292A" w:rsidRPr="00381AD0" w:rsidRDefault="0055292A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informatyzacja</w:t>
            </w:r>
          </w:p>
          <w:p w14:paraId="3B3D6308" w14:textId="77777777" w:rsidR="0055292A" w:rsidRPr="00381AD0" w:rsidRDefault="0055292A" w:rsidP="006A701A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</w:r>
            <w:r w:rsidR="00215AE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zdrowie</w:t>
            </w:r>
          </w:p>
        </w:tc>
      </w:tr>
      <w:tr w:rsidR="0055292A" w:rsidRPr="00381AD0" w14:paraId="5AD501D1" w14:textId="77777777" w:rsidTr="007D06D7">
        <w:trPr>
          <w:gridAfter w:val="1"/>
          <w:wAfter w:w="10" w:type="dxa"/>
          <w:trHeight w:val="712"/>
        </w:trPr>
        <w:tc>
          <w:tcPr>
            <w:tcW w:w="2269" w:type="dxa"/>
            <w:gridSpan w:val="2"/>
            <w:shd w:val="clear" w:color="auto" w:fill="FFFFFF"/>
            <w:vAlign w:val="center"/>
          </w:tcPr>
          <w:p w14:paraId="35DFD8DF" w14:textId="77777777" w:rsidR="0055292A" w:rsidRPr="00381AD0" w:rsidRDefault="0055292A" w:rsidP="00254DE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z w:val="24"/>
                <w:szCs w:val="24"/>
              </w:rPr>
              <w:t>Omówienie wpływu</w:t>
            </w:r>
          </w:p>
        </w:tc>
        <w:tc>
          <w:tcPr>
            <w:tcW w:w="8668" w:type="dxa"/>
            <w:gridSpan w:val="27"/>
            <w:shd w:val="clear" w:color="auto" w:fill="FFFFFF"/>
            <w:vAlign w:val="center"/>
          </w:tcPr>
          <w:p w14:paraId="678FBB0D" w14:textId="77777777" w:rsidR="00382B91" w:rsidRPr="00381AD0" w:rsidRDefault="00382B91" w:rsidP="007D06D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  <w:p w14:paraId="1007CBF9" w14:textId="77777777" w:rsidR="007D06D7" w:rsidRPr="00381AD0" w:rsidRDefault="007D06D7" w:rsidP="007D06D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Projektowana regulacja nie będzie miała wpływu na wymienione obszary.</w:t>
            </w:r>
          </w:p>
          <w:p w14:paraId="1628D8AA" w14:textId="77777777" w:rsidR="0055292A" w:rsidRPr="00381AD0" w:rsidRDefault="0055292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  <w:p w14:paraId="380CB6FE" w14:textId="77777777" w:rsidR="0055292A" w:rsidRPr="00381AD0" w:rsidRDefault="0055292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55292A" w:rsidRPr="00381AD0" w14:paraId="5D9D95D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8B39D12" w14:textId="77777777" w:rsidR="0055292A" w:rsidRPr="00381AD0" w:rsidRDefault="0055292A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Planowane wykonanie przepisów aktu prawnego</w:t>
            </w:r>
          </w:p>
        </w:tc>
      </w:tr>
      <w:tr w:rsidR="0055292A" w:rsidRPr="00381AD0" w14:paraId="1BDCEE6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189BB23" w14:textId="5DDA731C" w:rsidR="00DE006D" w:rsidRPr="00381AD0" w:rsidRDefault="00B27AB1" w:rsidP="00C84C1F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spacing w:val="-2"/>
                <w:sz w:val="24"/>
                <w:szCs w:val="24"/>
              </w:rPr>
              <w:t>30 lipca 2020 r.</w:t>
            </w:r>
          </w:p>
        </w:tc>
      </w:tr>
      <w:tr w:rsidR="0055292A" w:rsidRPr="00381AD0" w14:paraId="117A619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5B1CFB7" w14:textId="77777777" w:rsidR="0055292A" w:rsidRPr="00381AD0" w:rsidRDefault="0055292A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381AD0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W jaki sposób i kiedy nastąpi ewaluacja efektów projektu oraz jakie mierniki zostaną zastosowane?</w:t>
            </w:r>
          </w:p>
        </w:tc>
      </w:tr>
      <w:tr w:rsidR="0055292A" w:rsidRPr="00381AD0" w14:paraId="42AF6DD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EFF4965" w14:textId="77777777" w:rsidR="00F46D33" w:rsidRPr="00381AD0" w:rsidRDefault="00F46D33" w:rsidP="009E6EE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Nie przewiduje się mechanizmów ewaluacji efektów projektu.</w:t>
            </w:r>
            <w:r w:rsidR="009E6EEA" w:rsidRPr="00381A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</w:tr>
      <w:tr w:rsidR="0055292A" w:rsidRPr="00381AD0" w14:paraId="7D87145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F168206" w14:textId="77777777" w:rsidR="0055292A" w:rsidRPr="00381AD0" w:rsidRDefault="0055292A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381AD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Załączniki </w:t>
            </w:r>
            <w:r w:rsidRPr="00381AD0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(istotne dokumenty źródłowe, badania, analizy itp.</w:t>
            </w:r>
            <w:r w:rsidRPr="00381AD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) </w:t>
            </w:r>
          </w:p>
        </w:tc>
      </w:tr>
      <w:tr w:rsidR="0055292A" w:rsidRPr="00381AD0" w14:paraId="60AABB7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42235618" w14:textId="77777777" w:rsidR="0055292A" w:rsidRPr="00381AD0" w:rsidRDefault="0055292A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</w:tbl>
    <w:p w14:paraId="10E7DCBE" w14:textId="77777777" w:rsidR="006176ED" w:rsidRPr="00381AD0" w:rsidRDefault="006176ED" w:rsidP="001F51B7">
      <w:pPr>
        <w:pStyle w:val="Nagwek1"/>
        <w:rPr>
          <w:rFonts w:ascii="Times New Roman" w:hAnsi="Times New Roman" w:cs="Times New Roman"/>
          <w:sz w:val="24"/>
          <w:szCs w:val="24"/>
        </w:rPr>
      </w:pPr>
    </w:p>
    <w:sectPr w:rsidR="006176ED" w:rsidRPr="00381AD0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B26F5" w14:textId="77777777" w:rsidR="00F35318" w:rsidRDefault="00F35318" w:rsidP="00044739">
      <w:pPr>
        <w:spacing w:line="240" w:lineRule="auto"/>
      </w:pPr>
      <w:r>
        <w:separator/>
      </w:r>
    </w:p>
  </w:endnote>
  <w:endnote w:type="continuationSeparator" w:id="0">
    <w:p w14:paraId="60370F9E" w14:textId="77777777" w:rsidR="00F35318" w:rsidRDefault="00F35318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60006" w14:textId="77777777" w:rsidR="00F35318" w:rsidRDefault="00F35318" w:rsidP="00044739">
      <w:pPr>
        <w:spacing w:line="240" w:lineRule="auto"/>
      </w:pPr>
      <w:r>
        <w:separator/>
      </w:r>
    </w:p>
  </w:footnote>
  <w:footnote w:type="continuationSeparator" w:id="0">
    <w:p w14:paraId="6C6318A8" w14:textId="77777777" w:rsidR="00F35318" w:rsidRDefault="00F35318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7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0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7"/>
  </w:num>
  <w:num w:numId="5">
    <w:abstractNumId w:val="1"/>
  </w:num>
  <w:num w:numId="6">
    <w:abstractNumId w:val="7"/>
  </w:num>
  <w:num w:numId="7">
    <w:abstractNumId w:val="11"/>
  </w:num>
  <w:num w:numId="8">
    <w:abstractNumId w:val="4"/>
  </w:num>
  <w:num w:numId="9">
    <w:abstractNumId w:val="13"/>
  </w:num>
  <w:num w:numId="10">
    <w:abstractNumId w:val="10"/>
  </w:num>
  <w:num w:numId="11">
    <w:abstractNumId w:val="12"/>
  </w:num>
  <w:num w:numId="12">
    <w:abstractNumId w:val="2"/>
  </w:num>
  <w:num w:numId="13">
    <w:abstractNumId w:val="9"/>
  </w:num>
  <w:num w:numId="14">
    <w:abstractNumId w:val="18"/>
  </w:num>
  <w:num w:numId="15">
    <w:abstractNumId w:val="14"/>
  </w:num>
  <w:num w:numId="16">
    <w:abstractNumId w:val="16"/>
  </w:num>
  <w:num w:numId="17">
    <w:abstractNumId w:val="5"/>
  </w:num>
  <w:num w:numId="18">
    <w:abstractNumId w:val="19"/>
  </w:num>
  <w:num w:numId="19">
    <w:abstractNumId w:val="20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1F6"/>
    <w:rsid w:val="000022D5"/>
    <w:rsid w:val="00004C6A"/>
    <w:rsid w:val="00012D11"/>
    <w:rsid w:val="00013EB5"/>
    <w:rsid w:val="0001461A"/>
    <w:rsid w:val="0002299C"/>
    <w:rsid w:val="00023836"/>
    <w:rsid w:val="00034AD6"/>
    <w:rsid w:val="000356A9"/>
    <w:rsid w:val="00044138"/>
    <w:rsid w:val="00044739"/>
    <w:rsid w:val="00051637"/>
    <w:rsid w:val="00056681"/>
    <w:rsid w:val="00057693"/>
    <w:rsid w:val="000648A7"/>
    <w:rsid w:val="00064D6C"/>
    <w:rsid w:val="0006618B"/>
    <w:rsid w:val="000670C0"/>
    <w:rsid w:val="00071B99"/>
    <w:rsid w:val="00074A0B"/>
    <w:rsid w:val="00075478"/>
    <w:rsid w:val="000756E5"/>
    <w:rsid w:val="0007704E"/>
    <w:rsid w:val="00077E63"/>
    <w:rsid w:val="00080EC8"/>
    <w:rsid w:val="000847D8"/>
    <w:rsid w:val="000944AC"/>
    <w:rsid w:val="00094CB9"/>
    <w:rsid w:val="000956B2"/>
    <w:rsid w:val="00097A90"/>
    <w:rsid w:val="000A23DE"/>
    <w:rsid w:val="000A4020"/>
    <w:rsid w:val="000B54FB"/>
    <w:rsid w:val="000C29B0"/>
    <w:rsid w:val="000C76FC"/>
    <w:rsid w:val="000D20B4"/>
    <w:rsid w:val="000D38FC"/>
    <w:rsid w:val="000D4D90"/>
    <w:rsid w:val="000E2D10"/>
    <w:rsid w:val="000F3204"/>
    <w:rsid w:val="000F32CC"/>
    <w:rsid w:val="000F3B43"/>
    <w:rsid w:val="0010240F"/>
    <w:rsid w:val="0010548B"/>
    <w:rsid w:val="001072D1"/>
    <w:rsid w:val="00114589"/>
    <w:rsid w:val="00117017"/>
    <w:rsid w:val="001253D4"/>
    <w:rsid w:val="00130E8E"/>
    <w:rsid w:val="0013216E"/>
    <w:rsid w:val="00133894"/>
    <w:rsid w:val="001401B5"/>
    <w:rsid w:val="00140872"/>
    <w:rsid w:val="001422B9"/>
    <w:rsid w:val="0014665F"/>
    <w:rsid w:val="00153464"/>
    <w:rsid w:val="001541B3"/>
    <w:rsid w:val="00154725"/>
    <w:rsid w:val="00155B15"/>
    <w:rsid w:val="001625BE"/>
    <w:rsid w:val="0016264B"/>
    <w:rsid w:val="001643A4"/>
    <w:rsid w:val="00170B73"/>
    <w:rsid w:val="001727BB"/>
    <w:rsid w:val="00180D25"/>
    <w:rsid w:val="0018318D"/>
    <w:rsid w:val="0018572C"/>
    <w:rsid w:val="00187E79"/>
    <w:rsid w:val="00187F0D"/>
    <w:rsid w:val="00192CC5"/>
    <w:rsid w:val="001956A7"/>
    <w:rsid w:val="00197F38"/>
    <w:rsid w:val="001A118A"/>
    <w:rsid w:val="001A27F4"/>
    <w:rsid w:val="001A2D95"/>
    <w:rsid w:val="001A4319"/>
    <w:rsid w:val="001B3460"/>
    <w:rsid w:val="001B4CA1"/>
    <w:rsid w:val="001B75D8"/>
    <w:rsid w:val="001C1060"/>
    <w:rsid w:val="001C3499"/>
    <w:rsid w:val="001C3C63"/>
    <w:rsid w:val="001C7964"/>
    <w:rsid w:val="001D177E"/>
    <w:rsid w:val="001D4732"/>
    <w:rsid w:val="001D6A3C"/>
    <w:rsid w:val="001D6D51"/>
    <w:rsid w:val="001E534B"/>
    <w:rsid w:val="001F12FF"/>
    <w:rsid w:val="001F51B7"/>
    <w:rsid w:val="001F6979"/>
    <w:rsid w:val="002012D3"/>
    <w:rsid w:val="00201CC5"/>
    <w:rsid w:val="00202BC6"/>
    <w:rsid w:val="00205141"/>
    <w:rsid w:val="0020516B"/>
    <w:rsid w:val="00213559"/>
    <w:rsid w:val="00213EFD"/>
    <w:rsid w:val="00214C3C"/>
    <w:rsid w:val="00215AE2"/>
    <w:rsid w:val="002172F1"/>
    <w:rsid w:val="00223C7B"/>
    <w:rsid w:val="00224AB1"/>
    <w:rsid w:val="0022687A"/>
    <w:rsid w:val="00230728"/>
    <w:rsid w:val="00234040"/>
    <w:rsid w:val="00235CD2"/>
    <w:rsid w:val="00236FEE"/>
    <w:rsid w:val="00254DED"/>
    <w:rsid w:val="00255619"/>
    <w:rsid w:val="00255DAD"/>
    <w:rsid w:val="00256108"/>
    <w:rsid w:val="00260F33"/>
    <w:rsid w:val="002613BD"/>
    <w:rsid w:val="002624F1"/>
    <w:rsid w:val="00270C81"/>
    <w:rsid w:val="00271558"/>
    <w:rsid w:val="00274862"/>
    <w:rsid w:val="00275EC9"/>
    <w:rsid w:val="00281725"/>
    <w:rsid w:val="00282212"/>
    <w:rsid w:val="00282D72"/>
    <w:rsid w:val="00283402"/>
    <w:rsid w:val="00290FD6"/>
    <w:rsid w:val="00292E1F"/>
    <w:rsid w:val="00294259"/>
    <w:rsid w:val="002A059D"/>
    <w:rsid w:val="002A2C81"/>
    <w:rsid w:val="002B3D1A"/>
    <w:rsid w:val="002C2C9B"/>
    <w:rsid w:val="002D17D6"/>
    <w:rsid w:val="002D18D7"/>
    <w:rsid w:val="002D21CE"/>
    <w:rsid w:val="002D50C0"/>
    <w:rsid w:val="002E2850"/>
    <w:rsid w:val="002E3DA3"/>
    <w:rsid w:val="002E450F"/>
    <w:rsid w:val="002E6B38"/>
    <w:rsid w:val="002E6D63"/>
    <w:rsid w:val="002E6E2B"/>
    <w:rsid w:val="002E73F0"/>
    <w:rsid w:val="002F17D1"/>
    <w:rsid w:val="002F500B"/>
    <w:rsid w:val="00301959"/>
    <w:rsid w:val="00305B8A"/>
    <w:rsid w:val="00313BBD"/>
    <w:rsid w:val="003170D3"/>
    <w:rsid w:val="003209FE"/>
    <w:rsid w:val="00331BF9"/>
    <w:rsid w:val="0033340C"/>
    <w:rsid w:val="0033495E"/>
    <w:rsid w:val="00334A79"/>
    <w:rsid w:val="00334D8D"/>
    <w:rsid w:val="003355E1"/>
    <w:rsid w:val="00337345"/>
    <w:rsid w:val="00337DD2"/>
    <w:rsid w:val="003404D1"/>
    <w:rsid w:val="003443FF"/>
    <w:rsid w:val="00352F5F"/>
    <w:rsid w:val="00355808"/>
    <w:rsid w:val="00362C7E"/>
    <w:rsid w:val="00363601"/>
    <w:rsid w:val="00363B31"/>
    <w:rsid w:val="00376AC9"/>
    <w:rsid w:val="00381AD0"/>
    <w:rsid w:val="0038268F"/>
    <w:rsid w:val="00382B91"/>
    <w:rsid w:val="003850BE"/>
    <w:rsid w:val="00393032"/>
    <w:rsid w:val="00394B69"/>
    <w:rsid w:val="00397078"/>
    <w:rsid w:val="003A6953"/>
    <w:rsid w:val="003B4AB9"/>
    <w:rsid w:val="003B56A3"/>
    <w:rsid w:val="003B6083"/>
    <w:rsid w:val="003C3838"/>
    <w:rsid w:val="003C5847"/>
    <w:rsid w:val="003D0681"/>
    <w:rsid w:val="003D0B70"/>
    <w:rsid w:val="003D12F6"/>
    <w:rsid w:val="003D1426"/>
    <w:rsid w:val="003D437B"/>
    <w:rsid w:val="003E2F4E"/>
    <w:rsid w:val="003E5AD2"/>
    <w:rsid w:val="003E720A"/>
    <w:rsid w:val="003E721E"/>
    <w:rsid w:val="003F7079"/>
    <w:rsid w:val="00403E6E"/>
    <w:rsid w:val="004129B4"/>
    <w:rsid w:val="00417EF0"/>
    <w:rsid w:val="004209C9"/>
    <w:rsid w:val="00422181"/>
    <w:rsid w:val="004244A8"/>
    <w:rsid w:val="00425F72"/>
    <w:rsid w:val="00427736"/>
    <w:rsid w:val="00432AB4"/>
    <w:rsid w:val="00434E33"/>
    <w:rsid w:val="00441787"/>
    <w:rsid w:val="00441EAC"/>
    <w:rsid w:val="00444F2D"/>
    <w:rsid w:val="00450BD8"/>
    <w:rsid w:val="00452034"/>
    <w:rsid w:val="00455FA6"/>
    <w:rsid w:val="00463CF9"/>
    <w:rsid w:val="00466C70"/>
    <w:rsid w:val="004702C9"/>
    <w:rsid w:val="00472E45"/>
    <w:rsid w:val="00473FEA"/>
    <w:rsid w:val="0047579D"/>
    <w:rsid w:val="004770D5"/>
    <w:rsid w:val="00480AB5"/>
    <w:rsid w:val="00483262"/>
    <w:rsid w:val="00484107"/>
    <w:rsid w:val="00485CC5"/>
    <w:rsid w:val="0049343F"/>
    <w:rsid w:val="004964FC"/>
    <w:rsid w:val="004A145E"/>
    <w:rsid w:val="004A1F15"/>
    <w:rsid w:val="004A2A81"/>
    <w:rsid w:val="004A7BD7"/>
    <w:rsid w:val="004B1D23"/>
    <w:rsid w:val="004C050E"/>
    <w:rsid w:val="004C15C2"/>
    <w:rsid w:val="004C2241"/>
    <w:rsid w:val="004C36D8"/>
    <w:rsid w:val="004D1248"/>
    <w:rsid w:val="004D1E3C"/>
    <w:rsid w:val="004D4169"/>
    <w:rsid w:val="004D6E14"/>
    <w:rsid w:val="004E2D5A"/>
    <w:rsid w:val="004E75E8"/>
    <w:rsid w:val="004F4E17"/>
    <w:rsid w:val="004F7AB6"/>
    <w:rsid w:val="0050082F"/>
    <w:rsid w:val="00500C56"/>
    <w:rsid w:val="00501713"/>
    <w:rsid w:val="00506568"/>
    <w:rsid w:val="00511C04"/>
    <w:rsid w:val="0051551B"/>
    <w:rsid w:val="00520C57"/>
    <w:rsid w:val="00522D94"/>
    <w:rsid w:val="005235CF"/>
    <w:rsid w:val="00533D89"/>
    <w:rsid w:val="00534265"/>
    <w:rsid w:val="00536564"/>
    <w:rsid w:val="00544597"/>
    <w:rsid w:val="00544FFE"/>
    <w:rsid w:val="005473F5"/>
    <w:rsid w:val="005477E7"/>
    <w:rsid w:val="00551535"/>
    <w:rsid w:val="00552794"/>
    <w:rsid w:val="0055292A"/>
    <w:rsid w:val="00556BB1"/>
    <w:rsid w:val="00563199"/>
    <w:rsid w:val="00564874"/>
    <w:rsid w:val="00567963"/>
    <w:rsid w:val="0057009A"/>
    <w:rsid w:val="00571260"/>
    <w:rsid w:val="0057130A"/>
    <w:rsid w:val="0057189C"/>
    <w:rsid w:val="00573FC1"/>
    <w:rsid w:val="005741EE"/>
    <w:rsid w:val="005749BE"/>
    <w:rsid w:val="0057668E"/>
    <w:rsid w:val="00585D7A"/>
    <w:rsid w:val="00590D67"/>
    <w:rsid w:val="00595E83"/>
    <w:rsid w:val="00596530"/>
    <w:rsid w:val="005967F3"/>
    <w:rsid w:val="005A06DF"/>
    <w:rsid w:val="005A3469"/>
    <w:rsid w:val="005A4CBB"/>
    <w:rsid w:val="005A5527"/>
    <w:rsid w:val="005A5AE6"/>
    <w:rsid w:val="005B1206"/>
    <w:rsid w:val="005B1D14"/>
    <w:rsid w:val="005B37E8"/>
    <w:rsid w:val="005B5DEC"/>
    <w:rsid w:val="005B64B9"/>
    <w:rsid w:val="005C0056"/>
    <w:rsid w:val="005E0D13"/>
    <w:rsid w:val="005E5047"/>
    <w:rsid w:val="005E62D7"/>
    <w:rsid w:val="005E7205"/>
    <w:rsid w:val="005E7371"/>
    <w:rsid w:val="005F116C"/>
    <w:rsid w:val="005F1A83"/>
    <w:rsid w:val="005F2131"/>
    <w:rsid w:val="00605EF6"/>
    <w:rsid w:val="00606455"/>
    <w:rsid w:val="00610846"/>
    <w:rsid w:val="00611BBE"/>
    <w:rsid w:val="00614929"/>
    <w:rsid w:val="00616511"/>
    <w:rsid w:val="006176ED"/>
    <w:rsid w:val="006202F3"/>
    <w:rsid w:val="0062097A"/>
    <w:rsid w:val="00621DA6"/>
    <w:rsid w:val="00623CFE"/>
    <w:rsid w:val="00624EE0"/>
    <w:rsid w:val="006269F1"/>
    <w:rsid w:val="00627221"/>
    <w:rsid w:val="00627A0E"/>
    <w:rsid w:val="00627EE8"/>
    <w:rsid w:val="006316FA"/>
    <w:rsid w:val="006370D2"/>
    <w:rsid w:val="0064074F"/>
    <w:rsid w:val="00641F55"/>
    <w:rsid w:val="00645E4A"/>
    <w:rsid w:val="00646743"/>
    <w:rsid w:val="00653688"/>
    <w:rsid w:val="00655790"/>
    <w:rsid w:val="0066091B"/>
    <w:rsid w:val="00664796"/>
    <w:rsid w:val="006660E9"/>
    <w:rsid w:val="00667249"/>
    <w:rsid w:val="00667558"/>
    <w:rsid w:val="0066794A"/>
    <w:rsid w:val="00670374"/>
    <w:rsid w:val="00671523"/>
    <w:rsid w:val="006754EF"/>
    <w:rsid w:val="00676C8D"/>
    <w:rsid w:val="00676F1F"/>
    <w:rsid w:val="00677381"/>
    <w:rsid w:val="00677414"/>
    <w:rsid w:val="00680B04"/>
    <w:rsid w:val="006832CF"/>
    <w:rsid w:val="0068601E"/>
    <w:rsid w:val="00692DEB"/>
    <w:rsid w:val="0069486B"/>
    <w:rsid w:val="00695996"/>
    <w:rsid w:val="006A4904"/>
    <w:rsid w:val="006A548F"/>
    <w:rsid w:val="006A701A"/>
    <w:rsid w:val="006B02FE"/>
    <w:rsid w:val="006B64DC"/>
    <w:rsid w:val="006B7A91"/>
    <w:rsid w:val="006D42C1"/>
    <w:rsid w:val="006D4704"/>
    <w:rsid w:val="006D6A2D"/>
    <w:rsid w:val="006E1E18"/>
    <w:rsid w:val="006E2CCC"/>
    <w:rsid w:val="006E31CE"/>
    <w:rsid w:val="006E34D3"/>
    <w:rsid w:val="006E35DB"/>
    <w:rsid w:val="006F1435"/>
    <w:rsid w:val="006F52AA"/>
    <w:rsid w:val="006F78C4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893"/>
    <w:rsid w:val="00726B44"/>
    <w:rsid w:val="00726E5E"/>
    <w:rsid w:val="00730487"/>
    <w:rsid w:val="007318DD"/>
    <w:rsid w:val="0073297F"/>
    <w:rsid w:val="00733167"/>
    <w:rsid w:val="007346F6"/>
    <w:rsid w:val="00740D2C"/>
    <w:rsid w:val="00744BF9"/>
    <w:rsid w:val="007507F5"/>
    <w:rsid w:val="00752623"/>
    <w:rsid w:val="00760F1F"/>
    <w:rsid w:val="0076423E"/>
    <w:rsid w:val="007646CB"/>
    <w:rsid w:val="0076658F"/>
    <w:rsid w:val="0077040A"/>
    <w:rsid w:val="00770476"/>
    <w:rsid w:val="00772D64"/>
    <w:rsid w:val="00786CD1"/>
    <w:rsid w:val="00792609"/>
    <w:rsid w:val="007943E2"/>
    <w:rsid w:val="00794F2C"/>
    <w:rsid w:val="007A3BC7"/>
    <w:rsid w:val="007A5AC4"/>
    <w:rsid w:val="007B0FDD"/>
    <w:rsid w:val="007B4802"/>
    <w:rsid w:val="007B6668"/>
    <w:rsid w:val="007B6B33"/>
    <w:rsid w:val="007C2701"/>
    <w:rsid w:val="007C6A30"/>
    <w:rsid w:val="007D06D7"/>
    <w:rsid w:val="007D2192"/>
    <w:rsid w:val="007F0021"/>
    <w:rsid w:val="007F0B90"/>
    <w:rsid w:val="007F2F52"/>
    <w:rsid w:val="007F7F15"/>
    <w:rsid w:val="00805F28"/>
    <w:rsid w:val="0080749F"/>
    <w:rsid w:val="00811D46"/>
    <w:rsid w:val="00812379"/>
    <w:rsid w:val="008125B0"/>
    <w:rsid w:val="008144CB"/>
    <w:rsid w:val="00820F61"/>
    <w:rsid w:val="00821717"/>
    <w:rsid w:val="00824210"/>
    <w:rsid w:val="008263C0"/>
    <w:rsid w:val="00827695"/>
    <w:rsid w:val="00841422"/>
    <w:rsid w:val="00841D3B"/>
    <w:rsid w:val="0084314C"/>
    <w:rsid w:val="00843171"/>
    <w:rsid w:val="00844990"/>
    <w:rsid w:val="00850BE7"/>
    <w:rsid w:val="00857582"/>
    <w:rsid w:val="008575C3"/>
    <w:rsid w:val="00861F12"/>
    <w:rsid w:val="00862AD7"/>
    <w:rsid w:val="00863D28"/>
    <w:rsid w:val="008648C3"/>
    <w:rsid w:val="00871A2F"/>
    <w:rsid w:val="00871BA5"/>
    <w:rsid w:val="0087799C"/>
    <w:rsid w:val="00880B97"/>
    <w:rsid w:val="00880F26"/>
    <w:rsid w:val="00883AF6"/>
    <w:rsid w:val="00886361"/>
    <w:rsid w:val="008920D1"/>
    <w:rsid w:val="008925B0"/>
    <w:rsid w:val="00896C2E"/>
    <w:rsid w:val="008A080A"/>
    <w:rsid w:val="008A177D"/>
    <w:rsid w:val="008A5095"/>
    <w:rsid w:val="008A608F"/>
    <w:rsid w:val="008B0FFB"/>
    <w:rsid w:val="008B1A9A"/>
    <w:rsid w:val="008B4FE6"/>
    <w:rsid w:val="008B6C37"/>
    <w:rsid w:val="008C61D9"/>
    <w:rsid w:val="008E18F7"/>
    <w:rsid w:val="008E1E10"/>
    <w:rsid w:val="008E291B"/>
    <w:rsid w:val="008E4F2F"/>
    <w:rsid w:val="008E74B0"/>
    <w:rsid w:val="008E79D7"/>
    <w:rsid w:val="008E7DF5"/>
    <w:rsid w:val="008F03AB"/>
    <w:rsid w:val="008F35F4"/>
    <w:rsid w:val="008F5897"/>
    <w:rsid w:val="009008A8"/>
    <w:rsid w:val="009063B0"/>
    <w:rsid w:val="00907106"/>
    <w:rsid w:val="009107FD"/>
    <w:rsid w:val="0091137C"/>
    <w:rsid w:val="00911567"/>
    <w:rsid w:val="00917AAE"/>
    <w:rsid w:val="009251A9"/>
    <w:rsid w:val="00930699"/>
    <w:rsid w:val="00930A7B"/>
    <w:rsid w:val="00930A95"/>
    <w:rsid w:val="00931F69"/>
    <w:rsid w:val="00932C8C"/>
    <w:rsid w:val="00934123"/>
    <w:rsid w:val="00941ED0"/>
    <w:rsid w:val="00950D61"/>
    <w:rsid w:val="00953384"/>
    <w:rsid w:val="00955774"/>
    <w:rsid w:val="009560B5"/>
    <w:rsid w:val="009565F1"/>
    <w:rsid w:val="00961A5C"/>
    <w:rsid w:val="009703D6"/>
    <w:rsid w:val="0097181B"/>
    <w:rsid w:val="00971B28"/>
    <w:rsid w:val="00973896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0EF2"/>
    <w:rsid w:val="00991F96"/>
    <w:rsid w:val="00995CFC"/>
    <w:rsid w:val="00996F0A"/>
    <w:rsid w:val="009A2815"/>
    <w:rsid w:val="009B049C"/>
    <w:rsid w:val="009B08B2"/>
    <w:rsid w:val="009B11C8"/>
    <w:rsid w:val="009B2BCF"/>
    <w:rsid w:val="009B2FF8"/>
    <w:rsid w:val="009B5B21"/>
    <w:rsid w:val="009B5BA3"/>
    <w:rsid w:val="009B6A9A"/>
    <w:rsid w:val="009D0027"/>
    <w:rsid w:val="009D0655"/>
    <w:rsid w:val="009D2116"/>
    <w:rsid w:val="009D3BF0"/>
    <w:rsid w:val="009D3E26"/>
    <w:rsid w:val="009D5847"/>
    <w:rsid w:val="009D603E"/>
    <w:rsid w:val="009D6886"/>
    <w:rsid w:val="009E1E98"/>
    <w:rsid w:val="009E1F42"/>
    <w:rsid w:val="009E3ABE"/>
    <w:rsid w:val="009E3C4B"/>
    <w:rsid w:val="009E6EEA"/>
    <w:rsid w:val="009F0637"/>
    <w:rsid w:val="009F0F8C"/>
    <w:rsid w:val="009F46DA"/>
    <w:rsid w:val="009F62A6"/>
    <w:rsid w:val="009F674F"/>
    <w:rsid w:val="009F799E"/>
    <w:rsid w:val="00A02020"/>
    <w:rsid w:val="00A020CD"/>
    <w:rsid w:val="00A056CB"/>
    <w:rsid w:val="00A07A29"/>
    <w:rsid w:val="00A10FF1"/>
    <w:rsid w:val="00A1506B"/>
    <w:rsid w:val="00A15473"/>
    <w:rsid w:val="00A17CB2"/>
    <w:rsid w:val="00A213A7"/>
    <w:rsid w:val="00A23191"/>
    <w:rsid w:val="00A319C0"/>
    <w:rsid w:val="00A32ED5"/>
    <w:rsid w:val="00A33560"/>
    <w:rsid w:val="00A371A5"/>
    <w:rsid w:val="00A4287E"/>
    <w:rsid w:val="00A47BDF"/>
    <w:rsid w:val="00A51CD7"/>
    <w:rsid w:val="00A52ADB"/>
    <w:rsid w:val="00A533E8"/>
    <w:rsid w:val="00A542D9"/>
    <w:rsid w:val="00A56E64"/>
    <w:rsid w:val="00A624C3"/>
    <w:rsid w:val="00A6641C"/>
    <w:rsid w:val="00A72CB2"/>
    <w:rsid w:val="00A767D2"/>
    <w:rsid w:val="00A77616"/>
    <w:rsid w:val="00A805DA"/>
    <w:rsid w:val="00A811B4"/>
    <w:rsid w:val="00A862C5"/>
    <w:rsid w:val="00A87CDE"/>
    <w:rsid w:val="00A92BAF"/>
    <w:rsid w:val="00A94737"/>
    <w:rsid w:val="00A94951"/>
    <w:rsid w:val="00A94BA3"/>
    <w:rsid w:val="00A952E1"/>
    <w:rsid w:val="00A96CBA"/>
    <w:rsid w:val="00AA4DCF"/>
    <w:rsid w:val="00AA69F5"/>
    <w:rsid w:val="00AA7C13"/>
    <w:rsid w:val="00AB09A5"/>
    <w:rsid w:val="00AB1ACD"/>
    <w:rsid w:val="00AB277F"/>
    <w:rsid w:val="00AB4099"/>
    <w:rsid w:val="00AB449A"/>
    <w:rsid w:val="00AC1C5A"/>
    <w:rsid w:val="00AC6965"/>
    <w:rsid w:val="00AD14F9"/>
    <w:rsid w:val="00AD2AAF"/>
    <w:rsid w:val="00AD35D6"/>
    <w:rsid w:val="00AD58C5"/>
    <w:rsid w:val="00AE01AB"/>
    <w:rsid w:val="00AE36C4"/>
    <w:rsid w:val="00AE472C"/>
    <w:rsid w:val="00AE5375"/>
    <w:rsid w:val="00AE6CF8"/>
    <w:rsid w:val="00AF00AF"/>
    <w:rsid w:val="00AF4CAC"/>
    <w:rsid w:val="00B03E0D"/>
    <w:rsid w:val="00B04107"/>
    <w:rsid w:val="00B054F8"/>
    <w:rsid w:val="00B2219A"/>
    <w:rsid w:val="00B27AB1"/>
    <w:rsid w:val="00B3581B"/>
    <w:rsid w:val="00B3697C"/>
    <w:rsid w:val="00B36B81"/>
    <w:rsid w:val="00B36FEE"/>
    <w:rsid w:val="00B37B15"/>
    <w:rsid w:val="00B37C80"/>
    <w:rsid w:val="00B5092B"/>
    <w:rsid w:val="00B5194E"/>
    <w:rsid w:val="00B51AF5"/>
    <w:rsid w:val="00B531FC"/>
    <w:rsid w:val="00B55347"/>
    <w:rsid w:val="00B57E5E"/>
    <w:rsid w:val="00B61F37"/>
    <w:rsid w:val="00B71A4F"/>
    <w:rsid w:val="00B7770F"/>
    <w:rsid w:val="00B77A89"/>
    <w:rsid w:val="00B77B27"/>
    <w:rsid w:val="00B8134E"/>
    <w:rsid w:val="00B81B55"/>
    <w:rsid w:val="00B82D06"/>
    <w:rsid w:val="00B84161"/>
    <w:rsid w:val="00B84613"/>
    <w:rsid w:val="00B87AF0"/>
    <w:rsid w:val="00B9037B"/>
    <w:rsid w:val="00B90CD8"/>
    <w:rsid w:val="00B910BD"/>
    <w:rsid w:val="00B93834"/>
    <w:rsid w:val="00B95D9F"/>
    <w:rsid w:val="00B96469"/>
    <w:rsid w:val="00BA0DA2"/>
    <w:rsid w:val="00BA2981"/>
    <w:rsid w:val="00BA48F9"/>
    <w:rsid w:val="00BB0DCA"/>
    <w:rsid w:val="00BB6B80"/>
    <w:rsid w:val="00BC3773"/>
    <w:rsid w:val="00BC381A"/>
    <w:rsid w:val="00BC758E"/>
    <w:rsid w:val="00BD0962"/>
    <w:rsid w:val="00BD1EED"/>
    <w:rsid w:val="00BD53EF"/>
    <w:rsid w:val="00BE6E16"/>
    <w:rsid w:val="00BE70D8"/>
    <w:rsid w:val="00BF0DA2"/>
    <w:rsid w:val="00BF109C"/>
    <w:rsid w:val="00BF34FA"/>
    <w:rsid w:val="00C004B6"/>
    <w:rsid w:val="00C047A7"/>
    <w:rsid w:val="00C05DE5"/>
    <w:rsid w:val="00C1007D"/>
    <w:rsid w:val="00C17C01"/>
    <w:rsid w:val="00C33027"/>
    <w:rsid w:val="00C37667"/>
    <w:rsid w:val="00C430C5"/>
    <w:rsid w:val="00C435DB"/>
    <w:rsid w:val="00C44D73"/>
    <w:rsid w:val="00C50B42"/>
    <w:rsid w:val="00C516FF"/>
    <w:rsid w:val="00C52BFA"/>
    <w:rsid w:val="00C53D1D"/>
    <w:rsid w:val="00C53F26"/>
    <w:rsid w:val="00C540BC"/>
    <w:rsid w:val="00C619F8"/>
    <w:rsid w:val="00C64F7D"/>
    <w:rsid w:val="00C67309"/>
    <w:rsid w:val="00C7614E"/>
    <w:rsid w:val="00C80D60"/>
    <w:rsid w:val="00C82FBD"/>
    <w:rsid w:val="00C8428A"/>
    <w:rsid w:val="00C84C1F"/>
    <w:rsid w:val="00C85267"/>
    <w:rsid w:val="00C8721B"/>
    <w:rsid w:val="00C9372C"/>
    <w:rsid w:val="00C9470E"/>
    <w:rsid w:val="00C95CEB"/>
    <w:rsid w:val="00CA1054"/>
    <w:rsid w:val="00CA1D52"/>
    <w:rsid w:val="00CA63EB"/>
    <w:rsid w:val="00CA69F1"/>
    <w:rsid w:val="00CB6991"/>
    <w:rsid w:val="00CC2B97"/>
    <w:rsid w:val="00CC6194"/>
    <w:rsid w:val="00CC6305"/>
    <w:rsid w:val="00CC6D9E"/>
    <w:rsid w:val="00CC78A5"/>
    <w:rsid w:val="00CD0516"/>
    <w:rsid w:val="00CD45D8"/>
    <w:rsid w:val="00CD756B"/>
    <w:rsid w:val="00CE5368"/>
    <w:rsid w:val="00CE734F"/>
    <w:rsid w:val="00CE7D10"/>
    <w:rsid w:val="00CF044F"/>
    <w:rsid w:val="00CF089A"/>
    <w:rsid w:val="00CF112E"/>
    <w:rsid w:val="00CF5F4F"/>
    <w:rsid w:val="00CF6D1B"/>
    <w:rsid w:val="00D07B74"/>
    <w:rsid w:val="00D15DDE"/>
    <w:rsid w:val="00D16B33"/>
    <w:rsid w:val="00D218DC"/>
    <w:rsid w:val="00D24E56"/>
    <w:rsid w:val="00D2704C"/>
    <w:rsid w:val="00D31643"/>
    <w:rsid w:val="00D31AEB"/>
    <w:rsid w:val="00D32ECD"/>
    <w:rsid w:val="00D361E4"/>
    <w:rsid w:val="00D439F6"/>
    <w:rsid w:val="00D459C6"/>
    <w:rsid w:val="00D50729"/>
    <w:rsid w:val="00D50C19"/>
    <w:rsid w:val="00D5379E"/>
    <w:rsid w:val="00D56A87"/>
    <w:rsid w:val="00D60EF7"/>
    <w:rsid w:val="00D62643"/>
    <w:rsid w:val="00D635FC"/>
    <w:rsid w:val="00D64C0F"/>
    <w:rsid w:val="00D70A64"/>
    <w:rsid w:val="00D72EFE"/>
    <w:rsid w:val="00D76227"/>
    <w:rsid w:val="00D770C1"/>
    <w:rsid w:val="00D77DF1"/>
    <w:rsid w:val="00D81F93"/>
    <w:rsid w:val="00D86AFF"/>
    <w:rsid w:val="00D86BAD"/>
    <w:rsid w:val="00D95A44"/>
    <w:rsid w:val="00D95D16"/>
    <w:rsid w:val="00D97C76"/>
    <w:rsid w:val="00DB02B4"/>
    <w:rsid w:val="00DB538D"/>
    <w:rsid w:val="00DB747D"/>
    <w:rsid w:val="00DC275C"/>
    <w:rsid w:val="00DC4B0D"/>
    <w:rsid w:val="00DC6A4C"/>
    <w:rsid w:val="00DC7FE1"/>
    <w:rsid w:val="00DD1E65"/>
    <w:rsid w:val="00DD2C22"/>
    <w:rsid w:val="00DD3F3F"/>
    <w:rsid w:val="00DD5572"/>
    <w:rsid w:val="00DE006D"/>
    <w:rsid w:val="00DE5D80"/>
    <w:rsid w:val="00DF58CD"/>
    <w:rsid w:val="00DF65DE"/>
    <w:rsid w:val="00DF746A"/>
    <w:rsid w:val="00E00FAC"/>
    <w:rsid w:val="00E019A5"/>
    <w:rsid w:val="00E02EC8"/>
    <w:rsid w:val="00E037F5"/>
    <w:rsid w:val="00E04ECB"/>
    <w:rsid w:val="00E05A09"/>
    <w:rsid w:val="00E05A3B"/>
    <w:rsid w:val="00E06CA1"/>
    <w:rsid w:val="00E172B8"/>
    <w:rsid w:val="00E17FB4"/>
    <w:rsid w:val="00E20B75"/>
    <w:rsid w:val="00E214F2"/>
    <w:rsid w:val="00E2371E"/>
    <w:rsid w:val="00E24BD7"/>
    <w:rsid w:val="00E26523"/>
    <w:rsid w:val="00E26809"/>
    <w:rsid w:val="00E3412D"/>
    <w:rsid w:val="00E4272C"/>
    <w:rsid w:val="00E57322"/>
    <w:rsid w:val="00E628CB"/>
    <w:rsid w:val="00E62AD9"/>
    <w:rsid w:val="00E638C8"/>
    <w:rsid w:val="00E7509B"/>
    <w:rsid w:val="00E81E35"/>
    <w:rsid w:val="00E850C9"/>
    <w:rsid w:val="00E86590"/>
    <w:rsid w:val="00E907FF"/>
    <w:rsid w:val="00EA42D1"/>
    <w:rsid w:val="00EA42EF"/>
    <w:rsid w:val="00EB0BD2"/>
    <w:rsid w:val="00EB2DD1"/>
    <w:rsid w:val="00EB4559"/>
    <w:rsid w:val="00EB6B37"/>
    <w:rsid w:val="00EC29FE"/>
    <w:rsid w:val="00ED040E"/>
    <w:rsid w:val="00ED3A3D"/>
    <w:rsid w:val="00ED538A"/>
    <w:rsid w:val="00ED6FBC"/>
    <w:rsid w:val="00EE2F16"/>
    <w:rsid w:val="00EE3861"/>
    <w:rsid w:val="00EE73A7"/>
    <w:rsid w:val="00EF2E73"/>
    <w:rsid w:val="00EF7683"/>
    <w:rsid w:val="00EF7A2D"/>
    <w:rsid w:val="00F028AE"/>
    <w:rsid w:val="00F04F8D"/>
    <w:rsid w:val="00F10AD0"/>
    <w:rsid w:val="00F116CC"/>
    <w:rsid w:val="00F12BD1"/>
    <w:rsid w:val="00F15327"/>
    <w:rsid w:val="00F168CF"/>
    <w:rsid w:val="00F2555C"/>
    <w:rsid w:val="00F25F84"/>
    <w:rsid w:val="00F31DF3"/>
    <w:rsid w:val="00F33AE5"/>
    <w:rsid w:val="00F35318"/>
    <w:rsid w:val="00F3597D"/>
    <w:rsid w:val="00F4376D"/>
    <w:rsid w:val="00F45399"/>
    <w:rsid w:val="00F465EA"/>
    <w:rsid w:val="00F46D33"/>
    <w:rsid w:val="00F46E88"/>
    <w:rsid w:val="00F54E7B"/>
    <w:rsid w:val="00F55A88"/>
    <w:rsid w:val="00F66BBB"/>
    <w:rsid w:val="00F66EF7"/>
    <w:rsid w:val="00F71187"/>
    <w:rsid w:val="00F74005"/>
    <w:rsid w:val="00F75ECA"/>
    <w:rsid w:val="00F76884"/>
    <w:rsid w:val="00F83D24"/>
    <w:rsid w:val="00F83DD9"/>
    <w:rsid w:val="00F83F40"/>
    <w:rsid w:val="00F87B4A"/>
    <w:rsid w:val="00F97316"/>
    <w:rsid w:val="00FA117A"/>
    <w:rsid w:val="00FA5BE7"/>
    <w:rsid w:val="00FB2AE7"/>
    <w:rsid w:val="00FB386A"/>
    <w:rsid w:val="00FC0786"/>
    <w:rsid w:val="00FC49EF"/>
    <w:rsid w:val="00FD63DB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82B3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paragraph" w:customStyle="1" w:styleId="ARTartustawynprozporzdzenia">
    <w:name w:val="ART(§) – art. ustawy (§ np. rozporządzenia)"/>
    <w:link w:val="ARTartustawynprozporzdzeniaZnak"/>
    <w:qFormat/>
    <w:rsid w:val="0055292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character" w:customStyle="1" w:styleId="ARTartustawynprozporzdzeniaZnak">
    <w:name w:val="ART(§) – art. ustawy (§ np. rozporządzenia) Znak"/>
    <w:link w:val="ARTartustawynprozporzdzenia"/>
    <w:locked/>
    <w:rsid w:val="0055292A"/>
    <w:rPr>
      <w:rFonts w:ascii="Times" w:eastAsia="Times New Roman" w:hAnsi="Times" w:cs="Arial"/>
      <w:sz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link w:val="TYTUAKTUprzedmiotregulacjiustawylubrozporzdzeniaZnak"/>
    <w:uiPriority w:val="6"/>
    <w:qFormat/>
    <w:rsid w:val="00B37B15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character" w:customStyle="1" w:styleId="TYTUAKTUprzedmiotregulacjiustawylubrozporzdzeniaZnak">
    <w:name w:val="TYTUŁ_AKTU – przedmiot regulacji ustawy lub rozporządzenia Znak"/>
    <w:link w:val="TYTUAKTUprzedmiotregulacjiustawylubrozporzdzenia"/>
    <w:uiPriority w:val="3"/>
    <w:rsid w:val="00B37B15"/>
    <w:rPr>
      <w:rFonts w:ascii="Times" w:eastAsia="Times New Roman" w:hAnsi="Times" w:cs="Arial"/>
      <w:b/>
      <w:bCs/>
      <w:sz w:val="24"/>
      <w:szCs w:val="24"/>
    </w:rPr>
  </w:style>
  <w:style w:type="character" w:customStyle="1" w:styleId="IGindeksgrny">
    <w:name w:val="_IG_ – indeks górny"/>
    <w:basedOn w:val="Domylnaczcionkaakapitu"/>
    <w:uiPriority w:val="2"/>
    <w:qFormat/>
    <w:rsid w:val="009D6886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AKT%5b%5dLOCK.4512494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cin.lachowicz2@mf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about:blankAKT%5b%5dBASIC.2606872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2020-06-25T12:24:00Z</dcterms:created>
  <dcterms:modified xsi:type="dcterms:W3CDTF">2020-06-25T12:24:00Z</dcterms:modified>
</cp:coreProperties>
</file>