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174E" w14:textId="606BD5F4" w:rsidR="00E96269" w:rsidRPr="001A0064" w:rsidRDefault="0033428A" w:rsidP="001A0064">
      <w:pPr>
        <w:pStyle w:val="Nagwek1"/>
        <w:spacing w:line="360" w:lineRule="auto"/>
        <w:ind w:left="1417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 xml:space="preserve">Kielce, dnia </w:t>
      </w:r>
      <w:r w:rsidR="00B166C5">
        <w:rPr>
          <w:rFonts w:asciiTheme="minorHAnsi" w:hAnsiTheme="minorHAnsi" w:cstheme="minorHAnsi"/>
          <w:sz w:val="24"/>
        </w:rPr>
        <w:t>26</w:t>
      </w:r>
      <w:r w:rsidRPr="001A0064">
        <w:rPr>
          <w:rFonts w:asciiTheme="minorHAnsi" w:hAnsiTheme="minorHAnsi" w:cstheme="minorHAnsi"/>
          <w:sz w:val="24"/>
        </w:rPr>
        <w:t xml:space="preserve"> </w:t>
      </w:r>
      <w:r w:rsidR="00525ED3">
        <w:rPr>
          <w:rFonts w:asciiTheme="minorHAnsi" w:hAnsiTheme="minorHAnsi" w:cstheme="minorHAnsi"/>
          <w:sz w:val="24"/>
        </w:rPr>
        <w:t>stycznia</w:t>
      </w:r>
      <w:r w:rsidR="00E96269" w:rsidRPr="001A0064">
        <w:rPr>
          <w:rFonts w:asciiTheme="minorHAnsi" w:hAnsiTheme="minorHAnsi" w:cstheme="minorHAnsi"/>
          <w:sz w:val="24"/>
        </w:rPr>
        <w:t xml:space="preserve"> 202</w:t>
      </w:r>
      <w:r w:rsidR="00525ED3">
        <w:rPr>
          <w:rFonts w:asciiTheme="minorHAnsi" w:hAnsiTheme="minorHAnsi" w:cstheme="minorHAnsi"/>
          <w:sz w:val="24"/>
        </w:rPr>
        <w:t>4</w:t>
      </w:r>
      <w:r w:rsidR="00E96269" w:rsidRPr="001A0064">
        <w:rPr>
          <w:rFonts w:asciiTheme="minorHAnsi" w:hAnsiTheme="minorHAnsi" w:cstheme="minorHAnsi"/>
          <w:sz w:val="24"/>
        </w:rPr>
        <w:t xml:space="preserve"> r. </w:t>
      </w:r>
    </w:p>
    <w:p w14:paraId="2CE38C92" w14:textId="04C71F23" w:rsidR="001A0064" w:rsidRDefault="00E96269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>WOO-I.420.</w:t>
      </w:r>
      <w:r w:rsidR="00B166C5">
        <w:rPr>
          <w:rFonts w:asciiTheme="minorHAnsi" w:hAnsiTheme="minorHAnsi" w:cstheme="minorHAnsi"/>
          <w:sz w:val="24"/>
        </w:rPr>
        <w:t>8</w:t>
      </w:r>
      <w:r w:rsidRPr="001A0064">
        <w:rPr>
          <w:rFonts w:asciiTheme="minorHAnsi" w:hAnsiTheme="minorHAnsi" w:cstheme="minorHAnsi"/>
          <w:sz w:val="24"/>
        </w:rPr>
        <w:t>.2023.SK.</w:t>
      </w:r>
      <w:r w:rsidR="00B166C5">
        <w:rPr>
          <w:rFonts w:asciiTheme="minorHAnsi" w:hAnsiTheme="minorHAnsi" w:cstheme="minorHAnsi"/>
          <w:sz w:val="24"/>
        </w:rPr>
        <w:t>3</w:t>
      </w:r>
      <w:r w:rsidRPr="001A0064">
        <w:rPr>
          <w:rFonts w:asciiTheme="minorHAnsi" w:hAnsiTheme="minorHAnsi" w:cstheme="minorHAnsi"/>
          <w:sz w:val="24"/>
        </w:rPr>
        <w:t xml:space="preserve">               </w:t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  <w:t xml:space="preserve"> </w:t>
      </w:r>
    </w:p>
    <w:p w14:paraId="10C73236" w14:textId="30948DAA" w:rsidR="002F0315" w:rsidRPr="001A0064" w:rsidRDefault="002F0315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b/>
          <w:w w:val="150"/>
          <w:sz w:val="24"/>
        </w:rPr>
        <w:t>O</w:t>
      </w:r>
      <w:r w:rsidR="00E839CE" w:rsidRPr="001A0064">
        <w:rPr>
          <w:rFonts w:asciiTheme="minorHAnsi" w:hAnsiTheme="minorHAnsi" w:cstheme="minorHAnsi"/>
          <w:b/>
          <w:w w:val="150"/>
          <w:sz w:val="24"/>
        </w:rPr>
        <w:t>BWIESZCZENIE</w:t>
      </w:r>
    </w:p>
    <w:p w14:paraId="5D37D8D2" w14:textId="1BE322D3" w:rsidR="00E96269" w:rsidRPr="001A0064" w:rsidRDefault="00B166C5" w:rsidP="001A00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Zgodnie z art. 61 § 4 oraz art. 49 ustawy z dnia 14 czerwca 1960 r. - Kodeks postępowania administracyjnego (tekst jedn. Dz. U. z 2023 r., poz. 775 ze zm.</w:t>
      </w:r>
      <w:r>
        <w:rPr>
          <w:rFonts w:cstheme="minorHAnsi"/>
          <w:sz w:val="24"/>
          <w:szCs w:val="24"/>
        </w:rPr>
        <w:t xml:space="preserve"> – cyt. dalej jako „k.p.a.”), w </w:t>
      </w:r>
      <w:r w:rsidRPr="00B166C5">
        <w:rPr>
          <w:rFonts w:cstheme="minorHAnsi"/>
          <w:sz w:val="24"/>
          <w:szCs w:val="24"/>
        </w:rPr>
        <w:t>związku z art. 73 ust.1, art. 74 ust. 3 i  art. 75 ust. 1 pkt 1 lit. r ustawy z dnia 3 października 2008 r. o udostępnianiu informacji o środowisku i jego oc</w:t>
      </w:r>
      <w:r>
        <w:rPr>
          <w:rFonts w:cstheme="minorHAnsi"/>
          <w:sz w:val="24"/>
          <w:szCs w:val="24"/>
        </w:rPr>
        <w:t>hronie, udziale społeczeństwa w </w:t>
      </w:r>
      <w:r w:rsidRPr="00B166C5">
        <w:rPr>
          <w:rFonts w:cstheme="minorHAnsi"/>
          <w:sz w:val="24"/>
          <w:szCs w:val="24"/>
        </w:rPr>
        <w:t xml:space="preserve">ochronie środowiska oraz o ocenach oddziaływania na środowisko </w:t>
      </w:r>
      <w:r w:rsidRPr="00B166C5">
        <w:rPr>
          <w:rFonts w:cstheme="minorHAnsi"/>
          <w:sz w:val="24"/>
          <w:szCs w:val="24"/>
        </w:rPr>
        <w:br/>
        <w:t xml:space="preserve">(tekst jedn. Dz. U. z 2023 r. poz. 1094 ze zm. – cyt. dalej jako „UUOŚ”) oraz art. 15 ust. 1 ustawy z dnia 13 lipca 2023 r. o zmianie ustawy o udostępnianiu informacji o środowisku i jego ochronie, udziale społeczeństwa w ochronie środowiska oraz o ocenach oddziaływania na środowisko oraz niektórych innych ustaw (Dz. U. z 2023 r. </w:t>
      </w:r>
      <w:r>
        <w:rPr>
          <w:rFonts w:cstheme="minorHAnsi"/>
          <w:sz w:val="24"/>
          <w:szCs w:val="24"/>
        </w:rPr>
        <w:t>poz. 1890</w:t>
      </w:r>
      <w:r w:rsidR="00525ED3" w:rsidRPr="00525ED3">
        <w:rPr>
          <w:rFonts w:cstheme="minorHAnsi"/>
          <w:sz w:val="24"/>
          <w:szCs w:val="24"/>
        </w:rPr>
        <w:t>)</w:t>
      </w:r>
    </w:p>
    <w:p w14:paraId="1B573D27" w14:textId="4E0A80B2" w:rsidR="00E96269" w:rsidRPr="001A0064" w:rsidRDefault="00E839CE" w:rsidP="001A0064">
      <w:pPr>
        <w:spacing w:after="0" w:line="360" w:lineRule="auto"/>
        <w:rPr>
          <w:rFonts w:cstheme="minorHAnsi"/>
          <w:sz w:val="24"/>
          <w:szCs w:val="24"/>
        </w:rPr>
      </w:pPr>
      <w:r w:rsidRPr="001A0064">
        <w:rPr>
          <w:rFonts w:cstheme="minorHAnsi"/>
          <w:b/>
          <w:sz w:val="24"/>
          <w:szCs w:val="24"/>
        </w:rPr>
        <w:t>Regionalny Dyrektor Ochrony Środowiska w Kielcach</w:t>
      </w:r>
      <w:r w:rsidRPr="001A0064">
        <w:rPr>
          <w:rFonts w:cstheme="minorHAnsi"/>
          <w:sz w:val="24"/>
          <w:szCs w:val="24"/>
        </w:rPr>
        <w:t xml:space="preserve"> </w:t>
      </w:r>
    </w:p>
    <w:p w14:paraId="668D3E6D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zawiadamia strony o wszczęciu postępowania, na wniosek PV Energia 14 SP. Z O.O., ul. Jana Pawła II 52/23, 98-200 Sieradz działającej za pośrednictwem Pełnomocnika Pana Grzegorza Romana Bujaka, z dnia 04.10.2023 r., uzupełniony w dniu 10.10.2023 r., 23.11.2023 r., 28.12.2023 r., 15.01.2024 r. o wydanie decyzji o środowiskowych uwarunkowaniach dla przedsięwzięcia pn.: </w:t>
      </w:r>
    </w:p>
    <w:p w14:paraId="7D28391B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166C5">
        <w:rPr>
          <w:rFonts w:cstheme="minorHAnsi"/>
          <w:b/>
          <w:sz w:val="24"/>
          <w:szCs w:val="24"/>
        </w:rPr>
        <w:t>„Budowa farmy elektrowni wiatrowych „Zielonki” wraz z infrastrukturą towarzyszącą w miejscowości Zielonki, gmina Sędziszów, woj. świętokrzyskie”.</w:t>
      </w:r>
    </w:p>
    <w:p w14:paraId="065192D6" w14:textId="4F78B632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Inwestycja polegać będzie na budowie: 4 elektrowni wia</w:t>
      </w:r>
      <w:r>
        <w:rPr>
          <w:rFonts w:cstheme="minorHAnsi"/>
          <w:sz w:val="24"/>
          <w:szCs w:val="24"/>
        </w:rPr>
        <w:t>trowych o maksymalnej mocy do 3 </w:t>
      </w:r>
      <w:r w:rsidRPr="00B166C5">
        <w:rPr>
          <w:rFonts w:cstheme="minorHAnsi"/>
          <w:sz w:val="24"/>
          <w:szCs w:val="24"/>
        </w:rPr>
        <w:t xml:space="preserve">MW (każda) na działkach o nr </w:t>
      </w:r>
      <w:proofErr w:type="spellStart"/>
      <w:r w:rsidRPr="00B166C5">
        <w:rPr>
          <w:rFonts w:cstheme="minorHAnsi"/>
          <w:sz w:val="24"/>
          <w:szCs w:val="24"/>
        </w:rPr>
        <w:t>ewid</w:t>
      </w:r>
      <w:proofErr w:type="spellEnd"/>
      <w:r w:rsidRPr="00B166C5">
        <w:rPr>
          <w:rFonts w:cstheme="minorHAnsi"/>
          <w:sz w:val="24"/>
          <w:szCs w:val="24"/>
        </w:rPr>
        <w:t>.: 15, 70, 83, 88 obręb Zielonki, gmina Sędziszów. Ponadto w ramach zamierzenia przewidziano budowę dróg wewnętrznych, placów montażowych, wewnętrznej infrastruktury przyłączeniowej tj. kablowej podziemnej sieci elektroenergetycznej średniego napięcia i sieci telekomunikacyjnej oraz stacji transformatorowych (rozdzielni sieciowych średniego napięcia).</w:t>
      </w:r>
    </w:p>
    <w:p w14:paraId="027AE2C7" w14:textId="444CFB16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 Jednocześnie informuję, że tut. organ, zgodnie z art. 64 ust. 1 pkt 2 i 4 ustawy UUOŚ w dniu 26.01.2024 r. wystąpił o stanowisko w sprawie obowiązku przeprowadzenia oceny oddziaływania na środowisko oraz zakresu raportu o oddziaływaniu przedsięwzięcia na </w:t>
      </w:r>
      <w:r w:rsidRPr="00B166C5">
        <w:rPr>
          <w:rFonts w:cstheme="minorHAnsi"/>
          <w:sz w:val="24"/>
          <w:szCs w:val="24"/>
        </w:rPr>
        <w:lastRenderedPageBreak/>
        <w:t>środowisko, jeśli przeprowadzenie oceny byłoby wymagane</w:t>
      </w:r>
      <w:r>
        <w:rPr>
          <w:rFonts w:cstheme="minorHAnsi"/>
          <w:sz w:val="24"/>
          <w:szCs w:val="24"/>
        </w:rPr>
        <w:t>, do Dyrektora Zarządu Zlewni w </w:t>
      </w:r>
      <w:r w:rsidRPr="00B166C5">
        <w:rPr>
          <w:rFonts w:cstheme="minorHAnsi"/>
          <w:sz w:val="24"/>
          <w:szCs w:val="24"/>
        </w:rPr>
        <w:t>Kielcach Państwowego Gospodarstwa Wodnego Wody Polskie – pismo znak: WOO-I.420.8.2023.SK.4 oraz Państwowego Powiatowego Inspektora Sanitarnego w Jędrzejowie – pismo znak: WOO-I.420.8.2023.SK.5.</w:t>
      </w:r>
    </w:p>
    <w:p w14:paraId="3F5AA743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Informuję, że w myśl art. 49 k.p.a., zawiadomienie stron postępowania o czynnościach następuje w formie publicznego obwieszczenia. Zawiadomienie uważa się za dokonane po upływie 14 dni od dnia, w którym nastąpiło publiczne obwieszczenie. Wskazuje się dzień </w:t>
      </w:r>
      <w:r w:rsidRPr="00B166C5">
        <w:rPr>
          <w:rFonts w:cstheme="minorHAnsi"/>
          <w:b/>
          <w:sz w:val="24"/>
          <w:szCs w:val="24"/>
        </w:rPr>
        <w:t>01.02.2024 r.</w:t>
      </w:r>
      <w:r w:rsidRPr="00B166C5">
        <w:rPr>
          <w:rFonts w:cstheme="minorHAnsi"/>
          <w:sz w:val="24"/>
          <w:szCs w:val="24"/>
        </w:rPr>
        <w:t xml:space="preserve"> jako dzień, w którym nastąpiło publiczne obwieszczenie.</w:t>
      </w:r>
    </w:p>
    <w:p w14:paraId="13CF8D50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Z uwagi na długotrwałą procedurę postępowania zmierzającego do wydania decyzji o środowiskowych uwarunkowaniach, w tym konieczność zapewnienia stronom udziału na każdym etapie postępowania oraz informowania stron w drodze </w:t>
      </w:r>
      <w:proofErr w:type="spellStart"/>
      <w:r w:rsidRPr="00B166C5">
        <w:rPr>
          <w:rFonts w:cstheme="minorHAnsi"/>
          <w:sz w:val="24"/>
          <w:szCs w:val="24"/>
        </w:rPr>
        <w:t>obwieszczeń</w:t>
      </w:r>
      <w:proofErr w:type="spellEnd"/>
      <w:r w:rsidRPr="00B166C5">
        <w:rPr>
          <w:rFonts w:cstheme="minorHAnsi"/>
          <w:sz w:val="24"/>
          <w:szCs w:val="24"/>
        </w:rPr>
        <w:t>, wyznaczam przewidywany termin załatwienia sprawy</w:t>
      </w:r>
      <w:r w:rsidRPr="00B166C5">
        <w:rPr>
          <w:rFonts w:cstheme="minorHAnsi"/>
          <w:b/>
          <w:sz w:val="24"/>
          <w:szCs w:val="24"/>
        </w:rPr>
        <w:t xml:space="preserve"> </w:t>
      </w:r>
      <w:r w:rsidRPr="00B166C5">
        <w:rPr>
          <w:rFonts w:cstheme="minorHAnsi"/>
          <w:sz w:val="24"/>
          <w:szCs w:val="24"/>
        </w:rPr>
        <w:t xml:space="preserve">– </w:t>
      </w:r>
      <w:r w:rsidRPr="00B166C5">
        <w:rPr>
          <w:rFonts w:cstheme="minorHAnsi"/>
          <w:b/>
          <w:sz w:val="24"/>
          <w:szCs w:val="24"/>
        </w:rPr>
        <w:t>07.05.2024 r.</w:t>
      </w:r>
    </w:p>
    <w:p w14:paraId="1C6CE39F" w14:textId="2D82018D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Jednocześnie informuję, zgodnie z art. 10 § 1 i art. 73 § 1 k.p.a., o możliwości zapoznawania się z aktami sprawy oraz o możliwości wypowiadania się w przedmiotowej sprawie osobiście lub na piśmie, kierując korespondencję na adres: Regionalna Dyrekcja Ochr</w:t>
      </w:r>
      <w:r>
        <w:rPr>
          <w:rFonts w:cstheme="minorHAnsi"/>
          <w:sz w:val="24"/>
          <w:szCs w:val="24"/>
        </w:rPr>
        <w:t>ony Środowiska w </w:t>
      </w:r>
      <w:r w:rsidRPr="00B166C5">
        <w:rPr>
          <w:rFonts w:cstheme="minorHAnsi"/>
          <w:sz w:val="24"/>
          <w:szCs w:val="24"/>
        </w:rPr>
        <w:t>Kielcach, ul. Karola Szymanowskiego 6, 25-361 Kielce,  a także za pomocą innych środków komunikacji elektronicznej przez elektroniczną skrzynkę podawczą organu.</w:t>
      </w:r>
    </w:p>
    <w:p w14:paraId="18650F06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Z aktami sprawy strony mogą zapoznać się po uprzednim umówieniu się z pracownikiem tutejszej Dyrekcji (nr telefonu do kontaktu: </w:t>
      </w:r>
      <w:r w:rsidRPr="00B166C5">
        <w:rPr>
          <w:rFonts w:cstheme="minorHAnsi"/>
          <w:iCs/>
          <w:sz w:val="24"/>
          <w:szCs w:val="24"/>
          <w:lang w:val="en-US"/>
        </w:rPr>
        <w:t>(41)3435361</w:t>
      </w:r>
      <w:r w:rsidRPr="00B166C5">
        <w:rPr>
          <w:rFonts w:cstheme="minorHAnsi"/>
          <w:sz w:val="24"/>
          <w:szCs w:val="24"/>
        </w:rPr>
        <w:t xml:space="preserve"> lub (41)3435363).</w:t>
      </w:r>
    </w:p>
    <w:p w14:paraId="77FE1EDC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Ponadto Regionalny Dyrektor Ochrony Środowiska w Kielcach informuje, iż o kolejnych etapach postępowania, zgodnie z art. 49 § 1 k.p.a., strony powiadamiane będą poprzez udostępnienie pism w Biuletynie Informacji Publicznej RDOŚ w Kielcach oraz wywieszenie na tablicach ogłoszeń w siedzibie Regionalnej Dyrekcji Ochrony Środowiska w Kielcach.</w:t>
      </w:r>
    </w:p>
    <w:p w14:paraId="0B4D3A56" w14:textId="03A09EFE" w:rsidR="00720303" w:rsidRPr="001A0064" w:rsidRDefault="00720303" w:rsidP="00B166C5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Wioletta Łyżwa</w:t>
      </w:r>
    </w:p>
    <w:p w14:paraId="2CC3A041" w14:textId="77777777" w:rsidR="00720303" w:rsidRPr="001A0064" w:rsidRDefault="00720303" w:rsidP="00B166C5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p. o. Zastępcy Regionalnego Dyrektora</w:t>
      </w:r>
    </w:p>
    <w:p w14:paraId="67E79B21" w14:textId="77777777" w:rsidR="00720303" w:rsidRPr="001A0064" w:rsidRDefault="00720303" w:rsidP="00B166C5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Ochrony Środowiska</w:t>
      </w:r>
    </w:p>
    <w:p w14:paraId="3B371FB3" w14:textId="77777777" w:rsidR="00720303" w:rsidRPr="001A0064" w:rsidRDefault="00720303" w:rsidP="00B166C5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Regionalnego Konserwatora Przyrody</w:t>
      </w:r>
    </w:p>
    <w:p w14:paraId="4CC7E048" w14:textId="77777777" w:rsidR="00720303" w:rsidRPr="001A0064" w:rsidRDefault="00720303" w:rsidP="00B166C5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w Kielcach</w:t>
      </w:r>
    </w:p>
    <w:p w14:paraId="2AF40439" w14:textId="77777777" w:rsidR="00720303" w:rsidRPr="001A0064" w:rsidRDefault="00720303" w:rsidP="00B166C5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/-podpisany cyfrowo/</w:t>
      </w:r>
    </w:p>
    <w:p w14:paraId="0CD757AB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Obwieszczenie nastąpiło w dniach: od………………….do…………………</w:t>
      </w:r>
    </w:p>
    <w:p w14:paraId="3C4AF4F7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B166C5">
        <w:rPr>
          <w:rFonts w:cstheme="minorHAnsi"/>
          <w:iCs/>
          <w:sz w:val="24"/>
          <w:szCs w:val="24"/>
        </w:rPr>
        <w:t>Sprawę prowadzi: Klaudia Siadul</w:t>
      </w:r>
    </w:p>
    <w:p w14:paraId="22A48A43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B166C5">
        <w:rPr>
          <w:rFonts w:cstheme="minorHAnsi"/>
          <w:iCs/>
          <w:sz w:val="24"/>
          <w:szCs w:val="24"/>
        </w:rPr>
        <w:t>Telefon kontaktowy:</w:t>
      </w:r>
      <w:r w:rsidRPr="00B166C5">
        <w:rPr>
          <w:rFonts w:cstheme="minorHAnsi"/>
          <w:b/>
          <w:iCs/>
          <w:sz w:val="24"/>
          <w:szCs w:val="24"/>
          <w:lang w:val="en-US"/>
        </w:rPr>
        <w:t xml:space="preserve"> </w:t>
      </w:r>
      <w:r w:rsidRPr="00B166C5">
        <w:rPr>
          <w:rFonts w:cstheme="minorHAnsi"/>
          <w:iCs/>
          <w:sz w:val="24"/>
          <w:szCs w:val="24"/>
          <w:lang w:val="en-US"/>
        </w:rPr>
        <w:t xml:space="preserve">(41)3435361 </w:t>
      </w:r>
      <w:proofErr w:type="spellStart"/>
      <w:r w:rsidRPr="00B166C5">
        <w:rPr>
          <w:rFonts w:cstheme="minorHAnsi"/>
          <w:iCs/>
          <w:sz w:val="24"/>
          <w:szCs w:val="24"/>
          <w:lang w:val="en-US"/>
        </w:rPr>
        <w:t>lub</w:t>
      </w:r>
      <w:proofErr w:type="spellEnd"/>
      <w:r w:rsidRPr="00B166C5">
        <w:rPr>
          <w:rFonts w:cstheme="minorHAnsi"/>
          <w:iCs/>
          <w:sz w:val="24"/>
          <w:szCs w:val="24"/>
          <w:lang w:val="en-US"/>
        </w:rPr>
        <w:t xml:space="preserve"> (41)3435363</w:t>
      </w:r>
    </w:p>
    <w:p w14:paraId="7A7D0DD2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B166C5">
        <w:rPr>
          <w:rFonts w:cstheme="minorHAnsi"/>
          <w:b/>
          <w:sz w:val="24"/>
          <w:szCs w:val="24"/>
          <w:u w:val="single"/>
        </w:rPr>
        <w:lastRenderedPageBreak/>
        <w:t>Otrzymują:</w:t>
      </w:r>
    </w:p>
    <w:p w14:paraId="2A882AF9" w14:textId="77777777" w:rsidR="00B166C5" w:rsidRPr="00B166C5" w:rsidRDefault="00B166C5" w:rsidP="00B166C5">
      <w:pPr>
        <w:numPr>
          <w:ilvl w:val="0"/>
          <w:numId w:val="13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PV Energia 14 SP. Z O.O., ul. Jana Pawła II 52/23, 98-200 Sieradz za pośrednictwem Pełnomocnika Pana Grzegorza Romana Bujaka </w:t>
      </w:r>
    </w:p>
    <w:p w14:paraId="44E56BB2" w14:textId="77777777" w:rsidR="00B166C5" w:rsidRPr="00B166C5" w:rsidRDefault="00B166C5" w:rsidP="00B166C5">
      <w:pPr>
        <w:numPr>
          <w:ilvl w:val="0"/>
          <w:numId w:val="13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Pozostałe strony poprzez obwieszczenie wywieszone na tablicach ogłoszeń:</w:t>
      </w:r>
    </w:p>
    <w:p w14:paraId="30617251" w14:textId="77777777" w:rsidR="00B166C5" w:rsidRPr="00B166C5" w:rsidRDefault="00B166C5" w:rsidP="00B166C5">
      <w:pPr>
        <w:numPr>
          <w:ilvl w:val="0"/>
          <w:numId w:val="12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 UM w Sędziszowie</w:t>
      </w:r>
    </w:p>
    <w:p w14:paraId="256B616C" w14:textId="77777777" w:rsidR="00B166C5" w:rsidRPr="00B166C5" w:rsidRDefault="00B166C5" w:rsidP="00B166C5">
      <w:pPr>
        <w:numPr>
          <w:ilvl w:val="0"/>
          <w:numId w:val="12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 </w:t>
      </w:r>
      <w:proofErr w:type="spellStart"/>
      <w:r w:rsidRPr="00B166C5">
        <w:rPr>
          <w:rFonts w:cstheme="minorHAnsi"/>
          <w:sz w:val="24"/>
          <w:szCs w:val="24"/>
        </w:rPr>
        <w:t>UMiG</w:t>
      </w:r>
      <w:proofErr w:type="spellEnd"/>
      <w:r w:rsidRPr="00B166C5">
        <w:rPr>
          <w:rFonts w:cstheme="minorHAnsi"/>
          <w:sz w:val="24"/>
          <w:szCs w:val="24"/>
        </w:rPr>
        <w:t xml:space="preserve"> Wodzisław</w:t>
      </w:r>
    </w:p>
    <w:p w14:paraId="23853777" w14:textId="77777777" w:rsidR="00B166C5" w:rsidRPr="00B166C5" w:rsidRDefault="00B166C5" w:rsidP="00B166C5">
      <w:pPr>
        <w:numPr>
          <w:ilvl w:val="0"/>
          <w:numId w:val="12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 w siedzibie Regionalnej Dyrekcji Ochrony Środowiska w Kielcach</w:t>
      </w:r>
    </w:p>
    <w:p w14:paraId="48AD91CB" w14:textId="77777777" w:rsidR="00B166C5" w:rsidRPr="00B166C5" w:rsidRDefault="00B166C5" w:rsidP="00B166C5">
      <w:pPr>
        <w:numPr>
          <w:ilvl w:val="0"/>
          <w:numId w:val="12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 w Biuletynie Informacji Publicznej Regionalnej Dyrekcji Ochrony Środowiska w Kielcach</w:t>
      </w:r>
    </w:p>
    <w:p w14:paraId="45BEF01D" w14:textId="77777777" w:rsidR="00B166C5" w:rsidRPr="00B166C5" w:rsidRDefault="00B166C5" w:rsidP="00B166C5">
      <w:pPr>
        <w:numPr>
          <w:ilvl w:val="0"/>
          <w:numId w:val="13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aa</w:t>
      </w:r>
    </w:p>
    <w:p w14:paraId="490E5A6E" w14:textId="77777777" w:rsidR="00B166C5" w:rsidRPr="00B166C5" w:rsidRDefault="00B166C5" w:rsidP="00B166C5">
      <w:pPr>
        <w:spacing w:after="0" w:line="360" w:lineRule="auto"/>
        <w:ind w:left="284"/>
        <w:jc w:val="both"/>
        <w:rPr>
          <w:rFonts w:cstheme="minorHAnsi"/>
          <w:b/>
          <w:sz w:val="24"/>
          <w:szCs w:val="24"/>
          <w:u w:val="single"/>
        </w:rPr>
      </w:pPr>
    </w:p>
    <w:p w14:paraId="46B01C41" w14:textId="77777777" w:rsidR="00B166C5" w:rsidRPr="00B166C5" w:rsidRDefault="00B166C5" w:rsidP="00B166C5">
      <w:pPr>
        <w:spacing w:after="0" w:line="360" w:lineRule="auto"/>
        <w:ind w:left="284"/>
        <w:jc w:val="both"/>
        <w:rPr>
          <w:rFonts w:cstheme="minorHAnsi"/>
          <w:sz w:val="24"/>
          <w:szCs w:val="24"/>
          <w:u w:val="single"/>
        </w:rPr>
      </w:pPr>
      <w:r w:rsidRPr="00B166C5">
        <w:rPr>
          <w:rFonts w:cstheme="minorHAnsi"/>
          <w:b/>
          <w:sz w:val="24"/>
          <w:szCs w:val="24"/>
          <w:u w:val="single"/>
        </w:rPr>
        <w:t>Do wiadomości</w:t>
      </w:r>
      <w:r w:rsidRPr="00B166C5">
        <w:rPr>
          <w:rFonts w:cstheme="minorHAnsi"/>
          <w:sz w:val="24"/>
          <w:szCs w:val="24"/>
          <w:u w:val="single"/>
        </w:rPr>
        <w:t>:</w:t>
      </w:r>
    </w:p>
    <w:p w14:paraId="6D38D1D6" w14:textId="517F77D7" w:rsidR="00B166C5" w:rsidRPr="00B166C5" w:rsidRDefault="00B166C5" w:rsidP="00B166C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PV Energia 14 SP. Z O.O.</w:t>
      </w:r>
    </w:p>
    <w:p w14:paraId="37D6F1FC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C0E121C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Art. 10 § 1 k.p.a. „Organy administracji publicznej obowiązane są zapewnić stronom czynny udział w każdym stadium postępowania, a przed wydaniem decyzji umożliwić im wypowiedzenie się co do zebranych dowodów i materiałów oraz zgłoszonych żądań”.</w:t>
      </w:r>
    </w:p>
    <w:p w14:paraId="52D9938A" w14:textId="52140C13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Art. 49 § 1 k.p.a. „Jeżeli przepis szczególny tak stanowi, za</w:t>
      </w:r>
      <w:r>
        <w:rPr>
          <w:rFonts w:cstheme="minorHAnsi"/>
          <w:sz w:val="24"/>
          <w:szCs w:val="24"/>
        </w:rPr>
        <w:t>wiadomienie stron o decyzjach i </w:t>
      </w:r>
      <w:r w:rsidRPr="00B166C5">
        <w:rPr>
          <w:rFonts w:cstheme="minorHAnsi"/>
          <w:sz w:val="24"/>
          <w:szCs w:val="24"/>
        </w:rPr>
        <w:t xml:space="preserve">innych czynnościach organu administracji publicznej może nastąpić w formie publicznego obwieszczenia, w innej formie publicznego ogłoszenia zwyczajowo przyjętej w danej miejscowości lub przez udostępnienie pisma w Biuletynie Informacji Publicznej na stronie podmiotowej właściwego organu administracji publicznej”. </w:t>
      </w:r>
    </w:p>
    <w:p w14:paraId="7FFDE707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 </w:t>
      </w:r>
    </w:p>
    <w:p w14:paraId="4A94E5D6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Art. 61 § 4 k.p.a. „O wszczęciu postępowania z urzędu lub na żądanie jednej ze stron należy zawiadomić wszystkie osoby będące stronami w sprawie”.</w:t>
      </w:r>
    </w:p>
    <w:p w14:paraId="4D422AF8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Art. 73 ust. 1 UUOŚ „Postępowanie w sprawie wydania decyzji o środowiskowych uwarunkowaniach wszczyna się na wniosek podmiotu planującego podjęcie realizacji przedsięwzięcia”.</w:t>
      </w:r>
    </w:p>
    <w:p w14:paraId="7E7738F7" w14:textId="41F2FF9F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lastRenderedPageBreak/>
        <w:t>Art. 74 ust. 3 UUOŚ „Jeżeli liczba stron postępowa</w:t>
      </w:r>
      <w:r>
        <w:rPr>
          <w:rFonts w:cstheme="minorHAnsi"/>
          <w:sz w:val="24"/>
          <w:szCs w:val="24"/>
        </w:rPr>
        <w:t>nia w sprawie wydania decyzji o </w:t>
      </w:r>
      <w:r w:rsidRPr="00B166C5">
        <w:rPr>
          <w:rFonts w:cstheme="minorHAnsi"/>
          <w:sz w:val="24"/>
          <w:szCs w:val="24"/>
        </w:rPr>
        <w:t>środowiskowych uwarunkowaniach lub innego postępowania dotyczącego tej decyzji przekracza 10, stosuje się przepisy art. 49 Kodeksu postępowania administracyjnego”.</w:t>
      </w:r>
    </w:p>
    <w:p w14:paraId="3ED169DF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Art. 15 § ust. 1 ustawy z dnia 13 lipca 2023 r. o zmianie ustawy o udostępnianiu informacji o środowisku i jego ochronie, udziale społeczeństwa w ochronie środowiska oraz o ocenach oddziaływania na środowisko oraz niektórych innych ustaw (Dz. U. z 2023 r. poz. 1890) „Do spraw prowadzonych na podstawie ustawy zmienianej w art. 1 wszczętych i niezakończonych przed dniem wejścia w życie niniejszej ustawy stosuje się przepisy ustawy zmienianej w art. 1 w brzmieniu dotychczasowym, z wyjątkiem przepisów art. 61 ust. 1, art. 66 ust. 1 pkt 5, art. 82 ust. 1 oraz art. 86f ust. 2 i 4 ustawy zmienianej w art. 1, które stosuje się w brzmieniu nadanym niniejszą ustawą, oraz stosuje się przepisy art. 86f ust. 1a, 2a i 8 ustawy zmienianej w art. 1”.</w:t>
      </w:r>
    </w:p>
    <w:p w14:paraId="02D75985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CC6EE0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B166C5">
        <w:rPr>
          <w:rFonts w:cstheme="minorHAnsi"/>
          <w:b/>
          <w:bCs/>
          <w:sz w:val="24"/>
          <w:szCs w:val="24"/>
          <w:u w:val="single"/>
        </w:rPr>
        <w:t>Informacja administratora o przetwarzaniu danych osobowych</w:t>
      </w:r>
    </w:p>
    <w:p w14:paraId="56C667A8" w14:textId="7A020C71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Zgodnie z art. 13 ust. 1 i 2 rozporządzenia Parlamentu Europejskiego</w:t>
      </w:r>
      <w:r>
        <w:rPr>
          <w:rFonts w:cstheme="minorHAnsi"/>
          <w:sz w:val="24"/>
          <w:szCs w:val="24"/>
        </w:rPr>
        <w:t xml:space="preserve"> i Rady (UE) 2016/679 z </w:t>
      </w:r>
      <w:bookmarkStart w:id="0" w:name="_GoBack"/>
      <w:bookmarkEnd w:id="0"/>
      <w:r w:rsidRPr="00B166C5">
        <w:rPr>
          <w:rFonts w:cstheme="minorHAnsi"/>
          <w:sz w:val="24"/>
          <w:szCs w:val="24"/>
        </w:rPr>
        <w:t xml:space="preserve">dnia 27 kwietnia 2016 r. w sprawie ochrony osób fizycznych w związku z przetwarzaniem danych osobowych i w sprawie swobodnego przepływu takich danych oraz uchylenia dyrektywy 95/46/WE (zwanej dalej RODO) i art. 61 §5 ustawy z dnia 14 czerwca 1960 r. Kodeks postępowania administracyjnego informujemy, że: </w:t>
      </w:r>
    </w:p>
    <w:p w14:paraId="1483819C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1/ Administratorem Pana/Pani danych osobowych jest Regionalny Dyrektor Ochrony Środowiska w Kielcach, ul. Karola Szymanowskiego 6, 25-361 Kielce; </w:t>
      </w:r>
    </w:p>
    <w:p w14:paraId="140FEE87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2/ dane kontaktowe Inspektora Ochrony Danych: adres e-mail: </w:t>
      </w:r>
      <w:proofErr w:type="spellStart"/>
      <w:r w:rsidRPr="00B166C5">
        <w:rPr>
          <w:rFonts w:cstheme="minorHAnsi"/>
          <w:sz w:val="24"/>
          <w:szCs w:val="24"/>
        </w:rPr>
        <w:t>iod@kielce</w:t>
      </w:r>
      <w:proofErr w:type="spellEnd"/>
      <w:r w:rsidRPr="00B166C5">
        <w:rPr>
          <w:rFonts w:cstheme="minorHAnsi"/>
          <w:sz w:val="24"/>
          <w:szCs w:val="24"/>
        </w:rPr>
        <w:t xml:space="preserve"> rdos.gov.pl; </w:t>
      </w:r>
    </w:p>
    <w:p w14:paraId="423E7501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3/ Pana/Pani dane osobowe będą przetwarzane przez Regionalną Dyrekcję Ochrony Środowiska w Kielcach w celu prowadzenia postępowania administracyjnego, zgodnie z art. 6 ust.1 lit c) RODO; </w:t>
      </w:r>
    </w:p>
    <w:p w14:paraId="711B7789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Podanie Pana/Pani danych osobowych jest dobrowolne, ale niezbędne do realizacji obowiązku prawnego w postaci rozpatrzenia sprawy; </w:t>
      </w:r>
    </w:p>
    <w:p w14:paraId="45C5AA3F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4/ dane Pana/Pani mogą być udostępniane przez Regionalnego Dyrektora Ochrony Środowiska w Kielcach podmiotom upoważnionym do uzyskania informacji na podstawie powszechnie obowiązujących przepisów prawa; </w:t>
      </w:r>
    </w:p>
    <w:p w14:paraId="4B2106E2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5/ podane przez Pana/Panią dane osobowe będą przechowywane przez okres wymagany przepisami prawa; </w:t>
      </w:r>
    </w:p>
    <w:p w14:paraId="4D11D754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lastRenderedPageBreak/>
        <w:t xml:space="preserve">6/ posiada Pan/Pani prawo dostępu do swoich danych osobowych oraz prawo ich sprostowania, ograniczenia ich przetwarzania oraz prawo do przenoszenia danych; </w:t>
      </w:r>
    </w:p>
    <w:p w14:paraId="407E9971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 xml:space="preserve">7/ w związku z przetwarzaniem Pana/Pani danych osobowych ma Pan/Pani prawo wniesienia skargi do Prezesa Urzędu Ochrony Danych Osobowych. </w:t>
      </w:r>
    </w:p>
    <w:p w14:paraId="53D15B6B" w14:textId="77777777" w:rsidR="00B166C5" w:rsidRPr="00B166C5" w:rsidRDefault="00B166C5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66C5">
        <w:rPr>
          <w:rFonts w:cstheme="minorHAnsi"/>
          <w:sz w:val="24"/>
          <w:szCs w:val="24"/>
        </w:rPr>
        <w:t>Więcej informacji dotyczących Polityki Prywatności może Pan/Pani uzyskać na stronie internetowej www.gov.pl/web/rdos-kielce.</w:t>
      </w:r>
    </w:p>
    <w:sectPr w:rsidR="00B166C5" w:rsidRPr="00B166C5" w:rsidSect="00E96269">
      <w:headerReference w:type="default" r:id="rId8"/>
      <w:headerReference w:type="first" r:id="rId9"/>
      <w:pgSz w:w="11906" w:h="16838"/>
      <w:pgMar w:top="1417" w:right="1417" w:bottom="1417" w:left="1417" w:header="34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8C34" w14:textId="77777777" w:rsidR="00B91E42" w:rsidRDefault="00B91E42" w:rsidP="00263043">
      <w:pPr>
        <w:spacing w:after="0" w:line="240" w:lineRule="auto"/>
      </w:pPr>
      <w:r>
        <w:separator/>
      </w:r>
    </w:p>
  </w:endnote>
  <w:endnote w:type="continuationSeparator" w:id="0">
    <w:p w14:paraId="7FB98B64" w14:textId="77777777" w:rsidR="00B91E42" w:rsidRDefault="00B91E42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DAD4" w14:textId="77777777" w:rsidR="00B91E42" w:rsidRDefault="00B91E42" w:rsidP="00263043">
      <w:pPr>
        <w:spacing w:after="0" w:line="240" w:lineRule="auto"/>
      </w:pPr>
      <w:r>
        <w:separator/>
      </w:r>
    </w:p>
  </w:footnote>
  <w:footnote w:type="continuationSeparator" w:id="0">
    <w:p w14:paraId="137339A1" w14:textId="77777777" w:rsidR="00B91E42" w:rsidRDefault="00B91E42" w:rsidP="0026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B6A5" w14:textId="190CAF9D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6902" w14:textId="415204F8" w:rsidR="00E96269" w:rsidRDefault="001A0064" w:rsidP="001A0064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noProof/>
        <w:sz w:val="32"/>
        <w:szCs w:val="32"/>
      </w:rPr>
      <w:drawing>
        <wp:inline distT="0" distB="0" distL="0" distR="0" wp14:anchorId="02957743" wp14:editId="3B0CFEA9">
          <wp:extent cx="605790" cy="575945"/>
          <wp:effectExtent l="19050" t="0" r="3810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6269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14:paraId="5BA23BE7" w14:textId="77777777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>Regionalny Dyrektor</w:t>
    </w:r>
  </w:p>
  <w:p w14:paraId="79E10660" w14:textId="7C927182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 xml:space="preserve">Ochrony Środowiska </w:t>
    </w:r>
  </w:p>
  <w:p w14:paraId="48BE7B93" w14:textId="04C747F3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E96269" w:rsidRPr="00F4256C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2250B25"/>
    <w:multiLevelType w:val="hybridMultilevel"/>
    <w:tmpl w:val="89F6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10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6"/>
  </w:num>
  <w:num w:numId="10">
    <w:abstractNumId w:val="18"/>
  </w:num>
  <w:num w:numId="11">
    <w:abstractNumId w:val="0"/>
  </w:num>
  <w:num w:numId="12">
    <w:abstractNumId w:val="19"/>
  </w:num>
  <w:num w:numId="13">
    <w:abstractNumId w:val="3"/>
  </w:num>
  <w:num w:numId="14">
    <w:abstractNumId w:val="4"/>
  </w:num>
  <w:num w:numId="15">
    <w:abstractNumId w:val="14"/>
  </w:num>
  <w:num w:numId="16">
    <w:abstractNumId w:val="24"/>
  </w:num>
  <w:num w:numId="17">
    <w:abstractNumId w:val="22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1"/>
  </w:num>
  <w:num w:numId="23">
    <w:abstractNumId w:val="17"/>
  </w:num>
  <w:num w:numId="24">
    <w:abstractNumId w:val="2"/>
  </w:num>
  <w:num w:numId="25">
    <w:abstractNumId w:val="27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2858"/>
    <w:rsid w:val="0000375F"/>
    <w:rsid w:val="000168CC"/>
    <w:rsid w:val="00017531"/>
    <w:rsid w:val="000229F2"/>
    <w:rsid w:val="0002517B"/>
    <w:rsid w:val="000301A4"/>
    <w:rsid w:val="000307AE"/>
    <w:rsid w:val="000337A0"/>
    <w:rsid w:val="00035D00"/>
    <w:rsid w:val="000371F7"/>
    <w:rsid w:val="000403F8"/>
    <w:rsid w:val="0004178A"/>
    <w:rsid w:val="00041C9B"/>
    <w:rsid w:val="00046A05"/>
    <w:rsid w:val="00046B29"/>
    <w:rsid w:val="000556E7"/>
    <w:rsid w:val="00055D84"/>
    <w:rsid w:val="000601CF"/>
    <w:rsid w:val="00067796"/>
    <w:rsid w:val="000711CE"/>
    <w:rsid w:val="0007277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A2E49"/>
    <w:rsid w:val="000A3D04"/>
    <w:rsid w:val="000B2E64"/>
    <w:rsid w:val="000B3A67"/>
    <w:rsid w:val="000B40FA"/>
    <w:rsid w:val="000B5BA1"/>
    <w:rsid w:val="000B6212"/>
    <w:rsid w:val="000B6EF1"/>
    <w:rsid w:val="000C4769"/>
    <w:rsid w:val="000D7063"/>
    <w:rsid w:val="000E3873"/>
    <w:rsid w:val="000E7FFA"/>
    <w:rsid w:val="000F1C46"/>
    <w:rsid w:val="000F769B"/>
    <w:rsid w:val="00100A27"/>
    <w:rsid w:val="00101D70"/>
    <w:rsid w:val="00104645"/>
    <w:rsid w:val="00105343"/>
    <w:rsid w:val="00112307"/>
    <w:rsid w:val="001135DE"/>
    <w:rsid w:val="001166D2"/>
    <w:rsid w:val="001221A4"/>
    <w:rsid w:val="00123A93"/>
    <w:rsid w:val="00124BD9"/>
    <w:rsid w:val="00131BAF"/>
    <w:rsid w:val="00133DB3"/>
    <w:rsid w:val="001358ED"/>
    <w:rsid w:val="00136C99"/>
    <w:rsid w:val="001518D9"/>
    <w:rsid w:val="00160C74"/>
    <w:rsid w:val="00162896"/>
    <w:rsid w:val="0016585B"/>
    <w:rsid w:val="001703E9"/>
    <w:rsid w:val="00172DD7"/>
    <w:rsid w:val="00174F95"/>
    <w:rsid w:val="00181A1B"/>
    <w:rsid w:val="00195C81"/>
    <w:rsid w:val="001A0064"/>
    <w:rsid w:val="001A244F"/>
    <w:rsid w:val="001B4D18"/>
    <w:rsid w:val="001B5281"/>
    <w:rsid w:val="001B6BFF"/>
    <w:rsid w:val="001D3C25"/>
    <w:rsid w:val="001E0756"/>
    <w:rsid w:val="001E1E2C"/>
    <w:rsid w:val="001E34BD"/>
    <w:rsid w:val="00202794"/>
    <w:rsid w:val="00215C5A"/>
    <w:rsid w:val="0023477A"/>
    <w:rsid w:val="0024518F"/>
    <w:rsid w:val="00247287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93A94"/>
    <w:rsid w:val="002945C6"/>
    <w:rsid w:val="002A110A"/>
    <w:rsid w:val="002A4841"/>
    <w:rsid w:val="002A6CD0"/>
    <w:rsid w:val="002A7526"/>
    <w:rsid w:val="002B0EAB"/>
    <w:rsid w:val="002C3853"/>
    <w:rsid w:val="002C512C"/>
    <w:rsid w:val="002D052B"/>
    <w:rsid w:val="002D6241"/>
    <w:rsid w:val="002E4AE9"/>
    <w:rsid w:val="002E5B9A"/>
    <w:rsid w:val="002E7431"/>
    <w:rsid w:val="002F0315"/>
    <w:rsid w:val="002F188A"/>
    <w:rsid w:val="002F4A4C"/>
    <w:rsid w:val="002F5684"/>
    <w:rsid w:val="00300CEC"/>
    <w:rsid w:val="00321D1F"/>
    <w:rsid w:val="00322DB1"/>
    <w:rsid w:val="00324265"/>
    <w:rsid w:val="0033428A"/>
    <w:rsid w:val="003408C5"/>
    <w:rsid w:val="003429B6"/>
    <w:rsid w:val="00342D15"/>
    <w:rsid w:val="0035005C"/>
    <w:rsid w:val="00354628"/>
    <w:rsid w:val="0035525D"/>
    <w:rsid w:val="00355736"/>
    <w:rsid w:val="00355803"/>
    <w:rsid w:val="0036207B"/>
    <w:rsid w:val="00362BC5"/>
    <w:rsid w:val="00366433"/>
    <w:rsid w:val="00372AF2"/>
    <w:rsid w:val="00374646"/>
    <w:rsid w:val="00390755"/>
    <w:rsid w:val="00391ACB"/>
    <w:rsid w:val="00394854"/>
    <w:rsid w:val="003A0F3D"/>
    <w:rsid w:val="003A103D"/>
    <w:rsid w:val="003B0C58"/>
    <w:rsid w:val="003C1A67"/>
    <w:rsid w:val="003C2849"/>
    <w:rsid w:val="003C415F"/>
    <w:rsid w:val="003C489B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34D45"/>
    <w:rsid w:val="00435FB1"/>
    <w:rsid w:val="00445E2A"/>
    <w:rsid w:val="004460D7"/>
    <w:rsid w:val="00450363"/>
    <w:rsid w:val="0045317C"/>
    <w:rsid w:val="00454936"/>
    <w:rsid w:val="00465A3B"/>
    <w:rsid w:val="004668BC"/>
    <w:rsid w:val="00472CAA"/>
    <w:rsid w:val="00474948"/>
    <w:rsid w:val="00490BCD"/>
    <w:rsid w:val="00491406"/>
    <w:rsid w:val="00491F94"/>
    <w:rsid w:val="00492A0E"/>
    <w:rsid w:val="0049585C"/>
    <w:rsid w:val="004A4D60"/>
    <w:rsid w:val="004A79B2"/>
    <w:rsid w:val="004C0EF7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25ED3"/>
    <w:rsid w:val="0053032E"/>
    <w:rsid w:val="00536441"/>
    <w:rsid w:val="0055393A"/>
    <w:rsid w:val="005602C5"/>
    <w:rsid w:val="005709DA"/>
    <w:rsid w:val="005716A7"/>
    <w:rsid w:val="00573981"/>
    <w:rsid w:val="00587402"/>
    <w:rsid w:val="00591B9C"/>
    <w:rsid w:val="005930AB"/>
    <w:rsid w:val="00596AF3"/>
    <w:rsid w:val="00597471"/>
    <w:rsid w:val="005A02BF"/>
    <w:rsid w:val="005A20E2"/>
    <w:rsid w:val="005A31F3"/>
    <w:rsid w:val="005B014A"/>
    <w:rsid w:val="005B547B"/>
    <w:rsid w:val="005C0A8B"/>
    <w:rsid w:val="005C159A"/>
    <w:rsid w:val="005C3E23"/>
    <w:rsid w:val="005C48B7"/>
    <w:rsid w:val="005D1012"/>
    <w:rsid w:val="005D19E6"/>
    <w:rsid w:val="005F231C"/>
    <w:rsid w:val="005F45F3"/>
    <w:rsid w:val="005F7138"/>
    <w:rsid w:val="00605756"/>
    <w:rsid w:val="0062797F"/>
    <w:rsid w:val="0063371E"/>
    <w:rsid w:val="00633C6F"/>
    <w:rsid w:val="0063551A"/>
    <w:rsid w:val="00636326"/>
    <w:rsid w:val="006432BA"/>
    <w:rsid w:val="0064396E"/>
    <w:rsid w:val="00644F5A"/>
    <w:rsid w:val="0064534E"/>
    <w:rsid w:val="00656B07"/>
    <w:rsid w:val="00660B0A"/>
    <w:rsid w:val="006642C2"/>
    <w:rsid w:val="0066434F"/>
    <w:rsid w:val="00665DC6"/>
    <w:rsid w:val="0066613F"/>
    <w:rsid w:val="0066651C"/>
    <w:rsid w:val="00676816"/>
    <w:rsid w:val="00685A71"/>
    <w:rsid w:val="006921FB"/>
    <w:rsid w:val="006A4C2A"/>
    <w:rsid w:val="006A55EC"/>
    <w:rsid w:val="006C54D8"/>
    <w:rsid w:val="006F438F"/>
    <w:rsid w:val="006F6553"/>
    <w:rsid w:val="006F796E"/>
    <w:rsid w:val="00703740"/>
    <w:rsid w:val="00712550"/>
    <w:rsid w:val="007127E5"/>
    <w:rsid w:val="00720303"/>
    <w:rsid w:val="007234F7"/>
    <w:rsid w:val="007235AF"/>
    <w:rsid w:val="00730068"/>
    <w:rsid w:val="007312F1"/>
    <w:rsid w:val="00736568"/>
    <w:rsid w:val="0075286C"/>
    <w:rsid w:val="007555E8"/>
    <w:rsid w:val="00761A00"/>
    <w:rsid w:val="00773F5A"/>
    <w:rsid w:val="00774590"/>
    <w:rsid w:val="00775953"/>
    <w:rsid w:val="007852DF"/>
    <w:rsid w:val="00795D73"/>
    <w:rsid w:val="007A00B9"/>
    <w:rsid w:val="007A0F47"/>
    <w:rsid w:val="007B07A4"/>
    <w:rsid w:val="007B6428"/>
    <w:rsid w:val="007B6DA4"/>
    <w:rsid w:val="007C396B"/>
    <w:rsid w:val="007D29F9"/>
    <w:rsid w:val="007D34F4"/>
    <w:rsid w:val="007E1A90"/>
    <w:rsid w:val="007E553E"/>
    <w:rsid w:val="007F03EA"/>
    <w:rsid w:val="007F16CF"/>
    <w:rsid w:val="007F59E5"/>
    <w:rsid w:val="008002BA"/>
    <w:rsid w:val="00803020"/>
    <w:rsid w:val="008032AC"/>
    <w:rsid w:val="00811096"/>
    <w:rsid w:val="008207B9"/>
    <w:rsid w:val="00831D3E"/>
    <w:rsid w:val="008333CB"/>
    <w:rsid w:val="00837AF4"/>
    <w:rsid w:val="00837D73"/>
    <w:rsid w:val="00841C9D"/>
    <w:rsid w:val="0085116F"/>
    <w:rsid w:val="00851B95"/>
    <w:rsid w:val="008528C6"/>
    <w:rsid w:val="00855A7B"/>
    <w:rsid w:val="00857C58"/>
    <w:rsid w:val="00863867"/>
    <w:rsid w:val="008651F5"/>
    <w:rsid w:val="008713D9"/>
    <w:rsid w:val="00873A81"/>
    <w:rsid w:val="00874ED9"/>
    <w:rsid w:val="0089575B"/>
    <w:rsid w:val="008972E8"/>
    <w:rsid w:val="008C2A36"/>
    <w:rsid w:val="008C6F1C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4E1B"/>
    <w:rsid w:val="00911B52"/>
    <w:rsid w:val="00926562"/>
    <w:rsid w:val="00926CEA"/>
    <w:rsid w:val="0092742C"/>
    <w:rsid w:val="00927554"/>
    <w:rsid w:val="009465B1"/>
    <w:rsid w:val="009519C5"/>
    <w:rsid w:val="00955EC1"/>
    <w:rsid w:val="00960EDB"/>
    <w:rsid w:val="0096221E"/>
    <w:rsid w:val="00964885"/>
    <w:rsid w:val="0096691F"/>
    <w:rsid w:val="00970153"/>
    <w:rsid w:val="00972A42"/>
    <w:rsid w:val="00973405"/>
    <w:rsid w:val="00973687"/>
    <w:rsid w:val="00983AFD"/>
    <w:rsid w:val="00986072"/>
    <w:rsid w:val="00986B22"/>
    <w:rsid w:val="0099218B"/>
    <w:rsid w:val="009A5619"/>
    <w:rsid w:val="009B5DA3"/>
    <w:rsid w:val="009D238D"/>
    <w:rsid w:val="009D56DD"/>
    <w:rsid w:val="009E1448"/>
    <w:rsid w:val="009E39A9"/>
    <w:rsid w:val="009E5795"/>
    <w:rsid w:val="009F1995"/>
    <w:rsid w:val="009F1C57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1921"/>
    <w:rsid w:val="00A4248F"/>
    <w:rsid w:val="00A433CA"/>
    <w:rsid w:val="00A453F8"/>
    <w:rsid w:val="00A45F71"/>
    <w:rsid w:val="00A468F3"/>
    <w:rsid w:val="00A52599"/>
    <w:rsid w:val="00A60D68"/>
    <w:rsid w:val="00A61A31"/>
    <w:rsid w:val="00A70585"/>
    <w:rsid w:val="00A735F3"/>
    <w:rsid w:val="00A82DFF"/>
    <w:rsid w:val="00A85418"/>
    <w:rsid w:val="00A871D8"/>
    <w:rsid w:val="00A90151"/>
    <w:rsid w:val="00A93CE9"/>
    <w:rsid w:val="00A95A3B"/>
    <w:rsid w:val="00AA3A6A"/>
    <w:rsid w:val="00AA652B"/>
    <w:rsid w:val="00AA7701"/>
    <w:rsid w:val="00AB0A06"/>
    <w:rsid w:val="00AB0E7E"/>
    <w:rsid w:val="00AB23F4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09C3"/>
    <w:rsid w:val="00B05A5E"/>
    <w:rsid w:val="00B1345A"/>
    <w:rsid w:val="00B166C5"/>
    <w:rsid w:val="00B201AF"/>
    <w:rsid w:val="00B23DED"/>
    <w:rsid w:val="00B264B0"/>
    <w:rsid w:val="00B26A29"/>
    <w:rsid w:val="00B2749B"/>
    <w:rsid w:val="00B31026"/>
    <w:rsid w:val="00B32647"/>
    <w:rsid w:val="00B33EA7"/>
    <w:rsid w:val="00B34DC9"/>
    <w:rsid w:val="00B45BAF"/>
    <w:rsid w:val="00B47767"/>
    <w:rsid w:val="00B47AEE"/>
    <w:rsid w:val="00B47C0F"/>
    <w:rsid w:val="00B61545"/>
    <w:rsid w:val="00B67CB9"/>
    <w:rsid w:val="00B82FB7"/>
    <w:rsid w:val="00B8333F"/>
    <w:rsid w:val="00B85EE1"/>
    <w:rsid w:val="00B87034"/>
    <w:rsid w:val="00B871CD"/>
    <w:rsid w:val="00B91E42"/>
    <w:rsid w:val="00B93313"/>
    <w:rsid w:val="00B9460B"/>
    <w:rsid w:val="00BA02CC"/>
    <w:rsid w:val="00BA374C"/>
    <w:rsid w:val="00BA6106"/>
    <w:rsid w:val="00BC12E6"/>
    <w:rsid w:val="00BC188C"/>
    <w:rsid w:val="00BC2613"/>
    <w:rsid w:val="00BC4268"/>
    <w:rsid w:val="00BD69B2"/>
    <w:rsid w:val="00BE110C"/>
    <w:rsid w:val="00BE38D7"/>
    <w:rsid w:val="00BF0256"/>
    <w:rsid w:val="00BF2FDC"/>
    <w:rsid w:val="00C00B64"/>
    <w:rsid w:val="00C11E28"/>
    <w:rsid w:val="00C16019"/>
    <w:rsid w:val="00C23B7E"/>
    <w:rsid w:val="00C25297"/>
    <w:rsid w:val="00C25481"/>
    <w:rsid w:val="00C25C63"/>
    <w:rsid w:val="00C31BFE"/>
    <w:rsid w:val="00C36F63"/>
    <w:rsid w:val="00C37911"/>
    <w:rsid w:val="00C40719"/>
    <w:rsid w:val="00C42B1D"/>
    <w:rsid w:val="00C4389E"/>
    <w:rsid w:val="00C44283"/>
    <w:rsid w:val="00C51042"/>
    <w:rsid w:val="00C51DE3"/>
    <w:rsid w:val="00C56A4D"/>
    <w:rsid w:val="00C60DC4"/>
    <w:rsid w:val="00C8658C"/>
    <w:rsid w:val="00C873B8"/>
    <w:rsid w:val="00C90B85"/>
    <w:rsid w:val="00C93C3D"/>
    <w:rsid w:val="00CB4662"/>
    <w:rsid w:val="00CC1D68"/>
    <w:rsid w:val="00CC36A7"/>
    <w:rsid w:val="00CC4717"/>
    <w:rsid w:val="00CC6600"/>
    <w:rsid w:val="00CD5548"/>
    <w:rsid w:val="00CE451E"/>
    <w:rsid w:val="00CE7EC7"/>
    <w:rsid w:val="00CF0A32"/>
    <w:rsid w:val="00CF0FBA"/>
    <w:rsid w:val="00CF60D6"/>
    <w:rsid w:val="00D0735F"/>
    <w:rsid w:val="00D13EB0"/>
    <w:rsid w:val="00D17A11"/>
    <w:rsid w:val="00D238FF"/>
    <w:rsid w:val="00D3208A"/>
    <w:rsid w:val="00D35F32"/>
    <w:rsid w:val="00D4420C"/>
    <w:rsid w:val="00D476DD"/>
    <w:rsid w:val="00D47A1B"/>
    <w:rsid w:val="00D62D3D"/>
    <w:rsid w:val="00D76969"/>
    <w:rsid w:val="00D76DFC"/>
    <w:rsid w:val="00D77430"/>
    <w:rsid w:val="00D77BAE"/>
    <w:rsid w:val="00D86B58"/>
    <w:rsid w:val="00D903A5"/>
    <w:rsid w:val="00D92BBC"/>
    <w:rsid w:val="00D92DF8"/>
    <w:rsid w:val="00D97B32"/>
    <w:rsid w:val="00DA2BF4"/>
    <w:rsid w:val="00DA3523"/>
    <w:rsid w:val="00DB47EE"/>
    <w:rsid w:val="00DB5A17"/>
    <w:rsid w:val="00DD070A"/>
    <w:rsid w:val="00DD26DD"/>
    <w:rsid w:val="00DD5BDC"/>
    <w:rsid w:val="00DD77BE"/>
    <w:rsid w:val="00DE19DD"/>
    <w:rsid w:val="00DE41F8"/>
    <w:rsid w:val="00DE6319"/>
    <w:rsid w:val="00DF43FC"/>
    <w:rsid w:val="00DF7292"/>
    <w:rsid w:val="00E00144"/>
    <w:rsid w:val="00E01D0C"/>
    <w:rsid w:val="00E047CE"/>
    <w:rsid w:val="00E148EF"/>
    <w:rsid w:val="00E27D09"/>
    <w:rsid w:val="00E32567"/>
    <w:rsid w:val="00E373D1"/>
    <w:rsid w:val="00E378A5"/>
    <w:rsid w:val="00E514D2"/>
    <w:rsid w:val="00E5360F"/>
    <w:rsid w:val="00E56774"/>
    <w:rsid w:val="00E579DA"/>
    <w:rsid w:val="00E67C56"/>
    <w:rsid w:val="00E67C92"/>
    <w:rsid w:val="00E70EBC"/>
    <w:rsid w:val="00E839CE"/>
    <w:rsid w:val="00E85099"/>
    <w:rsid w:val="00E8602B"/>
    <w:rsid w:val="00E96269"/>
    <w:rsid w:val="00E9725A"/>
    <w:rsid w:val="00EA4546"/>
    <w:rsid w:val="00EC11CD"/>
    <w:rsid w:val="00ED1FA7"/>
    <w:rsid w:val="00ED3023"/>
    <w:rsid w:val="00ED4699"/>
    <w:rsid w:val="00ED51E5"/>
    <w:rsid w:val="00EE7954"/>
    <w:rsid w:val="00EF4DFD"/>
    <w:rsid w:val="00F02DCB"/>
    <w:rsid w:val="00F0315D"/>
    <w:rsid w:val="00F05DF7"/>
    <w:rsid w:val="00F10BF6"/>
    <w:rsid w:val="00F13C07"/>
    <w:rsid w:val="00F228E2"/>
    <w:rsid w:val="00F269B3"/>
    <w:rsid w:val="00F37D85"/>
    <w:rsid w:val="00F37FD5"/>
    <w:rsid w:val="00F4256C"/>
    <w:rsid w:val="00F60051"/>
    <w:rsid w:val="00F62F3A"/>
    <w:rsid w:val="00F6567F"/>
    <w:rsid w:val="00F67B3D"/>
    <w:rsid w:val="00F70719"/>
    <w:rsid w:val="00F739AF"/>
    <w:rsid w:val="00F76F91"/>
    <w:rsid w:val="00F8523C"/>
    <w:rsid w:val="00F93A83"/>
    <w:rsid w:val="00F95A58"/>
    <w:rsid w:val="00FA03A0"/>
    <w:rsid w:val="00FA6212"/>
    <w:rsid w:val="00FB6476"/>
    <w:rsid w:val="00FC6301"/>
    <w:rsid w:val="00FC6F28"/>
    <w:rsid w:val="00FE27AC"/>
    <w:rsid w:val="00FE469A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paragraph" w:customStyle="1" w:styleId="Default">
    <w:name w:val="Default"/>
    <w:rsid w:val="00A82D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39A8-7A80-4607-972B-EE1EA716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Klaudia Siadul</cp:lastModifiedBy>
  <cp:revision>4</cp:revision>
  <cp:lastPrinted>2023-10-17T11:15:00Z</cp:lastPrinted>
  <dcterms:created xsi:type="dcterms:W3CDTF">2023-10-17T12:58:00Z</dcterms:created>
  <dcterms:modified xsi:type="dcterms:W3CDTF">2024-01-29T07:33:00Z</dcterms:modified>
</cp:coreProperties>
</file>