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2394" w14:textId="77777777" w:rsidR="000E0A0C" w:rsidRDefault="000E0A0C" w:rsidP="000E0A0C">
      <w:pPr>
        <w:spacing w:before="100" w:beforeAutospacing="1" w:after="100" w:afterAutospacing="1"/>
      </w:pPr>
    </w:p>
    <w:p w14:paraId="2AA9E9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53688857" w14:textId="77777777" w:rsidR="000E0A0C" w:rsidRDefault="000E0A0C" w:rsidP="000E0A0C">
      <w:pPr>
        <w:pStyle w:val="NormalnyWeb"/>
      </w:pPr>
    </w:p>
    <w:p w14:paraId="6C43491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6C590A18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E520D9" w14:textId="77777777" w:rsidR="000E0A0C" w:rsidRDefault="000E0A0C" w:rsidP="000E0A0C">
      <w:pPr>
        <w:pStyle w:val="NormalnyWeb"/>
      </w:pPr>
    </w:p>
    <w:p w14:paraId="2729EE7D" w14:textId="3E6EBA9E" w:rsidR="000E0A0C" w:rsidRDefault="000E0A0C" w:rsidP="00BB32FC">
      <w:pPr>
        <w:pStyle w:val="NormalnyWeb"/>
        <w:jc w:val="both"/>
      </w:pPr>
      <w:r>
        <w:t>„Wyrażam zgodę na przetwarzanie moich</w:t>
      </w:r>
      <w:r w:rsidR="00C60D06">
        <w:t xml:space="preserve"> dobrowolnie przekazanych </w:t>
      </w:r>
      <w:r>
        <w:t xml:space="preserve"> danych osobowych, zawartych w dokumentach aplikacyjnych przez Prokuraturę Okręgową w Zielonej Górze, 65-332 Zielona Góra</w:t>
      </w:r>
      <w:r w:rsidR="00C60D06">
        <w:t xml:space="preserve"> </w:t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BE3541">
        <w:t>10</w:t>
      </w:r>
      <w:r w:rsidR="00BE4FE0">
        <w:t>.20</w:t>
      </w:r>
      <w:r w:rsidR="0040095C">
        <w:t>22</w:t>
      </w:r>
      <w:r>
        <w:t>”.</w:t>
      </w:r>
    </w:p>
    <w:p w14:paraId="0EAEFA1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69BD258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855E92A" w14:textId="77777777" w:rsidR="000E0A0C" w:rsidRDefault="000E0A0C" w:rsidP="000E0A0C">
      <w:pPr>
        <w:pStyle w:val="NormalnyWeb"/>
        <w:jc w:val="center"/>
      </w:pPr>
    </w:p>
    <w:p w14:paraId="32DEB56B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24E29673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3B285AF" w14:textId="77777777" w:rsidR="000E0A0C" w:rsidRDefault="000E0A0C" w:rsidP="000E0A0C">
      <w:pPr>
        <w:pStyle w:val="NormalnyWeb"/>
      </w:pPr>
    </w:p>
    <w:p w14:paraId="12BF3E21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DBF2A44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9C547F9" w14:textId="77777777" w:rsidR="000E0A0C" w:rsidRDefault="000E0A0C" w:rsidP="000E0A0C">
      <w:pPr>
        <w:pStyle w:val="NormalnyWeb"/>
      </w:pPr>
    </w:p>
    <w:p w14:paraId="6066EA0E" w14:textId="7333781D" w:rsidR="000E0A0C" w:rsidRDefault="000E0A0C" w:rsidP="003A25AE">
      <w:pPr>
        <w:pStyle w:val="NormalnyWeb"/>
        <w:jc w:val="both"/>
      </w:pPr>
      <w:r>
        <w:t xml:space="preserve">„Wyrażam zgodę na przetwarzanie </w:t>
      </w:r>
      <w:r w:rsidR="00C60D06">
        <w:t xml:space="preserve">dobrowolnie przekazanych </w:t>
      </w:r>
      <w:r>
        <w:t>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</w:t>
      </w:r>
      <w:r w:rsidR="00BE3541">
        <w:t>10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672E09AE" w14:textId="77777777" w:rsidR="000E0A0C" w:rsidRDefault="000E0A0C" w:rsidP="000E0A0C">
      <w:pPr>
        <w:pStyle w:val="NormalnyWeb"/>
        <w:jc w:val="center"/>
      </w:pPr>
    </w:p>
    <w:p w14:paraId="6C3635F2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76C067AB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E55F48B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44503">
    <w:abstractNumId w:val="0"/>
  </w:num>
  <w:num w:numId="2" w16cid:durableId="102402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02929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6E55B5"/>
    <w:rsid w:val="00736F94"/>
    <w:rsid w:val="009B69AD"/>
    <w:rsid w:val="00AA1D35"/>
    <w:rsid w:val="00B567FF"/>
    <w:rsid w:val="00BB32FC"/>
    <w:rsid w:val="00BB4466"/>
    <w:rsid w:val="00BE3541"/>
    <w:rsid w:val="00BE4FE0"/>
    <w:rsid w:val="00C60D06"/>
    <w:rsid w:val="00C82DC2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926"/>
  <w15:docId w15:val="{397C8355-B898-4F13-8762-AFD7D41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Częstochowska Joanna (PO Zielona Góra)</cp:lastModifiedBy>
  <cp:revision>16</cp:revision>
  <dcterms:created xsi:type="dcterms:W3CDTF">2019-05-16T08:46:00Z</dcterms:created>
  <dcterms:modified xsi:type="dcterms:W3CDTF">2022-07-13T13:33:00Z</dcterms:modified>
</cp:coreProperties>
</file>