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9F" w:rsidRPr="005562CB" w:rsidRDefault="0058149F" w:rsidP="005562CB">
      <w:pPr>
        <w:spacing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:rsidR="0058149F" w:rsidRPr="005562CB" w:rsidRDefault="0058149F" w:rsidP="005562CB">
      <w:pPr>
        <w:spacing w:line="360" w:lineRule="auto"/>
        <w:jc w:val="both"/>
        <w:rPr>
          <w:rFonts w:ascii="Arial" w:hAnsi="Arial" w:cs="Arial"/>
          <w:b/>
        </w:rPr>
      </w:pPr>
      <w:r w:rsidRPr="005562CB">
        <w:rPr>
          <w:rFonts w:ascii="Arial" w:hAnsi="Arial" w:cs="Arial"/>
          <w:b/>
        </w:rPr>
        <w:t>SZCZEGÓŁOWY OPIS PRZEDMIOTU ZAMÓWIENIA</w:t>
      </w:r>
    </w:p>
    <w:p w:rsidR="00EE0FEF" w:rsidRPr="005562CB" w:rsidRDefault="00EE0FEF" w:rsidP="005562CB">
      <w:pPr>
        <w:spacing w:line="360" w:lineRule="auto"/>
        <w:jc w:val="both"/>
        <w:rPr>
          <w:rFonts w:ascii="Arial" w:hAnsi="Arial" w:cs="Arial"/>
          <w:b/>
        </w:rPr>
      </w:pPr>
    </w:p>
    <w:p w:rsidR="0058149F" w:rsidRPr="005562CB" w:rsidRDefault="0058149F" w:rsidP="005562CB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b/>
        </w:rPr>
      </w:pPr>
      <w:r w:rsidRPr="005562CB">
        <w:rPr>
          <w:rFonts w:ascii="Arial" w:hAnsi="Arial" w:cs="Arial"/>
          <w:b/>
        </w:rPr>
        <w:t>Przedmiot zmówienia</w:t>
      </w:r>
    </w:p>
    <w:p w:rsidR="00EE0FEF" w:rsidRPr="005562CB" w:rsidRDefault="0058149F" w:rsidP="005562CB">
      <w:pPr>
        <w:spacing w:line="360" w:lineRule="auto"/>
        <w:ind w:right="-2" w:firstLine="0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 xml:space="preserve">Przedmiotem zamówienia jest </w:t>
      </w:r>
      <w:r w:rsidR="00EE0FEF" w:rsidRPr="005562CB">
        <w:rPr>
          <w:rFonts w:ascii="Arial" w:hAnsi="Arial" w:cs="Arial"/>
        </w:rPr>
        <w:t>wykonanie</w:t>
      </w:r>
      <w:r w:rsidRPr="005562CB">
        <w:rPr>
          <w:rFonts w:ascii="Arial" w:hAnsi="Arial" w:cs="Arial"/>
        </w:rPr>
        <w:t xml:space="preserve"> </w:t>
      </w:r>
      <w:r w:rsidR="00EE0FEF" w:rsidRPr="005562CB">
        <w:rPr>
          <w:rFonts w:ascii="Arial" w:hAnsi="Arial" w:cs="Arial"/>
        </w:rPr>
        <w:t>zabudów meblowych na wymiar do poszczególnych pomieszc</w:t>
      </w:r>
      <w:r w:rsidR="00501DBD" w:rsidRPr="005562CB">
        <w:rPr>
          <w:rFonts w:ascii="Arial" w:hAnsi="Arial" w:cs="Arial"/>
        </w:rPr>
        <w:t>zeń</w:t>
      </w:r>
      <w:r w:rsidR="00EE0FEF" w:rsidRPr="005562CB">
        <w:rPr>
          <w:rFonts w:ascii="Arial" w:hAnsi="Arial" w:cs="Arial"/>
        </w:rPr>
        <w:t xml:space="preserve"> biurowych i socjalnych w budynku Ministerstwa </w:t>
      </w:r>
      <w:r w:rsidR="00A4235D">
        <w:rPr>
          <w:rFonts w:ascii="Arial" w:hAnsi="Arial" w:cs="Arial"/>
        </w:rPr>
        <w:t>Rozwoju</w:t>
      </w:r>
      <w:r w:rsidR="00EE0FEF" w:rsidRPr="005562CB">
        <w:rPr>
          <w:rFonts w:ascii="Arial" w:hAnsi="Arial" w:cs="Arial"/>
        </w:rPr>
        <w:t xml:space="preserve"> przy placu Trzech Krzyży 3/5 w Warszawi</w:t>
      </w:r>
      <w:r w:rsidR="00501DBD" w:rsidRPr="005562CB">
        <w:rPr>
          <w:rFonts w:ascii="Arial" w:hAnsi="Arial" w:cs="Arial"/>
        </w:rPr>
        <w:t>e</w:t>
      </w:r>
      <w:r w:rsidR="002F69E7">
        <w:rPr>
          <w:rFonts w:ascii="Arial" w:hAnsi="Arial" w:cs="Arial"/>
        </w:rPr>
        <w:t>.</w:t>
      </w:r>
    </w:p>
    <w:p w:rsidR="00EE0FEF" w:rsidRPr="005562CB" w:rsidRDefault="00EE0FEF" w:rsidP="005562CB">
      <w:pPr>
        <w:spacing w:line="360" w:lineRule="auto"/>
        <w:ind w:right="-2" w:firstLine="0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>ZAMAWIAJĄCY przewiduje kilka (2) typów zabudów meblowych:</w:t>
      </w:r>
    </w:p>
    <w:p w:rsidR="00EE0FEF" w:rsidRPr="005562CB" w:rsidRDefault="00EE0FEF" w:rsidP="005562CB">
      <w:pPr>
        <w:spacing w:line="360" w:lineRule="auto"/>
        <w:ind w:right="-2" w:firstLine="0"/>
        <w:jc w:val="both"/>
        <w:rPr>
          <w:rFonts w:ascii="Arial" w:hAnsi="Arial" w:cs="Arial"/>
        </w:rPr>
      </w:pPr>
    </w:p>
    <w:p w:rsidR="00501DBD" w:rsidRPr="005562CB" w:rsidRDefault="00501DBD" w:rsidP="005562CB">
      <w:pPr>
        <w:spacing w:line="360" w:lineRule="auto"/>
        <w:ind w:left="284" w:right="-2" w:hanging="284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>1. Zabudowa biurowa – z przeznaczeniem na dokumenty (se</w:t>
      </w:r>
      <w:r w:rsidR="00470412" w:rsidRPr="005562CB">
        <w:rPr>
          <w:rFonts w:ascii="Arial" w:hAnsi="Arial" w:cs="Arial"/>
        </w:rPr>
        <w:t>gregatory) oraz inne artykuły i </w:t>
      </w:r>
      <w:r w:rsidRPr="005562CB">
        <w:rPr>
          <w:rFonts w:ascii="Arial" w:hAnsi="Arial" w:cs="Arial"/>
        </w:rPr>
        <w:t xml:space="preserve">wyposażenie pokoi biurowych. Zabudowa składać się będzie z szafek niskich i wysokich. Integralną częścią zabudowy będzie blat roboczy. Należy przewidzieć również możliwość wykonania do sekretariatów dodatkowych biurek z nietypowymi blatami, szafek typu kontener biurowy oraz innych nietypowych mebli do zabudowy i wolnostojących. </w:t>
      </w:r>
    </w:p>
    <w:p w:rsidR="00501DBD" w:rsidRPr="005562CB" w:rsidRDefault="00501DBD" w:rsidP="005562CB">
      <w:pPr>
        <w:spacing w:line="360" w:lineRule="auto"/>
        <w:ind w:left="284" w:right="-2" w:firstLine="0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 xml:space="preserve">W takiej zabudowie przewidziana jest również przestrzeń na rzeczy osobiste użytkowników </w:t>
      </w:r>
      <w:r w:rsidR="00470412" w:rsidRPr="005562CB">
        <w:rPr>
          <w:rFonts w:ascii="Arial" w:hAnsi="Arial" w:cs="Arial"/>
        </w:rPr>
        <w:t>w </w:t>
      </w:r>
      <w:r w:rsidRPr="005562CB">
        <w:rPr>
          <w:rFonts w:ascii="Arial" w:hAnsi="Arial" w:cs="Arial"/>
        </w:rPr>
        <w:t>tym szafa na ubrania a wyposażeniem w drążek lub wieszak wysuwany.</w:t>
      </w:r>
    </w:p>
    <w:p w:rsidR="00501DBD" w:rsidRPr="005562CB" w:rsidRDefault="00501DBD" w:rsidP="005562CB">
      <w:pPr>
        <w:spacing w:line="360" w:lineRule="auto"/>
        <w:ind w:right="-2" w:firstLine="0"/>
        <w:jc w:val="both"/>
        <w:rPr>
          <w:rFonts w:ascii="Arial" w:hAnsi="Arial" w:cs="Arial"/>
        </w:rPr>
      </w:pPr>
    </w:p>
    <w:p w:rsidR="00501DBD" w:rsidRPr="005562CB" w:rsidRDefault="00501DBD" w:rsidP="005562CB">
      <w:pPr>
        <w:spacing w:line="360" w:lineRule="auto"/>
        <w:ind w:left="284" w:right="-2" w:hanging="284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>2. Zabudowa kuchenna (pomieszczenie socjalne) – z przeznaczeniem na przechowywanie wyposażenia kuchennego i artykułów spożywczych oraz przygotowywanie drobnych posiłków z możliwością ich spożywania. Zabudowa składać się będzie z szafek kuchennych stojących dolnych i wiszących górnych. Integralną częścią zabudowy będzie blat kuchenny</w:t>
      </w:r>
      <w:r w:rsidR="009D26C9">
        <w:rPr>
          <w:rFonts w:ascii="Arial" w:hAnsi="Arial" w:cs="Arial"/>
        </w:rPr>
        <w:t xml:space="preserve">, oraz wyłożenie płytą meblową ścian, a także </w:t>
      </w:r>
      <w:r w:rsidR="00BE4E9E">
        <w:rPr>
          <w:rFonts w:ascii="Arial" w:hAnsi="Arial" w:cs="Arial"/>
        </w:rPr>
        <w:t xml:space="preserve">ułożenie wykładziny typu np. </w:t>
      </w:r>
      <w:proofErr w:type="spellStart"/>
      <w:r w:rsidR="00BE4E9E">
        <w:rPr>
          <w:rFonts w:ascii="Arial" w:hAnsi="Arial" w:cs="Arial"/>
        </w:rPr>
        <w:t>Tarket</w:t>
      </w:r>
      <w:proofErr w:type="spellEnd"/>
      <w:r w:rsidRPr="005562CB">
        <w:rPr>
          <w:rFonts w:ascii="Arial" w:hAnsi="Arial" w:cs="Arial"/>
        </w:rPr>
        <w:t>. Należy przewidzieć również możliwość wykona</w:t>
      </w:r>
      <w:r w:rsidR="00BE4E9E">
        <w:rPr>
          <w:rFonts w:ascii="Arial" w:hAnsi="Arial" w:cs="Arial"/>
        </w:rPr>
        <w:t>nia dodatkowego blatu/stolika z </w:t>
      </w:r>
      <w:r w:rsidRPr="005562CB">
        <w:rPr>
          <w:rFonts w:ascii="Arial" w:hAnsi="Arial" w:cs="Arial"/>
        </w:rPr>
        <w:t xml:space="preserve">przeznaczeniem na spożywanie posiłków. </w:t>
      </w:r>
    </w:p>
    <w:p w:rsidR="00501DBD" w:rsidRPr="005562CB" w:rsidRDefault="00501DBD" w:rsidP="005562CB">
      <w:pPr>
        <w:spacing w:line="360" w:lineRule="auto"/>
        <w:ind w:right="-2" w:firstLine="0"/>
        <w:jc w:val="both"/>
        <w:rPr>
          <w:rFonts w:ascii="Arial" w:hAnsi="Arial" w:cs="Arial"/>
        </w:rPr>
      </w:pPr>
    </w:p>
    <w:p w:rsidR="00501DBD" w:rsidRDefault="00501DBD" w:rsidP="005562CB">
      <w:pPr>
        <w:spacing w:line="360" w:lineRule="auto"/>
        <w:ind w:right="-2" w:firstLine="0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>Ilość poszczególnych elementów w każdej z typu zabudów i ich rodzaj będzie zależeć od wymagań użytkowników.</w:t>
      </w:r>
    </w:p>
    <w:p w:rsidR="00B1713A" w:rsidRPr="005562CB" w:rsidRDefault="00B1713A" w:rsidP="005562CB">
      <w:pPr>
        <w:spacing w:line="360" w:lineRule="auto"/>
        <w:ind w:firstLine="0"/>
        <w:jc w:val="both"/>
        <w:rPr>
          <w:rFonts w:ascii="Arial" w:hAnsi="Arial" w:cs="Arial"/>
        </w:rPr>
      </w:pPr>
    </w:p>
    <w:p w:rsidR="00B1713A" w:rsidRPr="005562CB" w:rsidRDefault="00B1713A" w:rsidP="005562CB">
      <w:pPr>
        <w:pStyle w:val="Akapitzlist"/>
        <w:numPr>
          <w:ilvl w:val="0"/>
          <w:numId w:val="6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 w:rsidRPr="005562CB">
        <w:rPr>
          <w:rFonts w:ascii="Arial" w:hAnsi="Arial" w:cs="Arial"/>
          <w:b/>
        </w:rPr>
        <w:t xml:space="preserve">Podstawowe wymagania techniczne – materiały, konstrukcja i wyposażenie </w:t>
      </w:r>
    </w:p>
    <w:p w:rsidR="00B1713A" w:rsidRPr="005562CB" w:rsidRDefault="00B1713A" w:rsidP="005562CB">
      <w:pPr>
        <w:spacing w:line="360" w:lineRule="auto"/>
        <w:ind w:left="1080" w:firstLine="0"/>
        <w:jc w:val="both"/>
        <w:rPr>
          <w:rFonts w:ascii="Arial" w:hAnsi="Arial" w:cs="Arial"/>
        </w:rPr>
      </w:pPr>
    </w:p>
    <w:p w:rsidR="00B1713A" w:rsidRPr="005562CB" w:rsidRDefault="00B1713A" w:rsidP="005562CB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 xml:space="preserve">Elementy konstrukcyjne całości zabudów oraz poszczególnych szafek, takie jak: boki, wieńce, przegrody, półki – wykonane z płyty laminowanej o grub. nie mniej niż 18 mm wykończone na obrzeżach doklejką PVC o grub. 1 lub 2 mm. Plecy szafek z płyty </w:t>
      </w:r>
      <w:proofErr w:type="spellStart"/>
      <w:r w:rsidRPr="005562CB">
        <w:rPr>
          <w:rFonts w:ascii="Arial" w:hAnsi="Arial" w:cs="Arial"/>
        </w:rPr>
        <w:t>hdf</w:t>
      </w:r>
      <w:proofErr w:type="spellEnd"/>
      <w:r w:rsidRPr="005562CB">
        <w:rPr>
          <w:rFonts w:ascii="Arial" w:hAnsi="Arial" w:cs="Arial"/>
        </w:rPr>
        <w:t xml:space="preserve"> 3,2 mm lub z płyty laminowanej 10 lub 18 mm w zależności od wymagań.</w:t>
      </w:r>
    </w:p>
    <w:p w:rsidR="00B1713A" w:rsidRPr="005562CB" w:rsidRDefault="00B1713A" w:rsidP="005562CB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>Blaty robocze w zabudowach biurowych oraz blaty biurek z płyty pogrubianej do 22-28 mm o zwiększonej oporności na ścieranie. Wykończone na obrzeżach</w:t>
      </w:r>
      <w:r w:rsidR="005D7BB5" w:rsidRPr="005562CB">
        <w:rPr>
          <w:rFonts w:ascii="Arial" w:hAnsi="Arial" w:cs="Arial"/>
        </w:rPr>
        <w:t xml:space="preserve"> doklejką PVC o </w:t>
      </w:r>
      <w:r w:rsidRPr="005562CB">
        <w:rPr>
          <w:rFonts w:ascii="Arial" w:hAnsi="Arial" w:cs="Arial"/>
        </w:rPr>
        <w:t>grub.2 mm</w:t>
      </w:r>
    </w:p>
    <w:p w:rsidR="00B1713A" w:rsidRPr="005562CB" w:rsidRDefault="00B1713A" w:rsidP="005562CB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 xml:space="preserve">Blaty kuchenne z płyty </w:t>
      </w:r>
      <w:proofErr w:type="spellStart"/>
      <w:r w:rsidRPr="005562CB">
        <w:rPr>
          <w:rFonts w:ascii="Arial" w:hAnsi="Arial" w:cs="Arial"/>
        </w:rPr>
        <w:t>postforming</w:t>
      </w:r>
      <w:proofErr w:type="spellEnd"/>
      <w:r w:rsidRPr="005562CB">
        <w:rPr>
          <w:rFonts w:ascii="Arial" w:hAnsi="Arial" w:cs="Arial"/>
        </w:rPr>
        <w:t xml:space="preserve"> o zwiększonej odporności do uży</w:t>
      </w:r>
      <w:r w:rsidR="005D7BB5" w:rsidRPr="005562CB">
        <w:rPr>
          <w:rFonts w:ascii="Arial" w:hAnsi="Arial" w:cs="Arial"/>
        </w:rPr>
        <w:t>tkowania w </w:t>
      </w:r>
      <w:r w:rsidRPr="005562CB">
        <w:rPr>
          <w:rFonts w:ascii="Arial" w:hAnsi="Arial" w:cs="Arial"/>
        </w:rPr>
        <w:t xml:space="preserve">trudnych warunkach, pokryte laminatem typu CPL lub HPL. Odporne na: zawilgocenie, działanie pary wodnej, kontakt z wysoką temperaturą, działanie promieni </w:t>
      </w:r>
      <w:r w:rsidRPr="005562CB">
        <w:rPr>
          <w:rFonts w:ascii="Arial" w:hAnsi="Arial" w:cs="Arial"/>
        </w:rPr>
        <w:lastRenderedPageBreak/>
        <w:t xml:space="preserve">UV, działanie detergentów oraz zarysowania, wgniecenia i ścieranie.  Blaty grub. 28-38 mm </w:t>
      </w:r>
    </w:p>
    <w:p w:rsidR="00B1713A" w:rsidRPr="005562CB" w:rsidRDefault="00B1713A" w:rsidP="005562CB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>Szafki i szafy w zabudowach zamykane drzwiami uchylnymi. Zawiasy puszkowe z</w:t>
      </w:r>
      <w:r w:rsidR="005D7BB5" w:rsidRPr="005562CB">
        <w:rPr>
          <w:rFonts w:ascii="Arial" w:hAnsi="Arial" w:cs="Arial"/>
        </w:rPr>
        <w:t> </w:t>
      </w:r>
      <w:proofErr w:type="spellStart"/>
      <w:r w:rsidRPr="005562CB">
        <w:rPr>
          <w:rFonts w:ascii="Arial" w:hAnsi="Arial" w:cs="Arial"/>
        </w:rPr>
        <w:t>samodomykaczem</w:t>
      </w:r>
      <w:proofErr w:type="spellEnd"/>
      <w:r w:rsidRPr="005562CB">
        <w:rPr>
          <w:rFonts w:ascii="Arial" w:hAnsi="Arial" w:cs="Arial"/>
        </w:rPr>
        <w:t xml:space="preserve"> i cichym </w:t>
      </w:r>
      <w:proofErr w:type="spellStart"/>
      <w:r w:rsidRPr="005562CB">
        <w:rPr>
          <w:rFonts w:ascii="Arial" w:hAnsi="Arial" w:cs="Arial"/>
        </w:rPr>
        <w:t>domykiem</w:t>
      </w:r>
      <w:proofErr w:type="spellEnd"/>
      <w:r w:rsidRPr="005562CB">
        <w:rPr>
          <w:rFonts w:ascii="Arial" w:hAnsi="Arial" w:cs="Arial"/>
        </w:rPr>
        <w:t xml:space="preserve"> z możliwością zastosowania systemu bez uchwytowego, </w:t>
      </w:r>
      <w:proofErr w:type="gramStart"/>
      <w:r w:rsidRPr="005562CB">
        <w:rPr>
          <w:rFonts w:ascii="Arial" w:hAnsi="Arial" w:cs="Arial"/>
        </w:rPr>
        <w:t>równoważne z jakością</w:t>
      </w:r>
      <w:proofErr w:type="gramEnd"/>
      <w:r w:rsidRPr="005562CB">
        <w:rPr>
          <w:rFonts w:ascii="Arial" w:hAnsi="Arial" w:cs="Arial"/>
        </w:rPr>
        <w:t xml:space="preserve"> zawiasów typu </w:t>
      </w:r>
      <w:proofErr w:type="spellStart"/>
      <w:r w:rsidRPr="005562CB">
        <w:rPr>
          <w:rFonts w:ascii="Arial" w:hAnsi="Arial" w:cs="Arial"/>
        </w:rPr>
        <w:t>blum</w:t>
      </w:r>
      <w:proofErr w:type="spellEnd"/>
      <w:r w:rsidRPr="005562CB">
        <w:rPr>
          <w:rFonts w:ascii="Arial" w:hAnsi="Arial" w:cs="Arial"/>
        </w:rPr>
        <w:t>.</w:t>
      </w:r>
      <w:r w:rsidR="005D7BB5" w:rsidRPr="005562CB">
        <w:rPr>
          <w:rFonts w:ascii="Arial" w:hAnsi="Arial" w:cs="Arial"/>
        </w:rPr>
        <w:t xml:space="preserve"> Należy przewidzieć w </w:t>
      </w:r>
      <w:r w:rsidRPr="005562CB">
        <w:rPr>
          <w:rFonts w:ascii="Arial" w:hAnsi="Arial" w:cs="Arial"/>
        </w:rPr>
        <w:t>jednostkowych sytuacjach zastosowanie innego typu drzwi do szaf i szafek takich jak przesuwne czy żaluzjowe. Część zabudowy może być otwarta w postaci regałów lub pojedynczych półek.</w:t>
      </w:r>
    </w:p>
    <w:p w:rsidR="00B1713A" w:rsidRPr="005562CB" w:rsidRDefault="00B1713A" w:rsidP="005562CB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 xml:space="preserve">Meble skręcane na wkręty typu </w:t>
      </w:r>
      <w:proofErr w:type="spellStart"/>
      <w:r w:rsidRPr="005562CB">
        <w:rPr>
          <w:rFonts w:ascii="Arial" w:hAnsi="Arial" w:cs="Arial"/>
        </w:rPr>
        <w:t>konfi</w:t>
      </w:r>
      <w:r w:rsidR="00FA6762">
        <w:rPr>
          <w:rFonts w:ascii="Arial" w:hAnsi="Arial" w:cs="Arial"/>
        </w:rPr>
        <w:t>r</w:t>
      </w:r>
      <w:r w:rsidRPr="005562CB">
        <w:rPr>
          <w:rFonts w:ascii="Arial" w:hAnsi="Arial" w:cs="Arial"/>
        </w:rPr>
        <w:t>mat</w:t>
      </w:r>
      <w:proofErr w:type="spellEnd"/>
      <w:r w:rsidRPr="005562CB">
        <w:rPr>
          <w:rFonts w:ascii="Arial" w:hAnsi="Arial" w:cs="Arial"/>
        </w:rPr>
        <w:t xml:space="preserve"> lub zamienn</w:t>
      </w:r>
      <w:r w:rsidR="005D7BB5" w:rsidRPr="005562CB">
        <w:rPr>
          <w:rFonts w:ascii="Arial" w:hAnsi="Arial" w:cs="Arial"/>
        </w:rPr>
        <w:t>ik umożliwiające przynajmniej 3 </w:t>
      </w:r>
      <w:r w:rsidRPr="005562CB">
        <w:rPr>
          <w:rFonts w:ascii="Arial" w:hAnsi="Arial" w:cs="Arial"/>
        </w:rPr>
        <w:t>krotny demontaż i montaż. Pozostałe okucia takie jak specjalne złącza meblowe i</w:t>
      </w:r>
      <w:r w:rsidR="005D7BB5" w:rsidRPr="005562CB">
        <w:rPr>
          <w:rFonts w:ascii="Arial" w:hAnsi="Arial" w:cs="Arial"/>
        </w:rPr>
        <w:t> </w:t>
      </w:r>
      <w:r w:rsidRPr="005562CB">
        <w:rPr>
          <w:rFonts w:ascii="Arial" w:hAnsi="Arial" w:cs="Arial"/>
        </w:rPr>
        <w:t>podpórki pod półki systemowe. Otwory po wk</w:t>
      </w:r>
      <w:r w:rsidR="005D7BB5" w:rsidRPr="005562CB">
        <w:rPr>
          <w:rFonts w:ascii="Arial" w:hAnsi="Arial" w:cs="Arial"/>
        </w:rPr>
        <w:t>rętach zamaskowane zaślepkami w </w:t>
      </w:r>
      <w:r w:rsidRPr="005562CB">
        <w:rPr>
          <w:rFonts w:ascii="Arial" w:hAnsi="Arial" w:cs="Arial"/>
        </w:rPr>
        <w:t>kolorze zabudowy.</w:t>
      </w:r>
    </w:p>
    <w:p w:rsidR="00B1713A" w:rsidRPr="005562CB" w:rsidRDefault="00B1713A" w:rsidP="005562CB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 xml:space="preserve">W zabudowie biurowej wszystkie szafki, a w zabudowie kuchennej jedna lub dwie szafki wyposażone w zamek systemowy na kluczyk.  </w:t>
      </w:r>
      <w:proofErr w:type="spellStart"/>
      <w:r w:rsidRPr="005562CB">
        <w:rPr>
          <w:rFonts w:ascii="Arial" w:hAnsi="Arial" w:cs="Arial"/>
        </w:rPr>
        <w:t>Kontenerki</w:t>
      </w:r>
      <w:proofErr w:type="spellEnd"/>
      <w:r w:rsidRPr="005562CB">
        <w:rPr>
          <w:rFonts w:ascii="Arial" w:hAnsi="Arial" w:cs="Arial"/>
        </w:rPr>
        <w:t xml:space="preserve"> z szufladami zamykane na zamek centralny.</w:t>
      </w:r>
    </w:p>
    <w:p w:rsidR="00B1713A" w:rsidRPr="005562CB" w:rsidRDefault="00B1713A" w:rsidP="005562CB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>W zabudowie kuchennej szafki dolne stojące ustawione na nóżkach regulowanych 8-15 cm.</w:t>
      </w:r>
    </w:p>
    <w:p w:rsidR="00B1713A" w:rsidRPr="005562CB" w:rsidRDefault="00B1713A" w:rsidP="005562CB">
      <w:pPr>
        <w:spacing w:line="360" w:lineRule="auto"/>
        <w:ind w:firstLine="0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 xml:space="preserve">Uchwyty i gałki </w:t>
      </w:r>
      <w:proofErr w:type="gramStart"/>
      <w:r w:rsidRPr="005562CB">
        <w:rPr>
          <w:rFonts w:ascii="Arial" w:hAnsi="Arial" w:cs="Arial"/>
        </w:rPr>
        <w:t>meblowe -  metalowe</w:t>
      </w:r>
      <w:proofErr w:type="gramEnd"/>
      <w:r w:rsidRPr="005562CB">
        <w:rPr>
          <w:rFonts w:ascii="Arial" w:hAnsi="Arial" w:cs="Arial"/>
        </w:rPr>
        <w:t xml:space="preserve">. </w:t>
      </w:r>
    </w:p>
    <w:p w:rsidR="00B1713A" w:rsidRPr="005562CB" w:rsidRDefault="00B1713A" w:rsidP="005562CB">
      <w:pPr>
        <w:spacing w:line="360" w:lineRule="auto"/>
        <w:ind w:firstLine="0"/>
        <w:jc w:val="both"/>
        <w:rPr>
          <w:rFonts w:ascii="Arial" w:hAnsi="Arial" w:cs="Arial"/>
        </w:rPr>
      </w:pPr>
    </w:p>
    <w:p w:rsidR="00B1713A" w:rsidRPr="005562CB" w:rsidRDefault="00B1713A" w:rsidP="005562CB">
      <w:pPr>
        <w:spacing w:line="360" w:lineRule="auto"/>
        <w:ind w:firstLine="0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>Dodatkowe wymagania materiałowe i wyposażenia w poszczególnych wariantach jakościowych dla zabudów biurowych i kuchennych.</w:t>
      </w:r>
    </w:p>
    <w:p w:rsidR="00B1713A" w:rsidRPr="005562CB" w:rsidRDefault="00B1713A" w:rsidP="005562CB">
      <w:pPr>
        <w:spacing w:line="360" w:lineRule="auto"/>
        <w:ind w:firstLine="0"/>
        <w:jc w:val="both"/>
        <w:rPr>
          <w:rFonts w:ascii="Arial" w:hAnsi="Arial" w:cs="Arial"/>
        </w:rPr>
      </w:pPr>
    </w:p>
    <w:p w:rsidR="00B1713A" w:rsidRPr="005562CB" w:rsidRDefault="00B1713A" w:rsidP="005562CB">
      <w:pPr>
        <w:spacing w:line="360" w:lineRule="auto"/>
        <w:ind w:firstLine="0"/>
        <w:jc w:val="both"/>
        <w:rPr>
          <w:rFonts w:ascii="Arial" w:hAnsi="Arial" w:cs="Arial"/>
        </w:rPr>
      </w:pPr>
      <w:proofErr w:type="gramStart"/>
      <w:r w:rsidRPr="005562CB">
        <w:rPr>
          <w:rFonts w:ascii="Arial" w:hAnsi="Arial" w:cs="Arial"/>
        </w:rPr>
        <w:t>Wariant  I</w:t>
      </w:r>
      <w:proofErr w:type="gramEnd"/>
      <w:r w:rsidRPr="005562CB">
        <w:rPr>
          <w:rFonts w:ascii="Arial" w:hAnsi="Arial" w:cs="Arial"/>
        </w:rPr>
        <w:t xml:space="preserve">. - </w:t>
      </w:r>
      <w:proofErr w:type="gramStart"/>
      <w:r w:rsidRPr="005562CB">
        <w:rPr>
          <w:rFonts w:ascii="Arial" w:hAnsi="Arial" w:cs="Arial"/>
        </w:rPr>
        <w:t>podstawowy</w:t>
      </w:r>
      <w:proofErr w:type="gramEnd"/>
    </w:p>
    <w:p w:rsidR="00B1713A" w:rsidRPr="005562CB" w:rsidRDefault="00B1713A" w:rsidP="005562C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5562CB">
        <w:rPr>
          <w:rFonts w:ascii="Arial" w:hAnsi="Arial" w:cs="Arial"/>
        </w:rPr>
        <w:t>fronty</w:t>
      </w:r>
      <w:proofErr w:type="gramEnd"/>
      <w:r w:rsidR="00FA6762">
        <w:rPr>
          <w:rFonts w:ascii="Arial" w:hAnsi="Arial" w:cs="Arial"/>
        </w:rPr>
        <w:t xml:space="preserve"> zabudów - z płyty laminowanej</w:t>
      </w:r>
    </w:p>
    <w:p w:rsidR="00B1713A" w:rsidRPr="005562CB" w:rsidRDefault="00B1713A" w:rsidP="005562C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5562CB">
        <w:rPr>
          <w:rFonts w:ascii="Arial" w:hAnsi="Arial" w:cs="Arial"/>
        </w:rPr>
        <w:t>prowadnice</w:t>
      </w:r>
      <w:proofErr w:type="gramEnd"/>
      <w:r w:rsidRPr="005562CB">
        <w:rPr>
          <w:rFonts w:ascii="Arial" w:hAnsi="Arial" w:cs="Arial"/>
        </w:rPr>
        <w:t xml:space="preserve"> szuflad kulkowe</w:t>
      </w:r>
    </w:p>
    <w:p w:rsidR="00B1713A" w:rsidRPr="005562CB" w:rsidRDefault="00B1713A" w:rsidP="005562CB">
      <w:pPr>
        <w:spacing w:line="360" w:lineRule="auto"/>
        <w:ind w:firstLine="0"/>
        <w:jc w:val="both"/>
        <w:rPr>
          <w:rFonts w:ascii="Arial" w:hAnsi="Arial" w:cs="Arial"/>
        </w:rPr>
      </w:pPr>
    </w:p>
    <w:p w:rsidR="00B1713A" w:rsidRPr="005562CB" w:rsidRDefault="00B1713A" w:rsidP="005562CB">
      <w:pPr>
        <w:spacing w:line="360" w:lineRule="auto"/>
        <w:ind w:firstLine="0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 xml:space="preserve">Wariant II - ekonomiczny </w:t>
      </w:r>
    </w:p>
    <w:p w:rsidR="00B1713A" w:rsidRPr="005562CB" w:rsidRDefault="00B1713A" w:rsidP="005562C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5562CB">
        <w:rPr>
          <w:rFonts w:ascii="Arial" w:hAnsi="Arial" w:cs="Arial"/>
        </w:rPr>
        <w:t>fronty</w:t>
      </w:r>
      <w:proofErr w:type="gramEnd"/>
      <w:r w:rsidRPr="005562CB">
        <w:rPr>
          <w:rFonts w:ascii="Arial" w:hAnsi="Arial" w:cs="Arial"/>
        </w:rPr>
        <w:t xml:space="preserve"> zabudów - z płyty laminowanej z wykończeniem w półpołysku lub drewnopodobnej </w:t>
      </w:r>
    </w:p>
    <w:p w:rsidR="00B1713A" w:rsidRPr="005562CB" w:rsidRDefault="00B1713A" w:rsidP="005562CB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>prowadnice szuflad o podwyższonej jakości - ró</w:t>
      </w:r>
      <w:r w:rsidR="005D7BB5" w:rsidRPr="005562CB">
        <w:rPr>
          <w:rFonts w:ascii="Arial" w:hAnsi="Arial" w:cs="Arial"/>
        </w:rPr>
        <w:t xml:space="preserve">wnoważne z prowadnicami </w:t>
      </w:r>
      <w:proofErr w:type="spellStart"/>
      <w:r w:rsidR="005D7BB5" w:rsidRPr="005562CB">
        <w:rPr>
          <w:rFonts w:ascii="Arial" w:hAnsi="Arial" w:cs="Arial"/>
        </w:rPr>
        <w:t>blum</w:t>
      </w:r>
      <w:proofErr w:type="spellEnd"/>
      <w:r w:rsidR="005D7BB5" w:rsidRPr="005562CB">
        <w:rPr>
          <w:rFonts w:ascii="Arial" w:hAnsi="Arial" w:cs="Arial"/>
        </w:rPr>
        <w:t>; z </w:t>
      </w:r>
      <w:proofErr w:type="gramStart"/>
      <w:r w:rsidRPr="005562CB">
        <w:rPr>
          <w:rFonts w:ascii="Arial" w:hAnsi="Arial" w:cs="Arial"/>
        </w:rPr>
        <w:t>zastosowaniem  dociągu</w:t>
      </w:r>
      <w:proofErr w:type="gramEnd"/>
      <w:r w:rsidRPr="005562CB">
        <w:rPr>
          <w:rFonts w:ascii="Arial" w:hAnsi="Arial" w:cs="Arial"/>
        </w:rPr>
        <w:t xml:space="preserve"> z cichym </w:t>
      </w:r>
      <w:proofErr w:type="spellStart"/>
      <w:r w:rsidRPr="005562CB">
        <w:rPr>
          <w:rFonts w:ascii="Arial" w:hAnsi="Arial" w:cs="Arial"/>
        </w:rPr>
        <w:t>domykiem</w:t>
      </w:r>
      <w:proofErr w:type="spellEnd"/>
      <w:r w:rsidRPr="005562CB">
        <w:rPr>
          <w:rFonts w:ascii="Arial" w:hAnsi="Arial" w:cs="Arial"/>
        </w:rPr>
        <w:t xml:space="preserve"> </w:t>
      </w:r>
    </w:p>
    <w:p w:rsidR="00B1713A" w:rsidRPr="005562CB" w:rsidRDefault="00B1713A" w:rsidP="005562CB">
      <w:pPr>
        <w:spacing w:line="360" w:lineRule="auto"/>
        <w:ind w:firstLine="0"/>
        <w:jc w:val="both"/>
        <w:rPr>
          <w:rFonts w:ascii="Arial" w:hAnsi="Arial" w:cs="Arial"/>
        </w:rPr>
      </w:pPr>
    </w:p>
    <w:p w:rsidR="00B1713A" w:rsidRPr="005562CB" w:rsidRDefault="00B1713A" w:rsidP="005562CB">
      <w:pPr>
        <w:spacing w:line="360" w:lineRule="auto"/>
        <w:ind w:firstLine="0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>Wariant III - podwyższony</w:t>
      </w:r>
    </w:p>
    <w:p w:rsidR="00B1713A" w:rsidRPr="005562CB" w:rsidRDefault="00B1713A" w:rsidP="005562C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5562CB">
        <w:rPr>
          <w:rFonts w:ascii="Arial" w:hAnsi="Arial" w:cs="Arial"/>
        </w:rPr>
        <w:t>fronty</w:t>
      </w:r>
      <w:proofErr w:type="gramEnd"/>
      <w:r w:rsidRPr="005562CB">
        <w:rPr>
          <w:rFonts w:ascii="Arial" w:hAnsi="Arial" w:cs="Arial"/>
        </w:rPr>
        <w:t xml:space="preserve"> zabudów - z płyty akrylowej z wykończeniem w połysku</w:t>
      </w:r>
      <w:r w:rsidR="005D7BB5" w:rsidRPr="005562CB">
        <w:rPr>
          <w:rFonts w:ascii="Arial" w:hAnsi="Arial" w:cs="Arial"/>
        </w:rPr>
        <w:t xml:space="preserve"> lub z płyty fornirowanej i </w:t>
      </w:r>
      <w:r w:rsidRPr="005562CB">
        <w:rPr>
          <w:rFonts w:ascii="Arial" w:hAnsi="Arial" w:cs="Arial"/>
        </w:rPr>
        <w:t>lakierowanej lakierem bezbarwnym</w:t>
      </w:r>
    </w:p>
    <w:p w:rsidR="00B1713A" w:rsidRPr="005562CB" w:rsidRDefault="00B1713A" w:rsidP="005562CB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>prowadnice szuflad o podwyższonej jakości - ró</w:t>
      </w:r>
      <w:r w:rsidR="005D7BB5" w:rsidRPr="005562CB">
        <w:rPr>
          <w:rFonts w:ascii="Arial" w:hAnsi="Arial" w:cs="Arial"/>
        </w:rPr>
        <w:t xml:space="preserve">wnoważne z prowadnicami </w:t>
      </w:r>
      <w:proofErr w:type="spellStart"/>
      <w:r w:rsidR="005D7BB5" w:rsidRPr="005562CB">
        <w:rPr>
          <w:rFonts w:ascii="Arial" w:hAnsi="Arial" w:cs="Arial"/>
        </w:rPr>
        <w:t>blum</w:t>
      </w:r>
      <w:proofErr w:type="spellEnd"/>
      <w:r w:rsidR="005D7BB5" w:rsidRPr="005562CB">
        <w:rPr>
          <w:rFonts w:ascii="Arial" w:hAnsi="Arial" w:cs="Arial"/>
        </w:rPr>
        <w:t>; z </w:t>
      </w:r>
      <w:proofErr w:type="gramStart"/>
      <w:r w:rsidRPr="005562CB">
        <w:rPr>
          <w:rFonts w:ascii="Arial" w:hAnsi="Arial" w:cs="Arial"/>
        </w:rPr>
        <w:t>zastosowaniem  dociągu</w:t>
      </w:r>
      <w:proofErr w:type="gramEnd"/>
      <w:r w:rsidRPr="005562CB">
        <w:rPr>
          <w:rFonts w:ascii="Arial" w:hAnsi="Arial" w:cs="Arial"/>
        </w:rPr>
        <w:t xml:space="preserve"> z cichym </w:t>
      </w:r>
      <w:proofErr w:type="spellStart"/>
      <w:r w:rsidRPr="005562CB">
        <w:rPr>
          <w:rFonts w:ascii="Arial" w:hAnsi="Arial" w:cs="Arial"/>
        </w:rPr>
        <w:t>domykiem</w:t>
      </w:r>
      <w:proofErr w:type="spellEnd"/>
      <w:r w:rsidRPr="005562CB">
        <w:rPr>
          <w:rFonts w:ascii="Arial" w:hAnsi="Arial" w:cs="Arial"/>
        </w:rPr>
        <w:t xml:space="preserve"> </w:t>
      </w:r>
    </w:p>
    <w:p w:rsidR="00B1713A" w:rsidRPr="005562CB" w:rsidRDefault="00B1713A" w:rsidP="005562CB">
      <w:pPr>
        <w:spacing w:line="360" w:lineRule="auto"/>
        <w:ind w:firstLine="0"/>
        <w:jc w:val="both"/>
        <w:rPr>
          <w:rFonts w:ascii="Arial" w:hAnsi="Arial" w:cs="Arial"/>
        </w:rPr>
      </w:pPr>
    </w:p>
    <w:p w:rsidR="00B1713A" w:rsidRPr="005562CB" w:rsidRDefault="00B1713A" w:rsidP="005562CB">
      <w:pPr>
        <w:spacing w:line="360" w:lineRule="auto"/>
        <w:ind w:firstLine="0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>Ponadto</w:t>
      </w:r>
      <w:r w:rsidR="00974CE7" w:rsidRPr="005562CB">
        <w:rPr>
          <w:rFonts w:ascii="Arial" w:hAnsi="Arial" w:cs="Arial"/>
        </w:rPr>
        <w:t>:</w:t>
      </w:r>
    </w:p>
    <w:p w:rsidR="00B1713A" w:rsidRPr="005562CB" w:rsidRDefault="00B1713A" w:rsidP="005562CB">
      <w:pPr>
        <w:spacing w:line="360" w:lineRule="auto"/>
        <w:ind w:firstLine="0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>- kolory płyt na zabudowy oraz kolor i rodzaj uchwytów meblowych</w:t>
      </w:r>
    </w:p>
    <w:p w:rsidR="00B1713A" w:rsidRPr="005562CB" w:rsidRDefault="00B1713A" w:rsidP="005562CB">
      <w:pPr>
        <w:spacing w:line="360" w:lineRule="auto"/>
        <w:ind w:firstLine="0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lastRenderedPageBreak/>
        <w:t xml:space="preserve"> </w:t>
      </w:r>
      <w:proofErr w:type="gramStart"/>
      <w:r w:rsidRPr="005562CB">
        <w:rPr>
          <w:rFonts w:ascii="Arial" w:hAnsi="Arial" w:cs="Arial"/>
        </w:rPr>
        <w:t>do</w:t>
      </w:r>
      <w:proofErr w:type="gramEnd"/>
      <w:r w:rsidRPr="005562CB">
        <w:rPr>
          <w:rFonts w:ascii="Arial" w:hAnsi="Arial" w:cs="Arial"/>
        </w:rPr>
        <w:t xml:space="preserve"> uzgodnienia z ZAMAWIAJĄCYM na etapie realizacji</w:t>
      </w:r>
    </w:p>
    <w:p w:rsidR="00B1713A" w:rsidRPr="005562CB" w:rsidRDefault="00B1713A" w:rsidP="005562CB">
      <w:pPr>
        <w:spacing w:line="360" w:lineRule="auto"/>
        <w:ind w:firstLine="0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 xml:space="preserve">- przed przystąpieniem do realizacji wykonania poszczególnej zabudowy dokonać pomiarów pomieszczeń i uzgodnień z ZAMAWIAJĄCYM, a następnie przedstawić projekty lub szkice robocze w postaci rysunków warsztatowych do akceptacji </w:t>
      </w:r>
    </w:p>
    <w:p w:rsidR="00B1713A" w:rsidRPr="005562CB" w:rsidRDefault="00B1713A" w:rsidP="005562CB">
      <w:pPr>
        <w:spacing w:after="40" w:line="360" w:lineRule="auto"/>
        <w:ind w:right="0" w:firstLine="0"/>
        <w:jc w:val="both"/>
        <w:rPr>
          <w:rFonts w:ascii="Arial" w:eastAsia="Times New Roman" w:hAnsi="Arial" w:cs="Arial"/>
          <w:lang w:eastAsia="pl-PL"/>
        </w:rPr>
      </w:pPr>
      <w:r w:rsidRPr="005562CB">
        <w:rPr>
          <w:rFonts w:ascii="Arial" w:eastAsia="Times New Roman" w:hAnsi="Arial" w:cs="Arial"/>
          <w:lang w:eastAsia="pl-PL"/>
        </w:rPr>
        <w:t>-     materiały dostarczone przez Wykonawcę przed zamontowaniem muszą być odpowiednio składowane i zabezpieczone, muszą posiadać świadectwa dopuszczające do stosowania zgodnie z Ustawą z dn. 16.04</w:t>
      </w:r>
      <w:r w:rsidR="00863B2E" w:rsidRPr="005562CB">
        <w:rPr>
          <w:rFonts w:ascii="Arial" w:eastAsia="Times New Roman" w:hAnsi="Arial" w:cs="Arial"/>
          <w:lang w:eastAsia="pl-PL"/>
        </w:rPr>
        <w:t>.2004 r. o wyrobach budowlanych.</w:t>
      </w:r>
    </w:p>
    <w:p w:rsidR="0058149F" w:rsidRPr="005562CB" w:rsidRDefault="0058149F" w:rsidP="005562CB">
      <w:pPr>
        <w:spacing w:line="360" w:lineRule="auto"/>
        <w:ind w:firstLine="0"/>
        <w:contextualSpacing/>
        <w:jc w:val="both"/>
        <w:rPr>
          <w:rFonts w:ascii="Arial" w:hAnsi="Arial" w:cs="Arial"/>
        </w:rPr>
      </w:pPr>
    </w:p>
    <w:p w:rsidR="0058149F" w:rsidRPr="005562CB" w:rsidRDefault="0058149F" w:rsidP="003118BA">
      <w:pPr>
        <w:spacing w:line="360" w:lineRule="auto"/>
        <w:ind w:firstLine="0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 xml:space="preserve">Dostawa obejmuje także wizję lokalną pomieszczeń, pomiary z </w:t>
      </w:r>
      <w:r w:rsidR="003118BA">
        <w:rPr>
          <w:rFonts w:ascii="Arial" w:hAnsi="Arial" w:cs="Arial"/>
        </w:rPr>
        <w:t>natury, uzgodnienie kolorystyki</w:t>
      </w:r>
      <w:r w:rsidRPr="005562CB">
        <w:rPr>
          <w:rFonts w:ascii="Arial" w:hAnsi="Arial" w:cs="Arial"/>
        </w:rPr>
        <w:t>, oraz uzgodnienie kolorystyki przed wykonaniem przedmiotu zamówienia, transport na miejsca przeznaczenia.</w:t>
      </w:r>
    </w:p>
    <w:p w:rsidR="0058149F" w:rsidRPr="005562CB" w:rsidRDefault="0058149F" w:rsidP="005562CB">
      <w:pPr>
        <w:spacing w:line="360" w:lineRule="auto"/>
        <w:contextualSpacing/>
        <w:jc w:val="both"/>
        <w:rPr>
          <w:rFonts w:ascii="Arial" w:hAnsi="Arial" w:cs="Arial"/>
        </w:rPr>
      </w:pPr>
    </w:p>
    <w:p w:rsidR="0058149F" w:rsidRPr="005562CB" w:rsidRDefault="0058149F" w:rsidP="005562CB">
      <w:pPr>
        <w:spacing w:line="360" w:lineRule="auto"/>
        <w:contextualSpacing/>
        <w:jc w:val="both"/>
        <w:rPr>
          <w:rFonts w:ascii="Arial" w:hAnsi="Arial" w:cs="Arial"/>
        </w:rPr>
      </w:pPr>
    </w:p>
    <w:p w:rsidR="0058149F" w:rsidRPr="005562CB" w:rsidRDefault="005562CB" w:rsidP="005562CB">
      <w:pPr>
        <w:spacing w:line="360" w:lineRule="auto"/>
        <w:ind w:firstLine="0"/>
        <w:jc w:val="both"/>
        <w:rPr>
          <w:rFonts w:ascii="Arial" w:hAnsi="Arial" w:cs="Arial"/>
          <w:b/>
        </w:rPr>
      </w:pPr>
      <w:r w:rsidRPr="005562CB">
        <w:rPr>
          <w:rFonts w:ascii="Arial" w:hAnsi="Arial" w:cs="Arial"/>
          <w:b/>
        </w:rPr>
        <w:t>II</w:t>
      </w:r>
      <w:r w:rsidR="0058149F" w:rsidRPr="005562CB">
        <w:rPr>
          <w:rFonts w:ascii="Arial" w:hAnsi="Arial" w:cs="Arial"/>
          <w:b/>
        </w:rPr>
        <w:t>I</w:t>
      </w:r>
      <w:r w:rsidRPr="005562CB">
        <w:rPr>
          <w:rFonts w:ascii="Arial" w:hAnsi="Arial" w:cs="Arial"/>
          <w:b/>
        </w:rPr>
        <w:t>. I</w:t>
      </w:r>
      <w:r w:rsidR="0058149F" w:rsidRPr="005562CB">
        <w:rPr>
          <w:rFonts w:ascii="Arial" w:hAnsi="Arial" w:cs="Arial"/>
          <w:b/>
        </w:rPr>
        <w:t>stotne warunki w zakresie wykonywania prac</w:t>
      </w:r>
    </w:p>
    <w:p w:rsidR="0058149F" w:rsidRPr="005562CB" w:rsidRDefault="0058149F" w:rsidP="005562CB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 xml:space="preserve">Zakres prac, terminy oraz wymagania </w:t>
      </w:r>
      <w:proofErr w:type="gramStart"/>
      <w:r w:rsidRPr="005562CB">
        <w:rPr>
          <w:rFonts w:ascii="Arial" w:hAnsi="Arial" w:cs="Arial"/>
        </w:rPr>
        <w:t>dotyczące jakości</w:t>
      </w:r>
      <w:proofErr w:type="gramEnd"/>
      <w:r w:rsidRPr="005562CB">
        <w:rPr>
          <w:rFonts w:ascii="Arial" w:hAnsi="Arial" w:cs="Arial"/>
        </w:rPr>
        <w:t xml:space="preserve"> wykonania i materiałów będą każdorazowo określone w zleceniu wystawionym w formie pisemnej (bądź e-mail) przez Zamawiającego.</w:t>
      </w:r>
    </w:p>
    <w:p w:rsidR="0058149F" w:rsidRDefault="0058149F" w:rsidP="005562CB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 xml:space="preserve">Wykonawca wykona przedmiot zamówienia z materiałów własnych. Materiały te muszą odpowiadać wymogom wyrobów dopuszczonych do obrotu i stosowania w budownictwie określonym w art. 10 ustawy z dn. </w:t>
      </w:r>
      <w:r w:rsidR="009D26C9">
        <w:rPr>
          <w:rFonts w:ascii="Arial" w:hAnsi="Arial" w:cs="Arial"/>
        </w:rPr>
        <w:t>7 lipca 1994 r. Prawo budowlane.</w:t>
      </w:r>
      <w:r w:rsidRPr="005562CB">
        <w:rPr>
          <w:rFonts w:ascii="Arial" w:hAnsi="Arial" w:cs="Arial"/>
        </w:rPr>
        <w:t xml:space="preserve"> Wszelkie stosowane materiały powinny być nowe, odpowiadać Polskim Normom lub Aprobatom Technicznym </w:t>
      </w:r>
    </w:p>
    <w:p w:rsidR="0058149F" w:rsidRDefault="0058149F" w:rsidP="005562CB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>Materiały konieczne do wykonania zleconych prac, po uzgo</w:t>
      </w:r>
      <w:r w:rsidR="009D26C9">
        <w:rPr>
          <w:rFonts w:ascii="Arial" w:hAnsi="Arial" w:cs="Arial"/>
        </w:rPr>
        <w:t xml:space="preserve">dnieniu z Zamawiającym rodzaju </w:t>
      </w:r>
      <w:r w:rsidRPr="005562CB">
        <w:rPr>
          <w:rFonts w:ascii="Arial" w:hAnsi="Arial" w:cs="Arial"/>
        </w:rPr>
        <w:t>i jakości potrzebnych materiałów będą w ilościach niezbędnych do</w:t>
      </w:r>
      <w:r w:rsidR="009D26C9">
        <w:rPr>
          <w:rFonts w:ascii="Arial" w:hAnsi="Arial" w:cs="Arial"/>
        </w:rPr>
        <w:t xml:space="preserve"> realizacji zlecenia, kupowane </w:t>
      </w:r>
      <w:r w:rsidRPr="005562CB">
        <w:rPr>
          <w:rFonts w:ascii="Arial" w:hAnsi="Arial" w:cs="Arial"/>
        </w:rPr>
        <w:t>i dostarczane przez Wykonawcę.</w:t>
      </w:r>
    </w:p>
    <w:p w:rsidR="0058149F" w:rsidRDefault="0058149F" w:rsidP="005562CB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>Po wykonaniu zlecenia Zamawiający dokona odbioru technicznego wykonanych prac, nie później niż w terminie 7 dni od daty zgłoszenia zakończenia prac przez Wykonawcę.</w:t>
      </w:r>
    </w:p>
    <w:p w:rsidR="0058149F" w:rsidRDefault="0058149F" w:rsidP="005562CB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5562CB">
        <w:rPr>
          <w:rFonts w:ascii="Arial" w:hAnsi="Arial" w:cs="Arial"/>
        </w:rPr>
        <w:t>W przypadkach wystąpienia na terenie budynku zdarzeń nieprzewidzianych, losowych, spowodowanych działaniem sił wyższych, Wykonawca jest zobowiązany na zlecenie Zamawiającego przystąpić do usuwania ich skutków. Czas reakcji Wykonawcy powinien nastąpić w ciągu 1 godziny od otrzymania telefonicznego wezwania od Zamawiającego.</w:t>
      </w:r>
    </w:p>
    <w:p w:rsidR="0058149F" w:rsidRDefault="0058149F" w:rsidP="005562CB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D26C9">
        <w:rPr>
          <w:rFonts w:ascii="Arial" w:hAnsi="Arial" w:cs="Arial"/>
        </w:rPr>
        <w:t xml:space="preserve">Wykonawca jest zobowiązany do przestrzegania obowiązujących przepisów BHP i ppoż. oraz zabezpieczenia terenu wykonywanych robót w okresie realizacji przedmiotowego zamówienia, aż do zakończenia i odbioru robót. </w:t>
      </w:r>
    </w:p>
    <w:p w:rsidR="0058149F" w:rsidRDefault="0058149F" w:rsidP="005562CB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D26C9">
        <w:rPr>
          <w:rFonts w:ascii="Arial" w:hAnsi="Arial" w:cs="Arial"/>
        </w:rPr>
        <w:t>Wykonawca zobowiązany jest wyposażyć pracown</w:t>
      </w:r>
      <w:r w:rsidR="009D26C9">
        <w:rPr>
          <w:rFonts w:ascii="Arial" w:hAnsi="Arial" w:cs="Arial"/>
        </w:rPr>
        <w:t>ików realizujących zamówienie w </w:t>
      </w:r>
      <w:r w:rsidRPr="009D26C9">
        <w:rPr>
          <w:rFonts w:ascii="Arial" w:hAnsi="Arial" w:cs="Arial"/>
        </w:rPr>
        <w:t xml:space="preserve">jednakową odzież roboczą z umieszczonym w widocznym miejscu znakiem firmowym. </w:t>
      </w:r>
    </w:p>
    <w:p w:rsidR="009D26C9" w:rsidRDefault="0058149F" w:rsidP="005562CB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D26C9">
        <w:rPr>
          <w:rFonts w:ascii="Arial" w:hAnsi="Arial" w:cs="Arial"/>
          <w:bCs/>
          <w:iCs/>
        </w:rPr>
        <w:t xml:space="preserve">Wykonawca </w:t>
      </w:r>
      <w:r w:rsidRPr="009D26C9">
        <w:rPr>
          <w:rFonts w:ascii="Arial" w:hAnsi="Arial" w:cs="Arial"/>
        </w:rPr>
        <w:t>jest zobowiązany do zabezpieczania i utrzymywania w należytym stanie terenu wykonywania robót w okresie trwania realiz</w:t>
      </w:r>
      <w:r w:rsidR="009D26C9">
        <w:rPr>
          <w:rFonts w:ascii="Arial" w:hAnsi="Arial" w:cs="Arial"/>
        </w:rPr>
        <w:t>acji umowy, aż do zakończenia i </w:t>
      </w:r>
      <w:r w:rsidRPr="009D26C9">
        <w:rPr>
          <w:rFonts w:ascii="Arial" w:hAnsi="Arial" w:cs="Arial"/>
        </w:rPr>
        <w:t>odbioru ostatecznego.</w:t>
      </w:r>
    </w:p>
    <w:p w:rsidR="0058149F" w:rsidRDefault="0058149F" w:rsidP="005562CB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D26C9">
        <w:rPr>
          <w:rFonts w:ascii="Arial" w:hAnsi="Arial" w:cs="Arial"/>
        </w:rPr>
        <w:lastRenderedPageBreak/>
        <w:t xml:space="preserve"> W czasie wykonywania robót miejsce prowadzenia prac należy tak zabezpieczyć, aby uniknąć wszelkich przypadkowych uszkodzeń ludzi i mienia. </w:t>
      </w:r>
    </w:p>
    <w:p w:rsidR="0058149F" w:rsidRDefault="0058149F" w:rsidP="005562CB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D26C9">
        <w:rPr>
          <w:rFonts w:ascii="Arial" w:hAnsi="Arial" w:cs="Arial"/>
        </w:rPr>
        <w:t xml:space="preserve">Prace należy wykonać ostrożnie, </w:t>
      </w:r>
      <w:proofErr w:type="gramStart"/>
      <w:r w:rsidRPr="009D26C9">
        <w:rPr>
          <w:rFonts w:ascii="Arial" w:hAnsi="Arial" w:cs="Arial"/>
        </w:rPr>
        <w:t>tak aby</w:t>
      </w:r>
      <w:proofErr w:type="gramEnd"/>
      <w:r w:rsidRPr="009D26C9">
        <w:rPr>
          <w:rFonts w:ascii="Arial" w:hAnsi="Arial" w:cs="Arial"/>
        </w:rPr>
        <w:t xml:space="preserve"> nie uszkodzić istnie</w:t>
      </w:r>
      <w:r w:rsidR="005562CB" w:rsidRPr="009D26C9">
        <w:rPr>
          <w:rFonts w:ascii="Arial" w:hAnsi="Arial" w:cs="Arial"/>
        </w:rPr>
        <w:t xml:space="preserve">jących przewodów elektrycznych </w:t>
      </w:r>
      <w:r w:rsidRPr="009D26C9">
        <w:rPr>
          <w:rFonts w:ascii="Arial" w:hAnsi="Arial" w:cs="Arial"/>
        </w:rPr>
        <w:t>i istniejącego okablowania struktur</w:t>
      </w:r>
      <w:r w:rsidR="009D26C9">
        <w:rPr>
          <w:rFonts w:ascii="Arial" w:hAnsi="Arial" w:cs="Arial"/>
        </w:rPr>
        <w:t>alnego oraz innych instalacji w </w:t>
      </w:r>
      <w:r w:rsidRPr="009D26C9">
        <w:rPr>
          <w:rFonts w:ascii="Arial" w:hAnsi="Arial" w:cs="Arial"/>
        </w:rPr>
        <w:t xml:space="preserve">budynku. </w:t>
      </w:r>
    </w:p>
    <w:p w:rsidR="0058149F" w:rsidRDefault="0058149F" w:rsidP="009D26C9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D26C9">
        <w:rPr>
          <w:rFonts w:ascii="Arial" w:hAnsi="Arial" w:cs="Arial"/>
        </w:rPr>
        <w:t>Prace muszą być wykonywane w sposób niezakłócający funkcjonowanie budynku Ministerstwa.</w:t>
      </w:r>
    </w:p>
    <w:p w:rsidR="0058149F" w:rsidRDefault="0058149F" w:rsidP="009D26C9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D26C9">
        <w:rPr>
          <w:rFonts w:ascii="Arial" w:hAnsi="Arial" w:cs="Arial"/>
        </w:rPr>
        <w:t>Wymagany jest wysoki standard wykonania prac i terminowe ich wykonywanie.</w:t>
      </w:r>
    </w:p>
    <w:p w:rsidR="0058149F" w:rsidRDefault="0058149F" w:rsidP="009D26C9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D26C9">
        <w:rPr>
          <w:rFonts w:ascii="Arial" w:hAnsi="Arial" w:cs="Arial"/>
        </w:rPr>
        <w:t>W trakcie wykonywania prac Wykonawca zobowiązan</w:t>
      </w:r>
      <w:r w:rsidR="004B5994">
        <w:rPr>
          <w:rFonts w:ascii="Arial" w:hAnsi="Arial" w:cs="Arial"/>
        </w:rPr>
        <w:t>y jest do utrzymania porządku w </w:t>
      </w:r>
      <w:r w:rsidRPr="009D26C9">
        <w:rPr>
          <w:rFonts w:ascii="Arial" w:hAnsi="Arial" w:cs="Arial"/>
        </w:rPr>
        <w:t>miejscu wykonywania prac i wokół tego miejsca, a po zakończeniu realizacji – do sprzątnięcia obszaru, na którym wykonywana była praca (dotyczy również wywiezienia gruzu, materiałów rozbiórkowych oraz przywrócenia stanu instalacji i wyposażenia do pierwotnego).</w:t>
      </w:r>
    </w:p>
    <w:p w:rsidR="0058149F" w:rsidRDefault="0058149F" w:rsidP="009D26C9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D26C9">
        <w:rPr>
          <w:rFonts w:ascii="Arial" w:hAnsi="Arial" w:cs="Arial"/>
        </w:rPr>
        <w:t xml:space="preserve">Wykonawca jest zobowiązany do wykonania prac zgodnie z obowiązującymi przepisami </w:t>
      </w:r>
      <w:r w:rsidRPr="009D26C9">
        <w:rPr>
          <w:rFonts w:ascii="Arial" w:hAnsi="Arial" w:cs="Arial"/>
        </w:rPr>
        <w:br/>
        <w:t xml:space="preserve">w zakresie BHP, p.poż. </w:t>
      </w:r>
      <w:proofErr w:type="gramStart"/>
      <w:r w:rsidRPr="009D26C9">
        <w:rPr>
          <w:rFonts w:ascii="Arial" w:hAnsi="Arial" w:cs="Arial"/>
        </w:rPr>
        <w:t>i</w:t>
      </w:r>
      <w:proofErr w:type="gramEnd"/>
      <w:r w:rsidRPr="009D26C9">
        <w:rPr>
          <w:rFonts w:ascii="Arial" w:hAnsi="Arial" w:cs="Arial"/>
        </w:rPr>
        <w:t xml:space="preserve"> prawa budowlanego.</w:t>
      </w:r>
    </w:p>
    <w:p w:rsidR="0058149F" w:rsidRPr="009D26C9" w:rsidRDefault="0058149F" w:rsidP="009D26C9">
      <w:pPr>
        <w:pStyle w:val="Akapitzlist"/>
        <w:numPr>
          <w:ilvl w:val="0"/>
          <w:numId w:val="8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D26C9">
        <w:rPr>
          <w:rFonts w:ascii="Arial" w:hAnsi="Arial" w:cs="Arial"/>
        </w:rPr>
        <w:t>Wykonawca ponosi całkowitą odpowiedzialność za wypadk</w:t>
      </w:r>
      <w:r w:rsidR="009D26C9">
        <w:rPr>
          <w:rFonts w:ascii="Arial" w:hAnsi="Arial" w:cs="Arial"/>
        </w:rPr>
        <w:t xml:space="preserve">i związane z wykonywaniem prac </w:t>
      </w:r>
      <w:r w:rsidRPr="009D26C9">
        <w:rPr>
          <w:rFonts w:ascii="Arial" w:hAnsi="Arial" w:cs="Arial"/>
        </w:rPr>
        <w:t>( w tym również wynikłe z niewłaściwego zabezpieczenia terenu wykonania prac).</w:t>
      </w:r>
    </w:p>
    <w:p w:rsidR="009D26C9" w:rsidRDefault="009D26C9" w:rsidP="005562CB">
      <w:pPr>
        <w:spacing w:line="360" w:lineRule="auto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</w:p>
    <w:p w:rsidR="009D26C9" w:rsidRPr="003118BA" w:rsidRDefault="003118BA" w:rsidP="008D0546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3118BA">
        <w:rPr>
          <w:rFonts w:ascii="Arial" w:eastAsia="Times New Roman" w:hAnsi="Arial" w:cs="Arial"/>
          <w:b/>
          <w:bCs/>
          <w:lang w:eastAsia="pl-PL"/>
        </w:rPr>
        <w:t>Termin realizacji robót</w:t>
      </w:r>
      <w:r w:rsidR="00A17FF9">
        <w:rPr>
          <w:rFonts w:ascii="Arial" w:eastAsia="Times New Roman" w:hAnsi="Arial" w:cs="Arial"/>
          <w:b/>
          <w:bCs/>
          <w:lang w:eastAsia="pl-PL"/>
        </w:rPr>
        <w:t xml:space="preserve"> i okres gwarancji</w:t>
      </w:r>
    </w:p>
    <w:p w:rsidR="003118BA" w:rsidRDefault="00A92BEF" w:rsidP="008D0546">
      <w:pPr>
        <w:spacing w:line="360" w:lineRule="auto"/>
        <w:ind w:left="567" w:hanging="567"/>
        <w:jc w:val="both"/>
        <w:outlineLvl w:val="2"/>
        <w:rPr>
          <w:rFonts w:ascii="Arial" w:eastAsia="Times New Roman" w:hAnsi="Arial" w:cs="Arial"/>
          <w:bCs/>
          <w:lang w:eastAsia="pl-PL"/>
        </w:rPr>
      </w:pPr>
      <w:r w:rsidRPr="00A92BEF">
        <w:rPr>
          <w:rFonts w:ascii="Arial" w:eastAsia="Times New Roman" w:hAnsi="Arial" w:cs="Arial"/>
          <w:bCs/>
          <w:lang w:eastAsia="pl-PL"/>
        </w:rPr>
        <w:t xml:space="preserve">Listopad 2019 – </w:t>
      </w:r>
      <w:r>
        <w:rPr>
          <w:rFonts w:ascii="Arial" w:eastAsia="Times New Roman" w:hAnsi="Arial" w:cs="Arial"/>
          <w:bCs/>
          <w:lang w:eastAsia="pl-PL"/>
        </w:rPr>
        <w:t>sierpień</w:t>
      </w:r>
      <w:r w:rsidRPr="00A92BEF">
        <w:rPr>
          <w:rFonts w:ascii="Arial" w:eastAsia="Times New Roman" w:hAnsi="Arial" w:cs="Arial"/>
          <w:bCs/>
          <w:lang w:eastAsia="pl-PL"/>
        </w:rPr>
        <w:t xml:space="preserve"> 2020</w:t>
      </w:r>
    </w:p>
    <w:p w:rsidR="00A17FF9" w:rsidRPr="005562CB" w:rsidRDefault="00A17FF9" w:rsidP="00A17FF9">
      <w:pPr>
        <w:spacing w:line="360" w:lineRule="auto"/>
        <w:ind w:right="-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Okres gwarancji minimum 24 miesiące.</w:t>
      </w:r>
    </w:p>
    <w:p w:rsidR="00A92BEF" w:rsidRDefault="00A92BEF" w:rsidP="009D26C9">
      <w:pPr>
        <w:spacing w:line="360" w:lineRule="auto"/>
        <w:ind w:firstLine="0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</w:p>
    <w:p w:rsidR="00EE0FEF" w:rsidRPr="005562CB" w:rsidRDefault="00EE0FEF" w:rsidP="009D26C9">
      <w:pPr>
        <w:spacing w:line="360" w:lineRule="auto"/>
        <w:ind w:firstLine="0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5562CB">
        <w:rPr>
          <w:rFonts w:ascii="Arial" w:eastAsia="Times New Roman" w:hAnsi="Arial" w:cs="Arial"/>
          <w:b/>
          <w:bCs/>
          <w:lang w:eastAsia="pl-PL"/>
        </w:rPr>
        <w:t>Kod CPV</w:t>
      </w:r>
    </w:p>
    <w:p w:rsidR="00EE0FEF" w:rsidRPr="005562CB" w:rsidRDefault="00863B2E" w:rsidP="009D26C9">
      <w:pPr>
        <w:spacing w:line="360" w:lineRule="auto"/>
        <w:ind w:firstLine="0"/>
        <w:jc w:val="both"/>
        <w:outlineLvl w:val="2"/>
        <w:rPr>
          <w:rFonts w:ascii="Arial" w:hAnsi="Arial" w:cs="Arial"/>
        </w:rPr>
      </w:pPr>
      <w:r w:rsidRPr="005562CB">
        <w:rPr>
          <w:rFonts w:ascii="Arial" w:hAnsi="Arial" w:cs="Arial"/>
        </w:rPr>
        <w:t>39150000-8</w:t>
      </w:r>
    </w:p>
    <w:p w:rsidR="00EE0FEF" w:rsidRPr="005562CB" w:rsidRDefault="00EE0FEF" w:rsidP="009D26C9">
      <w:pPr>
        <w:spacing w:line="360" w:lineRule="auto"/>
        <w:ind w:firstLine="0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</w:p>
    <w:p w:rsidR="00EE0FEF" w:rsidRPr="005562CB" w:rsidRDefault="00EE0FEF" w:rsidP="009D26C9">
      <w:pPr>
        <w:spacing w:line="360" w:lineRule="auto"/>
        <w:ind w:firstLine="0"/>
        <w:jc w:val="both"/>
        <w:outlineLvl w:val="2"/>
        <w:rPr>
          <w:rFonts w:ascii="Arial" w:eastAsia="Times New Roman" w:hAnsi="Arial" w:cs="Arial"/>
          <w:b/>
          <w:bCs/>
          <w:lang w:eastAsia="pl-PL"/>
        </w:rPr>
      </w:pPr>
      <w:r w:rsidRPr="005562CB">
        <w:rPr>
          <w:rFonts w:ascii="Arial" w:eastAsia="Times New Roman" w:hAnsi="Arial" w:cs="Arial"/>
          <w:b/>
          <w:bCs/>
          <w:lang w:eastAsia="pl-PL"/>
        </w:rPr>
        <w:t>Nazwa kodu CPV</w:t>
      </w:r>
    </w:p>
    <w:p w:rsidR="00EE0FEF" w:rsidRPr="005562CB" w:rsidRDefault="00863B2E" w:rsidP="009D26C9">
      <w:pPr>
        <w:spacing w:line="360" w:lineRule="auto"/>
        <w:ind w:firstLine="0"/>
        <w:jc w:val="both"/>
        <w:rPr>
          <w:rFonts w:ascii="Arial" w:eastAsia="Times New Roman" w:hAnsi="Arial" w:cs="Arial"/>
          <w:lang w:eastAsia="pl-PL"/>
        </w:rPr>
      </w:pPr>
      <w:r w:rsidRPr="005562CB">
        <w:rPr>
          <w:rFonts w:ascii="Arial" w:eastAsia="Times New Roman" w:hAnsi="Arial" w:cs="Arial"/>
          <w:lang w:eastAsia="pl-PL"/>
        </w:rPr>
        <w:t>Różne meble i wyposażenie</w:t>
      </w:r>
    </w:p>
    <w:p w:rsidR="0058149F" w:rsidRPr="005562CB" w:rsidRDefault="0058149F" w:rsidP="009D26C9">
      <w:pPr>
        <w:spacing w:line="360" w:lineRule="auto"/>
        <w:ind w:firstLine="0"/>
        <w:jc w:val="both"/>
        <w:rPr>
          <w:rFonts w:ascii="Arial" w:hAnsi="Arial" w:cs="Arial"/>
        </w:rPr>
      </w:pPr>
    </w:p>
    <w:p w:rsidR="0058149F" w:rsidRPr="005562CB" w:rsidRDefault="0058149F" w:rsidP="005562CB">
      <w:pPr>
        <w:spacing w:line="360" w:lineRule="auto"/>
        <w:jc w:val="both"/>
        <w:rPr>
          <w:rFonts w:ascii="Arial" w:hAnsi="Arial" w:cs="Arial"/>
        </w:rPr>
      </w:pPr>
    </w:p>
    <w:p w:rsidR="00534BCD" w:rsidRPr="005562CB" w:rsidRDefault="00534BCD" w:rsidP="005562CB">
      <w:pPr>
        <w:spacing w:line="360" w:lineRule="auto"/>
        <w:ind w:firstLine="0"/>
        <w:jc w:val="both"/>
        <w:rPr>
          <w:rFonts w:ascii="Arial" w:hAnsi="Arial" w:cs="Arial"/>
        </w:rPr>
      </w:pPr>
    </w:p>
    <w:p w:rsidR="00534BCD" w:rsidRPr="005562CB" w:rsidRDefault="00534BCD" w:rsidP="005562CB">
      <w:pPr>
        <w:spacing w:line="360" w:lineRule="auto"/>
        <w:ind w:firstLine="0"/>
        <w:jc w:val="both"/>
        <w:rPr>
          <w:rFonts w:ascii="Arial" w:hAnsi="Arial" w:cs="Arial"/>
        </w:rPr>
      </w:pPr>
    </w:p>
    <w:p w:rsidR="00534BCD" w:rsidRPr="005562CB" w:rsidRDefault="00534BCD" w:rsidP="005562CB">
      <w:pPr>
        <w:spacing w:line="360" w:lineRule="auto"/>
        <w:ind w:firstLine="0"/>
        <w:jc w:val="both"/>
        <w:rPr>
          <w:rFonts w:ascii="Arial" w:hAnsi="Arial" w:cs="Arial"/>
        </w:rPr>
      </w:pPr>
    </w:p>
    <w:p w:rsidR="00534BCD" w:rsidRPr="005562CB" w:rsidRDefault="00534BCD" w:rsidP="005562CB">
      <w:pPr>
        <w:spacing w:line="360" w:lineRule="auto"/>
        <w:ind w:right="0"/>
        <w:jc w:val="both"/>
        <w:rPr>
          <w:rFonts w:ascii="Arial" w:hAnsi="Arial" w:cs="Arial"/>
        </w:rPr>
      </w:pPr>
    </w:p>
    <w:p w:rsidR="00FD4907" w:rsidRPr="005562CB" w:rsidRDefault="00FD4907" w:rsidP="005562CB">
      <w:pPr>
        <w:spacing w:line="360" w:lineRule="auto"/>
        <w:jc w:val="both"/>
        <w:rPr>
          <w:rFonts w:ascii="Arial" w:hAnsi="Arial" w:cs="Arial"/>
        </w:rPr>
      </w:pPr>
    </w:p>
    <w:sectPr w:rsidR="00FD4907" w:rsidRPr="005562CB" w:rsidSect="00BF4C8E">
      <w:headerReference w:type="default" r:id="rId8"/>
      <w:pgSz w:w="11906" w:h="16838"/>
      <w:pgMar w:top="96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5DA" w:rsidRDefault="002A75DA">
      <w:r>
        <w:separator/>
      </w:r>
    </w:p>
  </w:endnote>
  <w:endnote w:type="continuationSeparator" w:id="0">
    <w:p w:rsidR="002A75DA" w:rsidRDefault="002A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5DA" w:rsidRDefault="002A75DA">
      <w:r>
        <w:separator/>
      </w:r>
    </w:p>
  </w:footnote>
  <w:footnote w:type="continuationSeparator" w:id="0">
    <w:p w:rsidR="002A75DA" w:rsidRDefault="002A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16A" w:rsidRPr="00C6716A" w:rsidRDefault="002A75DA" w:rsidP="00C6716A">
    <w:pPr>
      <w:pStyle w:val="Nagwek"/>
      <w:tabs>
        <w:tab w:val="center" w:pos="5468"/>
        <w:tab w:val="right" w:pos="10490"/>
      </w:tabs>
      <w:ind w:firstLine="0"/>
      <w:rPr>
        <w:rFonts w:ascii="Times New Roman" w:hAnsi="Times New Roman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A01EE"/>
    <w:multiLevelType w:val="hybridMultilevel"/>
    <w:tmpl w:val="E456627A"/>
    <w:lvl w:ilvl="0" w:tplc="46848B50">
      <w:start w:val="1"/>
      <w:numFmt w:val="decimal"/>
      <w:lvlText w:val="%1."/>
      <w:lvlJc w:val="left"/>
      <w:pPr>
        <w:ind w:left="2416" w:hanging="13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0E3D5E89"/>
    <w:multiLevelType w:val="hybridMultilevel"/>
    <w:tmpl w:val="F6968C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D7FE8"/>
    <w:multiLevelType w:val="hybridMultilevel"/>
    <w:tmpl w:val="6DCCA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7546B"/>
    <w:multiLevelType w:val="hybridMultilevel"/>
    <w:tmpl w:val="0750D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490602"/>
    <w:multiLevelType w:val="hybridMultilevel"/>
    <w:tmpl w:val="68A880AE"/>
    <w:lvl w:ilvl="0" w:tplc="94C60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A118D"/>
    <w:multiLevelType w:val="hybridMultilevel"/>
    <w:tmpl w:val="3C747C42"/>
    <w:lvl w:ilvl="0" w:tplc="2F2AE9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A4CEF"/>
    <w:multiLevelType w:val="hybridMultilevel"/>
    <w:tmpl w:val="32D8FE5A"/>
    <w:lvl w:ilvl="0" w:tplc="FE5CC58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B6382A"/>
    <w:multiLevelType w:val="hybridMultilevel"/>
    <w:tmpl w:val="C0389E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05DC0"/>
    <w:multiLevelType w:val="hybridMultilevel"/>
    <w:tmpl w:val="B44C5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CD"/>
    <w:rsid w:val="002064AE"/>
    <w:rsid w:val="002A75DA"/>
    <w:rsid w:val="002F69E7"/>
    <w:rsid w:val="003118BA"/>
    <w:rsid w:val="00416BE6"/>
    <w:rsid w:val="00470412"/>
    <w:rsid w:val="004B5994"/>
    <w:rsid w:val="00501DBD"/>
    <w:rsid w:val="00534BCD"/>
    <w:rsid w:val="005562CB"/>
    <w:rsid w:val="0058149F"/>
    <w:rsid w:val="005D7BB5"/>
    <w:rsid w:val="00863B2E"/>
    <w:rsid w:val="008C366D"/>
    <w:rsid w:val="008D0546"/>
    <w:rsid w:val="00974CE7"/>
    <w:rsid w:val="00984F90"/>
    <w:rsid w:val="009D26C9"/>
    <w:rsid w:val="00A17FF9"/>
    <w:rsid w:val="00A4235D"/>
    <w:rsid w:val="00A92BEF"/>
    <w:rsid w:val="00B1713A"/>
    <w:rsid w:val="00B7200D"/>
    <w:rsid w:val="00BA799B"/>
    <w:rsid w:val="00BE4E9E"/>
    <w:rsid w:val="00DA64BC"/>
    <w:rsid w:val="00DF15B4"/>
    <w:rsid w:val="00EE0FEF"/>
    <w:rsid w:val="00FA6762"/>
    <w:rsid w:val="00FD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BCD"/>
    <w:pPr>
      <w:spacing w:after="0" w:line="240" w:lineRule="auto"/>
      <w:ind w:right="-471" w:firstLine="1066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4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BCD"/>
    <w:rPr>
      <w:rFonts w:ascii="Calibri" w:eastAsia="Calibri" w:hAnsi="Calibri" w:cs="Times New Roman"/>
    </w:rPr>
  </w:style>
  <w:style w:type="paragraph" w:customStyle="1" w:styleId="Default">
    <w:name w:val="Default"/>
    <w:rsid w:val="00581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8149F"/>
    <w:pPr>
      <w:spacing w:after="200" w:line="276" w:lineRule="auto"/>
      <w:ind w:left="720" w:right="0" w:firstLine="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semiHidden/>
    <w:unhideWhenUsed/>
    <w:rsid w:val="00863B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BCD"/>
    <w:pPr>
      <w:spacing w:after="0" w:line="240" w:lineRule="auto"/>
      <w:ind w:right="-471" w:firstLine="1066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4B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4BCD"/>
    <w:rPr>
      <w:rFonts w:ascii="Calibri" w:eastAsia="Calibri" w:hAnsi="Calibri" w:cs="Times New Roman"/>
    </w:rPr>
  </w:style>
  <w:style w:type="paragraph" w:customStyle="1" w:styleId="Default">
    <w:name w:val="Default"/>
    <w:rsid w:val="005814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8149F"/>
    <w:pPr>
      <w:spacing w:after="200" w:line="276" w:lineRule="auto"/>
      <w:ind w:left="720" w:right="0" w:firstLine="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semiHidden/>
    <w:unhideWhenUsed/>
    <w:rsid w:val="00863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1138</Words>
  <Characters>6829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Nowakowska</dc:creator>
  <cp:lastModifiedBy>Piotr Rzewuski</cp:lastModifiedBy>
  <cp:revision>2</cp:revision>
  <cp:lastPrinted>2019-10-22T07:25:00Z</cp:lastPrinted>
  <dcterms:created xsi:type="dcterms:W3CDTF">2019-11-18T08:44:00Z</dcterms:created>
  <dcterms:modified xsi:type="dcterms:W3CDTF">2019-11-18T08:44:00Z</dcterms:modified>
</cp:coreProperties>
</file>