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CA9E7" w14:textId="77777777" w:rsidR="00CC2366" w:rsidRDefault="00CC2366" w:rsidP="00CC2366">
      <w:hyperlink r:id="rId4" w:history="1">
        <w:r w:rsidRPr="005D56AC">
          <w:rPr>
            <w:rStyle w:val="Hipercze"/>
          </w:rPr>
          <w:t>https://ezamowienia.gov.pl/mp-client/search/list/ocds-148610-03b6bd8e-152f-471f-b040-e072007dc264</w:t>
        </w:r>
      </w:hyperlink>
    </w:p>
    <w:p w14:paraId="032BF29E" w14:textId="77777777" w:rsidR="00D71D9C" w:rsidRDefault="00D71D9C">
      <w:pPr>
        <w:rPr>
          <w:rStyle w:val="Pogrubienie"/>
        </w:rPr>
      </w:pPr>
    </w:p>
    <w:p w14:paraId="5BD49EEB" w14:textId="77777777" w:rsidR="00BB5A22" w:rsidRDefault="00BB5A22"/>
    <w:sectPr w:rsidR="00BB5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A22"/>
    <w:rsid w:val="00075521"/>
    <w:rsid w:val="00766BEA"/>
    <w:rsid w:val="00897B8C"/>
    <w:rsid w:val="00B129BA"/>
    <w:rsid w:val="00BB5A22"/>
    <w:rsid w:val="00CB3BFD"/>
    <w:rsid w:val="00CC2366"/>
    <w:rsid w:val="00D7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B33E5"/>
  <w15:chartTrackingRefBased/>
  <w15:docId w15:val="{AEAEDF1A-6CC3-4E65-837D-6C8985AAD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B5A22"/>
    <w:rPr>
      <w:b/>
      <w:bCs/>
    </w:rPr>
  </w:style>
  <w:style w:type="character" w:styleId="Hipercze">
    <w:name w:val="Hyperlink"/>
    <w:basedOn w:val="Domylnaczcionkaakapitu"/>
    <w:uiPriority w:val="99"/>
    <w:unhideWhenUsed/>
    <w:rsid w:val="00BB5A2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B5A2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B5A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zamowienia.gov.pl/mp-client/search/list/ocds-148610-03b6bd8e-152f-471f-b040-e072007dc26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182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Chodak Nadleśnictwo Bełchatów</dc:creator>
  <cp:keywords/>
  <dc:description/>
  <cp:lastModifiedBy>Marcin Chodak Nadleśnictwo Bełchatów</cp:lastModifiedBy>
  <cp:revision>4</cp:revision>
  <dcterms:created xsi:type="dcterms:W3CDTF">2022-10-19T09:21:00Z</dcterms:created>
  <dcterms:modified xsi:type="dcterms:W3CDTF">2024-11-14T08:25:00Z</dcterms:modified>
</cp:coreProperties>
</file>