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84A1" w14:textId="77777777" w:rsidR="001314CD" w:rsidRDefault="001314CD" w:rsidP="00FF33E1">
      <w:pPr>
        <w:suppressAutoHyphens w:val="0"/>
        <w:rPr>
          <w:sz w:val="18"/>
          <w:szCs w:val="20"/>
          <w:lang w:eastAsia="pl-PL"/>
        </w:rPr>
      </w:pPr>
    </w:p>
    <w:p w14:paraId="4B08D90C" w14:textId="2D904BC1" w:rsidR="00E94D4A" w:rsidRDefault="001314CD" w:rsidP="00E94D4A">
      <w:pPr>
        <w:tabs>
          <w:tab w:val="left" w:pos="0"/>
          <w:tab w:val="left" w:pos="4395"/>
        </w:tabs>
        <w:suppressAutoHyphens w:val="0"/>
        <w:spacing w:line="360" w:lineRule="auto"/>
        <w:ind w:left="567" w:right="283"/>
        <w:jc w:val="right"/>
        <w:rPr>
          <w:sz w:val="22"/>
          <w:szCs w:val="22"/>
          <w:lang w:eastAsia="pl-PL"/>
        </w:rPr>
      </w:pPr>
      <w:r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</w:t>
      </w:r>
      <w:r w:rsidR="00D77AC8">
        <w:rPr>
          <w:sz w:val="18"/>
          <w:szCs w:val="18"/>
          <w:lang w:eastAsia="pl-PL"/>
        </w:rPr>
        <w:t>Załącznik nr 21 do P</w:t>
      </w:r>
      <w:r w:rsidR="00E94D4A" w:rsidRPr="005766DA">
        <w:rPr>
          <w:sz w:val="18"/>
          <w:szCs w:val="18"/>
          <w:lang w:eastAsia="pl-PL"/>
        </w:rPr>
        <w:t>-</w:t>
      </w:r>
      <w:proofErr w:type="gramStart"/>
      <w:r w:rsidR="00E94D4A" w:rsidRPr="008D4CD1">
        <w:rPr>
          <w:sz w:val="18"/>
          <w:szCs w:val="18"/>
          <w:lang w:eastAsia="pl-PL"/>
        </w:rPr>
        <w:t>02</w:t>
      </w:r>
      <w:r w:rsidR="00CA1275" w:rsidRPr="008D4CD1">
        <w:rPr>
          <w:sz w:val="18"/>
          <w:szCs w:val="18"/>
          <w:lang w:eastAsia="pl-PL"/>
        </w:rPr>
        <w:t xml:space="preserve"> </w:t>
      </w:r>
      <w:r w:rsidR="00E94D4A" w:rsidRPr="008D4CD1">
        <w:rPr>
          <w:sz w:val="18"/>
          <w:szCs w:val="18"/>
          <w:lang w:eastAsia="pl-PL"/>
        </w:rPr>
        <w:t xml:space="preserve"> </w:t>
      </w:r>
      <w:bookmarkStart w:id="0" w:name="_Hlk125711186"/>
      <w:r w:rsidR="00E94D4A" w:rsidRPr="008D4CD1">
        <w:rPr>
          <w:sz w:val="18"/>
          <w:szCs w:val="18"/>
          <w:lang w:eastAsia="pl-PL"/>
        </w:rPr>
        <w:t>wyd.</w:t>
      </w:r>
      <w:proofErr w:type="gramEnd"/>
      <w:r w:rsidR="00E94D4A" w:rsidRPr="008D4CD1">
        <w:rPr>
          <w:sz w:val="18"/>
          <w:szCs w:val="18"/>
          <w:lang w:eastAsia="pl-PL"/>
        </w:rPr>
        <w:t xml:space="preserve"> </w:t>
      </w:r>
      <w:bookmarkStart w:id="1" w:name="_Hlk60207537"/>
      <w:r w:rsidR="00180B3E" w:rsidRPr="008D4CD1">
        <w:rPr>
          <w:sz w:val="18"/>
          <w:szCs w:val="18"/>
          <w:lang w:eastAsia="pl-PL"/>
        </w:rPr>
        <w:t>2</w:t>
      </w:r>
      <w:r w:rsidR="008D4CD1" w:rsidRPr="008D4CD1">
        <w:rPr>
          <w:sz w:val="18"/>
          <w:szCs w:val="18"/>
          <w:lang w:eastAsia="pl-PL"/>
        </w:rPr>
        <w:t>3</w:t>
      </w:r>
      <w:r w:rsidR="00C378B7" w:rsidRPr="008D4CD1">
        <w:rPr>
          <w:sz w:val="18"/>
          <w:szCs w:val="18"/>
          <w:lang w:eastAsia="pl-PL"/>
        </w:rPr>
        <w:t xml:space="preserve"> z</w:t>
      </w:r>
      <w:r w:rsidR="00777467" w:rsidRPr="008D4CD1">
        <w:rPr>
          <w:sz w:val="18"/>
          <w:szCs w:val="18"/>
          <w:lang w:eastAsia="pl-PL"/>
        </w:rPr>
        <w:t xml:space="preserve"> </w:t>
      </w:r>
      <w:bookmarkEnd w:id="1"/>
      <w:r w:rsidR="0040191D" w:rsidRPr="008D4CD1">
        <w:rPr>
          <w:sz w:val="18"/>
          <w:szCs w:val="18"/>
          <w:lang w:eastAsia="pl-PL"/>
        </w:rPr>
        <w:t>30.</w:t>
      </w:r>
      <w:r w:rsidR="008D4CD1" w:rsidRPr="008D4CD1">
        <w:rPr>
          <w:sz w:val="18"/>
          <w:szCs w:val="18"/>
          <w:lang w:eastAsia="pl-PL"/>
        </w:rPr>
        <w:t>01</w:t>
      </w:r>
      <w:r w:rsidR="0040191D" w:rsidRPr="008D4CD1">
        <w:rPr>
          <w:sz w:val="18"/>
          <w:szCs w:val="18"/>
          <w:lang w:eastAsia="pl-PL"/>
        </w:rPr>
        <w:t>.202</w:t>
      </w:r>
      <w:r w:rsidR="008D4CD1" w:rsidRPr="008D4CD1">
        <w:rPr>
          <w:sz w:val="18"/>
          <w:szCs w:val="18"/>
          <w:lang w:eastAsia="pl-PL"/>
        </w:rPr>
        <w:t>3</w:t>
      </w:r>
      <w:bookmarkEnd w:id="0"/>
    </w:p>
    <w:p w14:paraId="2D7B82EB" w14:textId="77777777" w:rsidR="001314CD" w:rsidRDefault="001314CD" w:rsidP="00FF33E1">
      <w:pPr>
        <w:suppressAutoHyphens w:val="0"/>
        <w:rPr>
          <w:sz w:val="18"/>
          <w:szCs w:val="20"/>
          <w:lang w:eastAsia="pl-PL"/>
        </w:rPr>
      </w:pPr>
    </w:p>
    <w:p w14:paraId="765A37E0" w14:textId="016D218B" w:rsidR="001314CD" w:rsidRDefault="001314CD" w:rsidP="0032583A">
      <w:pPr>
        <w:keepNext/>
        <w:suppressAutoHyphens w:val="0"/>
        <w:jc w:val="center"/>
        <w:outlineLvl w:val="0"/>
        <w:rPr>
          <w:bCs/>
          <w:lang w:eastAsia="pl-PL"/>
        </w:rPr>
      </w:pPr>
      <w:r>
        <w:rPr>
          <w:b/>
          <w:bCs/>
          <w:lang w:eastAsia="pl-PL"/>
        </w:rPr>
        <w:t xml:space="preserve">ZLECENIE </w:t>
      </w:r>
      <w:proofErr w:type="gramStart"/>
      <w:r>
        <w:rPr>
          <w:b/>
          <w:bCs/>
          <w:lang w:eastAsia="pl-PL"/>
        </w:rPr>
        <w:t>Nr</w:t>
      </w:r>
      <w:r w:rsidRPr="00FF33E1">
        <w:rPr>
          <w:b/>
          <w:bCs/>
          <w:lang w:eastAsia="pl-PL"/>
        </w:rPr>
        <w:t xml:space="preserve"> </w:t>
      </w:r>
      <w:r w:rsidRPr="005766DA">
        <w:rPr>
          <w:b/>
          <w:bCs/>
          <w:lang w:eastAsia="pl-PL"/>
        </w:rPr>
        <w:t xml:space="preserve"> </w:t>
      </w:r>
      <w:r w:rsidR="00EC709A">
        <w:rPr>
          <w:b/>
          <w:bCs/>
          <w:lang w:eastAsia="pl-PL"/>
        </w:rPr>
        <w:t>L</w:t>
      </w:r>
      <w:r w:rsidRPr="00FF33E1">
        <w:rPr>
          <w:b/>
          <w:bCs/>
          <w:lang w:eastAsia="pl-PL"/>
        </w:rPr>
        <w:t>B</w:t>
      </w:r>
      <w:r w:rsidR="00EC709A">
        <w:rPr>
          <w:b/>
          <w:bCs/>
          <w:lang w:eastAsia="pl-PL"/>
        </w:rPr>
        <w:t>Z</w:t>
      </w:r>
      <w:proofErr w:type="gramEnd"/>
      <w:r w:rsidR="00EC709A">
        <w:rPr>
          <w:b/>
          <w:bCs/>
          <w:lang w:eastAsia="pl-PL"/>
        </w:rPr>
        <w:t>.9052.</w:t>
      </w:r>
      <w:r w:rsidR="005F0679">
        <w:rPr>
          <w:b/>
          <w:bCs/>
          <w:lang w:eastAsia="pl-PL"/>
        </w:rPr>
        <w:t>2.</w:t>
      </w:r>
      <w:r w:rsidR="009E0721">
        <w:rPr>
          <w:b/>
          <w:bCs/>
          <w:lang w:eastAsia="pl-PL"/>
        </w:rPr>
        <w:t>_____</w:t>
      </w:r>
      <w:r w:rsidR="00EC709A">
        <w:rPr>
          <w:b/>
          <w:lang w:eastAsia="pl-PL"/>
        </w:rPr>
        <w:t xml:space="preserve">. </w:t>
      </w:r>
      <w:r w:rsidR="000613B4">
        <w:rPr>
          <w:b/>
          <w:lang w:eastAsia="pl-PL"/>
        </w:rPr>
        <w:t>202</w:t>
      </w:r>
      <w:r w:rsidR="00F8644E">
        <w:rPr>
          <w:b/>
          <w:lang w:eastAsia="pl-PL"/>
        </w:rPr>
        <w:t>3</w:t>
      </w:r>
      <w:r w:rsidR="008D4CD1">
        <w:rPr>
          <w:b/>
          <w:lang w:eastAsia="pl-PL"/>
        </w:rPr>
        <w:t>……</w:t>
      </w:r>
      <w:r w:rsidR="000613B4">
        <w:rPr>
          <w:b/>
          <w:lang w:eastAsia="pl-PL"/>
        </w:rPr>
        <w:t xml:space="preserve"> </w:t>
      </w:r>
      <w:r w:rsidRPr="00FF33E1">
        <w:rPr>
          <w:bCs/>
          <w:lang w:eastAsia="pl-PL"/>
        </w:rPr>
        <w:t xml:space="preserve"> </w:t>
      </w:r>
      <w:r w:rsidRPr="005766DA">
        <w:rPr>
          <w:b/>
          <w:bCs/>
          <w:lang w:eastAsia="pl-PL"/>
        </w:rPr>
        <w:t>z dnia</w:t>
      </w:r>
      <w:r w:rsidRPr="005766DA">
        <w:rPr>
          <w:bCs/>
          <w:lang w:eastAsia="pl-PL"/>
        </w:rPr>
        <w:t xml:space="preserve"> </w:t>
      </w:r>
      <w:r w:rsidR="009E0721">
        <w:rPr>
          <w:b/>
          <w:bCs/>
          <w:lang w:eastAsia="pl-PL"/>
        </w:rPr>
        <w:t>___________</w:t>
      </w:r>
    </w:p>
    <w:p w14:paraId="7E1E89A7" w14:textId="77777777" w:rsidR="003F2AAE" w:rsidRDefault="003F2AAE" w:rsidP="0032583A">
      <w:pPr>
        <w:keepNext/>
        <w:suppressAutoHyphens w:val="0"/>
        <w:jc w:val="center"/>
        <w:outlineLvl w:val="0"/>
        <w:rPr>
          <w:bCs/>
          <w:lang w:eastAsia="pl-PL"/>
        </w:rPr>
      </w:pPr>
    </w:p>
    <w:p w14:paraId="7493C07A" w14:textId="77777777" w:rsidR="00652D18" w:rsidRPr="0032583A" w:rsidRDefault="00652D18" w:rsidP="0032583A">
      <w:pPr>
        <w:keepNext/>
        <w:suppressAutoHyphens w:val="0"/>
        <w:jc w:val="center"/>
        <w:outlineLvl w:val="0"/>
        <w:rPr>
          <w:bCs/>
          <w:lang w:eastAsia="pl-PL"/>
        </w:rPr>
      </w:pPr>
    </w:p>
    <w:p w14:paraId="634C0F6A" w14:textId="77777777" w:rsidR="003F2AAE" w:rsidRDefault="00CA1275" w:rsidP="00827625">
      <w:pPr>
        <w:suppressAutoHyphens w:val="0"/>
        <w:rPr>
          <w:bCs/>
          <w:sz w:val="22"/>
          <w:szCs w:val="22"/>
          <w:lang w:eastAsia="pl-PL"/>
        </w:rPr>
      </w:pPr>
      <w:r>
        <w:rPr>
          <w:b/>
          <w:sz w:val="22"/>
          <w:szCs w:val="22"/>
        </w:rPr>
        <w:t xml:space="preserve">      </w:t>
      </w:r>
      <w:r w:rsidR="001314CD" w:rsidRPr="00685C88">
        <w:rPr>
          <w:b/>
          <w:sz w:val="22"/>
          <w:szCs w:val="22"/>
        </w:rPr>
        <w:t>Zlecenie zawarto</w:t>
      </w:r>
      <w:r w:rsidR="001314CD" w:rsidRPr="00685C88">
        <w:rPr>
          <w:b/>
        </w:rPr>
        <w:t>:</w:t>
      </w:r>
      <w:r w:rsidR="001314CD" w:rsidRPr="00652D18">
        <w:rPr>
          <w:sz w:val="28"/>
        </w:rPr>
        <w:t xml:space="preserve"> □ </w:t>
      </w:r>
      <w:r w:rsidR="001314CD">
        <w:rPr>
          <w:sz w:val="22"/>
          <w:szCs w:val="18"/>
          <w:lang w:eastAsia="pl-PL"/>
        </w:rPr>
        <w:t>jednorazowo</w:t>
      </w:r>
      <w:r w:rsidR="001314CD" w:rsidRPr="00524F2F">
        <w:rPr>
          <w:bCs/>
          <w:sz w:val="22"/>
          <w:szCs w:val="22"/>
          <w:lang w:eastAsia="pl-PL"/>
        </w:rPr>
        <w:t xml:space="preserve">     </w:t>
      </w:r>
      <w:proofErr w:type="gramStart"/>
      <w:r w:rsidR="001314CD" w:rsidRPr="00652D18">
        <w:rPr>
          <w:sz w:val="28"/>
        </w:rPr>
        <w:t>□</w:t>
      </w:r>
      <w:r w:rsidR="001314CD" w:rsidRPr="00652D18">
        <w:rPr>
          <w:szCs w:val="18"/>
          <w:lang w:eastAsia="pl-PL"/>
        </w:rPr>
        <w:t xml:space="preserve"> </w:t>
      </w:r>
      <w:r w:rsidR="001314CD" w:rsidRPr="00524F2F">
        <w:rPr>
          <w:sz w:val="22"/>
          <w:szCs w:val="18"/>
          <w:lang w:eastAsia="pl-PL"/>
        </w:rPr>
        <w:t xml:space="preserve"> </w:t>
      </w:r>
      <w:r w:rsidR="001314CD">
        <w:rPr>
          <w:sz w:val="22"/>
          <w:szCs w:val="18"/>
          <w:lang w:eastAsia="pl-PL"/>
        </w:rPr>
        <w:t>na</w:t>
      </w:r>
      <w:proofErr w:type="gramEnd"/>
      <w:r w:rsidR="001314CD">
        <w:rPr>
          <w:sz w:val="22"/>
          <w:szCs w:val="18"/>
          <w:lang w:eastAsia="pl-PL"/>
        </w:rPr>
        <w:t xml:space="preserve"> czas nieokreślony</w:t>
      </w:r>
      <w:r w:rsidR="001314CD" w:rsidRPr="00524F2F">
        <w:rPr>
          <w:sz w:val="22"/>
          <w:szCs w:val="18"/>
          <w:lang w:eastAsia="pl-PL"/>
        </w:rPr>
        <w:t xml:space="preserve"> </w:t>
      </w:r>
      <w:r w:rsidR="001314CD" w:rsidRPr="00524F2F">
        <w:rPr>
          <w:bCs/>
          <w:sz w:val="22"/>
          <w:szCs w:val="22"/>
          <w:lang w:eastAsia="pl-PL"/>
        </w:rPr>
        <w:t xml:space="preserve">   </w:t>
      </w:r>
    </w:p>
    <w:p w14:paraId="77F84286" w14:textId="77777777" w:rsidR="006B70CB" w:rsidRDefault="006B70CB" w:rsidP="00827625">
      <w:pPr>
        <w:suppressAutoHyphens w:val="0"/>
        <w:rPr>
          <w:bCs/>
          <w:sz w:val="22"/>
          <w:szCs w:val="22"/>
          <w:lang w:eastAsia="pl-PL"/>
        </w:rPr>
      </w:pPr>
    </w:p>
    <w:p w14:paraId="0A1D19E6" w14:textId="77777777" w:rsidR="00827625" w:rsidRDefault="00827625" w:rsidP="00827625">
      <w:pPr>
        <w:suppressAutoHyphens w:val="0"/>
        <w:rPr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458"/>
      </w:tblGrid>
      <w:tr w:rsidR="003F2AAE" w14:paraId="5A03F79A" w14:textId="77777777" w:rsidTr="00827625">
        <w:trPr>
          <w:trHeight w:val="329"/>
        </w:trPr>
        <w:tc>
          <w:tcPr>
            <w:tcW w:w="5315" w:type="dxa"/>
            <w:vAlign w:val="center"/>
          </w:tcPr>
          <w:p w14:paraId="197752EA" w14:textId="77777777" w:rsidR="003F2AAE" w:rsidRDefault="003F2AAE" w:rsidP="003F2AAE">
            <w:pPr>
              <w:suppressAutoHyphens w:val="0"/>
              <w:rPr>
                <w:bCs/>
                <w:sz w:val="22"/>
                <w:szCs w:val="22"/>
                <w:lang w:eastAsia="pl-PL"/>
              </w:rPr>
            </w:pPr>
            <w:r w:rsidRPr="00FF33E1">
              <w:rPr>
                <w:b/>
                <w:sz w:val="18"/>
                <w:szCs w:val="20"/>
                <w:lang w:eastAsia="pl-PL"/>
              </w:rPr>
              <w:t>ZLECENIODAWCA</w:t>
            </w:r>
          </w:p>
        </w:tc>
        <w:tc>
          <w:tcPr>
            <w:tcW w:w="5458" w:type="dxa"/>
            <w:vAlign w:val="center"/>
          </w:tcPr>
          <w:p w14:paraId="11B4A3FE" w14:textId="77777777" w:rsidR="003F2AAE" w:rsidRDefault="003F2AAE" w:rsidP="003F2AAE">
            <w:pPr>
              <w:suppressAutoHyphens w:val="0"/>
              <w:rPr>
                <w:bCs/>
                <w:sz w:val="22"/>
                <w:szCs w:val="22"/>
                <w:lang w:eastAsia="pl-PL"/>
              </w:rPr>
            </w:pPr>
            <w:r w:rsidRPr="00FF33E1">
              <w:rPr>
                <w:b/>
                <w:sz w:val="18"/>
                <w:szCs w:val="20"/>
                <w:lang w:eastAsia="pl-PL"/>
              </w:rPr>
              <w:t>ZLECENIOBIORCA</w:t>
            </w:r>
          </w:p>
        </w:tc>
      </w:tr>
      <w:tr w:rsidR="003F2AAE" w14:paraId="597DDF36" w14:textId="77777777" w:rsidTr="00827625">
        <w:trPr>
          <w:trHeight w:val="2298"/>
        </w:trPr>
        <w:tc>
          <w:tcPr>
            <w:tcW w:w="5315" w:type="dxa"/>
          </w:tcPr>
          <w:p w14:paraId="653EAEDA" w14:textId="77777777" w:rsidR="003F2AAE" w:rsidRDefault="003F2AAE" w:rsidP="00827625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5766DA">
              <w:rPr>
                <w:sz w:val="16"/>
                <w:szCs w:val="16"/>
                <w:lang w:eastAsia="pl-PL"/>
              </w:rPr>
              <w:t xml:space="preserve">   </w:t>
            </w:r>
          </w:p>
          <w:p w14:paraId="30C6CE38" w14:textId="77777777" w:rsidR="00827625" w:rsidRDefault="00827625" w:rsidP="00827625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  <w:p w14:paraId="55E1F8D5" w14:textId="77777777" w:rsidR="003F2AAE" w:rsidRDefault="003F2AAE" w:rsidP="00827625">
            <w:pPr>
              <w:suppressAutoHyphens w:val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………………………………………………………………………….</w:t>
            </w:r>
          </w:p>
          <w:p w14:paraId="5913EFF3" w14:textId="77777777" w:rsidR="00827625" w:rsidRPr="00827625" w:rsidRDefault="00827625" w:rsidP="00827625">
            <w:pPr>
              <w:suppressAutoHyphens w:val="0"/>
              <w:rPr>
                <w:sz w:val="12"/>
                <w:szCs w:val="12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Nazwa i adres klienta</w:t>
            </w:r>
            <w:r w:rsidR="003F2AAE" w:rsidRPr="005766DA">
              <w:rPr>
                <w:sz w:val="16"/>
                <w:szCs w:val="16"/>
                <w:lang w:eastAsia="pl-PL"/>
              </w:rPr>
              <w:t xml:space="preserve">   </w:t>
            </w:r>
            <w:r>
              <w:rPr>
                <w:sz w:val="12"/>
                <w:szCs w:val="12"/>
                <w:lang w:eastAsia="pl-PL"/>
              </w:rPr>
              <w:t xml:space="preserve">              </w:t>
            </w:r>
          </w:p>
          <w:p w14:paraId="6CE91EAF" w14:textId="77777777" w:rsidR="003F2AAE" w:rsidRDefault="003F2AAE" w:rsidP="00827625">
            <w:pPr>
              <w:suppressAutoHyphens w:val="0"/>
              <w:rPr>
                <w:sz w:val="16"/>
                <w:szCs w:val="12"/>
                <w:lang w:eastAsia="pl-PL"/>
              </w:rPr>
            </w:pPr>
            <w:r w:rsidRPr="003F2AAE">
              <w:rPr>
                <w:sz w:val="16"/>
                <w:szCs w:val="12"/>
                <w:lang w:eastAsia="pl-PL"/>
              </w:rPr>
              <w:t>…………………………………………………………………………</w:t>
            </w:r>
          </w:p>
          <w:p w14:paraId="464AFE82" w14:textId="77777777" w:rsidR="00827625" w:rsidRDefault="00827625" w:rsidP="00827625">
            <w:pPr>
              <w:suppressAutoHyphens w:val="0"/>
              <w:rPr>
                <w:sz w:val="16"/>
                <w:szCs w:val="12"/>
                <w:lang w:eastAsia="pl-PL"/>
              </w:rPr>
            </w:pPr>
          </w:p>
          <w:p w14:paraId="4612A076" w14:textId="77777777" w:rsidR="00827625" w:rsidRDefault="00827625" w:rsidP="00827625">
            <w:pPr>
              <w:suppressAutoHyphens w:val="0"/>
              <w:rPr>
                <w:sz w:val="16"/>
                <w:szCs w:val="12"/>
                <w:lang w:eastAsia="pl-PL"/>
              </w:rPr>
            </w:pPr>
            <w:r>
              <w:rPr>
                <w:sz w:val="16"/>
                <w:szCs w:val="12"/>
                <w:lang w:eastAsia="pl-PL"/>
              </w:rPr>
              <w:t>…………………………………………………………………………</w:t>
            </w:r>
          </w:p>
          <w:p w14:paraId="53A2A389" w14:textId="77777777" w:rsidR="00827625" w:rsidRDefault="00827625" w:rsidP="00827625">
            <w:pPr>
              <w:suppressAutoHyphens w:val="0"/>
              <w:rPr>
                <w:sz w:val="16"/>
                <w:szCs w:val="12"/>
                <w:lang w:eastAsia="pl-PL"/>
              </w:rPr>
            </w:pPr>
          </w:p>
          <w:p w14:paraId="2168A25A" w14:textId="77777777" w:rsidR="001A0319" w:rsidRDefault="001A0319" w:rsidP="00827625">
            <w:pPr>
              <w:suppressAutoHyphens w:val="0"/>
              <w:rPr>
                <w:sz w:val="16"/>
                <w:szCs w:val="12"/>
                <w:lang w:eastAsia="pl-PL"/>
              </w:rPr>
            </w:pPr>
            <w:r>
              <w:rPr>
                <w:sz w:val="16"/>
                <w:szCs w:val="12"/>
                <w:lang w:eastAsia="pl-PL"/>
              </w:rPr>
              <w:t>…………………………………………………………………………</w:t>
            </w:r>
          </w:p>
          <w:p w14:paraId="46291988" w14:textId="372AD66E" w:rsidR="001A0319" w:rsidRDefault="000613B4" w:rsidP="00827625">
            <w:pPr>
              <w:suppressAutoHyphens w:val="0"/>
              <w:rPr>
                <w:sz w:val="16"/>
                <w:szCs w:val="12"/>
                <w:lang w:eastAsia="pl-PL"/>
              </w:rPr>
            </w:pPr>
            <w:r w:rsidRPr="00827625">
              <w:rPr>
                <w:sz w:val="16"/>
                <w:szCs w:val="16"/>
                <w:lang w:eastAsia="pl-PL"/>
              </w:rPr>
              <w:t>NIP</w:t>
            </w:r>
            <w:r>
              <w:rPr>
                <w:sz w:val="16"/>
                <w:szCs w:val="16"/>
                <w:lang w:eastAsia="pl-PL"/>
              </w:rPr>
              <w:t>/PESEL</w:t>
            </w:r>
          </w:p>
          <w:p w14:paraId="31C55125" w14:textId="77777777" w:rsidR="00827625" w:rsidRDefault="00827625" w:rsidP="00827625">
            <w:pPr>
              <w:suppressAutoHyphens w:val="0"/>
              <w:rPr>
                <w:sz w:val="16"/>
                <w:szCs w:val="12"/>
                <w:lang w:eastAsia="pl-PL"/>
              </w:rPr>
            </w:pPr>
            <w:r>
              <w:rPr>
                <w:sz w:val="16"/>
                <w:szCs w:val="12"/>
                <w:lang w:eastAsia="pl-PL"/>
              </w:rPr>
              <w:t>…………………………………………………………………………</w:t>
            </w:r>
          </w:p>
          <w:p w14:paraId="79C6D101" w14:textId="2B71D8BF" w:rsidR="00827625" w:rsidRPr="000613B4" w:rsidRDefault="000613B4" w:rsidP="00827625">
            <w:pPr>
              <w:suppressAutoHyphens w:val="0"/>
              <w:rPr>
                <w:b/>
                <w:sz w:val="16"/>
                <w:szCs w:val="12"/>
                <w:lang w:eastAsia="pl-PL"/>
              </w:rPr>
            </w:pPr>
            <w:r w:rsidRPr="000613B4">
              <w:rPr>
                <w:b/>
                <w:sz w:val="16"/>
                <w:szCs w:val="12"/>
                <w:lang w:eastAsia="pl-PL"/>
              </w:rPr>
              <w:t>Adresat sprawozdania</w:t>
            </w:r>
            <w:r w:rsidR="003B42FD" w:rsidRPr="000613B4">
              <w:rPr>
                <w:b/>
                <w:sz w:val="16"/>
                <w:szCs w:val="12"/>
                <w:lang w:eastAsia="pl-PL"/>
              </w:rPr>
              <w:t xml:space="preserve">, </w:t>
            </w:r>
            <w:r w:rsidR="00827625" w:rsidRPr="000613B4">
              <w:rPr>
                <w:b/>
                <w:sz w:val="16"/>
                <w:szCs w:val="12"/>
                <w:lang w:eastAsia="pl-PL"/>
              </w:rPr>
              <w:t xml:space="preserve"> </w:t>
            </w:r>
          </w:p>
          <w:p w14:paraId="5B4D0806" w14:textId="77777777" w:rsidR="00827625" w:rsidRDefault="00827625" w:rsidP="00827625">
            <w:pPr>
              <w:suppressAutoHyphens w:val="0"/>
              <w:rPr>
                <w:sz w:val="16"/>
                <w:szCs w:val="12"/>
                <w:lang w:eastAsia="pl-PL"/>
              </w:rPr>
            </w:pPr>
            <w:r>
              <w:rPr>
                <w:sz w:val="16"/>
                <w:szCs w:val="12"/>
                <w:lang w:eastAsia="pl-PL"/>
              </w:rPr>
              <w:t>…………………………………………………………………………..</w:t>
            </w:r>
          </w:p>
          <w:p w14:paraId="3539C757" w14:textId="77777777" w:rsidR="00827625" w:rsidRDefault="00827625" w:rsidP="00827625">
            <w:pPr>
              <w:suppressAutoHyphens w:val="0"/>
              <w:rPr>
                <w:sz w:val="16"/>
                <w:szCs w:val="12"/>
                <w:lang w:eastAsia="pl-PL"/>
              </w:rPr>
            </w:pPr>
          </w:p>
          <w:p w14:paraId="04A1236F" w14:textId="77777777" w:rsidR="00827625" w:rsidRDefault="00827625" w:rsidP="00827625">
            <w:pPr>
              <w:suppressAutoHyphens w:val="0"/>
              <w:rPr>
                <w:sz w:val="16"/>
                <w:szCs w:val="12"/>
                <w:lang w:eastAsia="pl-PL"/>
              </w:rPr>
            </w:pPr>
            <w:r>
              <w:rPr>
                <w:sz w:val="16"/>
                <w:szCs w:val="12"/>
                <w:lang w:eastAsia="pl-PL"/>
              </w:rPr>
              <w:t>…………………………………………………………………………</w:t>
            </w:r>
          </w:p>
          <w:p w14:paraId="34D91019" w14:textId="17D0D601" w:rsidR="003F2AAE" w:rsidRPr="00827625" w:rsidRDefault="00827625" w:rsidP="000613B4">
            <w:pPr>
              <w:suppressAutoHyphens w:val="0"/>
              <w:spacing w:line="276" w:lineRule="auto"/>
              <w:rPr>
                <w:sz w:val="12"/>
                <w:szCs w:val="12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</w:t>
            </w:r>
            <w:r w:rsidRPr="00827625">
              <w:rPr>
                <w:sz w:val="16"/>
                <w:szCs w:val="16"/>
                <w:lang w:eastAsia="pl-PL"/>
              </w:rPr>
              <w:t xml:space="preserve">                                        </w:t>
            </w:r>
            <w:r w:rsidRPr="00827625">
              <w:rPr>
                <w:sz w:val="12"/>
                <w:szCs w:val="12"/>
                <w:lang w:eastAsia="pl-PL"/>
              </w:rPr>
              <w:t xml:space="preserve">                                      </w:t>
            </w:r>
            <w:r>
              <w:rPr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5458" w:type="dxa"/>
          </w:tcPr>
          <w:p w14:paraId="064B6075" w14:textId="77777777" w:rsidR="00827625" w:rsidRDefault="00827625" w:rsidP="003F2AAE">
            <w:pPr>
              <w:suppressAutoHyphens w:val="0"/>
              <w:spacing w:line="360" w:lineRule="auto"/>
              <w:ind w:left="142"/>
              <w:rPr>
                <w:b/>
                <w:sz w:val="22"/>
                <w:szCs w:val="22"/>
                <w:lang w:eastAsia="pl-PL"/>
              </w:rPr>
            </w:pPr>
          </w:p>
          <w:p w14:paraId="14C02606" w14:textId="77777777" w:rsidR="003F2AAE" w:rsidRPr="003F2AAE" w:rsidRDefault="003F2AAE" w:rsidP="00E929BE">
            <w:pPr>
              <w:suppressAutoHyphens w:val="0"/>
              <w:spacing w:line="360" w:lineRule="auto"/>
              <w:ind w:left="142"/>
              <w:rPr>
                <w:sz w:val="22"/>
                <w:szCs w:val="22"/>
                <w:lang w:eastAsia="pl-PL"/>
              </w:rPr>
            </w:pPr>
            <w:r w:rsidRPr="003F2AAE">
              <w:rPr>
                <w:b/>
                <w:sz w:val="22"/>
                <w:szCs w:val="22"/>
                <w:lang w:eastAsia="pl-PL"/>
              </w:rPr>
              <w:t xml:space="preserve">Powiatowa Stacja </w:t>
            </w:r>
            <w:proofErr w:type="spellStart"/>
            <w:r w:rsidRPr="003F2AAE">
              <w:rPr>
                <w:b/>
                <w:sz w:val="22"/>
                <w:szCs w:val="22"/>
                <w:lang w:eastAsia="pl-PL"/>
              </w:rPr>
              <w:t>Sanitarno</w:t>
            </w:r>
            <w:proofErr w:type="spellEnd"/>
            <w:r w:rsidRPr="003F2AAE">
              <w:rPr>
                <w:b/>
                <w:sz w:val="22"/>
                <w:szCs w:val="22"/>
                <w:lang w:eastAsia="pl-PL"/>
              </w:rPr>
              <w:t xml:space="preserve"> – Epidemiologiczna</w:t>
            </w:r>
          </w:p>
          <w:p w14:paraId="2A7F6C87" w14:textId="77777777" w:rsidR="003F2AAE" w:rsidRPr="003F2AAE" w:rsidRDefault="003F2AAE" w:rsidP="00E929BE">
            <w:pPr>
              <w:suppressAutoHyphens w:val="0"/>
              <w:spacing w:line="360" w:lineRule="auto"/>
              <w:ind w:left="142"/>
              <w:rPr>
                <w:sz w:val="22"/>
                <w:szCs w:val="22"/>
                <w:lang w:eastAsia="pl-PL"/>
              </w:rPr>
            </w:pPr>
            <w:r w:rsidRPr="003F2AAE">
              <w:rPr>
                <w:b/>
                <w:sz w:val="22"/>
                <w:szCs w:val="22"/>
                <w:lang w:eastAsia="pl-PL"/>
              </w:rPr>
              <w:t>ul. Czerwonego Krzyża 10, 26-110 Skarżysko-Kam.</w:t>
            </w:r>
          </w:p>
          <w:p w14:paraId="7573414B" w14:textId="77777777" w:rsidR="003F2AAE" w:rsidRPr="003F2AAE" w:rsidRDefault="003F2AAE" w:rsidP="00E929BE">
            <w:pPr>
              <w:suppressAutoHyphens w:val="0"/>
              <w:spacing w:line="360" w:lineRule="auto"/>
              <w:ind w:left="142"/>
              <w:rPr>
                <w:sz w:val="22"/>
                <w:szCs w:val="22"/>
                <w:lang w:eastAsia="pl-PL"/>
              </w:rPr>
            </w:pPr>
            <w:r w:rsidRPr="003F2AAE">
              <w:rPr>
                <w:b/>
                <w:sz w:val="22"/>
                <w:szCs w:val="22"/>
                <w:lang w:eastAsia="pl-PL"/>
              </w:rPr>
              <w:t>Laboratorium Badania Żywności</w:t>
            </w:r>
            <w:r w:rsidR="00E929BE">
              <w:rPr>
                <w:b/>
                <w:sz w:val="22"/>
                <w:szCs w:val="22"/>
                <w:lang w:eastAsia="pl-PL"/>
              </w:rPr>
              <w:t xml:space="preserve"> </w:t>
            </w:r>
            <w:r w:rsidRPr="003F2AAE">
              <w:rPr>
                <w:b/>
                <w:sz w:val="22"/>
                <w:szCs w:val="22"/>
                <w:lang w:eastAsia="pl-PL"/>
              </w:rPr>
              <w:t xml:space="preserve">i </w:t>
            </w:r>
            <w:proofErr w:type="gramStart"/>
            <w:r w:rsidRPr="003F2AAE">
              <w:rPr>
                <w:b/>
                <w:sz w:val="22"/>
                <w:szCs w:val="22"/>
                <w:lang w:eastAsia="pl-PL"/>
              </w:rPr>
              <w:t>P</w:t>
            </w:r>
            <w:r w:rsidR="00E929BE">
              <w:rPr>
                <w:b/>
                <w:sz w:val="22"/>
                <w:szCs w:val="22"/>
                <w:lang w:eastAsia="pl-PL"/>
              </w:rPr>
              <w:t xml:space="preserve">roduktów </w:t>
            </w:r>
            <w:r w:rsidRPr="003F2AAE">
              <w:rPr>
                <w:b/>
                <w:sz w:val="22"/>
                <w:szCs w:val="22"/>
                <w:lang w:eastAsia="pl-PL"/>
              </w:rPr>
              <w:t xml:space="preserve"> </w:t>
            </w:r>
            <w:r w:rsidR="00E929BE">
              <w:rPr>
                <w:b/>
                <w:sz w:val="22"/>
                <w:szCs w:val="22"/>
                <w:lang w:eastAsia="pl-PL"/>
              </w:rPr>
              <w:t>Kosmetycznych</w:t>
            </w:r>
            <w:proofErr w:type="gramEnd"/>
            <w:r w:rsidR="00E929BE">
              <w:rPr>
                <w:b/>
                <w:sz w:val="22"/>
                <w:szCs w:val="22"/>
                <w:lang w:eastAsia="pl-PL"/>
              </w:rPr>
              <w:t xml:space="preserve"> </w:t>
            </w:r>
            <w:r w:rsidRPr="003F2AAE">
              <w:rPr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3F2AAE">
              <w:rPr>
                <w:b/>
                <w:sz w:val="22"/>
                <w:szCs w:val="22"/>
                <w:lang w:eastAsia="pl-PL"/>
              </w:rPr>
              <w:t xml:space="preserve">     Tel. 41 25 11 868, 41 25 11 869, fax 41 25 11 867</w:t>
            </w:r>
          </w:p>
          <w:p w14:paraId="619CDAAC" w14:textId="77777777" w:rsidR="003F2AAE" w:rsidRDefault="003F2AAE" w:rsidP="00044383">
            <w:pPr>
              <w:suppressAutoHyphens w:val="0"/>
              <w:rPr>
                <w:bCs/>
                <w:sz w:val="22"/>
                <w:szCs w:val="22"/>
                <w:lang w:eastAsia="pl-PL"/>
              </w:rPr>
            </w:pPr>
          </w:p>
        </w:tc>
      </w:tr>
    </w:tbl>
    <w:p w14:paraId="4CE8F594" w14:textId="77777777" w:rsidR="001314CD" w:rsidRPr="00DE2E3F" w:rsidRDefault="001314CD" w:rsidP="00827625">
      <w:pPr>
        <w:suppressAutoHyphens w:val="0"/>
        <w:spacing w:line="276" w:lineRule="auto"/>
        <w:rPr>
          <w:b/>
          <w:sz w:val="6"/>
          <w:szCs w:val="22"/>
          <w:lang w:eastAsia="pl-PL"/>
        </w:rPr>
      </w:pPr>
    </w:p>
    <w:p w14:paraId="20221C3D" w14:textId="77777777" w:rsidR="00A4193D" w:rsidRPr="00A4193D" w:rsidRDefault="00A4193D" w:rsidP="00D60440">
      <w:pPr>
        <w:keepNext/>
        <w:suppressAutoHyphens w:val="0"/>
        <w:spacing w:line="360" w:lineRule="auto"/>
        <w:ind w:left="567" w:right="283"/>
        <w:outlineLvl w:val="0"/>
        <w:rPr>
          <w:b/>
          <w:bCs/>
          <w:sz w:val="10"/>
          <w:szCs w:val="10"/>
          <w:lang w:eastAsia="pl-PL"/>
        </w:rPr>
      </w:pPr>
    </w:p>
    <w:p w14:paraId="57A21219" w14:textId="77777777" w:rsidR="001314CD" w:rsidRPr="00856445" w:rsidRDefault="001314CD" w:rsidP="00E606B0">
      <w:pPr>
        <w:keepNext/>
        <w:suppressAutoHyphens w:val="0"/>
        <w:spacing w:line="360" w:lineRule="auto"/>
        <w:ind w:left="567" w:right="283"/>
        <w:outlineLvl w:val="0"/>
        <w:rPr>
          <w:b/>
          <w:bCs/>
          <w:sz w:val="22"/>
          <w:szCs w:val="22"/>
          <w:lang w:eastAsia="pl-PL"/>
        </w:rPr>
      </w:pPr>
      <w:r w:rsidRPr="00856445">
        <w:rPr>
          <w:b/>
          <w:bCs/>
          <w:sz w:val="22"/>
          <w:szCs w:val="22"/>
          <w:lang w:eastAsia="pl-PL"/>
        </w:rPr>
        <w:t>Zlecam wykonanie badania</w:t>
      </w:r>
      <w:r>
        <w:rPr>
          <w:b/>
          <w:bCs/>
          <w:sz w:val="22"/>
          <w:szCs w:val="22"/>
          <w:lang w:eastAsia="pl-PL"/>
        </w:rPr>
        <w:t>:</w:t>
      </w:r>
    </w:p>
    <w:p w14:paraId="7F9D1CEC" w14:textId="77777777" w:rsidR="001314CD" w:rsidRPr="00156397" w:rsidRDefault="001314CD" w:rsidP="00E606B0">
      <w:pPr>
        <w:keepNext/>
        <w:suppressAutoHyphens w:val="0"/>
        <w:spacing w:line="360" w:lineRule="auto"/>
        <w:ind w:left="567" w:right="283"/>
        <w:outlineLvl w:val="0"/>
        <w:rPr>
          <w:b/>
          <w:bCs/>
          <w:lang w:eastAsia="pl-PL"/>
        </w:rPr>
      </w:pPr>
      <w:r w:rsidRPr="00FF33E1">
        <w:rPr>
          <w:bCs/>
          <w:sz w:val="22"/>
          <w:szCs w:val="22"/>
          <w:lang w:eastAsia="pl-PL"/>
        </w:rPr>
        <w:t>Rodzaj próbki/</w:t>
      </w:r>
      <w:proofErr w:type="spellStart"/>
      <w:r w:rsidRPr="00FF33E1">
        <w:rPr>
          <w:bCs/>
          <w:sz w:val="22"/>
          <w:szCs w:val="22"/>
          <w:lang w:eastAsia="pl-PL"/>
        </w:rPr>
        <w:t>ek</w:t>
      </w:r>
      <w:proofErr w:type="spellEnd"/>
      <w:r w:rsidRPr="00FF33E1">
        <w:rPr>
          <w:bCs/>
          <w:sz w:val="22"/>
          <w:szCs w:val="22"/>
          <w:lang w:eastAsia="pl-PL"/>
        </w:rPr>
        <w:t xml:space="preserve"> …………………………………………………………………</w:t>
      </w:r>
      <w:proofErr w:type="gramStart"/>
      <w:r w:rsidRPr="00FF33E1">
        <w:rPr>
          <w:bCs/>
          <w:sz w:val="22"/>
          <w:szCs w:val="22"/>
          <w:lang w:eastAsia="pl-PL"/>
        </w:rPr>
        <w:t>…….</w:t>
      </w:r>
      <w:proofErr w:type="gramEnd"/>
      <w:r w:rsidRPr="00FF33E1">
        <w:rPr>
          <w:bCs/>
          <w:sz w:val="22"/>
          <w:szCs w:val="22"/>
          <w:lang w:eastAsia="pl-PL"/>
        </w:rPr>
        <w:t>…</w:t>
      </w:r>
      <w:r>
        <w:rPr>
          <w:bCs/>
          <w:sz w:val="22"/>
          <w:szCs w:val="22"/>
          <w:lang w:eastAsia="pl-PL"/>
        </w:rPr>
        <w:t>……………………………………</w:t>
      </w:r>
      <w:r w:rsidR="00D60440">
        <w:rPr>
          <w:bCs/>
          <w:sz w:val="22"/>
          <w:szCs w:val="22"/>
          <w:lang w:eastAsia="pl-PL"/>
        </w:rPr>
        <w:t>……..</w:t>
      </w:r>
      <w:r>
        <w:rPr>
          <w:bCs/>
          <w:sz w:val="22"/>
          <w:szCs w:val="22"/>
          <w:lang w:eastAsia="pl-PL"/>
        </w:rPr>
        <w:t>…</w:t>
      </w:r>
      <w:r w:rsidR="00D60440">
        <w:rPr>
          <w:bCs/>
          <w:sz w:val="22"/>
          <w:szCs w:val="22"/>
          <w:lang w:eastAsia="pl-PL"/>
        </w:rPr>
        <w:t>…</w:t>
      </w:r>
    </w:p>
    <w:p w14:paraId="496B93C1" w14:textId="77777777" w:rsidR="001314CD" w:rsidRPr="00FF33E1" w:rsidRDefault="001314CD" w:rsidP="00E606B0">
      <w:pPr>
        <w:keepNext/>
        <w:suppressAutoHyphens w:val="0"/>
        <w:spacing w:line="360" w:lineRule="auto"/>
        <w:ind w:left="567" w:right="283"/>
        <w:outlineLvl w:val="0"/>
        <w:rPr>
          <w:bCs/>
          <w:sz w:val="22"/>
          <w:szCs w:val="22"/>
          <w:lang w:eastAsia="pl-PL"/>
        </w:rPr>
      </w:pPr>
      <w:r w:rsidRPr="00FF33E1">
        <w:rPr>
          <w:bCs/>
          <w:sz w:val="22"/>
          <w:szCs w:val="22"/>
          <w:lang w:eastAsia="pl-PL"/>
        </w:rPr>
        <w:t>……………………………………………………………………………</w:t>
      </w:r>
      <w:r>
        <w:rPr>
          <w:bCs/>
          <w:sz w:val="22"/>
          <w:szCs w:val="22"/>
          <w:lang w:eastAsia="pl-PL"/>
        </w:rPr>
        <w:t>……………………………………</w:t>
      </w:r>
      <w:r w:rsidR="00D60440">
        <w:rPr>
          <w:bCs/>
          <w:sz w:val="22"/>
          <w:szCs w:val="22"/>
          <w:lang w:eastAsia="pl-PL"/>
        </w:rPr>
        <w:t>…….</w:t>
      </w:r>
      <w:r>
        <w:rPr>
          <w:bCs/>
          <w:sz w:val="22"/>
          <w:szCs w:val="22"/>
          <w:lang w:eastAsia="pl-PL"/>
        </w:rPr>
        <w:t>….</w:t>
      </w:r>
      <w:r w:rsidRPr="00FF33E1">
        <w:rPr>
          <w:bCs/>
          <w:sz w:val="22"/>
          <w:szCs w:val="22"/>
          <w:lang w:eastAsia="pl-PL"/>
        </w:rPr>
        <w:t xml:space="preserve">      </w:t>
      </w:r>
    </w:p>
    <w:p w14:paraId="3F101D11" w14:textId="77777777" w:rsidR="001314CD" w:rsidRPr="00FF33E1" w:rsidRDefault="001314CD" w:rsidP="00E606B0">
      <w:pPr>
        <w:keepNext/>
        <w:suppressAutoHyphens w:val="0"/>
        <w:spacing w:line="360" w:lineRule="auto"/>
        <w:ind w:left="567" w:right="283"/>
        <w:outlineLvl w:val="0"/>
        <w:rPr>
          <w:bCs/>
          <w:sz w:val="22"/>
          <w:szCs w:val="22"/>
          <w:lang w:eastAsia="pl-PL"/>
        </w:rPr>
      </w:pPr>
      <w:r w:rsidRPr="00FF33E1">
        <w:rPr>
          <w:bCs/>
          <w:sz w:val="22"/>
          <w:szCs w:val="22"/>
          <w:lang w:eastAsia="pl-PL"/>
        </w:rPr>
        <w:t xml:space="preserve"> ……………………………………………………………………………</w:t>
      </w:r>
      <w:r>
        <w:rPr>
          <w:bCs/>
          <w:sz w:val="22"/>
          <w:szCs w:val="22"/>
          <w:lang w:eastAsia="pl-PL"/>
        </w:rPr>
        <w:t>……………………………………</w:t>
      </w:r>
      <w:r w:rsidR="00D60440">
        <w:rPr>
          <w:bCs/>
          <w:sz w:val="22"/>
          <w:szCs w:val="22"/>
          <w:lang w:eastAsia="pl-PL"/>
        </w:rPr>
        <w:t>……</w:t>
      </w:r>
      <w:r>
        <w:rPr>
          <w:bCs/>
          <w:sz w:val="22"/>
          <w:szCs w:val="22"/>
          <w:lang w:eastAsia="pl-PL"/>
        </w:rPr>
        <w:t>….</w:t>
      </w:r>
      <w:r w:rsidRPr="00FF33E1">
        <w:rPr>
          <w:bCs/>
          <w:sz w:val="22"/>
          <w:szCs w:val="22"/>
          <w:lang w:eastAsia="pl-PL"/>
        </w:rPr>
        <w:t xml:space="preserve">  </w:t>
      </w:r>
    </w:p>
    <w:p w14:paraId="6837F9BA" w14:textId="77777777" w:rsidR="001314CD" w:rsidRDefault="001314CD" w:rsidP="00E606B0">
      <w:pPr>
        <w:keepNext/>
        <w:suppressAutoHyphens w:val="0"/>
        <w:spacing w:line="360" w:lineRule="auto"/>
        <w:ind w:left="567" w:right="283"/>
        <w:outlineLvl w:val="0"/>
        <w:rPr>
          <w:bCs/>
          <w:sz w:val="22"/>
          <w:szCs w:val="22"/>
          <w:lang w:eastAsia="pl-PL"/>
        </w:rPr>
      </w:pPr>
      <w:r w:rsidRPr="00FF33E1">
        <w:rPr>
          <w:bCs/>
          <w:sz w:val="22"/>
          <w:szCs w:val="22"/>
          <w:lang w:eastAsia="pl-PL"/>
        </w:rPr>
        <w:t>……………………………………………………………………………</w:t>
      </w:r>
      <w:r>
        <w:rPr>
          <w:bCs/>
          <w:sz w:val="22"/>
          <w:szCs w:val="22"/>
          <w:lang w:eastAsia="pl-PL"/>
        </w:rPr>
        <w:t>……………………………………</w:t>
      </w:r>
      <w:r w:rsidR="00D60440">
        <w:rPr>
          <w:bCs/>
          <w:sz w:val="22"/>
          <w:szCs w:val="22"/>
          <w:lang w:eastAsia="pl-PL"/>
        </w:rPr>
        <w:t>…….</w:t>
      </w:r>
      <w:r>
        <w:rPr>
          <w:bCs/>
          <w:sz w:val="22"/>
          <w:szCs w:val="22"/>
          <w:lang w:eastAsia="pl-PL"/>
        </w:rPr>
        <w:t>….</w:t>
      </w:r>
    </w:p>
    <w:p w14:paraId="46744BA2" w14:textId="77777777" w:rsidR="001314CD" w:rsidRDefault="001314CD" w:rsidP="00E606B0">
      <w:pPr>
        <w:keepNext/>
        <w:tabs>
          <w:tab w:val="left" w:pos="4395"/>
        </w:tabs>
        <w:suppressAutoHyphens w:val="0"/>
        <w:spacing w:line="360" w:lineRule="auto"/>
        <w:ind w:left="567" w:right="283"/>
        <w:outlineLvl w:val="0"/>
        <w:rPr>
          <w:bCs/>
          <w:sz w:val="22"/>
          <w:szCs w:val="22"/>
          <w:lang w:eastAsia="pl-PL"/>
        </w:rPr>
      </w:pPr>
      <w:r w:rsidRPr="00524F2F">
        <w:rPr>
          <w:b/>
          <w:bCs/>
          <w:sz w:val="22"/>
          <w:szCs w:val="22"/>
          <w:lang w:eastAsia="pl-PL"/>
        </w:rPr>
        <w:t>Zakres badań</w:t>
      </w:r>
      <w:r w:rsidRPr="00524F2F">
        <w:rPr>
          <w:bCs/>
          <w:sz w:val="22"/>
          <w:szCs w:val="22"/>
          <w:lang w:eastAsia="pl-PL"/>
        </w:rPr>
        <w:t xml:space="preserve"> – zaznaczyć w tabeli na str. 2</w:t>
      </w:r>
    </w:p>
    <w:p w14:paraId="76865160" w14:textId="77777777" w:rsidR="00D60440" w:rsidRPr="00D60440" w:rsidRDefault="00D60440" w:rsidP="00E606B0">
      <w:pPr>
        <w:keepNext/>
        <w:tabs>
          <w:tab w:val="left" w:pos="4395"/>
        </w:tabs>
        <w:suppressAutoHyphens w:val="0"/>
        <w:spacing w:line="276" w:lineRule="auto"/>
        <w:ind w:left="567" w:right="283"/>
        <w:outlineLvl w:val="0"/>
        <w:rPr>
          <w:bCs/>
          <w:sz w:val="8"/>
          <w:szCs w:val="8"/>
          <w:lang w:eastAsia="pl-PL"/>
        </w:rPr>
      </w:pPr>
    </w:p>
    <w:p w14:paraId="19ECD3AD" w14:textId="3FE2F606" w:rsidR="001314CD" w:rsidRDefault="001314CD" w:rsidP="00E606B0">
      <w:pPr>
        <w:keepNext/>
        <w:tabs>
          <w:tab w:val="left" w:pos="4395"/>
        </w:tabs>
        <w:suppressAutoHyphens w:val="0"/>
        <w:spacing w:line="276" w:lineRule="auto"/>
        <w:ind w:left="567" w:right="283"/>
        <w:outlineLvl w:val="0"/>
        <w:rPr>
          <w:sz w:val="22"/>
          <w:szCs w:val="18"/>
          <w:lang w:eastAsia="pl-PL"/>
        </w:rPr>
      </w:pPr>
      <w:r w:rsidRPr="00524F2F">
        <w:rPr>
          <w:b/>
          <w:bCs/>
          <w:sz w:val="22"/>
          <w:szCs w:val="22"/>
          <w:lang w:eastAsia="pl-PL"/>
        </w:rPr>
        <w:t xml:space="preserve">Cel </w:t>
      </w:r>
      <w:proofErr w:type="gramStart"/>
      <w:r w:rsidRPr="00524F2F">
        <w:rPr>
          <w:b/>
          <w:bCs/>
          <w:sz w:val="22"/>
          <w:szCs w:val="22"/>
          <w:lang w:eastAsia="pl-PL"/>
        </w:rPr>
        <w:t>badania:</w:t>
      </w:r>
      <w:r w:rsidRPr="00524F2F">
        <w:rPr>
          <w:bCs/>
          <w:sz w:val="22"/>
          <w:szCs w:val="22"/>
          <w:lang w:eastAsia="pl-PL"/>
        </w:rPr>
        <w:t xml:space="preserve">  </w:t>
      </w:r>
      <w:r w:rsidR="00075A35">
        <w:rPr>
          <w:bCs/>
          <w:sz w:val="22"/>
          <w:szCs w:val="22"/>
          <w:lang w:eastAsia="pl-PL"/>
        </w:rPr>
        <w:t xml:space="preserve"> </w:t>
      </w:r>
      <w:proofErr w:type="gramEnd"/>
      <w:r w:rsidR="00075A35">
        <w:rPr>
          <w:bCs/>
          <w:sz w:val="22"/>
          <w:szCs w:val="22"/>
          <w:lang w:eastAsia="pl-PL"/>
        </w:rPr>
        <w:t xml:space="preserve"> </w:t>
      </w:r>
      <w:r w:rsidR="00075A35" w:rsidRPr="00D60440">
        <w:rPr>
          <w:bCs/>
          <w:szCs w:val="22"/>
          <w:lang w:eastAsia="pl-PL"/>
        </w:rPr>
        <w:t xml:space="preserve"> </w:t>
      </w:r>
      <w:r w:rsidRPr="00D60440">
        <w:rPr>
          <w:sz w:val="28"/>
        </w:rPr>
        <w:t xml:space="preserve">□ </w:t>
      </w:r>
      <w:r w:rsidRPr="00524F2F">
        <w:rPr>
          <w:sz w:val="22"/>
          <w:szCs w:val="18"/>
          <w:lang w:eastAsia="pl-PL"/>
        </w:rPr>
        <w:t>Kontrola wewnętrzna</w:t>
      </w:r>
      <w:r w:rsidRPr="00524F2F">
        <w:rPr>
          <w:bCs/>
          <w:sz w:val="22"/>
          <w:szCs w:val="22"/>
          <w:lang w:eastAsia="pl-PL"/>
        </w:rPr>
        <w:t xml:space="preserve">   </w:t>
      </w:r>
      <w:r w:rsidR="001A5851">
        <w:rPr>
          <w:bCs/>
          <w:sz w:val="22"/>
          <w:szCs w:val="22"/>
          <w:lang w:eastAsia="pl-PL"/>
        </w:rPr>
        <w:t xml:space="preserve"> </w:t>
      </w:r>
      <w:r w:rsidRPr="00524F2F">
        <w:rPr>
          <w:bCs/>
          <w:sz w:val="22"/>
          <w:szCs w:val="22"/>
          <w:lang w:eastAsia="pl-PL"/>
        </w:rPr>
        <w:t xml:space="preserve"> </w:t>
      </w:r>
      <w:r w:rsidR="001A5851" w:rsidRPr="00D60440">
        <w:rPr>
          <w:sz w:val="28"/>
        </w:rPr>
        <w:t>□</w:t>
      </w:r>
      <w:r w:rsidR="00075A35">
        <w:rPr>
          <w:bCs/>
          <w:sz w:val="22"/>
          <w:szCs w:val="22"/>
          <w:lang w:eastAsia="pl-PL"/>
        </w:rPr>
        <w:t xml:space="preserve">  </w:t>
      </w:r>
      <w:r w:rsidR="001A5851">
        <w:rPr>
          <w:bCs/>
          <w:sz w:val="22"/>
          <w:szCs w:val="22"/>
          <w:lang w:eastAsia="pl-PL"/>
        </w:rPr>
        <w:t>Przedłożenie  wyników  jednostce kontrolującej (obszar regulowany prawnie)</w:t>
      </w:r>
      <w:r w:rsidR="00075A35">
        <w:rPr>
          <w:bCs/>
          <w:sz w:val="22"/>
          <w:szCs w:val="22"/>
          <w:lang w:eastAsia="pl-PL"/>
        </w:rPr>
        <w:t xml:space="preserve"> </w:t>
      </w:r>
      <w:r w:rsidRPr="00D60440">
        <w:rPr>
          <w:bCs/>
          <w:szCs w:val="22"/>
          <w:lang w:eastAsia="pl-PL"/>
        </w:rPr>
        <w:t xml:space="preserve"> </w:t>
      </w:r>
      <w:r w:rsidRPr="00D60440">
        <w:rPr>
          <w:sz w:val="28"/>
        </w:rPr>
        <w:t>□</w:t>
      </w:r>
      <w:r w:rsidRPr="00D60440">
        <w:rPr>
          <w:szCs w:val="18"/>
          <w:lang w:eastAsia="pl-PL"/>
        </w:rPr>
        <w:t xml:space="preserve">   </w:t>
      </w:r>
      <w:r w:rsidRPr="005766DA">
        <w:rPr>
          <w:sz w:val="22"/>
          <w:szCs w:val="18"/>
          <w:lang w:eastAsia="pl-PL"/>
        </w:rPr>
        <w:t>inne …</w:t>
      </w:r>
      <w:r w:rsidRPr="00524F2F">
        <w:rPr>
          <w:sz w:val="22"/>
          <w:szCs w:val="18"/>
          <w:lang w:eastAsia="pl-PL"/>
        </w:rPr>
        <w:t>………………………………</w:t>
      </w:r>
    </w:p>
    <w:p w14:paraId="2D815ACE" w14:textId="77777777" w:rsidR="00D60440" w:rsidRPr="00D60440" w:rsidRDefault="00D60440" w:rsidP="00E606B0">
      <w:pPr>
        <w:keepNext/>
        <w:tabs>
          <w:tab w:val="left" w:pos="4395"/>
        </w:tabs>
        <w:suppressAutoHyphens w:val="0"/>
        <w:spacing w:line="276" w:lineRule="auto"/>
        <w:ind w:left="567" w:right="283"/>
        <w:outlineLvl w:val="0"/>
        <w:rPr>
          <w:bCs/>
          <w:sz w:val="8"/>
          <w:szCs w:val="8"/>
          <w:lang w:eastAsia="pl-PL"/>
        </w:rPr>
      </w:pPr>
    </w:p>
    <w:p w14:paraId="56856B33" w14:textId="77777777" w:rsidR="001314CD" w:rsidRDefault="001314CD" w:rsidP="00E606B0">
      <w:pPr>
        <w:tabs>
          <w:tab w:val="left" w:pos="4395"/>
        </w:tabs>
        <w:suppressAutoHyphens w:val="0"/>
        <w:spacing w:line="276" w:lineRule="auto"/>
        <w:ind w:left="567" w:right="283"/>
        <w:rPr>
          <w:sz w:val="22"/>
          <w:lang w:eastAsia="pl-PL"/>
        </w:rPr>
      </w:pPr>
      <w:r w:rsidRPr="005766DA">
        <w:rPr>
          <w:b/>
          <w:sz w:val="22"/>
          <w:lang w:eastAsia="pl-PL"/>
        </w:rPr>
        <w:t xml:space="preserve">Sposób przekazania sprawozdania z </w:t>
      </w:r>
      <w:proofErr w:type="gramStart"/>
      <w:r w:rsidRPr="005766DA">
        <w:rPr>
          <w:b/>
          <w:sz w:val="22"/>
          <w:lang w:eastAsia="pl-PL"/>
        </w:rPr>
        <w:t>badań</w:t>
      </w:r>
      <w:r w:rsidRPr="00524F2F">
        <w:rPr>
          <w:sz w:val="22"/>
          <w:lang w:eastAsia="pl-PL"/>
        </w:rPr>
        <w:t xml:space="preserve">:  </w:t>
      </w:r>
      <w:r>
        <w:rPr>
          <w:sz w:val="22"/>
          <w:lang w:eastAsia="pl-PL"/>
        </w:rPr>
        <w:t>w</w:t>
      </w:r>
      <w:proofErr w:type="gramEnd"/>
      <w:r>
        <w:rPr>
          <w:sz w:val="22"/>
          <w:lang w:eastAsia="pl-PL"/>
        </w:rPr>
        <w:t xml:space="preserve"> ilości …….. egz.</w:t>
      </w:r>
      <w:r w:rsidR="00075A35">
        <w:rPr>
          <w:sz w:val="22"/>
          <w:lang w:eastAsia="pl-PL"/>
        </w:rPr>
        <w:t xml:space="preserve"> </w:t>
      </w:r>
      <w:r w:rsidRPr="00524F2F">
        <w:rPr>
          <w:sz w:val="22"/>
          <w:lang w:eastAsia="pl-PL"/>
        </w:rPr>
        <w:t xml:space="preserve">  </w:t>
      </w:r>
      <w:r w:rsidRPr="00524F2F">
        <w:t xml:space="preserve">□ </w:t>
      </w:r>
      <w:r w:rsidRPr="00524F2F">
        <w:rPr>
          <w:sz w:val="22"/>
          <w:lang w:eastAsia="pl-PL"/>
        </w:rPr>
        <w:t xml:space="preserve">pocztą  </w:t>
      </w:r>
      <w:r w:rsidR="00075A35">
        <w:rPr>
          <w:sz w:val="22"/>
          <w:lang w:eastAsia="pl-PL"/>
        </w:rPr>
        <w:t xml:space="preserve"> </w:t>
      </w:r>
      <w:r w:rsidRPr="00524F2F">
        <w:rPr>
          <w:sz w:val="22"/>
          <w:lang w:eastAsia="pl-PL"/>
        </w:rPr>
        <w:t xml:space="preserve">  </w:t>
      </w:r>
      <w:r w:rsidRPr="00524F2F">
        <w:t xml:space="preserve">□ </w:t>
      </w:r>
      <w:r w:rsidRPr="00524F2F">
        <w:rPr>
          <w:sz w:val="22"/>
          <w:lang w:eastAsia="pl-PL"/>
        </w:rPr>
        <w:t xml:space="preserve">osobiście </w:t>
      </w:r>
    </w:p>
    <w:p w14:paraId="576E5F9D" w14:textId="77777777" w:rsidR="00D60440" w:rsidRPr="00D60440" w:rsidRDefault="00D60440" w:rsidP="00E606B0">
      <w:pPr>
        <w:tabs>
          <w:tab w:val="left" w:pos="4395"/>
        </w:tabs>
        <w:suppressAutoHyphens w:val="0"/>
        <w:spacing w:line="276" w:lineRule="auto"/>
        <w:ind w:left="567" w:right="283"/>
        <w:rPr>
          <w:sz w:val="8"/>
          <w:szCs w:val="8"/>
          <w:lang w:eastAsia="pl-PL"/>
        </w:rPr>
      </w:pPr>
    </w:p>
    <w:p w14:paraId="4056ECF1" w14:textId="66818A04" w:rsidR="001314CD" w:rsidRDefault="00D93C83" w:rsidP="00E606B0">
      <w:pPr>
        <w:tabs>
          <w:tab w:val="left" w:pos="4395"/>
        </w:tabs>
        <w:suppressAutoHyphens w:val="0"/>
        <w:spacing w:line="276" w:lineRule="auto"/>
        <w:ind w:left="567" w:right="283"/>
        <w:rPr>
          <w:sz w:val="22"/>
          <w:lang w:eastAsia="pl-PL"/>
        </w:rPr>
      </w:pPr>
      <w:r>
        <w:rPr>
          <w:b/>
          <w:sz w:val="22"/>
          <w:lang w:eastAsia="pl-PL"/>
        </w:rPr>
        <w:t>Podać</w:t>
      </w:r>
      <w:r w:rsidR="001A5851">
        <w:rPr>
          <w:b/>
          <w:sz w:val="22"/>
          <w:lang w:eastAsia="pl-PL"/>
        </w:rPr>
        <w:t xml:space="preserve"> niepewnoś</w:t>
      </w:r>
      <w:r w:rsidR="00DC2A54">
        <w:rPr>
          <w:b/>
          <w:sz w:val="22"/>
          <w:lang w:eastAsia="pl-PL"/>
        </w:rPr>
        <w:t>ć</w:t>
      </w:r>
      <w:r w:rsidR="001A5851">
        <w:rPr>
          <w:b/>
          <w:sz w:val="22"/>
          <w:lang w:eastAsia="pl-PL"/>
        </w:rPr>
        <w:t xml:space="preserve"> badania </w:t>
      </w:r>
      <w:r w:rsidR="001A5851" w:rsidRPr="001A5851">
        <w:rPr>
          <w:sz w:val="22"/>
          <w:lang w:eastAsia="pl-PL"/>
        </w:rPr>
        <w:t>(badania ilościowe</w:t>
      </w:r>
      <w:proofErr w:type="gramStart"/>
      <w:r w:rsidR="001A5851" w:rsidRPr="001A5851">
        <w:rPr>
          <w:sz w:val="22"/>
          <w:lang w:eastAsia="pl-PL"/>
        </w:rPr>
        <w:t>)</w:t>
      </w:r>
      <w:r w:rsidR="001314CD" w:rsidRPr="001A5851">
        <w:rPr>
          <w:sz w:val="22"/>
          <w:lang w:eastAsia="pl-PL"/>
        </w:rPr>
        <w:t xml:space="preserve">: </w:t>
      </w:r>
      <w:r w:rsidR="00075A35" w:rsidRPr="001A5851">
        <w:rPr>
          <w:sz w:val="22"/>
          <w:lang w:eastAsia="pl-PL"/>
        </w:rPr>
        <w:t xml:space="preserve">  </w:t>
      </w:r>
      <w:proofErr w:type="gramEnd"/>
      <w:r w:rsidR="00075A35" w:rsidRPr="001A5851">
        <w:rPr>
          <w:sz w:val="22"/>
          <w:lang w:eastAsia="pl-PL"/>
        </w:rPr>
        <w:t xml:space="preserve">  </w:t>
      </w:r>
      <w:r w:rsidR="001314CD" w:rsidRPr="00D60440">
        <w:rPr>
          <w:sz w:val="28"/>
        </w:rPr>
        <w:t>□</w:t>
      </w:r>
      <w:r w:rsidR="001314CD" w:rsidRPr="00524F2F">
        <w:t xml:space="preserve">  </w:t>
      </w:r>
      <w:r w:rsidR="001314CD" w:rsidRPr="00524F2F">
        <w:rPr>
          <w:sz w:val="22"/>
          <w:lang w:eastAsia="pl-PL"/>
        </w:rPr>
        <w:t>TAK</w:t>
      </w:r>
      <w:r w:rsidR="00075A35">
        <w:rPr>
          <w:sz w:val="22"/>
          <w:lang w:eastAsia="pl-PL"/>
        </w:rPr>
        <w:t xml:space="preserve">   </w:t>
      </w:r>
      <w:r w:rsidR="001314CD" w:rsidRPr="00524F2F">
        <w:rPr>
          <w:sz w:val="22"/>
          <w:lang w:eastAsia="pl-PL"/>
        </w:rPr>
        <w:t xml:space="preserve">   </w:t>
      </w:r>
      <w:r w:rsidR="001314CD" w:rsidRPr="00D60440">
        <w:rPr>
          <w:sz w:val="28"/>
        </w:rPr>
        <w:t>□</w:t>
      </w:r>
      <w:r w:rsidR="001314CD" w:rsidRPr="00524F2F">
        <w:rPr>
          <w:sz w:val="22"/>
          <w:lang w:eastAsia="pl-PL"/>
        </w:rPr>
        <w:t xml:space="preserve"> </w:t>
      </w:r>
      <w:r w:rsidR="001314CD" w:rsidRPr="005766DA">
        <w:rPr>
          <w:sz w:val="22"/>
          <w:lang w:eastAsia="pl-PL"/>
        </w:rPr>
        <w:t xml:space="preserve">NIE </w:t>
      </w:r>
    </w:p>
    <w:p w14:paraId="61CCAA66" w14:textId="06B4171B" w:rsidR="00A1558B" w:rsidRDefault="00A1558B" w:rsidP="00E606B0">
      <w:pPr>
        <w:tabs>
          <w:tab w:val="left" w:pos="4395"/>
        </w:tabs>
        <w:suppressAutoHyphens w:val="0"/>
        <w:spacing w:line="276" w:lineRule="auto"/>
        <w:ind w:left="567" w:right="283"/>
        <w:rPr>
          <w:sz w:val="22"/>
          <w:lang w:eastAsia="pl-PL"/>
        </w:rPr>
      </w:pPr>
      <w:r w:rsidRPr="00D21386">
        <w:rPr>
          <w:b/>
          <w:sz w:val="22"/>
          <w:lang w:eastAsia="pl-PL"/>
        </w:rPr>
        <w:t>Dokonać określenia zgodności</w:t>
      </w:r>
      <w:r w:rsidR="00D21386" w:rsidRPr="00D21386">
        <w:rPr>
          <w:sz w:val="22"/>
          <w:lang w:eastAsia="pl-PL"/>
        </w:rPr>
        <w:t xml:space="preserve"> ze specyfikacjami/wymaganiami</w:t>
      </w:r>
      <w:r w:rsidR="00724192">
        <w:rPr>
          <w:b/>
          <w:sz w:val="22"/>
          <w:lang w:eastAsia="pl-PL"/>
        </w:rPr>
        <w:t xml:space="preserve"> </w:t>
      </w:r>
      <w:r w:rsidR="00724192">
        <w:rPr>
          <w:bCs/>
          <w:sz w:val="22"/>
          <w:szCs w:val="22"/>
          <w:lang w:eastAsia="pl-PL"/>
        </w:rPr>
        <w:t>(obszar regulowany prawnie</w:t>
      </w:r>
      <w:proofErr w:type="gramStart"/>
      <w:r w:rsidR="00724192">
        <w:rPr>
          <w:bCs/>
          <w:sz w:val="22"/>
          <w:szCs w:val="22"/>
          <w:lang w:eastAsia="pl-PL"/>
        </w:rPr>
        <w:t>)</w:t>
      </w:r>
      <w:r w:rsidRPr="005766DA">
        <w:rPr>
          <w:sz w:val="22"/>
          <w:lang w:eastAsia="pl-PL"/>
        </w:rPr>
        <w:t>:</w:t>
      </w:r>
      <w:r>
        <w:rPr>
          <w:sz w:val="22"/>
          <w:lang w:eastAsia="pl-PL"/>
        </w:rPr>
        <w:t xml:space="preserve">  </w:t>
      </w:r>
      <w:r w:rsidRPr="00D60440">
        <w:rPr>
          <w:sz w:val="28"/>
        </w:rPr>
        <w:t>□</w:t>
      </w:r>
      <w:proofErr w:type="gramEnd"/>
      <w:r w:rsidRPr="00524F2F">
        <w:t xml:space="preserve">  </w:t>
      </w:r>
      <w:r w:rsidRPr="00524F2F">
        <w:rPr>
          <w:sz w:val="22"/>
          <w:lang w:eastAsia="pl-PL"/>
        </w:rPr>
        <w:t>TAK</w:t>
      </w:r>
      <w:r>
        <w:rPr>
          <w:sz w:val="22"/>
          <w:lang w:eastAsia="pl-PL"/>
        </w:rPr>
        <w:t xml:space="preserve">   </w:t>
      </w:r>
      <w:r w:rsidRPr="00524F2F">
        <w:rPr>
          <w:sz w:val="22"/>
          <w:lang w:eastAsia="pl-PL"/>
        </w:rPr>
        <w:t xml:space="preserve">  </w:t>
      </w:r>
      <w:r w:rsidRPr="00D60440">
        <w:rPr>
          <w:sz w:val="28"/>
        </w:rPr>
        <w:t>□</w:t>
      </w:r>
      <w:r w:rsidRPr="00524F2F">
        <w:rPr>
          <w:sz w:val="22"/>
          <w:lang w:eastAsia="pl-PL"/>
        </w:rPr>
        <w:t xml:space="preserve"> </w:t>
      </w:r>
      <w:r w:rsidRPr="005766DA">
        <w:rPr>
          <w:sz w:val="22"/>
          <w:lang w:eastAsia="pl-PL"/>
        </w:rPr>
        <w:t xml:space="preserve">NIE </w:t>
      </w:r>
    </w:p>
    <w:p w14:paraId="3701437F" w14:textId="3E9E73BA" w:rsidR="00D21386" w:rsidRDefault="00D93C83" w:rsidP="00D93C83">
      <w:pPr>
        <w:suppressAutoHyphens w:val="0"/>
        <w:autoSpaceDE w:val="0"/>
        <w:autoSpaceDN w:val="0"/>
        <w:adjustRightInd w:val="0"/>
        <w:spacing w:line="360" w:lineRule="auto"/>
        <w:rPr>
          <w:bCs/>
          <w:sz w:val="22"/>
          <w:szCs w:val="18"/>
          <w:lang w:eastAsia="pl-PL"/>
        </w:rPr>
      </w:pPr>
      <w:r w:rsidRPr="00D93C83">
        <w:rPr>
          <w:b/>
          <w:bCs/>
          <w:sz w:val="22"/>
          <w:szCs w:val="18"/>
          <w:lang w:eastAsia="pl-PL"/>
        </w:rPr>
        <w:t xml:space="preserve">        </w:t>
      </w:r>
      <w:r w:rsidR="00D21386">
        <w:rPr>
          <w:b/>
          <w:bCs/>
          <w:sz w:val="22"/>
          <w:szCs w:val="18"/>
          <w:lang w:eastAsia="pl-PL"/>
        </w:rPr>
        <w:t xml:space="preserve">  </w:t>
      </w:r>
      <w:r w:rsidR="00D21386" w:rsidRPr="00D21386">
        <w:rPr>
          <w:bCs/>
          <w:sz w:val="22"/>
          <w:szCs w:val="18"/>
          <w:lang w:eastAsia="pl-PL"/>
        </w:rPr>
        <w:t>Zasada podejmowania decyzji</w:t>
      </w:r>
      <w:r w:rsidR="00D21386">
        <w:rPr>
          <w:b/>
          <w:bCs/>
          <w:sz w:val="22"/>
          <w:szCs w:val="18"/>
          <w:lang w:eastAsia="pl-PL"/>
        </w:rPr>
        <w:t xml:space="preserve"> </w:t>
      </w:r>
      <w:r w:rsidR="00D21386" w:rsidRPr="00D21386">
        <w:rPr>
          <w:bCs/>
          <w:sz w:val="22"/>
          <w:szCs w:val="18"/>
          <w:lang w:eastAsia="pl-PL"/>
        </w:rPr>
        <w:t xml:space="preserve">oparta </w:t>
      </w:r>
      <w:proofErr w:type="gramStart"/>
      <w:r w:rsidR="00D21386" w:rsidRPr="00D21386">
        <w:rPr>
          <w:bCs/>
          <w:sz w:val="22"/>
          <w:szCs w:val="18"/>
          <w:lang w:eastAsia="pl-PL"/>
        </w:rPr>
        <w:t xml:space="preserve">jest  </w:t>
      </w:r>
      <w:r w:rsidR="00D21386">
        <w:rPr>
          <w:bCs/>
          <w:sz w:val="22"/>
          <w:szCs w:val="18"/>
          <w:lang w:eastAsia="pl-PL"/>
        </w:rPr>
        <w:t>na</w:t>
      </w:r>
      <w:proofErr w:type="gramEnd"/>
      <w:r w:rsidR="00D21386">
        <w:rPr>
          <w:bCs/>
          <w:sz w:val="22"/>
          <w:szCs w:val="18"/>
          <w:lang w:eastAsia="pl-PL"/>
        </w:rPr>
        <w:t xml:space="preserve"> prostej akceptacji. </w:t>
      </w:r>
      <w:proofErr w:type="gramStart"/>
      <w:r w:rsidR="00D21386">
        <w:rPr>
          <w:bCs/>
          <w:sz w:val="22"/>
          <w:szCs w:val="18"/>
          <w:lang w:eastAsia="pl-PL"/>
        </w:rPr>
        <w:t>Wg  tej</w:t>
      </w:r>
      <w:proofErr w:type="gramEnd"/>
      <w:r w:rsidR="00D21386">
        <w:rPr>
          <w:bCs/>
          <w:sz w:val="22"/>
          <w:szCs w:val="18"/>
          <w:lang w:eastAsia="pl-PL"/>
        </w:rPr>
        <w:t xml:space="preserve"> zasady Laboratorium przedstawia wyniki jako:     </w:t>
      </w:r>
    </w:p>
    <w:p w14:paraId="5FCA740B" w14:textId="58C55857" w:rsidR="00D21386" w:rsidRPr="00A2633A" w:rsidRDefault="00D21386" w:rsidP="00D93C83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>
        <w:rPr>
          <w:bCs/>
          <w:sz w:val="22"/>
          <w:szCs w:val="18"/>
          <w:lang w:eastAsia="pl-PL"/>
        </w:rPr>
        <w:t xml:space="preserve">          </w:t>
      </w:r>
      <w:r w:rsidR="00CE5C53">
        <w:rPr>
          <w:sz w:val="22"/>
          <w:szCs w:val="22"/>
          <w:lang w:eastAsia="pl-PL"/>
        </w:rPr>
        <w:t>•</w:t>
      </w:r>
      <w:r w:rsidR="00CE5C53" w:rsidRPr="00C93AA8">
        <w:rPr>
          <w:sz w:val="22"/>
          <w:szCs w:val="22"/>
          <w:lang w:eastAsia="pl-PL"/>
        </w:rPr>
        <w:t xml:space="preserve"> </w:t>
      </w:r>
      <w:r w:rsidRPr="00A2633A">
        <w:rPr>
          <w:bCs/>
          <w:sz w:val="22"/>
          <w:szCs w:val="22"/>
          <w:lang w:eastAsia="pl-PL"/>
        </w:rPr>
        <w:t xml:space="preserve">Zgodny – uzyskane wyniki mieszczą się w granicy tolerancji </w:t>
      </w:r>
      <w:proofErr w:type="gramStart"/>
      <w:r w:rsidRPr="00A2633A">
        <w:rPr>
          <w:bCs/>
          <w:sz w:val="22"/>
          <w:szCs w:val="22"/>
          <w:lang w:eastAsia="pl-PL"/>
        </w:rPr>
        <w:t xml:space="preserve">-  </w:t>
      </w:r>
      <w:r w:rsidRPr="00A2633A">
        <w:rPr>
          <w:sz w:val="22"/>
          <w:szCs w:val="22"/>
          <w:lang w:eastAsia="pl-PL"/>
        </w:rPr>
        <w:t>ryzyko</w:t>
      </w:r>
      <w:proofErr w:type="gramEnd"/>
      <w:r w:rsidRPr="00A2633A">
        <w:rPr>
          <w:sz w:val="22"/>
          <w:szCs w:val="22"/>
          <w:lang w:eastAsia="pl-PL"/>
        </w:rPr>
        <w:t xml:space="preserve"> błędnej akceptacji wynosi do 50%</w:t>
      </w:r>
      <w:r w:rsidR="00CE5C53">
        <w:rPr>
          <w:sz w:val="22"/>
          <w:szCs w:val="22"/>
          <w:lang w:eastAsia="pl-PL"/>
        </w:rPr>
        <w:t xml:space="preserve"> w </w:t>
      </w:r>
      <w:r w:rsidRPr="00A2633A">
        <w:rPr>
          <w:sz w:val="22"/>
          <w:szCs w:val="22"/>
          <w:lang w:eastAsia="pl-PL"/>
        </w:rPr>
        <w:t xml:space="preserve">przypadku    </w:t>
      </w:r>
    </w:p>
    <w:p w14:paraId="45E71F61" w14:textId="5495A45B" w:rsidR="00D21386" w:rsidRPr="00A2633A" w:rsidRDefault="00D21386" w:rsidP="00D93C83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A2633A">
        <w:rPr>
          <w:sz w:val="22"/>
          <w:szCs w:val="22"/>
          <w:lang w:eastAsia="pl-PL"/>
        </w:rPr>
        <w:t xml:space="preserve">              wyników zbliżonych do granicy tolerancji </w:t>
      </w:r>
    </w:p>
    <w:p w14:paraId="140850AC" w14:textId="181BD5F4" w:rsidR="00A2633A" w:rsidRDefault="00A2633A" w:rsidP="00A2633A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A2633A">
        <w:rPr>
          <w:sz w:val="22"/>
          <w:szCs w:val="22"/>
          <w:lang w:eastAsia="pl-PL"/>
        </w:rPr>
        <w:t xml:space="preserve">          </w:t>
      </w:r>
      <w:r w:rsidR="00CE5C53">
        <w:rPr>
          <w:sz w:val="22"/>
          <w:szCs w:val="22"/>
          <w:lang w:eastAsia="pl-PL"/>
        </w:rPr>
        <w:t>•</w:t>
      </w:r>
      <w:r w:rsidR="00CE5C53" w:rsidRPr="00C93AA8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Niezgodny – wynik jest poza granicą tolerancji </w:t>
      </w:r>
      <w:r w:rsidRPr="00A2633A">
        <w:rPr>
          <w:sz w:val="22"/>
          <w:szCs w:val="22"/>
          <w:lang w:eastAsia="pl-PL"/>
        </w:rPr>
        <w:t xml:space="preserve">- ryzyko błędnego odrzucenia do 50% w przypadku wyników </w:t>
      </w:r>
      <w:r>
        <w:rPr>
          <w:sz w:val="22"/>
          <w:szCs w:val="22"/>
          <w:lang w:eastAsia="pl-PL"/>
        </w:rPr>
        <w:t xml:space="preserve">   </w:t>
      </w:r>
    </w:p>
    <w:p w14:paraId="1EDB91A5" w14:textId="19D690CA" w:rsidR="00D93C83" w:rsidRPr="00CE5C53" w:rsidRDefault="00A2633A" w:rsidP="00CE5C53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   </w:t>
      </w:r>
      <w:r w:rsidRPr="00A2633A">
        <w:rPr>
          <w:sz w:val="22"/>
          <w:szCs w:val="22"/>
          <w:lang w:eastAsia="pl-PL"/>
        </w:rPr>
        <w:t xml:space="preserve">zbliżonych do granicy tolerancji </w:t>
      </w:r>
    </w:p>
    <w:p w14:paraId="03B1E486" w14:textId="77777777" w:rsidR="00D60440" w:rsidRPr="00D60440" w:rsidRDefault="00D60440" w:rsidP="00D60440">
      <w:pPr>
        <w:tabs>
          <w:tab w:val="left" w:pos="4395"/>
        </w:tabs>
        <w:suppressAutoHyphens w:val="0"/>
        <w:spacing w:line="276" w:lineRule="auto"/>
        <w:ind w:left="567" w:right="283"/>
        <w:rPr>
          <w:sz w:val="8"/>
          <w:szCs w:val="8"/>
          <w:lang w:eastAsia="pl-PL"/>
        </w:rPr>
      </w:pPr>
    </w:p>
    <w:p w14:paraId="5A989782" w14:textId="77777777" w:rsidR="00D60440" w:rsidRPr="00D60440" w:rsidRDefault="00D60440" w:rsidP="00D60440">
      <w:pPr>
        <w:tabs>
          <w:tab w:val="left" w:pos="4395"/>
        </w:tabs>
        <w:suppressAutoHyphens w:val="0"/>
        <w:spacing w:line="276" w:lineRule="auto"/>
        <w:ind w:left="567" w:right="283"/>
        <w:rPr>
          <w:sz w:val="8"/>
          <w:szCs w:val="8"/>
          <w:lang w:eastAsia="pl-PL"/>
        </w:rPr>
      </w:pPr>
    </w:p>
    <w:p w14:paraId="2AF94439" w14:textId="77777777" w:rsidR="00180B3E" w:rsidRPr="00E606B0" w:rsidRDefault="00827625" w:rsidP="00180B3E">
      <w:pPr>
        <w:tabs>
          <w:tab w:val="left" w:pos="4395"/>
        </w:tabs>
        <w:spacing w:line="360" w:lineRule="auto"/>
        <w:ind w:left="567" w:right="283" w:hanging="566"/>
        <w:rPr>
          <w:rFonts w:cs="Calibri"/>
          <w:sz w:val="22"/>
        </w:rPr>
      </w:pPr>
      <w:r>
        <w:rPr>
          <w:rFonts w:cs="Calibri"/>
          <w:b/>
          <w:sz w:val="22"/>
        </w:rPr>
        <w:t xml:space="preserve">           </w:t>
      </w:r>
      <w:r w:rsidR="00372A28">
        <w:rPr>
          <w:rFonts w:cs="Calibri"/>
          <w:b/>
          <w:sz w:val="22"/>
        </w:rPr>
        <w:t>Koszt badania</w:t>
      </w:r>
      <w:r w:rsidR="00180B3E">
        <w:rPr>
          <w:rFonts w:cs="Calibri"/>
          <w:b/>
          <w:sz w:val="22"/>
        </w:rPr>
        <w:t xml:space="preserve"> (netto)</w:t>
      </w:r>
      <w:r w:rsidR="00A4193D">
        <w:rPr>
          <w:rFonts w:cs="Calibri"/>
          <w:b/>
          <w:sz w:val="22"/>
        </w:rPr>
        <w:t xml:space="preserve"> </w:t>
      </w:r>
      <w:r w:rsidR="00180B3E" w:rsidRPr="00E606B0">
        <w:rPr>
          <w:rFonts w:cs="Calibri"/>
          <w:sz w:val="22"/>
        </w:rPr>
        <w:t>………………………………………………………………………………</w:t>
      </w:r>
      <w:r w:rsidR="00E606B0">
        <w:rPr>
          <w:rFonts w:cs="Calibri"/>
          <w:sz w:val="22"/>
        </w:rPr>
        <w:t>…………</w:t>
      </w:r>
      <w:r w:rsidR="00180B3E" w:rsidRPr="00E606B0">
        <w:rPr>
          <w:rFonts w:cs="Calibri"/>
          <w:sz w:val="22"/>
        </w:rPr>
        <w:t>…</w:t>
      </w:r>
      <w:proofErr w:type="gramStart"/>
      <w:r w:rsidR="00180B3E" w:rsidRPr="00E606B0">
        <w:rPr>
          <w:rFonts w:cs="Calibri"/>
          <w:sz w:val="22"/>
        </w:rPr>
        <w:t>…….</w:t>
      </w:r>
      <w:proofErr w:type="gramEnd"/>
      <w:r w:rsidR="00180B3E" w:rsidRPr="00E606B0">
        <w:rPr>
          <w:rFonts w:cs="Calibri"/>
          <w:sz w:val="22"/>
        </w:rPr>
        <w:br/>
        <w:t>…………………………………………………………………………………………………………</w:t>
      </w:r>
      <w:r w:rsidR="00E606B0">
        <w:rPr>
          <w:rFonts w:cs="Calibri"/>
          <w:sz w:val="22"/>
        </w:rPr>
        <w:t>…............</w:t>
      </w:r>
      <w:r w:rsidR="00180B3E" w:rsidRPr="00E606B0">
        <w:rPr>
          <w:rFonts w:cs="Calibri"/>
          <w:sz w:val="22"/>
        </w:rPr>
        <w:t>………</w:t>
      </w:r>
    </w:p>
    <w:p w14:paraId="37BB0B0F" w14:textId="77777777" w:rsidR="00180B3E" w:rsidRPr="00E606B0" w:rsidRDefault="00180B3E" w:rsidP="00180B3E">
      <w:pPr>
        <w:tabs>
          <w:tab w:val="left" w:pos="4395"/>
        </w:tabs>
        <w:spacing w:line="360" w:lineRule="auto"/>
        <w:ind w:left="567" w:right="283" w:hanging="566"/>
        <w:rPr>
          <w:rFonts w:cs="Calibri"/>
          <w:sz w:val="22"/>
        </w:rPr>
      </w:pPr>
      <w:r w:rsidRPr="00E606B0">
        <w:rPr>
          <w:rFonts w:cs="Calibri"/>
          <w:sz w:val="22"/>
        </w:rPr>
        <w:t xml:space="preserve">          ……………………………………………………………………………………………………………</w:t>
      </w:r>
      <w:r w:rsidR="00E606B0">
        <w:rPr>
          <w:rFonts w:cs="Calibri"/>
          <w:sz w:val="22"/>
        </w:rPr>
        <w:t>…………</w:t>
      </w:r>
      <w:r w:rsidRPr="00E606B0">
        <w:rPr>
          <w:rFonts w:cs="Calibri"/>
          <w:sz w:val="22"/>
        </w:rPr>
        <w:t>……</w:t>
      </w:r>
    </w:p>
    <w:p w14:paraId="1DA41BD0" w14:textId="77777777" w:rsidR="00881A56" w:rsidRDefault="00881A56" w:rsidP="00180B3E">
      <w:pPr>
        <w:tabs>
          <w:tab w:val="left" w:pos="4395"/>
        </w:tabs>
        <w:spacing w:line="360" w:lineRule="auto"/>
        <w:ind w:left="567" w:right="283" w:hanging="566"/>
        <w:rPr>
          <w:rFonts w:cs="Calibri"/>
          <w:b/>
          <w:sz w:val="22"/>
        </w:rPr>
      </w:pPr>
      <w:r w:rsidRPr="00E606B0">
        <w:rPr>
          <w:rFonts w:cs="Calibri"/>
          <w:sz w:val="22"/>
        </w:rPr>
        <w:t xml:space="preserve">          …………………………………………………………………………………………………………</w:t>
      </w:r>
      <w:r w:rsidR="00E606B0">
        <w:rPr>
          <w:rFonts w:cs="Calibri"/>
          <w:sz w:val="22"/>
        </w:rPr>
        <w:t>…………</w:t>
      </w:r>
      <w:r w:rsidRPr="00E606B0">
        <w:rPr>
          <w:rFonts w:cs="Calibri"/>
          <w:sz w:val="22"/>
        </w:rPr>
        <w:t>………</w:t>
      </w:r>
    </w:p>
    <w:p w14:paraId="3BCBBA7A" w14:textId="04E8745B" w:rsidR="001314CD" w:rsidRPr="0040191D" w:rsidRDefault="00180B3E" w:rsidP="00E606B0">
      <w:pPr>
        <w:tabs>
          <w:tab w:val="left" w:pos="4395"/>
        </w:tabs>
        <w:spacing w:line="360" w:lineRule="auto"/>
        <w:ind w:right="283"/>
        <w:jc w:val="both"/>
        <w:rPr>
          <w:sz w:val="22"/>
          <w:szCs w:val="22"/>
          <w:lang w:eastAsia="pl-PL"/>
        </w:rPr>
      </w:pPr>
      <w:r>
        <w:rPr>
          <w:rFonts w:cs="Calibri"/>
          <w:b/>
          <w:sz w:val="22"/>
        </w:rPr>
        <w:t xml:space="preserve">    </w:t>
      </w:r>
      <w:r w:rsidR="00E606B0">
        <w:rPr>
          <w:sz w:val="22"/>
          <w:szCs w:val="22"/>
          <w:lang w:eastAsia="pl-PL"/>
        </w:rPr>
        <w:t xml:space="preserve">    </w:t>
      </w:r>
      <w:r w:rsidR="00D60440">
        <w:rPr>
          <w:sz w:val="22"/>
          <w:szCs w:val="22"/>
          <w:lang w:eastAsia="pl-PL"/>
        </w:rPr>
        <w:t xml:space="preserve"> </w:t>
      </w:r>
      <w:r w:rsidR="001314CD">
        <w:rPr>
          <w:sz w:val="22"/>
          <w:szCs w:val="22"/>
          <w:lang w:eastAsia="pl-PL"/>
        </w:rPr>
        <w:t xml:space="preserve"> </w:t>
      </w:r>
      <w:r w:rsidR="00372A28">
        <w:rPr>
          <w:rFonts w:cs="Calibri"/>
          <w:b/>
          <w:sz w:val="22"/>
        </w:rPr>
        <w:t>Forma płatności:</w:t>
      </w:r>
    </w:p>
    <w:p w14:paraId="11BDB1D7" w14:textId="77777777" w:rsidR="001314CD" w:rsidRPr="00060F44" w:rsidRDefault="00075A35" w:rsidP="00E606B0">
      <w:pPr>
        <w:tabs>
          <w:tab w:val="left" w:pos="4395"/>
        </w:tabs>
        <w:spacing w:line="360" w:lineRule="auto"/>
        <w:ind w:left="567" w:right="283" w:hanging="566"/>
        <w:jc w:val="both"/>
        <w:rPr>
          <w:sz w:val="28"/>
          <w:szCs w:val="28"/>
        </w:rPr>
      </w:pPr>
      <w:r>
        <w:t xml:space="preserve">   </w:t>
      </w:r>
      <w:r w:rsidR="00D60440">
        <w:t xml:space="preserve">     </w:t>
      </w:r>
      <w:r w:rsidR="00D60440" w:rsidRPr="00D60440">
        <w:rPr>
          <w:sz w:val="28"/>
          <w:szCs w:val="28"/>
        </w:rPr>
        <w:t xml:space="preserve"> </w:t>
      </w:r>
      <w:r w:rsidRPr="00D60440">
        <w:rPr>
          <w:sz w:val="28"/>
          <w:szCs w:val="28"/>
        </w:rPr>
        <w:t xml:space="preserve"> </w:t>
      </w:r>
      <w:r w:rsidR="00060F44">
        <w:rPr>
          <w:sz w:val="28"/>
          <w:szCs w:val="28"/>
        </w:rPr>
        <w:t xml:space="preserve"> </w:t>
      </w:r>
      <w:r w:rsidR="00D60440" w:rsidRPr="00D60440">
        <w:rPr>
          <w:sz w:val="28"/>
        </w:rPr>
        <w:t>□</w:t>
      </w:r>
      <w:r w:rsidR="00060F44">
        <w:rPr>
          <w:sz w:val="28"/>
        </w:rPr>
        <w:t xml:space="preserve"> </w:t>
      </w:r>
      <w:r>
        <w:rPr>
          <w:rFonts w:cs="Calibri"/>
          <w:sz w:val="22"/>
        </w:rPr>
        <w:t>w kasie</w:t>
      </w:r>
      <w:r w:rsidR="00372A28">
        <w:rPr>
          <w:rFonts w:cs="Calibri"/>
          <w:sz w:val="22"/>
        </w:rPr>
        <w:t xml:space="preserve"> </w:t>
      </w:r>
      <w:proofErr w:type="gramStart"/>
      <w:r w:rsidR="00372A28">
        <w:rPr>
          <w:rFonts w:cs="Calibri"/>
          <w:sz w:val="22"/>
        </w:rPr>
        <w:t>PSSE</w:t>
      </w:r>
      <w:r>
        <w:rPr>
          <w:rFonts w:cs="Calibri"/>
          <w:sz w:val="22"/>
        </w:rPr>
        <w:t xml:space="preserve">; </w:t>
      </w:r>
      <w:r w:rsidR="001314CD">
        <w:rPr>
          <w:rFonts w:cs="Calibri"/>
          <w:sz w:val="22"/>
        </w:rPr>
        <w:t xml:space="preserve">  </w:t>
      </w:r>
      <w:proofErr w:type="gramEnd"/>
      <w:r w:rsidR="00D60440" w:rsidRPr="00D60440">
        <w:rPr>
          <w:sz w:val="28"/>
        </w:rPr>
        <w:t>□</w:t>
      </w:r>
      <w:r w:rsidR="001314CD" w:rsidRPr="00D60440">
        <w:rPr>
          <w:rFonts w:cs="Calibri"/>
          <w:sz w:val="28"/>
          <w:szCs w:val="28"/>
        </w:rPr>
        <w:t xml:space="preserve"> </w:t>
      </w:r>
      <w:r w:rsidR="001314CD">
        <w:rPr>
          <w:rFonts w:cs="Calibri"/>
          <w:sz w:val="22"/>
        </w:rPr>
        <w:t xml:space="preserve">przelewem </w:t>
      </w:r>
      <w:r w:rsidR="001314CD" w:rsidRPr="002B6C26">
        <w:rPr>
          <w:sz w:val="22"/>
          <w:szCs w:val="22"/>
          <w:lang w:eastAsia="pl-PL"/>
        </w:rPr>
        <w:t xml:space="preserve">na konto NBP O/ Kielce Nr  </w:t>
      </w:r>
      <w:r w:rsidR="001314CD" w:rsidRPr="002B6C26">
        <w:rPr>
          <w:b/>
          <w:sz w:val="22"/>
          <w:szCs w:val="22"/>
          <w:lang w:eastAsia="pl-PL"/>
        </w:rPr>
        <w:t>78 1010 1238 0855 2822 3100 0000</w:t>
      </w:r>
    </w:p>
    <w:p w14:paraId="577D4E07" w14:textId="77777777" w:rsidR="00CE5C53" w:rsidRDefault="00CE5C53" w:rsidP="0040191D">
      <w:pPr>
        <w:tabs>
          <w:tab w:val="left" w:pos="0"/>
          <w:tab w:val="left" w:pos="4395"/>
        </w:tabs>
        <w:suppressAutoHyphens w:val="0"/>
        <w:spacing w:line="276" w:lineRule="auto"/>
        <w:ind w:right="283"/>
        <w:jc w:val="both"/>
        <w:rPr>
          <w:sz w:val="22"/>
          <w:szCs w:val="20"/>
        </w:rPr>
      </w:pPr>
    </w:p>
    <w:p w14:paraId="7D2748AB" w14:textId="77777777" w:rsidR="00CE5C53" w:rsidRDefault="00CE5C53" w:rsidP="0040191D">
      <w:pPr>
        <w:tabs>
          <w:tab w:val="left" w:pos="0"/>
          <w:tab w:val="left" w:pos="4395"/>
        </w:tabs>
        <w:suppressAutoHyphens w:val="0"/>
        <w:spacing w:line="276" w:lineRule="auto"/>
        <w:ind w:right="283"/>
        <w:jc w:val="both"/>
        <w:rPr>
          <w:sz w:val="22"/>
          <w:szCs w:val="20"/>
        </w:rPr>
      </w:pPr>
    </w:p>
    <w:p w14:paraId="3FAA2A37" w14:textId="77777777" w:rsidR="0040191D" w:rsidRDefault="0040191D" w:rsidP="0040191D">
      <w:pPr>
        <w:tabs>
          <w:tab w:val="left" w:pos="0"/>
          <w:tab w:val="left" w:pos="4395"/>
        </w:tabs>
        <w:suppressAutoHyphens w:val="0"/>
        <w:spacing w:line="276" w:lineRule="auto"/>
        <w:ind w:right="283"/>
        <w:jc w:val="both"/>
        <w:rPr>
          <w:sz w:val="22"/>
          <w:szCs w:val="22"/>
          <w:lang w:eastAsia="pl-PL"/>
        </w:rPr>
      </w:pPr>
      <w:r w:rsidRPr="00060F44">
        <w:rPr>
          <w:sz w:val="22"/>
          <w:szCs w:val="20"/>
        </w:rPr>
        <w:t>□</w:t>
      </w:r>
      <w:r w:rsidRPr="00060F44">
        <w:rPr>
          <w:sz w:val="20"/>
          <w:szCs w:val="20"/>
        </w:rPr>
        <w:t xml:space="preserve"> właściwe zaznaczyć</w:t>
      </w:r>
    </w:p>
    <w:p w14:paraId="7E2262A8" w14:textId="77777777" w:rsidR="0040191D" w:rsidRDefault="0040191D" w:rsidP="0040191D">
      <w:pPr>
        <w:tabs>
          <w:tab w:val="left" w:pos="0"/>
          <w:tab w:val="left" w:pos="4395"/>
        </w:tabs>
        <w:suppressAutoHyphens w:val="0"/>
        <w:spacing w:line="276" w:lineRule="auto"/>
        <w:ind w:left="567" w:right="283"/>
        <w:jc w:val="both"/>
        <w:rPr>
          <w:sz w:val="22"/>
          <w:szCs w:val="22"/>
          <w:lang w:eastAsia="pl-PL"/>
        </w:rPr>
      </w:pPr>
    </w:p>
    <w:p w14:paraId="082FCFB4" w14:textId="77777777" w:rsidR="0040191D" w:rsidRPr="00060F44" w:rsidRDefault="0040191D" w:rsidP="0040191D">
      <w:pPr>
        <w:tabs>
          <w:tab w:val="left" w:pos="0"/>
          <w:tab w:val="left" w:pos="4395"/>
        </w:tabs>
        <w:suppressAutoHyphens w:val="0"/>
        <w:spacing w:line="276" w:lineRule="auto"/>
        <w:ind w:left="567" w:right="28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060F44">
        <w:rPr>
          <w:sz w:val="20"/>
          <w:szCs w:val="20"/>
        </w:rPr>
        <w:t>Strona 1/3</w:t>
      </w:r>
    </w:p>
    <w:p w14:paraId="64C47DC1" w14:textId="77777777" w:rsidR="0040191D" w:rsidRDefault="0040191D" w:rsidP="00E606B0">
      <w:pPr>
        <w:tabs>
          <w:tab w:val="left" w:pos="4395"/>
          <w:tab w:val="left" w:pos="11340"/>
        </w:tabs>
        <w:suppressAutoHyphens w:val="0"/>
        <w:spacing w:line="360" w:lineRule="auto"/>
        <w:ind w:left="567" w:right="283"/>
        <w:jc w:val="both"/>
        <w:rPr>
          <w:sz w:val="22"/>
          <w:szCs w:val="22"/>
          <w:lang w:eastAsia="pl-PL"/>
        </w:rPr>
      </w:pPr>
    </w:p>
    <w:p w14:paraId="611945E1" w14:textId="77777777" w:rsidR="0040191D" w:rsidRDefault="0040191D" w:rsidP="00E606B0">
      <w:pPr>
        <w:tabs>
          <w:tab w:val="left" w:pos="4395"/>
          <w:tab w:val="left" w:pos="11340"/>
        </w:tabs>
        <w:suppressAutoHyphens w:val="0"/>
        <w:spacing w:line="360" w:lineRule="auto"/>
        <w:ind w:left="567" w:right="283"/>
        <w:jc w:val="both"/>
        <w:rPr>
          <w:sz w:val="22"/>
          <w:szCs w:val="22"/>
          <w:lang w:eastAsia="pl-PL"/>
        </w:rPr>
      </w:pPr>
    </w:p>
    <w:p w14:paraId="219AB0BE" w14:textId="0FBCDBF3" w:rsidR="0040191D" w:rsidRPr="00F8644E" w:rsidRDefault="0040191D" w:rsidP="0040191D">
      <w:pPr>
        <w:tabs>
          <w:tab w:val="left" w:pos="4395"/>
          <w:tab w:val="left" w:pos="11340"/>
        </w:tabs>
        <w:suppressAutoHyphens w:val="0"/>
        <w:spacing w:line="360" w:lineRule="auto"/>
        <w:ind w:left="567" w:right="283"/>
        <w:jc w:val="right"/>
        <w:rPr>
          <w:color w:val="FF0000"/>
          <w:sz w:val="22"/>
          <w:szCs w:val="22"/>
          <w:lang w:eastAsia="pl-PL"/>
        </w:rPr>
      </w:pPr>
      <w:r>
        <w:rPr>
          <w:sz w:val="18"/>
          <w:szCs w:val="18"/>
          <w:lang w:eastAsia="pl-PL"/>
        </w:rPr>
        <w:t xml:space="preserve">Załącznik nr 21 </w:t>
      </w:r>
      <w:r w:rsidRPr="008D4CD1">
        <w:rPr>
          <w:sz w:val="18"/>
          <w:szCs w:val="18"/>
          <w:lang w:eastAsia="pl-PL"/>
        </w:rPr>
        <w:t xml:space="preserve">do P-02 </w:t>
      </w:r>
      <w:r w:rsidR="008D4CD1" w:rsidRPr="008D4CD1">
        <w:rPr>
          <w:sz w:val="18"/>
          <w:szCs w:val="18"/>
          <w:lang w:eastAsia="pl-PL"/>
        </w:rPr>
        <w:t>wyd. 23 z 30.01.2023</w:t>
      </w:r>
    </w:p>
    <w:p w14:paraId="355C3E94" w14:textId="6A5872E9" w:rsidR="00060F44" w:rsidRPr="00060F44" w:rsidRDefault="001314CD" w:rsidP="00E606B0">
      <w:pPr>
        <w:tabs>
          <w:tab w:val="left" w:pos="4395"/>
          <w:tab w:val="left" w:pos="11340"/>
        </w:tabs>
        <w:suppressAutoHyphens w:val="0"/>
        <w:spacing w:line="360" w:lineRule="auto"/>
        <w:ind w:left="567" w:right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•</w:t>
      </w:r>
      <w:r w:rsidRPr="00C93AA8">
        <w:rPr>
          <w:sz w:val="22"/>
          <w:szCs w:val="22"/>
          <w:lang w:eastAsia="pl-PL"/>
        </w:rPr>
        <w:t xml:space="preserve"> </w:t>
      </w:r>
      <w:r w:rsidRPr="002B6C26">
        <w:rPr>
          <w:sz w:val="22"/>
          <w:szCs w:val="22"/>
          <w:lang w:eastAsia="pl-PL"/>
        </w:rPr>
        <w:t>Zleceniobiorca może dokonać zmiany wysokości pobieranych opłat za badania laborator</w:t>
      </w:r>
      <w:r w:rsidR="00D60440">
        <w:rPr>
          <w:sz w:val="22"/>
          <w:szCs w:val="22"/>
          <w:lang w:eastAsia="pl-PL"/>
        </w:rPr>
        <w:t xml:space="preserve">yjne w przypadku zmiany </w:t>
      </w:r>
      <w:r w:rsidR="00060F44">
        <w:rPr>
          <w:sz w:val="22"/>
          <w:szCs w:val="22"/>
          <w:lang w:eastAsia="pl-PL"/>
        </w:rPr>
        <w:t xml:space="preserve">  </w:t>
      </w:r>
      <w:r w:rsidR="00060F44">
        <w:rPr>
          <w:sz w:val="22"/>
          <w:szCs w:val="22"/>
          <w:lang w:eastAsia="pl-PL"/>
        </w:rPr>
        <w:br/>
        <w:t xml:space="preserve">   </w:t>
      </w:r>
      <w:r w:rsidR="00D60440">
        <w:rPr>
          <w:sz w:val="22"/>
          <w:szCs w:val="22"/>
          <w:lang w:eastAsia="pl-PL"/>
        </w:rPr>
        <w:t xml:space="preserve">kosztów </w:t>
      </w:r>
      <w:r w:rsidRPr="002B6C26">
        <w:rPr>
          <w:sz w:val="22"/>
          <w:szCs w:val="22"/>
          <w:lang w:eastAsia="pl-PL"/>
        </w:rPr>
        <w:t>wykonywanych czynności i kosztów</w:t>
      </w:r>
      <w:r w:rsidR="00F8644E">
        <w:rPr>
          <w:sz w:val="22"/>
          <w:szCs w:val="22"/>
          <w:lang w:eastAsia="pl-PL"/>
        </w:rPr>
        <w:t xml:space="preserve"> </w:t>
      </w:r>
      <w:r w:rsidR="00F8644E" w:rsidRPr="002B6C26">
        <w:rPr>
          <w:sz w:val="22"/>
          <w:szCs w:val="22"/>
          <w:lang w:eastAsia="pl-PL"/>
        </w:rPr>
        <w:t>materiałow</w:t>
      </w:r>
      <w:r w:rsidR="00F8644E">
        <w:rPr>
          <w:sz w:val="22"/>
          <w:szCs w:val="22"/>
          <w:lang w:eastAsia="pl-PL"/>
        </w:rPr>
        <w:t xml:space="preserve">ych, </w:t>
      </w:r>
      <w:r w:rsidR="00881A56">
        <w:rPr>
          <w:sz w:val="22"/>
          <w:szCs w:val="22"/>
          <w:lang w:eastAsia="pl-PL"/>
        </w:rPr>
        <w:t xml:space="preserve">przy czym zmiana ceny nie </w:t>
      </w:r>
      <w:r w:rsidRPr="002B6C26">
        <w:rPr>
          <w:sz w:val="22"/>
          <w:szCs w:val="22"/>
          <w:lang w:eastAsia="pl-PL"/>
        </w:rPr>
        <w:t xml:space="preserve">dotyczy badań już </w:t>
      </w:r>
      <w:r w:rsidR="00060F44">
        <w:rPr>
          <w:sz w:val="22"/>
          <w:szCs w:val="22"/>
          <w:lang w:eastAsia="pl-PL"/>
        </w:rPr>
        <w:br/>
        <w:t xml:space="preserve">   </w:t>
      </w:r>
      <w:r w:rsidRPr="002B6C26">
        <w:rPr>
          <w:sz w:val="22"/>
          <w:szCs w:val="22"/>
          <w:lang w:eastAsia="pl-PL"/>
        </w:rPr>
        <w:t>przyjętych</w:t>
      </w:r>
      <w:r>
        <w:rPr>
          <w:sz w:val="22"/>
          <w:szCs w:val="22"/>
          <w:lang w:eastAsia="pl-PL"/>
        </w:rPr>
        <w:t xml:space="preserve"> </w:t>
      </w:r>
      <w:r w:rsidRPr="002B6C26">
        <w:rPr>
          <w:sz w:val="22"/>
          <w:szCs w:val="22"/>
          <w:lang w:eastAsia="pl-PL"/>
        </w:rPr>
        <w:t>do wykonania.</w:t>
      </w:r>
    </w:p>
    <w:p w14:paraId="2ED97375" w14:textId="1904D30F" w:rsidR="00075A35" w:rsidRDefault="00D60440" w:rsidP="00E606B0">
      <w:pPr>
        <w:tabs>
          <w:tab w:val="left" w:pos="0"/>
          <w:tab w:val="left" w:pos="4395"/>
        </w:tabs>
        <w:suppressAutoHyphens w:val="0"/>
        <w:spacing w:line="360" w:lineRule="auto"/>
        <w:ind w:right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</w:t>
      </w:r>
      <w:r w:rsidR="00075A35">
        <w:rPr>
          <w:sz w:val="22"/>
          <w:szCs w:val="22"/>
          <w:lang w:eastAsia="pl-PL"/>
        </w:rPr>
        <w:t xml:space="preserve">• w przypadku </w:t>
      </w:r>
      <w:r w:rsidR="00F8644E">
        <w:rPr>
          <w:sz w:val="22"/>
          <w:szCs w:val="22"/>
          <w:lang w:eastAsia="pl-PL"/>
        </w:rPr>
        <w:t>nieterminowej</w:t>
      </w:r>
      <w:r w:rsidR="00075A35">
        <w:rPr>
          <w:sz w:val="22"/>
          <w:szCs w:val="22"/>
          <w:lang w:eastAsia="pl-PL"/>
        </w:rPr>
        <w:t xml:space="preserve"> zapłaty PSSE zastrzega sobie możliwość naliczenia odsetek ustawowych </w:t>
      </w:r>
    </w:p>
    <w:p w14:paraId="51A9DCB7" w14:textId="77777777" w:rsidR="00E606B0" w:rsidRDefault="00E606B0" w:rsidP="0040191D">
      <w:pPr>
        <w:tabs>
          <w:tab w:val="left" w:pos="4395"/>
        </w:tabs>
        <w:suppressAutoHyphens w:val="0"/>
        <w:spacing w:line="360" w:lineRule="auto"/>
        <w:ind w:right="425"/>
        <w:rPr>
          <w:b/>
          <w:sz w:val="22"/>
          <w:szCs w:val="18"/>
          <w:lang w:eastAsia="pl-PL"/>
        </w:rPr>
      </w:pPr>
    </w:p>
    <w:p w14:paraId="7C85401A" w14:textId="7EEBB3CC" w:rsidR="001314CD" w:rsidRDefault="001314CD" w:rsidP="00060F44">
      <w:pPr>
        <w:tabs>
          <w:tab w:val="left" w:pos="4395"/>
        </w:tabs>
        <w:suppressAutoHyphens w:val="0"/>
        <w:spacing w:line="360" w:lineRule="auto"/>
        <w:ind w:left="567" w:right="425"/>
        <w:rPr>
          <w:b/>
          <w:sz w:val="22"/>
          <w:szCs w:val="18"/>
          <w:lang w:eastAsia="pl-PL"/>
        </w:rPr>
      </w:pPr>
      <w:r w:rsidRPr="00827625">
        <w:rPr>
          <w:b/>
          <w:sz w:val="22"/>
          <w:szCs w:val="18"/>
          <w:lang w:eastAsia="pl-PL"/>
        </w:rPr>
        <w:t>Laboratorium informuje</w:t>
      </w:r>
      <w:r w:rsidR="00DE0AEC">
        <w:rPr>
          <w:b/>
          <w:sz w:val="22"/>
          <w:szCs w:val="18"/>
          <w:lang w:eastAsia="pl-PL"/>
        </w:rPr>
        <w:t>,</w:t>
      </w:r>
      <w:r w:rsidRPr="00827625">
        <w:rPr>
          <w:b/>
          <w:sz w:val="22"/>
          <w:szCs w:val="18"/>
          <w:lang w:eastAsia="pl-PL"/>
        </w:rPr>
        <w:t xml:space="preserve"> że:</w:t>
      </w:r>
    </w:p>
    <w:p w14:paraId="1EF92DAB" w14:textId="77777777" w:rsidR="006B1645" w:rsidRPr="006B1645" w:rsidRDefault="006B1645" w:rsidP="00060F44">
      <w:pPr>
        <w:tabs>
          <w:tab w:val="left" w:pos="4395"/>
        </w:tabs>
        <w:suppressAutoHyphens w:val="0"/>
        <w:spacing w:line="360" w:lineRule="auto"/>
        <w:ind w:left="567" w:right="425"/>
        <w:rPr>
          <w:b/>
          <w:sz w:val="8"/>
          <w:szCs w:val="8"/>
          <w:lang w:eastAsia="pl-PL"/>
        </w:rPr>
      </w:pPr>
    </w:p>
    <w:p w14:paraId="5859B54A" w14:textId="335DA839" w:rsidR="001314CD" w:rsidRPr="00827625" w:rsidRDefault="001314CD" w:rsidP="00060F44">
      <w:pPr>
        <w:tabs>
          <w:tab w:val="left" w:pos="4395"/>
        </w:tabs>
        <w:spacing w:line="360" w:lineRule="auto"/>
        <w:ind w:left="567" w:right="425"/>
        <w:jc w:val="both"/>
        <w:rPr>
          <w:rFonts w:cs="Calibri"/>
          <w:sz w:val="22"/>
          <w:szCs w:val="18"/>
        </w:rPr>
      </w:pPr>
      <w:r w:rsidRPr="00827625">
        <w:rPr>
          <w:sz w:val="22"/>
          <w:szCs w:val="18"/>
          <w:lang w:eastAsia="pl-PL"/>
        </w:rPr>
        <w:t xml:space="preserve">•  </w:t>
      </w:r>
      <w:r w:rsidRPr="00827625">
        <w:rPr>
          <w:rFonts w:cs="Calibri"/>
          <w:sz w:val="22"/>
          <w:szCs w:val="18"/>
        </w:rPr>
        <w:t>zapewnia</w:t>
      </w:r>
      <w:r w:rsidR="00075A35" w:rsidRPr="00827625">
        <w:rPr>
          <w:rFonts w:cs="Calibri"/>
          <w:sz w:val="22"/>
          <w:szCs w:val="18"/>
        </w:rPr>
        <w:t xml:space="preserve"> bezstronność i </w:t>
      </w:r>
      <w:r w:rsidR="00372A28">
        <w:rPr>
          <w:rFonts w:cs="Calibri"/>
          <w:sz w:val="22"/>
          <w:szCs w:val="18"/>
        </w:rPr>
        <w:t>poufność z wyjątkiem przypadków wymaganych przez prawo</w:t>
      </w:r>
    </w:p>
    <w:p w14:paraId="048CAC42" w14:textId="77777777" w:rsidR="00075A35" w:rsidRDefault="00075A35" w:rsidP="00060F44">
      <w:pPr>
        <w:tabs>
          <w:tab w:val="left" w:pos="4395"/>
        </w:tabs>
        <w:spacing w:line="360" w:lineRule="auto"/>
        <w:ind w:left="567" w:right="425"/>
        <w:jc w:val="both"/>
        <w:rPr>
          <w:sz w:val="22"/>
          <w:szCs w:val="18"/>
          <w:lang w:eastAsia="pl-PL"/>
        </w:rPr>
      </w:pPr>
      <w:r w:rsidRPr="00827625">
        <w:rPr>
          <w:sz w:val="22"/>
          <w:szCs w:val="18"/>
          <w:lang w:eastAsia="pl-PL"/>
        </w:rPr>
        <w:t>• stosuje metody badawcze oparte na normach międzynarodowych, krajowych lub własnych procedurach</w:t>
      </w:r>
    </w:p>
    <w:p w14:paraId="23B90152" w14:textId="77777777" w:rsidR="00881A56" w:rsidRPr="00827625" w:rsidRDefault="00881A56" w:rsidP="00060F44">
      <w:pPr>
        <w:tabs>
          <w:tab w:val="left" w:pos="4395"/>
        </w:tabs>
        <w:spacing w:line="360" w:lineRule="auto"/>
        <w:ind w:left="567" w:right="425"/>
        <w:jc w:val="both"/>
        <w:rPr>
          <w:sz w:val="22"/>
          <w:szCs w:val="18"/>
          <w:lang w:eastAsia="pl-PL"/>
        </w:rPr>
      </w:pPr>
      <w:r>
        <w:rPr>
          <w:sz w:val="22"/>
          <w:szCs w:val="18"/>
          <w:lang w:eastAsia="pl-PL"/>
        </w:rPr>
        <w:t xml:space="preserve">• zapewnia dostęp do właściwych obszarów laboratorium w celu obserwacji specyficznych czynności działalności </w:t>
      </w:r>
      <w:r>
        <w:rPr>
          <w:sz w:val="22"/>
          <w:szCs w:val="18"/>
          <w:lang w:eastAsia="pl-PL"/>
        </w:rPr>
        <w:br/>
        <w:t xml:space="preserve">   laboratoryjnej wykonywanej dla klienta </w:t>
      </w:r>
    </w:p>
    <w:p w14:paraId="0B747A1D" w14:textId="77777777" w:rsidR="000C6949" w:rsidRDefault="00075A35" w:rsidP="000C6949">
      <w:pPr>
        <w:tabs>
          <w:tab w:val="left" w:pos="4395"/>
        </w:tabs>
        <w:spacing w:line="360" w:lineRule="auto"/>
        <w:ind w:left="567" w:right="425"/>
        <w:jc w:val="both"/>
        <w:rPr>
          <w:rFonts w:cs="Calibri"/>
          <w:sz w:val="22"/>
          <w:szCs w:val="18"/>
        </w:rPr>
      </w:pPr>
      <w:r w:rsidRPr="00827625">
        <w:rPr>
          <w:sz w:val="22"/>
          <w:szCs w:val="18"/>
          <w:lang w:eastAsia="pl-PL"/>
        </w:rPr>
        <w:t xml:space="preserve">• </w:t>
      </w:r>
      <w:r w:rsidR="001314CD" w:rsidRPr="00827625">
        <w:rPr>
          <w:sz w:val="22"/>
          <w:szCs w:val="18"/>
          <w:lang w:eastAsia="pl-PL"/>
        </w:rPr>
        <w:t xml:space="preserve">w </w:t>
      </w:r>
      <w:r w:rsidR="001314CD" w:rsidRPr="00827625">
        <w:rPr>
          <w:rFonts w:cs="Calibri"/>
          <w:sz w:val="22"/>
          <w:szCs w:val="18"/>
        </w:rPr>
        <w:t xml:space="preserve">przypadku uzyskania wyników wskazujących na zagrożenie zdrowia i życia człowieka Laboratorium </w:t>
      </w:r>
      <w:r w:rsidR="000C6949">
        <w:rPr>
          <w:rFonts w:cs="Calibri"/>
          <w:sz w:val="22"/>
          <w:szCs w:val="18"/>
        </w:rPr>
        <w:t xml:space="preserve"> </w:t>
      </w:r>
    </w:p>
    <w:p w14:paraId="0E7D5D6A" w14:textId="77777777" w:rsidR="001314CD" w:rsidRPr="00827625" w:rsidRDefault="000C6949" w:rsidP="000C6949">
      <w:pPr>
        <w:tabs>
          <w:tab w:val="left" w:pos="4395"/>
        </w:tabs>
        <w:spacing w:line="360" w:lineRule="auto"/>
        <w:ind w:left="567" w:right="425"/>
        <w:jc w:val="both"/>
        <w:rPr>
          <w:rFonts w:cs="Calibri"/>
          <w:sz w:val="22"/>
          <w:szCs w:val="18"/>
        </w:rPr>
      </w:pPr>
      <w:r>
        <w:rPr>
          <w:rFonts w:cs="Calibri"/>
          <w:sz w:val="22"/>
          <w:szCs w:val="18"/>
        </w:rPr>
        <w:t xml:space="preserve">   </w:t>
      </w:r>
      <w:r w:rsidR="001314CD" w:rsidRPr="00827625">
        <w:rPr>
          <w:rFonts w:cs="Calibri"/>
          <w:sz w:val="22"/>
          <w:szCs w:val="18"/>
        </w:rPr>
        <w:t>powiadamia</w:t>
      </w:r>
      <w:r>
        <w:rPr>
          <w:rFonts w:cs="Calibri"/>
          <w:sz w:val="22"/>
          <w:szCs w:val="18"/>
        </w:rPr>
        <w:t xml:space="preserve"> </w:t>
      </w:r>
      <w:r w:rsidR="001314CD" w:rsidRPr="00827625">
        <w:rPr>
          <w:rFonts w:cs="Calibri"/>
          <w:sz w:val="22"/>
          <w:szCs w:val="18"/>
        </w:rPr>
        <w:t>odpowiednią jednostkę nadzorującą</w:t>
      </w:r>
      <w:r w:rsidR="00777467">
        <w:rPr>
          <w:rFonts w:cs="Calibri"/>
          <w:sz w:val="22"/>
          <w:szCs w:val="18"/>
        </w:rPr>
        <w:t xml:space="preserve"> działalność Zleceniodawcy</w:t>
      </w:r>
    </w:p>
    <w:p w14:paraId="7A756BCB" w14:textId="5E3D3633" w:rsidR="00A1558B" w:rsidRDefault="00A1558B" w:rsidP="00060F44">
      <w:pPr>
        <w:tabs>
          <w:tab w:val="left" w:pos="4395"/>
        </w:tabs>
        <w:spacing w:line="360" w:lineRule="auto"/>
        <w:ind w:left="567" w:right="425"/>
        <w:jc w:val="both"/>
        <w:rPr>
          <w:sz w:val="22"/>
          <w:szCs w:val="18"/>
          <w:lang w:eastAsia="pl-PL"/>
        </w:rPr>
      </w:pPr>
      <w:r w:rsidRPr="00827625">
        <w:rPr>
          <w:sz w:val="22"/>
          <w:szCs w:val="18"/>
          <w:lang w:eastAsia="pl-PL"/>
        </w:rPr>
        <w:t>•</w:t>
      </w:r>
      <w:r>
        <w:rPr>
          <w:sz w:val="22"/>
          <w:szCs w:val="18"/>
          <w:lang w:eastAsia="pl-PL"/>
        </w:rPr>
        <w:t xml:space="preserve"> </w:t>
      </w:r>
      <w:r>
        <w:rPr>
          <w:rFonts w:cs="Calibri"/>
          <w:sz w:val="22"/>
          <w:szCs w:val="18"/>
        </w:rPr>
        <w:t xml:space="preserve">na życzenie klienta może </w:t>
      </w:r>
      <w:r>
        <w:rPr>
          <w:sz w:val="22"/>
          <w:szCs w:val="18"/>
          <w:lang w:eastAsia="pl-PL"/>
        </w:rPr>
        <w:t>dokonać określenia zgodności</w:t>
      </w:r>
      <w:r w:rsidRPr="000A4173">
        <w:rPr>
          <w:sz w:val="22"/>
          <w:szCs w:val="18"/>
          <w:lang w:eastAsia="pl-PL"/>
        </w:rPr>
        <w:t xml:space="preserve"> </w:t>
      </w:r>
      <w:r>
        <w:rPr>
          <w:sz w:val="22"/>
          <w:szCs w:val="18"/>
          <w:lang w:eastAsia="pl-PL"/>
        </w:rPr>
        <w:t xml:space="preserve">uzyskanych wyników badań z wyspecyfikowanymi </w:t>
      </w:r>
      <w:r>
        <w:rPr>
          <w:sz w:val="22"/>
          <w:szCs w:val="18"/>
          <w:lang w:eastAsia="pl-PL"/>
        </w:rPr>
        <w:br/>
        <w:t xml:space="preserve">   kryteriami, jeśli takie istnieją</w:t>
      </w:r>
    </w:p>
    <w:p w14:paraId="05B5451C" w14:textId="6D552F65" w:rsidR="001314CD" w:rsidRPr="00827625" w:rsidRDefault="001314CD" w:rsidP="00060F44">
      <w:pPr>
        <w:tabs>
          <w:tab w:val="left" w:pos="4395"/>
        </w:tabs>
        <w:spacing w:line="360" w:lineRule="auto"/>
        <w:ind w:left="567" w:right="425"/>
        <w:jc w:val="both"/>
        <w:rPr>
          <w:sz w:val="22"/>
          <w:szCs w:val="18"/>
          <w:lang w:eastAsia="pl-PL"/>
        </w:rPr>
      </w:pPr>
      <w:r w:rsidRPr="00827625">
        <w:rPr>
          <w:sz w:val="22"/>
          <w:szCs w:val="18"/>
          <w:lang w:eastAsia="pl-PL"/>
        </w:rPr>
        <w:t>• zobowiązuje się do sporządzenia sprawozdania z badań w terminie do 14 dni od daty zakończenia badania.</w:t>
      </w:r>
      <w:r w:rsidR="00075A35" w:rsidRPr="00827625">
        <w:rPr>
          <w:sz w:val="22"/>
          <w:szCs w:val="18"/>
          <w:lang w:eastAsia="pl-PL"/>
        </w:rPr>
        <w:t xml:space="preserve"> </w:t>
      </w:r>
      <w:r w:rsidR="00060F44">
        <w:rPr>
          <w:sz w:val="22"/>
          <w:szCs w:val="18"/>
          <w:lang w:eastAsia="pl-PL"/>
        </w:rPr>
        <w:br/>
        <w:t xml:space="preserve">  </w:t>
      </w:r>
      <w:r w:rsidR="00075A35" w:rsidRPr="00827625">
        <w:rPr>
          <w:sz w:val="22"/>
          <w:szCs w:val="18"/>
          <w:lang w:eastAsia="pl-PL"/>
        </w:rPr>
        <w:t>W wyjątkowych sytuacjach laboratorium zastrzega sobie, że termin ten może ulec</w:t>
      </w:r>
      <w:r w:rsidR="00777467">
        <w:rPr>
          <w:sz w:val="22"/>
          <w:szCs w:val="18"/>
          <w:lang w:eastAsia="pl-PL"/>
        </w:rPr>
        <w:t xml:space="preserve"> zmianie</w:t>
      </w:r>
    </w:p>
    <w:p w14:paraId="1628E81D" w14:textId="77777777" w:rsidR="001314CD" w:rsidRDefault="001314CD" w:rsidP="00060F44">
      <w:pPr>
        <w:tabs>
          <w:tab w:val="left" w:pos="4395"/>
        </w:tabs>
        <w:suppressAutoHyphens w:val="0"/>
        <w:spacing w:line="360" w:lineRule="auto"/>
        <w:ind w:left="567" w:right="425"/>
        <w:rPr>
          <w:sz w:val="22"/>
          <w:szCs w:val="18"/>
          <w:lang w:eastAsia="pl-PL"/>
        </w:rPr>
      </w:pPr>
      <w:r w:rsidRPr="00827625">
        <w:rPr>
          <w:sz w:val="22"/>
          <w:szCs w:val="18"/>
          <w:lang w:eastAsia="pl-PL"/>
        </w:rPr>
        <w:t>• zleceniodawcy przysług</w:t>
      </w:r>
      <w:r w:rsidR="00777467">
        <w:rPr>
          <w:sz w:val="22"/>
          <w:szCs w:val="18"/>
          <w:lang w:eastAsia="pl-PL"/>
        </w:rPr>
        <w:t xml:space="preserve">uje prawo składania </w:t>
      </w:r>
      <w:r w:rsidR="001F1A67">
        <w:rPr>
          <w:sz w:val="22"/>
          <w:szCs w:val="18"/>
          <w:lang w:eastAsia="pl-PL"/>
        </w:rPr>
        <w:t>skargi.</w:t>
      </w:r>
    </w:p>
    <w:p w14:paraId="3A5D6911" w14:textId="77777777" w:rsidR="00060F44" w:rsidRPr="00060F44" w:rsidRDefault="00060F44" w:rsidP="00060F44">
      <w:pPr>
        <w:tabs>
          <w:tab w:val="left" w:pos="4395"/>
        </w:tabs>
        <w:suppressAutoHyphens w:val="0"/>
        <w:spacing w:line="360" w:lineRule="auto"/>
        <w:ind w:left="567" w:right="425"/>
        <w:rPr>
          <w:sz w:val="14"/>
          <w:szCs w:val="14"/>
          <w:lang w:eastAsia="pl-PL"/>
        </w:rPr>
      </w:pPr>
    </w:p>
    <w:p w14:paraId="2C94846C" w14:textId="780832F8" w:rsidR="001314CD" w:rsidRDefault="001314CD" w:rsidP="00060F44">
      <w:pPr>
        <w:tabs>
          <w:tab w:val="left" w:pos="4395"/>
        </w:tabs>
        <w:spacing w:line="360" w:lineRule="auto"/>
        <w:ind w:left="567" w:right="425"/>
        <w:rPr>
          <w:b/>
          <w:sz w:val="22"/>
          <w:szCs w:val="18"/>
          <w:lang w:eastAsia="pl-PL"/>
        </w:rPr>
      </w:pPr>
      <w:r w:rsidRPr="00827625">
        <w:rPr>
          <w:b/>
          <w:sz w:val="22"/>
          <w:szCs w:val="18"/>
          <w:lang w:eastAsia="pl-PL"/>
        </w:rPr>
        <w:t>Zleceniodawca oświadcza</w:t>
      </w:r>
      <w:r w:rsidR="00F8644E">
        <w:rPr>
          <w:b/>
          <w:sz w:val="22"/>
          <w:szCs w:val="18"/>
          <w:lang w:eastAsia="pl-PL"/>
        </w:rPr>
        <w:t>,</w:t>
      </w:r>
      <w:r w:rsidRPr="00827625">
        <w:rPr>
          <w:b/>
          <w:sz w:val="22"/>
          <w:szCs w:val="18"/>
          <w:lang w:eastAsia="pl-PL"/>
        </w:rPr>
        <w:t xml:space="preserve"> iż:</w:t>
      </w:r>
    </w:p>
    <w:p w14:paraId="58A8F581" w14:textId="77777777" w:rsidR="006B1645" w:rsidRPr="006B1645" w:rsidRDefault="006B1645" w:rsidP="00060F44">
      <w:pPr>
        <w:tabs>
          <w:tab w:val="left" w:pos="4395"/>
        </w:tabs>
        <w:spacing w:line="360" w:lineRule="auto"/>
        <w:ind w:left="567" w:right="425"/>
        <w:rPr>
          <w:b/>
          <w:sz w:val="8"/>
          <w:szCs w:val="8"/>
          <w:lang w:eastAsia="pl-PL"/>
        </w:rPr>
      </w:pPr>
    </w:p>
    <w:p w14:paraId="64DF40A2" w14:textId="77777777" w:rsidR="000C6949" w:rsidRDefault="001314CD" w:rsidP="000C6949">
      <w:pPr>
        <w:tabs>
          <w:tab w:val="left" w:pos="4395"/>
        </w:tabs>
        <w:spacing w:line="360" w:lineRule="auto"/>
        <w:ind w:left="567" w:right="425"/>
        <w:jc w:val="both"/>
        <w:rPr>
          <w:sz w:val="22"/>
          <w:szCs w:val="18"/>
        </w:rPr>
      </w:pPr>
      <w:r w:rsidRPr="00827625">
        <w:rPr>
          <w:sz w:val="22"/>
          <w:szCs w:val="18"/>
          <w:lang w:eastAsia="pl-PL"/>
        </w:rPr>
        <w:t xml:space="preserve">• </w:t>
      </w:r>
      <w:r w:rsidRPr="00827625">
        <w:rPr>
          <w:sz w:val="22"/>
          <w:szCs w:val="18"/>
        </w:rPr>
        <w:t xml:space="preserve">zapoznał się z metodami badań stosowanymi w Oddz. Laboratoryjnym PSSE w Skarżysku – Kam. i wyraża </w:t>
      </w:r>
    </w:p>
    <w:p w14:paraId="63BF80D5" w14:textId="77777777" w:rsidR="001314CD" w:rsidRPr="00827625" w:rsidRDefault="000C6949" w:rsidP="000C6949">
      <w:pPr>
        <w:tabs>
          <w:tab w:val="left" w:pos="4395"/>
        </w:tabs>
        <w:spacing w:line="360" w:lineRule="auto"/>
        <w:ind w:left="567" w:right="425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</w:t>
      </w:r>
      <w:r w:rsidR="001314CD" w:rsidRPr="00827625">
        <w:rPr>
          <w:sz w:val="22"/>
          <w:szCs w:val="18"/>
        </w:rPr>
        <w:t>zgodę na wykonanie badań proponowanymi metodami</w:t>
      </w:r>
    </w:p>
    <w:p w14:paraId="44BE607E" w14:textId="77777777" w:rsidR="00372A28" w:rsidRDefault="00267DF4" w:rsidP="000C6949">
      <w:pPr>
        <w:tabs>
          <w:tab w:val="left" w:pos="4395"/>
        </w:tabs>
        <w:suppressAutoHyphens w:val="0"/>
        <w:spacing w:line="360" w:lineRule="auto"/>
        <w:ind w:left="567" w:right="425"/>
        <w:jc w:val="both"/>
        <w:rPr>
          <w:sz w:val="22"/>
          <w:szCs w:val="18"/>
          <w:lang w:eastAsia="pl-PL"/>
        </w:rPr>
      </w:pPr>
      <w:r w:rsidRPr="00827625">
        <w:rPr>
          <w:sz w:val="22"/>
          <w:szCs w:val="18"/>
          <w:lang w:eastAsia="pl-PL"/>
        </w:rPr>
        <w:t>• został poinformowany o sposobie postępowania przy pobieraniu i transportowaniu próbek oraz</w:t>
      </w:r>
      <w:r w:rsidR="00372A28">
        <w:rPr>
          <w:sz w:val="22"/>
          <w:szCs w:val="18"/>
          <w:lang w:eastAsia="pl-PL"/>
        </w:rPr>
        <w:t xml:space="preserve"> że</w:t>
      </w:r>
      <w:r w:rsidRPr="00827625">
        <w:rPr>
          <w:sz w:val="22"/>
          <w:szCs w:val="18"/>
          <w:lang w:eastAsia="pl-PL"/>
        </w:rPr>
        <w:t xml:space="preserve"> </w:t>
      </w:r>
      <w:r w:rsidR="00372A28">
        <w:rPr>
          <w:sz w:val="22"/>
          <w:szCs w:val="18"/>
          <w:lang w:eastAsia="pl-PL"/>
        </w:rPr>
        <w:t xml:space="preserve">zleceniobiorca </w:t>
      </w:r>
      <w:r w:rsidR="000C6949">
        <w:rPr>
          <w:sz w:val="22"/>
          <w:szCs w:val="18"/>
          <w:lang w:eastAsia="pl-PL"/>
        </w:rPr>
        <w:t xml:space="preserve">  </w:t>
      </w:r>
      <w:r w:rsidR="000C6949">
        <w:rPr>
          <w:sz w:val="22"/>
          <w:szCs w:val="18"/>
          <w:lang w:eastAsia="pl-PL"/>
        </w:rPr>
        <w:br/>
        <w:t xml:space="preserve">  </w:t>
      </w:r>
      <w:r w:rsidR="00372A28">
        <w:rPr>
          <w:sz w:val="22"/>
          <w:szCs w:val="18"/>
          <w:lang w:eastAsia="pl-PL"/>
        </w:rPr>
        <w:t>nie</w:t>
      </w:r>
      <w:r w:rsidR="000C6949">
        <w:rPr>
          <w:sz w:val="22"/>
          <w:szCs w:val="18"/>
          <w:lang w:eastAsia="pl-PL"/>
        </w:rPr>
        <w:t xml:space="preserve"> </w:t>
      </w:r>
      <w:r w:rsidR="00372A28">
        <w:rPr>
          <w:sz w:val="22"/>
          <w:szCs w:val="18"/>
          <w:lang w:eastAsia="pl-PL"/>
        </w:rPr>
        <w:t xml:space="preserve">ponosi odpowiedzialności za wpływ niewłaściwego pobrania i transportu próbki na wynik badania </w:t>
      </w:r>
    </w:p>
    <w:p w14:paraId="568897F1" w14:textId="0631CD04" w:rsidR="00267DF4" w:rsidRPr="00827625" w:rsidRDefault="001314CD" w:rsidP="00AF566E">
      <w:pPr>
        <w:tabs>
          <w:tab w:val="left" w:pos="4395"/>
        </w:tabs>
        <w:spacing w:line="360" w:lineRule="auto"/>
        <w:ind w:left="567" w:right="425"/>
        <w:jc w:val="both"/>
        <w:rPr>
          <w:rFonts w:cs="Calibri"/>
          <w:sz w:val="22"/>
          <w:szCs w:val="18"/>
        </w:rPr>
      </w:pPr>
      <w:r w:rsidRPr="00827625">
        <w:rPr>
          <w:sz w:val="22"/>
          <w:szCs w:val="18"/>
          <w:lang w:eastAsia="pl-PL"/>
        </w:rPr>
        <w:t xml:space="preserve">• </w:t>
      </w:r>
      <w:r w:rsidR="00C70639">
        <w:rPr>
          <w:sz w:val="22"/>
          <w:szCs w:val="18"/>
          <w:lang w:eastAsia="pl-PL"/>
        </w:rPr>
        <w:t xml:space="preserve">zapoznał się z cennikiem, akceptuje </w:t>
      </w:r>
      <w:r w:rsidR="00AF566E">
        <w:rPr>
          <w:sz w:val="22"/>
          <w:szCs w:val="18"/>
          <w:lang w:eastAsia="pl-PL"/>
        </w:rPr>
        <w:t xml:space="preserve">koszty wykonania badań </w:t>
      </w:r>
      <w:r w:rsidRPr="00827625">
        <w:rPr>
          <w:rFonts w:cs="Calibri"/>
          <w:sz w:val="22"/>
          <w:szCs w:val="18"/>
        </w:rPr>
        <w:t xml:space="preserve">i wyraża zgodę na wystawienie faktury VAT </w:t>
      </w:r>
      <w:r w:rsidR="00AF566E">
        <w:rPr>
          <w:rFonts w:cs="Calibri"/>
          <w:sz w:val="22"/>
          <w:szCs w:val="18"/>
        </w:rPr>
        <w:br/>
        <w:t xml:space="preserve">   </w:t>
      </w:r>
      <w:r w:rsidRPr="00827625">
        <w:rPr>
          <w:rFonts w:cs="Calibri"/>
          <w:sz w:val="22"/>
          <w:szCs w:val="18"/>
        </w:rPr>
        <w:t xml:space="preserve">bez jego podpisu oraz przesłania faktury </w:t>
      </w:r>
      <w:proofErr w:type="gramStart"/>
      <w:r w:rsidRPr="00827625">
        <w:rPr>
          <w:rFonts w:cs="Calibri"/>
          <w:sz w:val="22"/>
          <w:szCs w:val="18"/>
        </w:rPr>
        <w:t>VAT  listem</w:t>
      </w:r>
      <w:proofErr w:type="gramEnd"/>
      <w:r w:rsidRPr="00827625">
        <w:rPr>
          <w:rFonts w:cs="Calibri"/>
          <w:sz w:val="22"/>
          <w:szCs w:val="18"/>
        </w:rPr>
        <w:t xml:space="preserve"> lub przekazania osobie upoważnionej</w:t>
      </w:r>
    </w:p>
    <w:p w14:paraId="5139CE0B" w14:textId="7E71A8A1" w:rsidR="001314CD" w:rsidRPr="00827625" w:rsidRDefault="00075A35" w:rsidP="00AF566E">
      <w:pPr>
        <w:tabs>
          <w:tab w:val="left" w:pos="4395"/>
        </w:tabs>
        <w:spacing w:line="360" w:lineRule="auto"/>
        <w:ind w:left="567" w:right="425"/>
        <w:jc w:val="both"/>
        <w:rPr>
          <w:sz w:val="22"/>
          <w:szCs w:val="18"/>
          <w:lang w:eastAsia="pl-PL"/>
        </w:rPr>
      </w:pPr>
      <w:r w:rsidRPr="00827625">
        <w:rPr>
          <w:sz w:val="22"/>
          <w:szCs w:val="18"/>
          <w:lang w:eastAsia="pl-PL"/>
        </w:rPr>
        <w:t xml:space="preserve">• </w:t>
      </w:r>
      <w:r w:rsidR="001314CD" w:rsidRPr="00827625">
        <w:rPr>
          <w:sz w:val="22"/>
          <w:szCs w:val="18"/>
          <w:lang w:eastAsia="pl-PL"/>
        </w:rPr>
        <w:t>w</w:t>
      </w:r>
      <w:r w:rsidR="001314CD" w:rsidRPr="00827625">
        <w:rPr>
          <w:rFonts w:cs="Calibri"/>
          <w:sz w:val="22"/>
          <w:szCs w:val="18"/>
        </w:rPr>
        <w:t xml:space="preserve">yraża </w:t>
      </w:r>
      <w:r w:rsidR="001314CD" w:rsidRPr="00827625">
        <w:rPr>
          <w:sz w:val="22"/>
          <w:szCs w:val="18"/>
          <w:lang w:eastAsia="pl-PL"/>
        </w:rPr>
        <w:t xml:space="preserve">zgodę na przetwarzanie danych osobowych przez Powiatową Stację </w:t>
      </w:r>
      <w:proofErr w:type="spellStart"/>
      <w:r w:rsidR="001314CD" w:rsidRPr="00827625">
        <w:rPr>
          <w:sz w:val="22"/>
          <w:szCs w:val="18"/>
          <w:lang w:eastAsia="pl-PL"/>
        </w:rPr>
        <w:t>Sanitarno</w:t>
      </w:r>
      <w:proofErr w:type="spellEnd"/>
      <w:r w:rsidR="001314CD" w:rsidRPr="00827625">
        <w:rPr>
          <w:sz w:val="22"/>
          <w:szCs w:val="18"/>
          <w:lang w:eastAsia="pl-PL"/>
        </w:rPr>
        <w:t xml:space="preserve"> –Epidemiologiczną </w:t>
      </w:r>
    </w:p>
    <w:p w14:paraId="31A25F81" w14:textId="3F92D91C" w:rsidR="00652D18" w:rsidRDefault="00060F44" w:rsidP="00AF566E">
      <w:pPr>
        <w:tabs>
          <w:tab w:val="left" w:pos="4395"/>
        </w:tabs>
        <w:spacing w:line="360" w:lineRule="auto"/>
        <w:ind w:left="567" w:right="425"/>
        <w:jc w:val="both"/>
        <w:rPr>
          <w:sz w:val="22"/>
          <w:szCs w:val="18"/>
          <w:lang w:eastAsia="pl-PL"/>
        </w:rPr>
      </w:pPr>
      <w:r>
        <w:rPr>
          <w:sz w:val="22"/>
          <w:szCs w:val="18"/>
          <w:lang w:eastAsia="pl-PL"/>
        </w:rPr>
        <w:t xml:space="preserve">  </w:t>
      </w:r>
      <w:r w:rsidR="001314CD" w:rsidRPr="00827625">
        <w:rPr>
          <w:sz w:val="22"/>
          <w:szCs w:val="18"/>
          <w:lang w:eastAsia="pl-PL"/>
        </w:rPr>
        <w:t xml:space="preserve">w </w:t>
      </w:r>
      <w:proofErr w:type="spellStart"/>
      <w:r w:rsidR="001314CD" w:rsidRPr="00827625">
        <w:rPr>
          <w:sz w:val="22"/>
          <w:szCs w:val="18"/>
          <w:lang w:eastAsia="pl-PL"/>
        </w:rPr>
        <w:t>Skarżysku-Kam</w:t>
      </w:r>
      <w:proofErr w:type="spellEnd"/>
      <w:r w:rsidR="001314CD" w:rsidRPr="00827625">
        <w:rPr>
          <w:sz w:val="22"/>
          <w:szCs w:val="18"/>
          <w:lang w:eastAsia="pl-PL"/>
        </w:rPr>
        <w:t>. zgodnie z ogólnym rozporządzeniem o ochronie danych osobowych z dnia 27.04.</w:t>
      </w:r>
      <w:proofErr w:type="gramStart"/>
      <w:r w:rsidR="001314CD" w:rsidRPr="00827625">
        <w:rPr>
          <w:sz w:val="22"/>
          <w:szCs w:val="18"/>
          <w:lang w:eastAsia="pl-PL"/>
        </w:rPr>
        <w:t>2016r.</w:t>
      </w:r>
      <w:proofErr w:type="gramEnd"/>
    </w:p>
    <w:p w14:paraId="3D3693BB" w14:textId="77777777" w:rsidR="00652D18" w:rsidRDefault="00652D18" w:rsidP="00AF566E">
      <w:pPr>
        <w:tabs>
          <w:tab w:val="left" w:pos="4395"/>
        </w:tabs>
        <w:spacing w:line="360" w:lineRule="auto"/>
        <w:ind w:left="567" w:right="425"/>
        <w:jc w:val="both"/>
        <w:rPr>
          <w:sz w:val="22"/>
          <w:szCs w:val="18"/>
          <w:lang w:eastAsia="pl-PL"/>
        </w:rPr>
      </w:pPr>
      <w:r>
        <w:rPr>
          <w:sz w:val="22"/>
          <w:szCs w:val="18"/>
          <w:lang w:eastAsia="pl-PL"/>
        </w:rPr>
        <w:t xml:space="preserve">   </w:t>
      </w:r>
      <w:r w:rsidR="001314CD" w:rsidRPr="00827625">
        <w:rPr>
          <w:sz w:val="22"/>
          <w:szCs w:val="18"/>
          <w:lang w:eastAsia="pl-PL"/>
        </w:rPr>
        <w:t>(</w:t>
      </w:r>
      <w:proofErr w:type="spellStart"/>
      <w:proofErr w:type="gramStart"/>
      <w:r>
        <w:rPr>
          <w:rFonts w:cs="Calibri"/>
          <w:sz w:val="22"/>
          <w:szCs w:val="18"/>
        </w:rPr>
        <w:t>Dz.Urz</w:t>
      </w:r>
      <w:proofErr w:type="spellEnd"/>
      <w:proofErr w:type="gramEnd"/>
      <w:r>
        <w:rPr>
          <w:rFonts w:cs="Calibri"/>
          <w:sz w:val="22"/>
          <w:szCs w:val="18"/>
        </w:rPr>
        <w:t xml:space="preserve"> </w:t>
      </w:r>
      <w:r w:rsidR="00060F44">
        <w:rPr>
          <w:rFonts w:cs="Calibri"/>
          <w:sz w:val="22"/>
          <w:szCs w:val="18"/>
        </w:rPr>
        <w:t xml:space="preserve">UE L </w:t>
      </w:r>
      <w:r w:rsidR="001314CD" w:rsidRPr="00827625">
        <w:rPr>
          <w:rFonts w:cs="Calibri"/>
          <w:sz w:val="22"/>
          <w:szCs w:val="18"/>
        </w:rPr>
        <w:t xml:space="preserve"> 119 z 04.05.2016).  </w:t>
      </w:r>
      <w:r w:rsidR="001314CD" w:rsidRPr="00827625">
        <w:rPr>
          <w:sz w:val="22"/>
          <w:szCs w:val="18"/>
          <w:lang w:eastAsia="pl-PL"/>
        </w:rPr>
        <w:t>Dane osobowe będą przetwarzane</w:t>
      </w:r>
      <w:r w:rsidR="001314CD" w:rsidRPr="00827625">
        <w:rPr>
          <w:rFonts w:cs="Calibri"/>
          <w:sz w:val="22"/>
          <w:szCs w:val="18"/>
        </w:rPr>
        <w:t xml:space="preserve"> </w:t>
      </w:r>
      <w:r w:rsidR="001314CD" w:rsidRPr="00827625">
        <w:rPr>
          <w:sz w:val="22"/>
          <w:szCs w:val="18"/>
          <w:lang w:eastAsia="pl-PL"/>
        </w:rPr>
        <w:t>w celu świadczenia</w:t>
      </w:r>
      <w:r>
        <w:rPr>
          <w:sz w:val="22"/>
          <w:szCs w:val="18"/>
          <w:lang w:eastAsia="pl-PL"/>
        </w:rPr>
        <w:t xml:space="preserve"> usług i wystawienia     </w:t>
      </w:r>
    </w:p>
    <w:p w14:paraId="3B36C5F7" w14:textId="77777777" w:rsidR="0040191D" w:rsidRDefault="00652D18" w:rsidP="0040191D">
      <w:pPr>
        <w:pStyle w:val="Default"/>
        <w:spacing w:line="360" w:lineRule="auto"/>
        <w:rPr>
          <w:color w:val="auto"/>
          <w:sz w:val="22"/>
          <w:szCs w:val="18"/>
        </w:rPr>
      </w:pPr>
      <w:r>
        <w:rPr>
          <w:sz w:val="22"/>
          <w:szCs w:val="18"/>
        </w:rPr>
        <w:t xml:space="preserve">   </w:t>
      </w:r>
      <w:r w:rsidR="0040191D">
        <w:rPr>
          <w:sz w:val="22"/>
          <w:szCs w:val="18"/>
        </w:rPr>
        <w:t xml:space="preserve">        </w:t>
      </w:r>
      <w:r>
        <w:rPr>
          <w:sz w:val="22"/>
          <w:szCs w:val="18"/>
        </w:rPr>
        <w:t>faktury za</w:t>
      </w:r>
      <w:r w:rsidR="00060F44">
        <w:rPr>
          <w:sz w:val="22"/>
          <w:szCs w:val="18"/>
        </w:rPr>
        <w:t xml:space="preserve"> </w:t>
      </w:r>
      <w:r w:rsidR="001314CD" w:rsidRPr="00827625">
        <w:rPr>
          <w:sz w:val="22"/>
          <w:szCs w:val="18"/>
        </w:rPr>
        <w:t xml:space="preserve">usługę. </w:t>
      </w:r>
      <w:r w:rsidR="0040191D" w:rsidRPr="0040191D">
        <w:rPr>
          <w:color w:val="auto"/>
          <w:sz w:val="22"/>
          <w:szCs w:val="18"/>
        </w:rPr>
        <w:t xml:space="preserve">W myśl w/w rozporządzenia – osobie, której dane dotyczą przysługuje prawo dostępu do treści jej </w:t>
      </w:r>
      <w:r w:rsidR="0040191D">
        <w:rPr>
          <w:color w:val="auto"/>
          <w:sz w:val="22"/>
          <w:szCs w:val="18"/>
        </w:rPr>
        <w:t xml:space="preserve">  </w:t>
      </w:r>
    </w:p>
    <w:p w14:paraId="0313B7C4" w14:textId="77777777" w:rsidR="0040191D" w:rsidRDefault="0040191D" w:rsidP="0040191D">
      <w:pPr>
        <w:pStyle w:val="Default"/>
        <w:spacing w:line="360" w:lineRule="auto"/>
        <w:rPr>
          <w:color w:val="auto"/>
          <w:sz w:val="22"/>
          <w:szCs w:val="18"/>
        </w:rPr>
      </w:pPr>
      <w:r>
        <w:rPr>
          <w:color w:val="auto"/>
          <w:sz w:val="22"/>
          <w:szCs w:val="18"/>
        </w:rPr>
        <w:t xml:space="preserve">           </w:t>
      </w:r>
      <w:r w:rsidRPr="0040191D">
        <w:rPr>
          <w:color w:val="auto"/>
          <w:sz w:val="22"/>
          <w:szCs w:val="18"/>
        </w:rPr>
        <w:t xml:space="preserve">danych osobowych, ich sprostowania, usunięcia, ograniczenia przetwarzania, przenoszenia, wniesienia sprzeciwu, </w:t>
      </w:r>
      <w:r>
        <w:rPr>
          <w:color w:val="auto"/>
          <w:sz w:val="22"/>
          <w:szCs w:val="18"/>
        </w:rPr>
        <w:t xml:space="preserve">  </w:t>
      </w:r>
    </w:p>
    <w:p w14:paraId="0B27B190" w14:textId="77777777" w:rsidR="0040191D" w:rsidRDefault="0040191D" w:rsidP="0040191D">
      <w:pPr>
        <w:pStyle w:val="Default"/>
        <w:spacing w:line="360" w:lineRule="auto"/>
        <w:rPr>
          <w:color w:val="auto"/>
          <w:sz w:val="22"/>
          <w:szCs w:val="18"/>
        </w:rPr>
      </w:pPr>
      <w:r>
        <w:rPr>
          <w:color w:val="auto"/>
          <w:sz w:val="22"/>
          <w:szCs w:val="18"/>
        </w:rPr>
        <w:t xml:space="preserve">           </w:t>
      </w:r>
      <w:r w:rsidRPr="0040191D">
        <w:rPr>
          <w:color w:val="auto"/>
          <w:sz w:val="22"/>
          <w:szCs w:val="18"/>
        </w:rPr>
        <w:t xml:space="preserve">wniesienia skargi do organu nadzorczego oraz cofnięcia zgody w dowolnym momencie bez wpływu na zgodne </w:t>
      </w:r>
    </w:p>
    <w:p w14:paraId="19BAA345" w14:textId="77777777" w:rsidR="0040191D" w:rsidRDefault="0040191D" w:rsidP="0040191D">
      <w:pPr>
        <w:pStyle w:val="Default"/>
        <w:spacing w:line="360" w:lineRule="auto"/>
        <w:rPr>
          <w:color w:val="auto"/>
          <w:sz w:val="22"/>
          <w:szCs w:val="18"/>
        </w:rPr>
      </w:pPr>
      <w:r>
        <w:rPr>
          <w:color w:val="auto"/>
          <w:sz w:val="22"/>
          <w:szCs w:val="18"/>
        </w:rPr>
        <w:t xml:space="preserve">           </w:t>
      </w:r>
      <w:r w:rsidRPr="0040191D">
        <w:rPr>
          <w:color w:val="auto"/>
          <w:sz w:val="22"/>
          <w:szCs w:val="18"/>
        </w:rPr>
        <w:t xml:space="preserve">z </w:t>
      </w:r>
      <w:r>
        <w:rPr>
          <w:color w:val="auto"/>
          <w:sz w:val="22"/>
          <w:szCs w:val="18"/>
        </w:rPr>
        <w:t xml:space="preserve">  </w:t>
      </w:r>
      <w:r w:rsidRPr="0040191D">
        <w:rPr>
          <w:color w:val="auto"/>
          <w:sz w:val="22"/>
          <w:szCs w:val="18"/>
        </w:rPr>
        <w:t xml:space="preserve">prawem przetwarzanie, którego dokonano na podstawie zgody przed jej cofnięciem. W razie konieczności dane </w:t>
      </w:r>
      <w:r>
        <w:rPr>
          <w:color w:val="auto"/>
          <w:sz w:val="22"/>
          <w:szCs w:val="18"/>
        </w:rPr>
        <w:t xml:space="preserve">  </w:t>
      </w:r>
    </w:p>
    <w:p w14:paraId="597FBDF2" w14:textId="77777777" w:rsidR="0040191D" w:rsidRDefault="0040191D" w:rsidP="0040191D">
      <w:pPr>
        <w:pStyle w:val="Default"/>
        <w:spacing w:line="360" w:lineRule="auto"/>
        <w:rPr>
          <w:color w:val="auto"/>
          <w:sz w:val="22"/>
          <w:szCs w:val="18"/>
        </w:rPr>
      </w:pPr>
      <w:r>
        <w:rPr>
          <w:color w:val="auto"/>
          <w:sz w:val="22"/>
          <w:szCs w:val="18"/>
        </w:rPr>
        <w:t xml:space="preserve">           </w:t>
      </w:r>
      <w:r w:rsidRPr="0040191D">
        <w:rPr>
          <w:color w:val="auto"/>
          <w:sz w:val="22"/>
          <w:szCs w:val="18"/>
        </w:rPr>
        <w:t xml:space="preserve">mogą być udostępniane podmiotom współpracującym z Administratorem przy realizacji powyższego celu oraz </w:t>
      </w:r>
      <w:r>
        <w:rPr>
          <w:color w:val="auto"/>
          <w:sz w:val="22"/>
          <w:szCs w:val="18"/>
        </w:rPr>
        <w:t xml:space="preserve">  </w:t>
      </w:r>
    </w:p>
    <w:p w14:paraId="123E82F1" w14:textId="30D8A977" w:rsidR="001314CD" w:rsidRPr="0040191D" w:rsidRDefault="0040191D" w:rsidP="0040191D">
      <w:pPr>
        <w:pStyle w:val="Default"/>
        <w:spacing w:line="360" w:lineRule="auto"/>
        <w:rPr>
          <w:color w:val="auto"/>
          <w:sz w:val="22"/>
          <w:szCs w:val="18"/>
        </w:rPr>
      </w:pPr>
      <w:r>
        <w:rPr>
          <w:color w:val="auto"/>
          <w:sz w:val="22"/>
          <w:szCs w:val="18"/>
        </w:rPr>
        <w:t xml:space="preserve">           </w:t>
      </w:r>
      <w:r w:rsidRPr="0040191D">
        <w:rPr>
          <w:color w:val="auto"/>
          <w:sz w:val="22"/>
          <w:szCs w:val="18"/>
        </w:rPr>
        <w:t>uprawnionym organom</w:t>
      </w:r>
    </w:p>
    <w:p w14:paraId="30AD2AED" w14:textId="02E9F8F3" w:rsidR="006B1645" w:rsidRDefault="001314CD" w:rsidP="0040191D">
      <w:pPr>
        <w:tabs>
          <w:tab w:val="left" w:pos="4395"/>
        </w:tabs>
        <w:suppressAutoHyphens w:val="0"/>
        <w:spacing w:line="360" w:lineRule="auto"/>
        <w:ind w:left="567" w:right="425"/>
        <w:rPr>
          <w:sz w:val="22"/>
          <w:lang w:eastAsia="pl-PL"/>
        </w:rPr>
      </w:pPr>
      <w:r w:rsidRPr="005766DA">
        <w:rPr>
          <w:sz w:val="22"/>
          <w:lang w:eastAsia="pl-PL"/>
        </w:rPr>
        <w:t>Dodatkowe uwagi</w:t>
      </w:r>
      <w:r>
        <w:rPr>
          <w:sz w:val="22"/>
          <w:lang w:eastAsia="pl-PL"/>
        </w:rPr>
        <w:t>/ustalenia w trakcie wykonywania badań</w:t>
      </w:r>
      <w:r w:rsidRPr="005766DA">
        <w:rPr>
          <w:sz w:val="22"/>
          <w:lang w:eastAsia="pl-PL"/>
        </w:rPr>
        <w:t xml:space="preserve">: </w:t>
      </w:r>
    </w:p>
    <w:p w14:paraId="7E5487F5" w14:textId="77777777" w:rsidR="001314CD" w:rsidRDefault="001314CD" w:rsidP="00060F44">
      <w:pPr>
        <w:tabs>
          <w:tab w:val="left" w:pos="4395"/>
        </w:tabs>
        <w:suppressAutoHyphens w:val="0"/>
        <w:spacing w:line="360" w:lineRule="auto"/>
        <w:ind w:left="567" w:right="425"/>
        <w:rPr>
          <w:sz w:val="22"/>
          <w:lang w:eastAsia="pl-PL"/>
        </w:rPr>
      </w:pPr>
      <w:r w:rsidRPr="005766DA">
        <w:rPr>
          <w:sz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lang w:eastAsia="pl-PL"/>
        </w:rPr>
        <w:t>......................</w:t>
      </w:r>
      <w:r w:rsidR="00060F44">
        <w:rPr>
          <w:sz w:val="22"/>
          <w:lang w:eastAsia="pl-PL"/>
        </w:rPr>
        <w:t>............................................................................................................................................................</w:t>
      </w:r>
      <w:r>
        <w:rPr>
          <w:sz w:val="22"/>
          <w:lang w:eastAsia="pl-PL"/>
        </w:rPr>
        <w:t>.....</w:t>
      </w:r>
      <w:r w:rsidR="000C6949">
        <w:rPr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sz w:val="22"/>
          <w:lang w:eastAsia="pl-PL"/>
        </w:rPr>
        <w:t>...</w:t>
      </w:r>
    </w:p>
    <w:p w14:paraId="0BF0CC40" w14:textId="77777777" w:rsidR="00060F44" w:rsidRDefault="00060F44" w:rsidP="00060F44">
      <w:pPr>
        <w:tabs>
          <w:tab w:val="left" w:pos="4395"/>
        </w:tabs>
        <w:spacing w:line="360" w:lineRule="auto"/>
        <w:ind w:left="567" w:right="425"/>
        <w:rPr>
          <w:sz w:val="16"/>
        </w:rPr>
      </w:pPr>
    </w:p>
    <w:p w14:paraId="30280709" w14:textId="77777777" w:rsidR="0040191D" w:rsidRDefault="0040191D" w:rsidP="0040191D">
      <w:pPr>
        <w:tabs>
          <w:tab w:val="left" w:pos="0"/>
          <w:tab w:val="left" w:pos="4395"/>
          <w:tab w:val="left" w:pos="11624"/>
        </w:tabs>
        <w:suppressAutoHyphens w:val="0"/>
        <w:spacing w:line="276" w:lineRule="auto"/>
        <w:ind w:left="567" w:right="283"/>
        <w:jc w:val="right"/>
        <w:rPr>
          <w:sz w:val="20"/>
          <w:szCs w:val="20"/>
        </w:rPr>
      </w:pPr>
      <w:r w:rsidRPr="00060F44">
        <w:rPr>
          <w:sz w:val="20"/>
          <w:szCs w:val="20"/>
        </w:rPr>
        <w:t xml:space="preserve">Strona </w:t>
      </w:r>
      <w:r>
        <w:rPr>
          <w:sz w:val="20"/>
          <w:szCs w:val="20"/>
        </w:rPr>
        <w:t>2</w:t>
      </w:r>
      <w:r w:rsidRPr="00060F44">
        <w:rPr>
          <w:sz w:val="20"/>
          <w:szCs w:val="20"/>
        </w:rPr>
        <w:t>/3</w:t>
      </w:r>
    </w:p>
    <w:p w14:paraId="2FD86BAC" w14:textId="77777777" w:rsidR="00060F44" w:rsidRDefault="00060F44" w:rsidP="00060F44">
      <w:pPr>
        <w:tabs>
          <w:tab w:val="left" w:pos="4395"/>
        </w:tabs>
        <w:spacing w:line="360" w:lineRule="auto"/>
        <w:ind w:left="567" w:right="425"/>
        <w:rPr>
          <w:sz w:val="16"/>
        </w:rPr>
      </w:pPr>
    </w:p>
    <w:p w14:paraId="7E40C5B5" w14:textId="7A859674" w:rsidR="000C6949" w:rsidRPr="0040191D" w:rsidRDefault="00C261CA" w:rsidP="0040191D">
      <w:pPr>
        <w:tabs>
          <w:tab w:val="left" w:pos="0"/>
          <w:tab w:val="left" w:pos="4395"/>
          <w:tab w:val="left" w:pos="11624"/>
        </w:tabs>
        <w:suppressAutoHyphens w:val="0"/>
        <w:spacing w:line="276" w:lineRule="auto"/>
        <w:ind w:right="28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</w:t>
      </w:r>
      <w:r w:rsidR="0040191D">
        <w:rPr>
          <w:sz w:val="16"/>
        </w:rPr>
        <w:t xml:space="preserve">                              </w:t>
      </w:r>
    </w:p>
    <w:p w14:paraId="15EDA0B3" w14:textId="77777777" w:rsidR="000C6949" w:rsidRDefault="000C6949" w:rsidP="00E606B0">
      <w:pPr>
        <w:tabs>
          <w:tab w:val="left" w:pos="4395"/>
        </w:tabs>
        <w:suppressAutoHyphens w:val="0"/>
        <w:spacing w:line="360" w:lineRule="auto"/>
        <w:ind w:right="425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lastRenderedPageBreak/>
        <w:t>.</w:t>
      </w:r>
    </w:p>
    <w:p w14:paraId="583AB4E3" w14:textId="09BAFB4B" w:rsidR="001A3FED" w:rsidRPr="00F8644E" w:rsidRDefault="000C6949" w:rsidP="000C6949">
      <w:pPr>
        <w:tabs>
          <w:tab w:val="left" w:pos="4395"/>
        </w:tabs>
        <w:suppressAutoHyphens w:val="0"/>
        <w:spacing w:line="360" w:lineRule="auto"/>
        <w:ind w:left="567" w:right="425"/>
        <w:jc w:val="right"/>
        <w:rPr>
          <w:b/>
          <w:color w:val="FF0000"/>
          <w:sz w:val="22"/>
          <w:szCs w:val="18"/>
          <w:lang w:eastAsia="pl-PL"/>
        </w:rPr>
      </w:pPr>
      <w:r>
        <w:rPr>
          <w:sz w:val="18"/>
          <w:szCs w:val="18"/>
          <w:lang w:eastAsia="pl-PL"/>
        </w:rPr>
        <w:t>Załącznik nr 21 do</w:t>
      </w:r>
      <w:r w:rsidRPr="00F8644E">
        <w:rPr>
          <w:color w:val="FF0000"/>
          <w:sz w:val="18"/>
          <w:szCs w:val="18"/>
          <w:lang w:eastAsia="pl-PL"/>
        </w:rPr>
        <w:t xml:space="preserve"> </w:t>
      </w:r>
      <w:r w:rsidRPr="008D4CD1">
        <w:rPr>
          <w:sz w:val="18"/>
          <w:szCs w:val="18"/>
          <w:lang w:eastAsia="pl-PL"/>
        </w:rPr>
        <w:t xml:space="preserve">P-02 </w:t>
      </w:r>
      <w:r w:rsidR="008D4CD1" w:rsidRPr="008D4CD1">
        <w:rPr>
          <w:sz w:val="18"/>
          <w:szCs w:val="18"/>
          <w:lang w:eastAsia="pl-PL"/>
        </w:rPr>
        <w:t>wyd. 23 z 30.01.2023</w:t>
      </w:r>
    </w:p>
    <w:tbl>
      <w:tblPr>
        <w:tblStyle w:val="Tabela-Siatka"/>
        <w:tblpPr w:leftFromText="141" w:rightFromText="141" w:vertAnchor="text" w:horzAnchor="margin" w:tblpX="216" w:tblpY="396"/>
        <w:tblW w:w="11165" w:type="dxa"/>
        <w:tblLayout w:type="fixed"/>
        <w:tblLook w:val="04A0" w:firstRow="1" w:lastRow="0" w:firstColumn="1" w:lastColumn="0" w:noHBand="0" w:noVBand="1"/>
      </w:tblPr>
      <w:tblGrid>
        <w:gridCol w:w="1385"/>
        <w:gridCol w:w="766"/>
        <w:gridCol w:w="2722"/>
        <w:gridCol w:w="859"/>
        <w:gridCol w:w="1322"/>
        <w:gridCol w:w="851"/>
        <w:gridCol w:w="2551"/>
        <w:gridCol w:w="709"/>
      </w:tblGrid>
      <w:tr w:rsidR="00043DD6" w14:paraId="2EEFACBD" w14:textId="77777777" w:rsidTr="000C6949">
        <w:trPr>
          <w:trHeight w:val="611"/>
        </w:trPr>
        <w:tc>
          <w:tcPr>
            <w:tcW w:w="2151" w:type="dxa"/>
            <w:gridSpan w:val="2"/>
            <w:vAlign w:val="center"/>
          </w:tcPr>
          <w:p w14:paraId="5F3A5BB4" w14:textId="77777777" w:rsidR="00043DD6" w:rsidRPr="00A54F1E" w:rsidRDefault="00043DD6" w:rsidP="00043DD6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54F1E">
              <w:rPr>
                <w:b/>
                <w:sz w:val="16"/>
                <w:szCs w:val="16"/>
                <w:lang w:eastAsia="pl-PL"/>
              </w:rPr>
              <w:t>Badana cecha</w:t>
            </w:r>
          </w:p>
        </w:tc>
        <w:tc>
          <w:tcPr>
            <w:tcW w:w="2722" w:type="dxa"/>
            <w:vAlign w:val="center"/>
          </w:tcPr>
          <w:p w14:paraId="5CDCF02A" w14:textId="77777777" w:rsidR="00043DD6" w:rsidRPr="00A54F1E" w:rsidRDefault="00043DD6" w:rsidP="00043DD6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54F1E">
              <w:rPr>
                <w:b/>
                <w:sz w:val="16"/>
                <w:szCs w:val="16"/>
                <w:lang w:eastAsia="pl-PL"/>
              </w:rPr>
              <w:t>Identyfikacja metody badawczej</w:t>
            </w:r>
          </w:p>
        </w:tc>
        <w:tc>
          <w:tcPr>
            <w:tcW w:w="859" w:type="dxa"/>
            <w:vAlign w:val="center"/>
          </w:tcPr>
          <w:p w14:paraId="22F66B0E" w14:textId="77777777" w:rsidR="00043DD6" w:rsidRPr="0020643C" w:rsidRDefault="00043DD6" w:rsidP="000C6949">
            <w:pPr>
              <w:suppressAutoHyphens w:val="0"/>
              <w:ind w:left="-108" w:firstLine="108"/>
              <w:jc w:val="center"/>
              <w:rPr>
                <w:b/>
                <w:sz w:val="16"/>
                <w:szCs w:val="16"/>
                <w:lang w:eastAsia="pl-PL"/>
              </w:rPr>
            </w:pPr>
            <w:r w:rsidRPr="0020643C">
              <w:rPr>
                <w:b/>
                <w:sz w:val="16"/>
                <w:szCs w:val="16"/>
                <w:lang w:eastAsia="pl-PL"/>
              </w:rPr>
              <w:t>Zlecenie</w:t>
            </w:r>
          </w:p>
          <w:p w14:paraId="6275ABDC" w14:textId="77777777" w:rsidR="00043DD6" w:rsidRPr="00A54F1E" w:rsidRDefault="00043DD6" w:rsidP="000C6949">
            <w:pPr>
              <w:suppressAutoHyphens w:val="0"/>
              <w:ind w:left="-108" w:firstLine="108"/>
              <w:jc w:val="center"/>
              <w:rPr>
                <w:b/>
                <w:sz w:val="16"/>
                <w:szCs w:val="16"/>
                <w:vertAlign w:val="superscript"/>
                <w:lang w:eastAsia="pl-PL"/>
              </w:rPr>
            </w:pPr>
            <w:r w:rsidRPr="0020643C">
              <w:rPr>
                <w:b/>
                <w:sz w:val="16"/>
                <w:szCs w:val="16"/>
                <w:lang w:eastAsia="pl-PL"/>
              </w:rPr>
              <w:t>Klienta</w:t>
            </w:r>
            <w:r w:rsidRPr="0020643C">
              <w:rPr>
                <w:b/>
                <w:sz w:val="16"/>
                <w:szCs w:val="16"/>
                <w:vertAlign w:val="superscript"/>
                <w:lang w:eastAsia="pl-PL"/>
              </w:rPr>
              <w:t>*</w:t>
            </w:r>
          </w:p>
        </w:tc>
        <w:tc>
          <w:tcPr>
            <w:tcW w:w="2173" w:type="dxa"/>
            <w:gridSpan w:val="2"/>
            <w:vAlign w:val="center"/>
          </w:tcPr>
          <w:p w14:paraId="574F0477" w14:textId="77777777" w:rsidR="00043DD6" w:rsidRPr="00A54F1E" w:rsidRDefault="00043DD6" w:rsidP="000C694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54F1E">
              <w:rPr>
                <w:b/>
                <w:sz w:val="16"/>
                <w:szCs w:val="16"/>
                <w:lang w:eastAsia="pl-PL"/>
              </w:rPr>
              <w:t>Badana cecha</w:t>
            </w:r>
          </w:p>
        </w:tc>
        <w:tc>
          <w:tcPr>
            <w:tcW w:w="2551" w:type="dxa"/>
            <w:vAlign w:val="center"/>
          </w:tcPr>
          <w:p w14:paraId="0D6B3881" w14:textId="77777777" w:rsidR="00043DD6" w:rsidRPr="00A54F1E" w:rsidRDefault="00043DD6" w:rsidP="000C694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54F1E">
              <w:rPr>
                <w:b/>
                <w:sz w:val="16"/>
                <w:szCs w:val="16"/>
                <w:lang w:eastAsia="pl-PL"/>
              </w:rPr>
              <w:t>Identyfikacja metody badawczej</w:t>
            </w:r>
          </w:p>
        </w:tc>
        <w:tc>
          <w:tcPr>
            <w:tcW w:w="709" w:type="dxa"/>
            <w:vAlign w:val="center"/>
          </w:tcPr>
          <w:p w14:paraId="65635639" w14:textId="77777777" w:rsidR="00043DD6" w:rsidRPr="0020643C" w:rsidRDefault="00043DD6" w:rsidP="000C6949">
            <w:pPr>
              <w:suppressAutoHyphens w:val="0"/>
              <w:ind w:left="-108"/>
              <w:jc w:val="center"/>
              <w:rPr>
                <w:b/>
                <w:sz w:val="16"/>
                <w:szCs w:val="16"/>
                <w:vertAlign w:val="superscript"/>
                <w:lang w:eastAsia="pl-PL"/>
              </w:rPr>
            </w:pPr>
            <w:proofErr w:type="spellStart"/>
            <w:r w:rsidRPr="0020643C">
              <w:rPr>
                <w:b/>
                <w:sz w:val="16"/>
                <w:szCs w:val="16"/>
                <w:lang w:eastAsia="pl-PL"/>
              </w:rPr>
              <w:t>ZlecenieKlienta</w:t>
            </w:r>
            <w:proofErr w:type="spellEnd"/>
            <w:r w:rsidRPr="0020643C">
              <w:rPr>
                <w:b/>
                <w:sz w:val="16"/>
                <w:szCs w:val="16"/>
                <w:vertAlign w:val="superscript"/>
                <w:lang w:eastAsia="pl-PL"/>
              </w:rPr>
              <w:t>*</w:t>
            </w:r>
          </w:p>
        </w:tc>
      </w:tr>
      <w:tr w:rsidR="008F244F" w14:paraId="3A1228CF" w14:textId="77777777" w:rsidTr="008F244F">
        <w:trPr>
          <w:trHeight w:val="897"/>
        </w:trPr>
        <w:tc>
          <w:tcPr>
            <w:tcW w:w="1385" w:type="dxa"/>
            <w:vMerge w:val="restart"/>
            <w:vAlign w:val="center"/>
          </w:tcPr>
          <w:p w14:paraId="571C8E11" w14:textId="77777777" w:rsidR="008F244F" w:rsidRPr="00DD4104" w:rsidRDefault="008F244F" w:rsidP="00043DD6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val="en-US" w:eastAsia="pl-PL"/>
              </w:rPr>
            </w:pPr>
          </w:p>
          <w:p w14:paraId="2F615831" w14:textId="461B17EC" w:rsidR="008F244F" w:rsidRPr="00DD4104" w:rsidRDefault="008F244F" w:rsidP="00043DD6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val="en-US" w:eastAsia="pl-PL"/>
              </w:rPr>
            </w:pPr>
            <w:proofErr w:type="spellStart"/>
            <w:r w:rsidRPr="00DD4104">
              <w:rPr>
                <w:b/>
                <w:bCs/>
                <w:i/>
                <w:iCs/>
                <w:sz w:val="16"/>
                <w:szCs w:val="16"/>
                <w:lang w:val="en-US" w:eastAsia="pl-PL"/>
              </w:rPr>
              <w:t>Salmonlla</w:t>
            </w:r>
            <w:proofErr w:type="spellEnd"/>
            <w:r w:rsidRPr="00DD4104">
              <w:rPr>
                <w:b/>
                <w:bCs/>
                <w:i/>
                <w:iCs/>
                <w:sz w:val="16"/>
                <w:szCs w:val="16"/>
                <w:lang w:val="en-US" w:eastAsia="pl-PL"/>
              </w:rPr>
              <w:t xml:space="preserve"> </w:t>
            </w:r>
            <w:r w:rsidRPr="00DD4104">
              <w:rPr>
                <w:b/>
                <w:bCs/>
                <w:sz w:val="16"/>
                <w:szCs w:val="16"/>
                <w:lang w:val="en-US" w:eastAsia="pl-PL"/>
              </w:rPr>
              <w:t>spp</w:t>
            </w:r>
            <w:r w:rsidRPr="00DD4104">
              <w:rPr>
                <w:b/>
                <w:bCs/>
                <w:i/>
                <w:iCs/>
                <w:sz w:val="16"/>
                <w:szCs w:val="16"/>
                <w:lang w:val="en-US" w:eastAsia="pl-PL"/>
              </w:rPr>
              <w:t>.</w:t>
            </w:r>
          </w:p>
          <w:p w14:paraId="448109DF" w14:textId="77777777" w:rsidR="008F244F" w:rsidRPr="00DD4104" w:rsidRDefault="008F244F" w:rsidP="00043DD6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val="en-US" w:eastAsia="pl-PL"/>
              </w:rPr>
            </w:pPr>
          </w:p>
          <w:p w14:paraId="25648116" w14:textId="77777777" w:rsidR="008F244F" w:rsidRPr="00DD4104" w:rsidRDefault="008F244F" w:rsidP="00043DD6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val="en-US" w:eastAsia="pl-PL"/>
              </w:rPr>
            </w:pPr>
          </w:p>
          <w:p w14:paraId="18718C35" w14:textId="77777777" w:rsidR="008F244F" w:rsidRPr="00DD4104" w:rsidRDefault="008F244F" w:rsidP="001869E5">
            <w:pPr>
              <w:rPr>
                <w:b/>
                <w:bCs/>
                <w:i/>
                <w:sz w:val="16"/>
                <w:szCs w:val="16"/>
                <w:lang w:val="en-US" w:eastAsia="pl-PL"/>
              </w:rPr>
            </w:pPr>
          </w:p>
          <w:p w14:paraId="3BC294F2" w14:textId="1B99200C" w:rsidR="008F244F" w:rsidRPr="00DD4104" w:rsidRDefault="008F244F" w:rsidP="001869E5">
            <w:pPr>
              <w:rPr>
                <w:b/>
                <w:bCs/>
                <w:i/>
                <w:iCs/>
                <w:sz w:val="16"/>
                <w:szCs w:val="16"/>
                <w:lang w:val="en-US" w:eastAsia="pl-PL"/>
              </w:rPr>
            </w:pPr>
            <w:r w:rsidRPr="00DD4104">
              <w:rPr>
                <w:b/>
                <w:bCs/>
                <w:i/>
                <w:sz w:val="16"/>
                <w:szCs w:val="16"/>
                <w:lang w:val="en-US" w:eastAsia="pl-PL"/>
              </w:rPr>
              <w:t>S</w:t>
            </w:r>
            <w:r w:rsidRPr="00DD4104">
              <w:rPr>
                <w:b/>
                <w:bCs/>
                <w:sz w:val="16"/>
                <w:szCs w:val="16"/>
                <w:lang w:val="en-US" w:eastAsia="pl-PL"/>
              </w:rPr>
              <w:t xml:space="preserve">. </w:t>
            </w:r>
            <w:proofErr w:type="gramStart"/>
            <w:r w:rsidRPr="00DD4104">
              <w:rPr>
                <w:b/>
                <w:bCs/>
                <w:sz w:val="16"/>
                <w:szCs w:val="16"/>
                <w:lang w:val="en-US" w:eastAsia="pl-PL"/>
              </w:rPr>
              <w:t>Enteritidis ,</w:t>
            </w:r>
            <w:proofErr w:type="gramEnd"/>
            <w:r w:rsidRPr="00DD4104">
              <w:rPr>
                <w:b/>
                <w:bCs/>
                <w:sz w:val="16"/>
                <w:szCs w:val="16"/>
                <w:lang w:val="en-US" w:eastAsia="pl-PL"/>
              </w:rPr>
              <w:t xml:space="preserve">  </w:t>
            </w:r>
            <w:r w:rsidRPr="00DD4104">
              <w:rPr>
                <w:b/>
                <w:bCs/>
                <w:sz w:val="16"/>
                <w:szCs w:val="16"/>
                <w:lang w:val="en-US" w:eastAsia="pl-PL"/>
              </w:rPr>
              <w:br/>
            </w:r>
            <w:r w:rsidRPr="00DD4104">
              <w:rPr>
                <w:b/>
                <w:bCs/>
                <w:i/>
                <w:sz w:val="16"/>
                <w:szCs w:val="16"/>
                <w:lang w:val="en-US" w:eastAsia="pl-PL"/>
              </w:rPr>
              <w:t>S.</w:t>
            </w:r>
            <w:r w:rsidRPr="00DD4104">
              <w:rPr>
                <w:b/>
                <w:bCs/>
                <w:sz w:val="16"/>
                <w:szCs w:val="16"/>
                <w:lang w:val="en-US" w:eastAsia="pl-PL"/>
              </w:rPr>
              <w:t xml:space="preserve"> Typhimurium</w:t>
            </w:r>
          </w:p>
        </w:tc>
        <w:tc>
          <w:tcPr>
            <w:tcW w:w="766" w:type="dxa"/>
            <w:tcBorders>
              <w:bottom w:val="dotDash" w:sz="4" w:space="0" w:color="auto"/>
            </w:tcBorders>
            <w:vAlign w:val="center"/>
          </w:tcPr>
          <w:p w14:paraId="32D8C9ED" w14:textId="77777777" w:rsidR="008F244F" w:rsidRPr="00204F81" w:rsidRDefault="008F244F" w:rsidP="00043DD6">
            <w:pPr>
              <w:suppressAutoHyphens w:val="0"/>
              <w:jc w:val="center"/>
              <w:rPr>
                <w:bCs/>
                <w:sz w:val="14"/>
                <w:szCs w:val="16"/>
                <w:lang w:val="de-DE" w:eastAsia="pl-PL"/>
              </w:rPr>
            </w:pPr>
            <w:r w:rsidRPr="00204F81">
              <w:rPr>
                <w:bCs/>
                <w:sz w:val="14"/>
                <w:szCs w:val="16"/>
                <w:lang w:eastAsia="pl-PL"/>
              </w:rPr>
              <w:t>obecność</w:t>
            </w:r>
          </w:p>
        </w:tc>
        <w:tc>
          <w:tcPr>
            <w:tcW w:w="2722" w:type="dxa"/>
            <w:tcBorders>
              <w:bottom w:val="dotDash" w:sz="4" w:space="0" w:color="auto"/>
            </w:tcBorders>
            <w:vAlign w:val="center"/>
          </w:tcPr>
          <w:p w14:paraId="41C763E9" w14:textId="0257F309" w:rsidR="008F244F" w:rsidRPr="00E662DA" w:rsidRDefault="008F244F" w:rsidP="00043DD6">
            <w:pPr>
              <w:suppressAutoHyphens w:val="0"/>
              <w:rPr>
                <w:bCs/>
                <w:sz w:val="18"/>
                <w:szCs w:val="18"/>
                <w:lang w:eastAsia="pl-PL"/>
              </w:rPr>
            </w:pPr>
            <w:r w:rsidRPr="00E662DA">
              <w:rPr>
                <w:bCs/>
                <w:sz w:val="18"/>
                <w:szCs w:val="18"/>
                <w:lang w:eastAsia="pl-PL"/>
              </w:rPr>
              <w:t>PN-EN ISO 6579</w:t>
            </w:r>
            <w:r>
              <w:rPr>
                <w:bCs/>
                <w:sz w:val="18"/>
                <w:szCs w:val="18"/>
                <w:lang w:eastAsia="pl-PL"/>
              </w:rPr>
              <w:t>-1</w:t>
            </w:r>
            <w:r w:rsidRPr="00E662DA">
              <w:rPr>
                <w:bCs/>
                <w:sz w:val="18"/>
                <w:szCs w:val="18"/>
                <w:lang w:eastAsia="pl-PL"/>
              </w:rPr>
              <w:t xml:space="preserve">: </w:t>
            </w:r>
            <w:r>
              <w:rPr>
                <w:bCs/>
                <w:sz w:val="18"/>
                <w:szCs w:val="18"/>
                <w:lang w:eastAsia="pl-PL"/>
              </w:rPr>
              <w:t>2017-04</w:t>
            </w:r>
            <w:r w:rsidR="009E2396">
              <w:rPr>
                <w:bCs/>
                <w:sz w:val="18"/>
                <w:szCs w:val="18"/>
                <w:lang w:eastAsia="pl-PL"/>
              </w:rPr>
              <w:t>+</w:t>
            </w:r>
            <w:r>
              <w:rPr>
                <w:bCs/>
                <w:sz w:val="18"/>
                <w:szCs w:val="18"/>
                <w:lang w:eastAsia="pl-PL"/>
              </w:rPr>
              <w:t xml:space="preserve"> A1:2020-09                                </w:t>
            </w:r>
            <w:r>
              <w:t xml:space="preserve"> </w:t>
            </w:r>
            <w:r w:rsidRPr="00204F81">
              <w:rPr>
                <w:b/>
                <w:bCs/>
                <w:sz w:val="18"/>
                <w:szCs w:val="18"/>
                <w:lang w:eastAsia="pl-PL"/>
              </w:rPr>
              <w:t>A</w:t>
            </w:r>
          </w:p>
          <w:p w14:paraId="1950C12E" w14:textId="77777777" w:rsidR="008F244F" w:rsidRPr="00A36F09" w:rsidRDefault="008F244F" w:rsidP="00043DD6">
            <w:pPr>
              <w:suppressAutoHyphens w:val="0"/>
              <w:rPr>
                <w:bCs/>
                <w:sz w:val="18"/>
                <w:szCs w:val="18"/>
                <w:lang w:eastAsia="pl-PL"/>
              </w:rPr>
            </w:pPr>
            <w:r w:rsidRPr="00E662DA">
              <w:rPr>
                <w:rFonts w:eastAsia="ArialMT"/>
                <w:sz w:val="14"/>
                <w:szCs w:val="18"/>
                <w:lang w:eastAsia="pl-PL"/>
              </w:rPr>
              <w:t xml:space="preserve">Metoda hodowlana </w:t>
            </w:r>
            <w:r>
              <w:rPr>
                <w:rFonts w:eastAsia="ArialMT"/>
                <w:sz w:val="14"/>
                <w:szCs w:val="18"/>
                <w:lang w:eastAsia="pl-PL"/>
              </w:rPr>
              <w:t>z potwierdzeniem</w:t>
            </w:r>
          </w:p>
          <w:p w14:paraId="4A0FCBE4" w14:textId="77777777" w:rsidR="008F244F" w:rsidRPr="00E662DA" w:rsidRDefault="008F244F" w:rsidP="00043DD6">
            <w:pPr>
              <w:suppressAutoHyphens w:val="0"/>
              <w:autoSpaceDE w:val="0"/>
              <w:autoSpaceDN w:val="0"/>
              <w:adjustRightInd w:val="0"/>
              <w:rPr>
                <w:rFonts w:eastAsia="ArialMT"/>
                <w:sz w:val="14"/>
                <w:szCs w:val="18"/>
                <w:lang w:eastAsia="pl-PL"/>
              </w:rPr>
            </w:pPr>
            <w:r>
              <w:rPr>
                <w:rFonts w:eastAsia="ArialMT"/>
                <w:sz w:val="14"/>
                <w:szCs w:val="18"/>
                <w:lang w:eastAsia="pl-PL"/>
              </w:rPr>
              <w:t>biochemicznym i serologicznym</w:t>
            </w:r>
          </w:p>
        </w:tc>
        <w:tc>
          <w:tcPr>
            <w:tcW w:w="859" w:type="dxa"/>
            <w:tcBorders>
              <w:bottom w:val="dotDash" w:sz="4" w:space="0" w:color="auto"/>
            </w:tcBorders>
          </w:tcPr>
          <w:p w14:paraId="5B0DBCEC" w14:textId="77777777" w:rsidR="008F244F" w:rsidRDefault="008F244F" w:rsidP="00043DD6"/>
        </w:tc>
        <w:tc>
          <w:tcPr>
            <w:tcW w:w="1322" w:type="dxa"/>
            <w:vMerge w:val="restart"/>
            <w:vAlign w:val="center"/>
          </w:tcPr>
          <w:p w14:paraId="3915946F" w14:textId="77777777" w:rsidR="008F244F" w:rsidRPr="00E606B0" w:rsidRDefault="008F244F" w:rsidP="0037594C">
            <w:pPr>
              <w:rPr>
                <w:b/>
                <w:sz w:val="16"/>
              </w:rPr>
            </w:pPr>
            <w:r w:rsidRPr="00E606B0">
              <w:rPr>
                <w:b/>
                <w:sz w:val="16"/>
              </w:rPr>
              <w:t>Drożdże</w:t>
            </w:r>
          </w:p>
        </w:tc>
        <w:tc>
          <w:tcPr>
            <w:tcW w:w="851" w:type="dxa"/>
            <w:vMerge w:val="restart"/>
            <w:vAlign w:val="center"/>
          </w:tcPr>
          <w:p w14:paraId="0BEC32FB" w14:textId="77777777" w:rsidR="008F244F" w:rsidRPr="00204F81" w:rsidRDefault="008F244F" w:rsidP="00043DD6">
            <w:pPr>
              <w:jc w:val="center"/>
              <w:rPr>
                <w:sz w:val="18"/>
                <w:szCs w:val="18"/>
              </w:rPr>
            </w:pPr>
            <w:r w:rsidRPr="00204F81">
              <w:rPr>
                <w:sz w:val="18"/>
                <w:szCs w:val="18"/>
              </w:rPr>
              <w:t>liczba</w:t>
            </w:r>
          </w:p>
        </w:tc>
        <w:tc>
          <w:tcPr>
            <w:tcW w:w="2551" w:type="dxa"/>
            <w:vAlign w:val="center"/>
          </w:tcPr>
          <w:p w14:paraId="7F6C73B0" w14:textId="66EED6C7" w:rsidR="008F244F" w:rsidRPr="00E662DA" w:rsidRDefault="008F244F" w:rsidP="00043DD6">
            <w:pPr>
              <w:suppressAutoHyphens w:val="0"/>
              <w:rPr>
                <w:bCs/>
                <w:sz w:val="18"/>
                <w:szCs w:val="18"/>
                <w:vertAlign w:val="superscript"/>
                <w:lang w:eastAsia="pl-PL"/>
              </w:rPr>
            </w:pPr>
            <w:r w:rsidRPr="00E662DA">
              <w:rPr>
                <w:bCs/>
                <w:sz w:val="18"/>
                <w:szCs w:val="18"/>
                <w:lang w:eastAsia="pl-PL"/>
              </w:rPr>
              <w:t>PN-IS</w:t>
            </w:r>
            <w:r>
              <w:rPr>
                <w:bCs/>
                <w:sz w:val="18"/>
                <w:szCs w:val="18"/>
                <w:lang w:eastAsia="pl-PL"/>
              </w:rPr>
              <w:t xml:space="preserve">O 21527-1: 2009           </w:t>
            </w:r>
            <w:r w:rsidRPr="00E662DA">
              <w:rPr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Pr="00E662DA">
              <w:rPr>
                <w:bCs/>
                <w:sz w:val="18"/>
                <w:szCs w:val="18"/>
                <w:lang w:eastAsia="pl-PL"/>
              </w:rPr>
              <w:t xml:space="preserve">             </w:t>
            </w:r>
            <w:r w:rsidRPr="00E662DA">
              <w:rPr>
                <w:lang w:eastAsia="pl-PL"/>
              </w:rPr>
              <w:t xml:space="preserve">    </w:t>
            </w:r>
            <w:r>
              <w:rPr>
                <w:rFonts w:eastAsia="ArialMT"/>
                <w:sz w:val="14"/>
                <w:szCs w:val="18"/>
                <w:lang w:eastAsia="pl-PL"/>
              </w:rPr>
              <w:t xml:space="preserve"> Metoda płytkowa (posiew </w:t>
            </w:r>
            <w:proofErr w:type="gramStart"/>
            <w:r>
              <w:rPr>
                <w:rFonts w:eastAsia="ArialMT"/>
                <w:sz w:val="14"/>
                <w:szCs w:val="18"/>
                <w:lang w:eastAsia="pl-PL"/>
              </w:rPr>
              <w:t>p</w:t>
            </w:r>
            <w:r w:rsidRPr="00E662DA">
              <w:rPr>
                <w:rFonts w:eastAsia="ArialMT"/>
                <w:sz w:val="14"/>
                <w:szCs w:val="18"/>
                <w:lang w:eastAsia="pl-PL"/>
              </w:rPr>
              <w:t>owierzchniowy)</w:t>
            </w:r>
            <w:r w:rsidRPr="00E662DA">
              <w:rPr>
                <w:sz w:val="20"/>
                <w:lang w:eastAsia="pl-PL"/>
              </w:rPr>
              <w:t xml:space="preserve">   </w:t>
            </w:r>
            <w:proofErr w:type="gramEnd"/>
            <w:r w:rsidRPr="00E662DA">
              <w:rPr>
                <w:sz w:val="20"/>
                <w:lang w:eastAsia="pl-PL"/>
              </w:rPr>
              <w:t xml:space="preserve">                   </w:t>
            </w:r>
            <w:r w:rsidRPr="000613B4">
              <w:rPr>
                <w:sz w:val="18"/>
                <w:lang w:eastAsia="pl-PL"/>
              </w:rPr>
              <w:t xml:space="preserve"> W</w:t>
            </w:r>
          </w:p>
        </w:tc>
        <w:tc>
          <w:tcPr>
            <w:tcW w:w="709" w:type="dxa"/>
          </w:tcPr>
          <w:p w14:paraId="7E9F2317" w14:textId="77777777" w:rsidR="008F244F" w:rsidRDefault="008F244F" w:rsidP="00043DD6"/>
        </w:tc>
      </w:tr>
      <w:tr w:rsidR="008F244F" w14:paraId="6C206047" w14:textId="77777777" w:rsidTr="008F244F">
        <w:trPr>
          <w:trHeight w:val="727"/>
        </w:trPr>
        <w:tc>
          <w:tcPr>
            <w:tcW w:w="1385" w:type="dxa"/>
            <w:vMerge/>
            <w:tcBorders>
              <w:right w:val="single" w:sz="4" w:space="0" w:color="auto"/>
            </w:tcBorders>
            <w:vAlign w:val="center"/>
          </w:tcPr>
          <w:p w14:paraId="65B465FD" w14:textId="5000A2B7" w:rsidR="008F244F" w:rsidRPr="00204F81" w:rsidRDefault="008F244F" w:rsidP="00043DD6">
            <w:pPr>
              <w:suppressAutoHyphens w:val="0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7E1D" w14:textId="2B9D2181" w:rsidR="008F244F" w:rsidRPr="00204F81" w:rsidRDefault="008F244F" w:rsidP="00043DD6">
            <w:pPr>
              <w:suppressAutoHyphens w:val="0"/>
              <w:jc w:val="center"/>
              <w:rPr>
                <w:bCs/>
                <w:sz w:val="14"/>
                <w:szCs w:val="16"/>
                <w:lang w:val="de-DE" w:eastAsia="pl-PL"/>
              </w:rPr>
            </w:pPr>
            <w:proofErr w:type="spellStart"/>
            <w:r>
              <w:rPr>
                <w:bCs/>
                <w:sz w:val="14"/>
                <w:szCs w:val="16"/>
                <w:lang w:eastAsia="pl-PL"/>
              </w:rPr>
              <w:t>serotypowanie</w:t>
            </w:r>
            <w:proofErr w:type="spellEnd"/>
          </w:p>
        </w:tc>
        <w:tc>
          <w:tcPr>
            <w:tcW w:w="2722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CD9" w14:textId="77777777" w:rsidR="008F244F" w:rsidRPr="00204F81" w:rsidRDefault="008F244F" w:rsidP="00043D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204F81">
              <w:rPr>
                <w:bCs/>
                <w:sz w:val="16"/>
                <w:szCs w:val="18"/>
                <w:lang w:eastAsia="pl-PL"/>
              </w:rPr>
              <w:t>PB/01/LM wyd.1z 02.10.2012</w:t>
            </w:r>
            <w:r w:rsidRPr="00204F81">
              <w:rPr>
                <w:b/>
                <w:bCs/>
                <w:sz w:val="16"/>
                <w:szCs w:val="18"/>
                <w:lang w:eastAsia="pl-PL"/>
              </w:rPr>
              <w:t xml:space="preserve">  </w:t>
            </w:r>
            <w:r w:rsidRPr="00204F81">
              <w:rPr>
                <w:b/>
                <w:bCs/>
                <w:sz w:val="18"/>
                <w:szCs w:val="18"/>
                <w:lang w:eastAsia="pl-PL"/>
              </w:rPr>
              <w:t xml:space="preserve">   </w:t>
            </w:r>
            <w:r>
              <w:rPr>
                <w:b/>
                <w:bCs/>
                <w:sz w:val="18"/>
                <w:szCs w:val="18"/>
                <w:lang w:eastAsia="pl-PL"/>
              </w:rPr>
              <w:t xml:space="preserve">   </w:t>
            </w:r>
            <w:r w:rsidRPr="00204F81">
              <w:rPr>
                <w:b/>
                <w:bCs/>
                <w:sz w:val="18"/>
                <w:szCs w:val="18"/>
                <w:lang w:eastAsia="pl-PL"/>
              </w:rPr>
              <w:t xml:space="preserve"> A</w:t>
            </w:r>
          </w:p>
          <w:p w14:paraId="1E44C864" w14:textId="1D483EED" w:rsidR="008F244F" w:rsidRPr="00204F81" w:rsidRDefault="008F244F" w:rsidP="00043DD6">
            <w:pPr>
              <w:suppressAutoHyphens w:val="0"/>
              <w:autoSpaceDE w:val="0"/>
              <w:autoSpaceDN w:val="0"/>
              <w:adjustRightInd w:val="0"/>
              <w:rPr>
                <w:rFonts w:eastAsia="ArialMT"/>
                <w:sz w:val="14"/>
                <w:szCs w:val="18"/>
                <w:lang w:eastAsia="pl-PL"/>
              </w:rPr>
            </w:pPr>
            <w:r w:rsidRPr="00204F81">
              <w:rPr>
                <w:rFonts w:eastAsia="ArialMT"/>
                <w:sz w:val="14"/>
                <w:szCs w:val="18"/>
                <w:lang w:eastAsia="pl-PL"/>
              </w:rPr>
              <w:t xml:space="preserve">Metoda odczynu aglutynacji </w:t>
            </w:r>
            <w:proofErr w:type="spellStart"/>
            <w:r w:rsidRPr="00204F81">
              <w:rPr>
                <w:rFonts w:eastAsia="ArialMT"/>
                <w:sz w:val="14"/>
                <w:szCs w:val="18"/>
                <w:lang w:eastAsia="pl-PL"/>
              </w:rPr>
              <w:t>szkiełkowej</w:t>
            </w:r>
            <w:proofErr w:type="spellEnd"/>
          </w:p>
        </w:tc>
        <w:tc>
          <w:tcPr>
            <w:tcW w:w="859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9B6" w14:textId="77777777" w:rsidR="008F244F" w:rsidRDefault="008F244F" w:rsidP="00043DD6"/>
        </w:tc>
        <w:tc>
          <w:tcPr>
            <w:tcW w:w="1322" w:type="dxa"/>
            <w:vMerge/>
            <w:tcBorders>
              <w:left w:val="single" w:sz="4" w:space="0" w:color="auto"/>
            </w:tcBorders>
          </w:tcPr>
          <w:p w14:paraId="568C4C99" w14:textId="77777777" w:rsidR="008F244F" w:rsidRPr="00E606B0" w:rsidRDefault="008F244F" w:rsidP="00043DD6">
            <w:pPr>
              <w:rPr>
                <w:b/>
                <w:sz w:val="16"/>
              </w:rPr>
            </w:pPr>
          </w:p>
        </w:tc>
        <w:tc>
          <w:tcPr>
            <w:tcW w:w="851" w:type="dxa"/>
            <w:vMerge/>
          </w:tcPr>
          <w:p w14:paraId="5F636F7C" w14:textId="77777777" w:rsidR="008F244F" w:rsidRPr="00204F81" w:rsidRDefault="008F244F" w:rsidP="00043DD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4B8C317" w14:textId="77777777" w:rsidR="008F244F" w:rsidRPr="00E662DA" w:rsidRDefault="008F244F" w:rsidP="00043DD6">
            <w:pPr>
              <w:suppressAutoHyphens w:val="0"/>
              <w:rPr>
                <w:lang w:eastAsia="pl-PL"/>
              </w:rPr>
            </w:pPr>
            <w:r w:rsidRPr="00E662DA">
              <w:rPr>
                <w:bCs/>
                <w:sz w:val="18"/>
                <w:szCs w:val="18"/>
                <w:lang w:eastAsia="pl-PL"/>
              </w:rPr>
              <w:t xml:space="preserve">PN-ISO 21527-2: 2009     </w:t>
            </w:r>
            <w:r>
              <w:rPr>
                <w:bCs/>
                <w:sz w:val="18"/>
                <w:szCs w:val="18"/>
                <w:lang w:eastAsia="pl-PL"/>
              </w:rPr>
              <w:t xml:space="preserve">      </w:t>
            </w:r>
            <w:r w:rsidRPr="00E662DA">
              <w:rPr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Pr="00E662DA">
              <w:rPr>
                <w:bCs/>
                <w:sz w:val="18"/>
                <w:szCs w:val="18"/>
                <w:lang w:eastAsia="pl-PL"/>
              </w:rPr>
              <w:t xml:space="preserve">             </w:t>
            </w:r>
            <w:r w:rsidRPr="00E662DA">
              <w:rPr>
                <w:lang w:eastAsia="pl-PL"/>
              </w:rPr>
              <w:t xml:space="preserve">  </w:t>
            </w:r>
          </w:p>
          <w:p w14:paraId="3F20F111" w14:textId="33C7B7F6" w:rsidR="008F244F" w:rsidRPr="00E662DA" w:rsidRDefault="008F244F" w:rsidP="00043DD6">
            <w:pPr>
              <w:suppressAutoHyphens w:val="0"/>
              <w:rPr>
                <w:bCs/>
                <w:sz w:val="18"/>
                <w:szCs w:val="18"/>
                <w:vertAlign w:val="superscript"/>
                <w:lang w:eastAsia="pl-PL"/>
              </w:rPr>
            </w:pPr>
            <w:r w:rsidRPr="00E662DA">
              <w:rPr>
                <w:rFonts w:eastAsia="ArialMT"/>
                <w:sz w:val="14"/>
                <w:szCs w:val="18"/>
                <w:lang w:eastAsia="pl-PL"/>
              </w:rPr>
              <w:t xml:space="preserve">Metoda płytkowa (posiew </w:t>
            </w:r>
            <w:proofErr w:type="gramStart"/>
            <w:r w:rsidRPr="00E662DA">
              <w:rPr>
                <w:rFonts w:eastAsia="ArialMT"/>
                <w:sz w:val="14"/>
                <w:szCs w:val="18"/>
                <w:lang w:eastAsia="pl-PL"/>
              </w:rPr>
              <w:t>powierzchniowy)</w:t>
            </w:r>
            <w:r w:rsidRPr="00E662DA">
              <w:rPr>
                <w:sz w:val="20"/>
                <w:lang w:eastAsia="pl-PL"/>
              </w:rPr>
              <w:t xml:space="preserve">   </w:t>
            </w:r>
            <w:proofErr w:type="gramEnd"/>
            <w:r w:rsidRPr="00E662DA">
              <w:rPr>
                <w:sz w:val="20"/>
                <w:lang w:eastAsia="pl-PL"/>
              </w:rPr>
              <w:t xml:space="preserve">                    </w:t>
            </w:r>
            <w:r w:rsidRPr="000613B4">
              <w:rPr>
                <w:sz w:val="18"/>
                <w:lang w:eastAsia="pl-PL"/>
              </w:rPr>
              <w:t xml:space="preserve">W   </w:t>
            </w:r>
            <w:r w:rsidRPr="00E662DA">
              <w:rPr>
                <w:lang w:eastAsia="pl-PL"/>
              </w:rPr>
              <w:t xml:space="preserve">               </w:t>
            </w:r>
          </w:p>
        </w:tc>
        <w:tc>
          <w:tcPr>
            <w:tcW w:w="709" w:type="dxa"/>
          </w:tcPr>
          <w:p w14:paraId="6DCCFD5A" w14:textId="77777777" w:rsidR="008F244F" w:rsidRDefault="008F244F" w:rsidP="00043DD6"/>
        </w:tc>
      </w:tr>
      <w:tr w:rsidR="00043DD6" w14:paraId="6E397945" w14:textId="77777777" w:rsidTr="008F244F">
        <w:trPr>
          <w:trHeight w:val="558"/>
        </w:trPr>
        <w:tc>
          <w:tcPr>
            <w:tcW w:w="1385" w:type="dxa"/>
            <w:vMerge w:val="restart"/>
            <w:vAlign w:val="center"/>
          </w:tcPr>
          <w:p w14:paraId="311A63ED" w14:textId="77777777" w:rsidR="00043DD6" w:rsidRPr="00204F81" w:rsidRDefault="00043DD6" w:rsidP="00043DD6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204F81">
              <w:rPr>
                <w:b/>
                <w:bCs/>
                <w:i/>
                <w:iCs/>
                <w:sz w:val="16"/>
                <w:szCs w:val="16"/>
                <w:lang w:eastAsia="pl-PL"/>
              </w:rPr>
              <w:t>Listeria</w:t>
            </w:r>
            <w:proofErr w:type="spellEnd"/>
          </w:p>
          <w:p w14:paraId="5C7856BC" w14:textId="77777777" w:rsidR="00043DD6" w:rsidRPr="00204F81" w:rsidRDefault="00043DD6" w:rsidP="00043DD6">
            <w:pPr>
              <w:suppressAutoHyphens w:val="0"/>
              <w:rPr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204F81">
              <w:rPr>
                <w:b/>
                <w:bCs/>
                <w:i/>
                <w:iCs/>
                <w:sz w:val="16"/>
                <w:szCs w:val="16"/>
                <w:lang w:eastAsia="pl-PL"/>
              </w:rPr>
              <w:t>monocytogenes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0FA449C2" w14:textId="77777777" w:rsidR="00043DD6" w:rsidRPr="00204F81" w:rsidRDefault="00043DD6" w:rsidP="00043DD6">
            <w:pPr>
              <w:suppressAutoHyphens w:val="0"/>
              <w:jc w:val="center"/>
              <w:rPr>
                <w:bCs/>
                <w:sz w:val="14"/>
                <w:szCs w:val="16"/>
                <w:lang w:eastAsia="pl-PL"/>
              </w:rPr>
            </w:pPr>
            <w:r w:rsidRPr="00204F81">
              <w:rPr>
                <w:bCs/>
                <w:sz w:val="14"/>
                <w:szCs w:val="16"/>
                <w:lang w:eastAsia="pl-PL"/>
              </w:rPr>
              <w:t>obecność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14:paraId="2CAE5AB0" w14:textId="77777777" w:rsidR="00043DD6" w:rsidRDefault="00043DD6" w:rsidP="00043D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E662DA">
              <w:rPr>
                <w:bCs/>
                <w:sz w:val="16"/>
                <w:szCs w:val="18"/>
                <w:lang w:eastAsia="pl-PL"/>
              </w:rPr>
              <w:t>PN-EN ISO 11290-</w:t>
            </w:r>
            <w:r>
              <w:rPr>
                <w:bCs/>
                <w:sz w:val="16"/>
                <w:szCs w:val="18"/>
                <w:lang w:eastAsia="pl-PL"/>
              </w:rPr>
              <w:t>1:2017-07</w:t>
            </w:r>
            <w:r w:rsidRPr="00492E79">
              <w:rPr>
                <w:b/>
                <w:sz w:val="18"/>
                <w:lang w:eastAsia="pl-PL"/>
              </w:rPr>
              <w:t xml:space="preserve"> </w:t>
            </w:r>
            <w:r>
              <w:rPr>
                <w:b/>
                <w:sz w:val="18"/>
                <w:lang w:eastAsia="pl-PL"/>
              </w:rPr>
              <w:t xml:space="preserve">        A</w:t>
            </w:r>
          </w:p>
          <w:p w14:paraId="37D9E928" w14:textId="77777777" w:rsidR="00043DD6" w:rsidRPr="00525D2B" w:rsidRDefault="00043DD6" w:rsidP="00043D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E662DA">
              <w:rPr>
                <w:rFonts w:eastAsia="ArialMT"/>
                <w:sz w:val="14"/>
                <w:szCs w:val="18"/>
                <w:lang w:eastAsia="pl-PL"/>
              </w:rPr>
              <w:t xml:space="preserve">Metoda </w:t>
            </w:r>
            <w:proofErr w:type="gramStart"/>
            <w:r w:rsidRPr="00E662DA">
              <w:rPr>
                <w:rFonts w:eastAsia="ArialMT"/>
                <w:sz w:val="14"/>
                <w:szCs w:val="18"/>
                <w:lang w:eastAsia="pl-PL"/>
              </w:rPr>
              <w:t xml:space="preserve">hodowlana </w:t>
            </w:r>
            <w:r>
              <w:rPr>
                <w:rFonts w:eastAsia="ArialMT"/>
                <w:sz w:val="14"/>
                <w:szCs w:val="18"/>
                <w:lang w:eastAsia="pl-PL"/>
              </w:rPr>
              <w:t xml:space="preserve"> z</w:t>
            </w:r>
            <w:proofErr w:type="gramEnd"/>
            <w:r>
              <w:rPr>
                <w:rFonts w:eastAsia="ArialMT"/>
                <w:sz w:val="14"/>
                <w:szCs w:val="18"/>
                <w:lang w:eastAsia="pl-PL"/>
              </w:rPr>
              <w:t xml:space="preserve"> potwierdzeniem  biochemicznym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3DD2677E" w14:textId="77777777" w:rsidR="00043DD6" w:rsidRDefault="00043DD6" w:rsidP="00043DD6"/>
        </w:tc>
        <w:tc>
          <w:tcPr>
            <w:tcW w:w="1322" w:type="dxa"/>
            <w:vMerge w:val="restart"/>
            <w:vAlign w:val="center"/>
          </w:tcPr>
          <w:p w14:paraId="4BD91CF2" w14:textId="77777777" w:rsidR="00043DD6" w:rsidRPr="00E606B0" w:rsidRDefault="00043DD6" w:rsidP="0037594C">
            <w:pPr>
              <w:rPr>
                <w:b/>
                <w:sz w:val="16"/>
              </w:rPr>
            </w:pPr>
            <w:r w:rsidRPr="00E606B0">
              <w:rPr>
                <w:b/>
                <w:sz w:val="16"/>
              </w:rPr>
              <w:t>Pleśnie</w:t>
            </w:r>
          </w:p>
        </w:tc>
        <w:tc>
          <w:tcPr>
            <w:tcW w:w="851" w:type="dxa"/>
            <w:vMerge w:val="restart"/>
            <w:vAlign w:val="center"/>
          </w:tcPr>
          <w:p w14:paraId="63385763" w14:textId="77777777" w:rsidR="00043DD6" w:rsidRPr="00204F81" w:rsidRDefault="00043DD6" w:rsidP="00043DD6">
            <w:pPr>
              <w:jc w:val="center"/>
              <w:rPr>
                <w:sz w:val="18"/>
                <w:szCs w:val="18"/>
              </w:rPr>
            </w:pPr>
            <w:r w:rsidRPr="00204F81">
              <w:rPr>
                <w:sz w:val="18"/>
                <w:szCs w:val="18"/>
              </w:rPr>
              <w:t>liczba</w:t>
            </w:r>
          </w:p>
        </w:tc>
        <w:tc>
          <w:tcPr>
            <w:tcW w:w="2551" w:type="dxa"/>
            <w:vAlign w:val="center"/>
          </w:tcPr>
          <w:p w14:paraId="037D6B40" w14:textId="0BA416A9" w:rsidR="00043DD6" w:rsidRPr="00E662DA" w:rsidRDefault="00043DD6" w:rsidP="00043D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 xml:space="preserve">PN-ISO 21527-1: 2009           </w:t>
            </w:r>
            <w:r w:rsidRPr="00E662DA">
              <w:rPr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Pr="00E662DA">
              <w:rPr>
                <w:bCs/>
                <w:sz w:val="18"/>
                <w:szCs w:val="18"/>
                <w:lang w:eastAsia="pl-PL"/>
              </w:rPr>
              <w:t xml:space="preserve">         </w:t>
            </w:r>
            <w:r w:rsidRPr="00E662DA">
              <w:rPr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Pr="00E662DA">
              <w:rPr>
                <w:rFonts w:eastAsia="ArialMT"/>
                <w:sz w:val="14"/>
                <w:szCs w:val="18"/>
                <w:lang w:eastAsia="pl-PL"/>
              </w:rPr>
              <w:t xml:space="preserve"> Metoda płytkowa (posiew </w:t>
            </w:r>
            <w:proofErr w:type="gramStart"/>
            <w:r w:rsidRPr="00E662DA">
              <w:rPr>
                <w:rFonts w:eastAsia="ArialMT"/>
                <w:sz w:val="14"/>
                <w:szCs w:val="18"/>
                <w:lang w:eastAsia="pl-PL"/>
              </w:rPr>
              <w:t>powierzchniowy)</w:t>
            </w:r>
            <w:r w:rsidRPr="00E662DA">
              <w:rPr>
                <w:sz w:val="20"/>
                <w:lang w:eastAsia="pl-PL"/>
              </w:rPr>
              <w:t xml:space="preserve">   </w:t>
            </w:r>
            <w:proofErr w:type="gramEnd"/>
            <w:r w:rsidRPr="00E662DA">
              <w:rPr>
                <w:sz w:val="20"/>
                <w:lang w:eastAsia="pl-PL"/>
              </w:rPr>
              <w:t xml:space="preserve">                 </w:t>
            </w:r>
            <w:r w:rsidR="00DD4104">
              <w:rPr>
                <w:sz w:val="20"/>
                <w:lang w:eastAsia="pl-PL"/>
              </w:rPr>
              <w:t xml:space="preserve"> </w:t>
            </w:r>
            <w:r w:rsidRPr="00E662DA">
              <w:rPr>
                <w:sz w:val="20"/>
                <w:lang w:eastAsia="pl-PL"/>
              </w:rPr>
              <w:t xml:space="preserve">  </w:t>
            </w:r>
            <w:r w:rsidR="00DD4104" w:rsidRPr="00DD4104">
              <w:rPr>
                <w:sz w:val="18"/>
                <w:szCs w:val="18"/>
                <w:lang w:eastAsia="pl-PL"/>
              </w:rPr>
              <w:t>W</w:t>
            </w:r>
            <w:r w:rsidRPr="00E662DA">
              <w:rPr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</w:p>
        </w:tc>
        <w:tc>
          <w:tcPr>
            <w:tcW w:w="709" w:type="dxa"/>
          </w:tcPr>
          <w:p w14:paraId="7D883A82" w14:textId="77777777" w:rsidR="00043DD6" w:rsidRDefault="00043DD6" w:rsidP="00043DD6"/>
        </w:tc>
      </w:tr>
      <w:tr w:rsidR="00043DD6" w14:paraId="22615A65" w14:textId="77777777" w:rsidTr="000C6949">
        <w:trPr>
          <w:trHeight w:val="558"/>
        </w:trPr>
        <w:tc>
          <w:tcPr>
            <w:tcW w:w="1385" w:type="dxa"/>
            <w:vMerge/>
            <w:vAlign w:val="center"/>
          </w:tcPr>
          <w:p w14:paraId="2DEE4993" w14:textId="77777777" w:rsidR="00043DD6" w:rsidRPr="00204F81" w:rsidRDefault="00043DD6" w:rsidP="00043DD6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vAlign w:val="center"/>
          </w:tcPr>
          <w:p w14:paraId="29894978" w14:textId="77777777" w:rsidR="00043DD6" w:rsidRPr="00204F81" w:rsidRDefault="00043DD6" w:rsidP="00043DD6">
            <w:pPr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204F81">
              <w:rPr>
                <w:bCs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722" w:type="dxa"/>
            <w:vAlign w:val="center"/>
          </w:tcPr>
          <w:p w14:paraId="12D45BDC" w14:textId="77777777" w:rsidR="00043DD6" w:rsidRPr="00E662DA" w:rsidRDefault="00043DD6" w:rsidP="00043D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E662DA">
              <w:rPr>
                <w:bCs/>
                <w:sz w:val="16"/>
                <w:szCs w:val="18"/>
                <w:lang w:eastAsia="pl-PL"/>
              </w:rPr>
              <w:t>PN-EN ISO 11290-</w:t>
            </w:r>
            <w:r>
              <w:rPr>
                <w:bCs/>
                <w:sz w:val="16"/>
                <w:szCs w:val="18"/>
                <w:lang w:eastAsia="pl-PL"/>
              </w:rPr>
              <w:t xml:space="preserve">2:2017-07          </w:t>
            </w:r>
            <w:r>
              <w:rPr>
                <w:b/>
                <w:sz w:val="18"/>
                <w:lang w:eastAsia="pl-PL"/>
              </w:rPr>
              <w:t>A</w:t>
            </w:r>
          </w:p>
          <w:p w14:paraId="77D4C389" w14:textId="77777777" w:rsidR="00043DD6" w:rsidRPr="00E662DA" w:rsidRDefault="00043DD6" w:rsidP="00043DD6">
            <w:pPr>
              <w:rPr>
                <w:bCs/>
                <w:sz w:val="18"/>
                <w:szCs w:val="18"/>
                <w:lang w:eastAsia="pl-PL"/>
              </w:rPr>
            </w:pPr>
            <w:r>
              <w:rPr>
                <w:rFonts w:eastAsia="ArialMT"/>
                <w:sz w:val="14"/>
                <w:szCs w:val="18"/>
                <w:lang w:eastAsia="pl-PL"/>
              </w:rPr>
              <w:t xml:space="preserve">Metoda płytkowa </w:t>
            </w:r>
            <w:r w:rsidRPr="00E662DA">
              <w:rPr>
                <w:rFonts w:eastAsia="ArialMT"/>
                <w:sz w:val="14"/>
                <w:szCs w:val="18"/>
                <w:lang w:eastAsia="pl-PL"/>
              </w:rPr>
              <w:t>(posiew powierzchniowy</w:t>
            </w:r>
            <w:r>
              <w:rPr>
                <w:rFonts w:eastAsia="ArialMT"/>
                <w:sz w:val="14"/>
                <w:szCs w:val="18"/>
                <w:lang w:eastAsia="pl-PL"/>
              </w:rPr>
              <w:t>)</w:t>
            </w:r>
          </w:p>
        </w:tc>
        <w:tc>
          <w:tcPr>
            <w:tcW w:w="859" w:type="dxa"/>
          </w:tcPr>
          <w:p w14:paraId="385E5CF3" w14:textId="77777777" w:rsidR="00043DD6" w:rsidRDefault="00043DD6" w:rsidP="00043DD6"/>
        </w:tc>
        <w:tc>
          <w:tcPr>
            <w:tcW w:w="1322" w:type="dxa"/>
            <w:vMerge/>
          </w:tcPr>
          <w:p w14:paraId="1720ABA0" w14:textId="77777777" w:rsidR="00043DD6" w:rsidRDefault="00043DD6" w:rsidP="00043DD6"/>
        </w:tc>
        <w:tc>
          <w:tcPr>
            <w:tcW w:w="851" w:type="dxa"/>
            <w:vMerge/>
          </w:tcPr>
          <w:p w14:paraId="5B64C854" w14:textId="77777777" w:rsidR="00043DD6" w:rsidRDefault="00043DD6" w:rsidP="00043DD6"/>
        </w:tc>
        <w:tc>
          <w:tcPr>
            <w:tcW w:w="2551" w:type="dxa"/>
            <w:vAlign w:val="center"/>
          </w:tcPr>
          <w:p w14:paraId="446628FD" w14:textId="77777777" w:rsidR="00043DD6" w:rsidRPr="00E662DA" w:rsidRDefault="00043DD6" w:rsidP="00043D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 xml:space="preserve">PN-ISO 21527-2: 2009           </w:t>
            </w:r>
            <w:r w:rsidRPr="00E662DA">
              <w:rPr>
                <w:b/>
                <w:bCs/>
                <w:sz w:val="18"/>
                <w:szCs w:val="18"/>
                <w:lang w:eastAsia="pl-PL"/>
              </w:rPr>
              <w:t>A</w:t>
            </w:r>
            <w:r w:rsidRPr="00E662DA">
              <w:rPr>
                <w:bCs/>
                <w:sz w:val="18"/>
                <w:szCs w:val="18"/>
                <w:lang w:eastAsia="pl-PL"/>
              </w:rPr>
              <w:t xml:space="preserve">          </w:t>
            </w:r>
            <w:r w:rsidRPr="00E662DA">
              <w:rPr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  <w:p w14:paraId="1E3F5006" w14:textId="340A5678" w:rsidR="00043DD6" w:rsidRPr="00E662DA" w:rsidRDefault="00043DD6" w:rsidP="00043DD6">
            <w:pPr>
              <w:suppressAutoHyphens w:val="0"/>
              <w:rPr>
                <w:bCs/>
                <w:sz w:val="18"/>
                <w:szCs w:val="18"/>
                <w:vertAlign w:val="superscript"/>
                <w:lang w:eastAsia="pl-PL"/>
              </w:rPr>
            </w:pPr>
            <w:r w:rsidRPr="00E662DA">
              <w:rPr>
                <w:rFonts w:eastAsia="ArialMT"/>
                <w:sz w:val="14"/>
                <w:szCs w:val="18"/>
                <w:lang w:eastAsia="pl-PL"/>
              </w:rPr>
              <w:t xml:space="preserve">Metoda płytkowa (posiew </w:t>
            </w:r>
            <w:proofErr w:type="gramStart"/>
            <w:r w:rsidRPr="00E662DA">
              <w:rPr>
                <w:rFonts w:eastAsia="ArialMT"/>
                <w:sz w:val="14"/>
                <w:szCs w:val="18"/>
                <w:lang w:eastAsia="pl-PL"/>
              </w:rPr>
              <w:t>powierzchniowy)</w:t>
            </w:r>
            <w:r w:rsidRPr="00E662DA">
              <w:rPr>
                <w:sz w:val="20"/>
                <w:lang w:eastAsia="pl-PL"/>
              </w:rPr>
              <w:t xml:space="preserve">   </w:t>
            </w:r>
            <w:proofErr w:type="gramEnd"/>
            <w:r w:rsidRPr="00E662DA">
              <w:rPr>
                <w:sz w:val="20"/>
                <w:lang w:eastAsia="pl-PL"/>
              </w:rPr>
              <w:t xml:space="preserve">              </w:t>
            </w:r>
            <w:r w:rsidR="00DD4104">
              <w:rPr>
                <w:sz w:val="20"/>
                <w:lang w:eastAsia="pl-PL"/>
              </w:rPr>
              <w:t xml:space="preserve">      </w:t>
            </w:r>
            <w:r w:rsidR="00DD4104" w:rsidRPr="00DD4104">
              <w:rPr>
                <w:sz w:val="20"/>
                <w:lang w:eastAsia="pl-PL"/>
              </w:rPr>
              <w:t>W</w:t>
            </w:r>
            <w:r w:rsidRPr="00DD4104">
              <w:rPr>
                <w:sz w:val="20"/>
                <w:lang w:eastAsia="pl-PL"/>
              </w:rPr>
              <w:t xml:space="preserve"> </w:t>
            </w:r>
            <w:r w:rsidRPr="00E662DA">
              <w:rPr>
                <w:sz w:val="20"/>
                <w:lang w:eastAsia="pl-PL"/>
              </w:rPr>
              <w:t xml:space="preserve">     </w:t>
            </w:r>
            <w:r w:rsidRPr="00E662DA">
              <w:rPr>
                <w:b/>
                <w:bCs/>
                <w:sz w:val="18"/>
                <w:szCs w:val="18"/>
                <w:lang w:eastAsia="pl-PL"/>
              </w:rPr>
              <w:t xml:space="preserve">                          </w:t>
            </w:r>
          </w:p>
        </w:tc>
        <w:tc>
          <w:tcPr>
            <w:tcW w:w="709" w:type="dxa"/>
          </w:tcPr>
          <w:p w14:paraId="7DEDAF0C" w14:textId="77777777" w:rsidR="00043DD6" w:rsidRDefault="00043DD6" w:rsidP="00043DD6"/>
        </w:tc>
      </w:tr>
      <w:tr w:rsidR="00043DD6" w14:paraId="76843952" w14:textId="77777777" w:rsidTr="00DC2A54">
        <w:trPr>
          <w:trHeight w:val="507"/>
        </w:trPr>
        <w:tc>
          <w:tcPr>
            <w:tcW w:w="1385" w:type="dxa"/>
            <w:vMerge w:val="restart"/>
            <w:vAlign w:val="center"/>
          </w:tcPr>
          <w:p w14:paraId="0BD59210" w14:textId="77777777" w:rsidR="00043DD6" w:rsidRPr="00204F81" w:rsidRDefault="00043DD6" w:rsidP="00043DD6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204F81">
              <w:rPr>
                <w:b/>
                <w:bCs/>
                <w:i/>
                <w:iCs/>
                <w:sz w:val="16"/>
                <w:szCs w:val="16"/>
                <w:lang w:eastAsia="pl-PL"/>
              </w:rPr>
              <w:t>Staphylococcus</w:t>
            </w:r>
            <w:proofErr w:type="spellEnd"/>
            <w:r w:rsidRPr="00204F81">
              <w:rPr>
                <w:b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04F81">
              <w:rPr>
                <w:b/>
                <w:bCs/>
                <w:i/>
                <w:iCs/>
                <w:sz w:val="16"/>
                <w:szCs w:val="16"/>
                <w:lang w:eastAsia="pl-PL"/>
              </w:rPr>
              <w:t>aureus</w:t>
            </w:r>
            <w:proofErr w:type="spellEnd"/>
          </w:p>
        </w:tc>
        <w:tc>
          <w:tcPr>
            <w:tcW w:w="766" w:type="dxa"/>
            <w:vAlign w:val="center"/>
          </w:tcPr>
          <w:p w14:paraId="1B511A39" w14:textId="77777777" w:rsidR="00043DD6" w:rsidRPr="00204F81" w:rsidRDefault="00043DD6" w:rsidP="00043DD6">
            <w:pPr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204F81">
              <w:rPr>
                <w:bCs/>
                <w:sz w:val="14"/>
                <w:szCs w:val="16"/>
                <w:lang w:eastAsia="pl-PL"/>
              </w:rPr>
              <w:t>obecność</w:t>
            </w:r>
          </w:p>
        </w:tc>
        <w:tc>
          <w:tcPr>
            <w:tcW w:w="2722" w:type="dxa"/>
            <w:vAlign w:val="center"/>
          </w:tcPr>
          <w:p w14:paraId="23737B84" w14:textId="1627AB1D" w:rsidR="002B5A54" w:rsidRPr="00724192" w:rsidRDefault="00043DD6" w:rsidP="00043DD6">
            <w:pPr>
              <w:suppressAutoHyphens w:val="0"/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pl-PL"/>
              </w:rPr>
            </w:pPr>
            <w:r w:rsidRPr="00724192">
              <w:rPr>
                <w:bCs/>
                <w:sz w:val="16"/>
                <w:szCs w:val="18"/>
                <w:lang w:eastAsia="pl-PL"/>
              </w:rPr>
              <w:t>PN-EN ISO 6888-3: 2004</w:t>
            </w:r>
            <w:r w:rsidR="009E2396">
              <w:rPr>
                <w:bCs/>
                <w:sz w:val="16"/>
                <w:szCs w:val="18"/>
                <w:lang w:eastAsia="pl-PL"/>
              </w:rPr>
              <w:t>+</w:t>
            </w:r>
            <w:r w:rsidRPr="00724192">
              <w:rPr>
                <w:bCs/>
                <w:sz w:val="16"/>
                <w:szCs w:val="18"/>
                <w:lang w:eastAsia="pl-PL"/>
              </w:rPr>
              <w:t xml:space="preserve">AC:2005 </w:t>
            </w:r>
            <w:r w:rsidR="000F4B54" w:rsidRPr="00724192">
              <w:rPr>
                <w:bCs/>
                <w:sz w:val="16"/>
                <w:szCs w:val="18"/>
                <w:lang w:eastAsia="pl-PL"/>
              </w:rPr>
              <w:t xml:space="preserve">                                   </w:t>
            </w:r>
            <w:r w:rsidR="002B5A54" w:rsidRPr="00724192">
              <w:rPr>
                <w:bCs/>
                <w:sz w:val="16"/>
                <w:szCs w:val="18"/>
                <w:lang w:eastAsia="pl-PL"/>
              </w:rPr>
              <w:t xml:space="preserve">              </w:t>
            </w:r>
          </w:p>
          <w:p w14:paraId="5684D734" w14:textId="30EB4C07" w:rsidR="00043DD6" w:rsidRPr="002B5A54" w:rsidRDefault="002B5A54" w:rsidP="002B5A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pl-PL"/>
              </w:rPr>
            </w:pPr>
            <w:r w:rsidRPr="002B5A54">
              <w:rPr>
                <w:b/>
                <w:bCs/>
                <w:sz w:val="16"/>
                <w:szCs w:val="18"/>
                <w:lang w:eastAsia="pl-PL"/>
              </w:rPr>
              <w:t xml:space="preserve">         </w:t>
            </w:r>
            <w:r>
              <w:rPr>
                <w:b/>
                <w:bCs/>
                <w:sz w:val="16"/>
                <w:szCs w:val="18"/>
                <w:lang w:eastAsia="pl-PL"/>
              </w:rPr>
              <w:t xml:space="preserve">                                                </w:t>
            </w:r>
            <w:r w:rsidRPr="002B5A54">
              <w:rPr>
                <w:b/>
                <w:bCs/>
                <w:sz w:val="16"/>
                <w:szCs w:val="18"/>
                <w:lang w:eastAsia="pl-PL"/>
              </w:rPr>
              <w:t xml:space="preserve"> A</w:t>
            </w:r>
            <w:r w:rsidRPr="002B5A54">
              <w:rPr>
                <w:bCs/>
                <w:sz w:val="16"/>
                <w:szCs w:val="18"/>
                <w:lang w:eastAsia="pl-PL"/>
              </w:rPr>
              <w:t xml:space="preserve">                                               </w:t>
            </w:r>
            <w:r w:rsidR="00043DD6" w:rsidRPr="00E662DA">
              <w:rPr>
                <w:rFonts w:eastAsia="ArialMT"/>
                <w:sz w:val="14"/>
                <w:szCs w:val="18"/>
                <w:lang w:eastAsia="pl-PL"/>
              </w:rPr>
              <w:t xml:space="preserve">Metoda </w:t>
            </w:r>
            <w:proofErr w:type="gramStart"/>
            <w:r w:rsidR="00043DD6" w:rsidRPr="00E662DA">
              <w:rPr>
                <w:rFonts w:eastAsia="ArialMT"/>
                <w:sz w:val="14"/>
                <w:szCs w:val="18"/>
                <w:lang w:eastAsia="pl-PL"/>
              </w:rPr>
              <w:t xml:space="preserve">hodowlana </w:t>
            </w:r>
            <w:r w:rsidR="00043DD6">
              <w:rPr>
                <w:rFonts w:eastAsia="ArialMT"/>
                <w:sz w:val="14"/>
                <w:szCs w:val="18"/>
                <w:lang w:eastAsia="pl-PL"/>
              </w:rPr>
              <w:t xml:space="preserve"> z</w:t>
            </w:r>
            <w:proofErr w:type="gramEnd"/>
            <w:r w:rsidR="00043DD6">
              <w:rPr>
                <w:rFonts w:eastAsia="ArialMT"/>
                <w:sz w:val="14"/>
                <w:szCs w:val="18"/>
                <w:lang w:eastAsia="pl-PL"/>
              </w:rPr>
              <w:t xml:space="preserve"> potwierdzeniem  biochemicznym</w:t>
            </w:r>
          </w:p>
        </w:tc>
        <w:tc>
          <w:tcPr>
            <w:tcW w:w="859" w:type="dxa"/>
          </w:tcPr>
          <w:p w14:paraId="4140D383" w14:textId="77777777" w:rsidR="00043DD6" w:rsidRDefault="00043DD6" w:rsidP="00043DD6"/>
        </w:tc>
        <w:tc>
          <w:tcPr>
            <w:tcW w:w="1322" w:type="dxa"/>
            <w:vMerge w:val="restart"/>
            <w:vAlign w:val="center"/>
          </w:tcPr>
          <w:p w14:paraId="1CA81BFD" w14:textId="77777777" w:rsidR="00DC2A54" w:rsidRDefault="00DC2A54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</w:p>
          <w:p w14:paraId="6EFF1876" w14:textId="77B95969" w:rsidR="00043DD6" w:rsidRPr="00EB49ED" w:rsidRDefault="00043DD6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  <w:r w:rsidRPr="00EB49ED">
              <w:rPr>
                <w:b/>
                <w:sz w:val="16"/>
                <w:szCs w:val="18"/>
                <w:lang w:eastAsia="pl-PL"/>
              </w:rPr>
              <w:t xml:space="preserve">Pobór wymazów </w:t>
            </w:r>
          </w:p>
          <w:p w14:paraId="4B5A58D5" w14:textId="77777777" w:rsidR="00043DD6" w:rsidRPr="00A61DC4" w:rsidRDefault="00043DD6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</w:p>
          <w:p w14:paraId="0E1D53FA" w14:textId="77777777" w:rsidR="00DC2A54" w:rsidRDefault="00DC2A54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</w:p>
          <w:p w14:paraId="1500579F" w14:textId="77777777" w:rsidR="00DC2A54" w:rsidRDefault="00DC2A54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</w:p>
          <w:p w14:paraId="640EC7DB" w14:textId="162B44F0" w:rsidR="00043DD6" w:rsidRPr="00A61DC4" w:rsidRDefault="00043DD6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  <w:r w:rsidRPr="00A61DC4">
              <w:rPr>
                <w:b/>
                <w:sz w:val="16"/>
                <w:szCs w:val="18"/>
                <w:lang w:eastAsia="pl-PL"/>
              </w:rPr>
              <w:t xml:space="preserve">Obecność: </w:t>
            </w:r>
            <w:r w:rsidRPr="00A61DC4">
              <w:rPr>
                <w:b/>
                <w:i/>
                <w:iCs/>
                <w:sz w:val="16"/>
                <w:szCs w:val="18"/>
                <w:lang w:eastAsia="pl-PL"/>
              </w:rPr>
              <w:t>Salmonella</w:t>
            </w:r>
          </w:p>
          <w:p w14:paraId="26160CA7" w14:textId="77777777" w:rsidR="00043DD6" w:rsidRPr="00A61DC4" w:rsidRDefault="00043DD6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  <w:r w:rsidRPr="00A61DC4">
              <w:rPr>
                <w:b/>
                <w:sz w:val="16"/>
                <w:szCs w:val="18"/>
                <w:lang w:eastAsia="pl-PL"/>
              </w:rPr>
              <w:t xml:space="preserve">Gronkowce </w:t>
            </w:r>
            <w:proofErr w:type="spellStart"/>
            <w:r w:rsidRPr="00A61DC4">
              <w:rPr>
                <w:b/>
                <w:sz w:val="16"/>
                <w:szCs w:val="18"/>
                <w:lang w:eastAsia="pl-PL"/>
              </w:rPr>
              <w:t>koagulazo-daodatnie</w:t>
            </w:r>
            <w:proofErr w:type="spellEnd"/>
          </w:p>
          <w:p w14:paraId="36F03251" w14:textId="77777777" w:rsidR="00043DD6" w:rsidRPr="00A61DC4" w:rsidRDefault="00043DD6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  <w:r w:rsidRPr="00A61DC4">
              <w:rPr>
                <w:b/>
                <w:sz w:val="16"/>
                <w:szCs w:val="18"/>
                <w:lang w:eastAsia="pl-PL"/>
              </w:rPr>
              <w:t>Bakterie z grupy coli</w:t>
            </w:r>
          </w:p>
          <w:p w14:paraId="37C72A7D" w14:textId="77777777" w:rsidR="00043DD6" w:rsidRPr="00327458" w:rsidRDefault="00043DD6" w:rsidP="00043DD6">
            <w:pPr>
              <w:rPr>
                <w:sz w:val="18"/>
                <w:szCs w:val="18"/>
              </w:rPr>
            </w:pPr>
            <w:r w:rsidRPr="00A61DC4">
              <w:rPr>
                <w:b/>
                <w:sz w:val="16"/>
                <w:szCs w:val="18"/>
                <w:lang w:eastAsia="pl-PL"/>
              </w:rPr>
              <w:t>Ogólna liczba drobnoustrojów</w:t>
            </w:r>
          </w:p>
        </w:tc>
        <w:tc>
          <w:tcPr>
            <w:tcW w:w="851" w:type="dxa"/>
            <w:vMerge w:val="restart"/>
            <w:vAlign w:val="center"/>
          </w:tcPr>
          <w:p w14:paraId="6EB5C7D0" w14:textId="77777777" w:rsidR="00043DD6" w:rsidRPr="00204F81" w:rsidRDefault="00043DD6" w:rsidP="00043DD6">
            <w:pPr>
              <w:suppressAutoHyphens w:val="0"/>
              <w:ind w:left="-108"/>
              <w:jc w:val="center"/>
              <w:rPr>
                <w:sz w:val="16"/>
                <w:szCs w:val="16"/>
                <w:lang w:eastAsia="pl-PL"/>
              </w:rPr>
            </w:pPr>
            <w:r w:rsidRPr="00204F81">
              <w:rPr>
                <w:sz w:val="16"/>
                <w:szCs w:val="16"/>
                <w:lang w:eastAsia="pl-PL"/>
              </w:rPr>
              <w:t>próbki</w:t>
            </w:r>
          </w:p>
          <w:p w14:paraId="4EBF5E90" w14:textId="77777777" w:rsidR="00043DD6" w:rsidRDefault="00043DD6" w:rsidP="00043DD6">
            <w:pPr>
              <w:suppressAutoHyphens w:val="0"/>
              <w:ind w:left="-108"/>
              <w:jc w:val="center"/>
              <w:rPr>
                <w:sz w:val="16"/>
                <w:szCs w:val="16"/>
                <w:lang w:eastAsia="pl-PL"/>
              </w:rPr>
            </w:pPr>
            <w:r w:rsidRPr="00204F81">
              <w:rPr>
                <w:sz w:val="16"/>
                <w:szCs w:val="16"/>
                <w:lang w:eastAsia="pl-PL"/>
              </w:rPr>
              <w:t>środowiskowe</w:t>
            </w:r>
          </w:p>
          <w:p w14:paraId="1E9B98A6" w14:textId="77777777" w:rsidR="00043DD6" w:rsidRPr="00204F81" w:rsidRDefault="00043DD6" w:rsidP="00043DD6">
            <w:pPr>
              <w:suppressAutoHyphens w:val="0"/>
              <w:ind w:left="-108"/>
              <w:jc w:val="center"/>
              <w:rPr>
                <w:sz w:val="16"/>
                <w:szCs w:val="16"/>
                <w:lang w:eastAsia="pl-PL"/>
              </w:rPr>
            </w:pPr>
            <w:r w:rsidRPr="00204F81">
              <w:rPr>
                <w:sz w:val="16"/>
                <w:szCs w:val="16"/>
                <w:lang w:eastAsia="pl-PL"/>
              </w:rPr>
              <w:t>(wymazy)</w:t>
            </w:r>
          </w:p>
          <w:p w14:paraId="523BE614" w14:textId="77777777" w:rsidR="00043DD6" w:rsidRPr="00204F81" w:rsidRDefault="00043DD6" w:rsidP="00043DD6">
            <w:pPr>
              <w:suppressAutoHyphens w:val="0"/>
              <w:ind w:left="-108"/>
              <w:jc w:val="center"/>
              <w:rPr>
                <w:sz w:val="16"/>
                <w:szCs w:val="16"/>
                <w:lang w:eastAsia="pl-PL"/>
              </w:rPr>
            </w:pPr>
          </w:p>
          <w:p w14:paraId="5EF67BEF" w14:textId="77777777" w:rsidR="00043DD6" w:rsidRPr="00204F81" w:rsidRDefault="00043DD6" w:rsidP="00043DD6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vAlign w:val="center"/>
          </w:tcPr>
          <w:p w14:paraId="30FD6487" w14:textId="77777777" w:rsidR="00043DD6" w:rsidRDefault="00043DD6" w:rsidP="00043DD6">
            <w:pPr>
              <w:rPr>
                <w:bCs/>
                <w:sz w:val="18"/>
                <w:szCs w:val="18"/>
              </w:rPr>
            </w:pPr>
            <w:r w:rsidRPr="0020643C">
              <w:rPr>
                <w:bCs/>
                <w:sz w:val="18"/>
                <w:szCs w:val="18"/>
              </w:rPr>
              <w:t>PB/02/LM-PBŻ</w:t>
            </w:r>
          </w:p>
          <w:p w14:paraId="04066DAE" w14:textId="50E2A42E" w:rsidR="0037594C" w:rsidRPr="0037594C" w:rsidRDefault="00043DD6" w:rsidP="00043DD6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wyd.1 </w:t>
            </w:r>
            <w:proofErr w:type="gramStart"/>
            <w:r>
              <w:rPr>
                <w:bCs/>
                <w:sz w:val="18"/>
                <w:szCs w:val="18"/>
              </w:rPr>
              <w:t>z  dnia</w:t>
            </w:r>
            <w:proofErr w:type="gramEnd"/>
            <w:r>
              <w:rPr>
                <w:bCs/>
                <w:sz w:val="18"/>
                <w:szCs w:val="18"/>
              </w:rPr>
              <w:t xml:space="preserve"> 2006.09.14       </w:t>
            </w:r>
            <w:r w:rsidRPr="0020643C">
              <w:rPr>
                <w:bCs/>
                <w:sz w:val="18"/>
                <w:szCs w:val="18"/>
              </w:rPr>
              <w:t xml:space="preserve"> </w:t>
            </w:r>
            <w:r w:rsidRPr="0020643C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09" w:type="dxa"/>
            <w:vMerge w:val="restart"/>
          </w:tcPr>
          <w:p w14:paraId="05AA6F80" w14:textId="77777777" w:rsidR="00043DD6" w:rsidRDefault="00043DD6" w:rsidP="00043DD6"/>
        </w:tc>
      </w:tr>
      <w:tr w:rsidR="00043DD6" w14:paraId="7E9CA72F" w14:textId="77777777" w:rsidTr="000C6949">
        <w:trPr>
          <w:trHeight w:val="578"/>
        </w:trPr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14:paraId="4997E4FE" w14:textId="20564ABA" w:rsidR="00043DD6" w:rsidRPr="00204F81" w:rsidRDefault="00043DD6" w:rsidP="00043DD6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6338B4D2" w14:textId="77777777" w:rsidR="00043DD6" w:rsidRPr="00204F81" w:rsidRDefault="00043DD6" w:rsidP="00043DD6">
            <w:pPr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204F81">
              <w:rPr>
                <w:bCs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117DC03F" w14:textId="1604F874" w:rsidR="00043DD6" w:rsidRPr="008D4CD1" w:rsidRDefault="00043DD6" w:rsidP="00043D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8D4CD1">
              <w:rPr>
                <w:bCs/>
                <w:sz w:val="16"/>
                <w:szCs w:val="18"/>
                <w:lang w:eastAsia="pl-PL"/>
              </w:rPr>
              <w:t>PN-EN ISO 6888-</w:t>
            </w:r>
            <w:r w:rsidR="00F8644E" w:rsidRPr="008D4CD1">
              <w:rPr>
                <w:bCs/>
                <w:sz w:val="16"/>
                <w:szCs w:val="18"/>
                <w:lang w:eastAsia="pl-PL"/>
              </w:rPr>
              <w:t>2</w:t>
            </w:r>
            <w:r w:rsidRPr="008D4CD1">
              <w:rPr>
                <w:bCs/>
                <w:sz w:val="16"/>
                <w:szCs w:val="18"/>
                <w:lang w:eastAsia="pl-PL"/>
              </w:rPr>
              <w:t>:</w:t>
            </w:r>
            <w:r w:rsidR="00F8644E" w:rsidRPr="008D4CD1">
              <w:rPr>
                <w:bCs/>
                <w:sz w:val="16"/>
                <w:szCs w:val="18"/>
                <w:lang w:eastAsia="pl-PL"/>
              </w:rPr>
              <w:t xml:space="preserve">2022-03          </w:t>
            </w:r>
            <w:r w:rsidR="00F8644E" w:rsidRPr="008D4CD1">
              <w:rPr>
                <w:b/>
                <w:sz w:val="16"/>
                <w:szCs w:val="18"/>
                <w:lang w:eastAsia="pl-PL"/>
              </w:rPr>
              <w:t xml:space="preserve"> N</w:t>
            </w:r>
          </w:p>
          <w:p w14:paraId="2044F034" w14:textId="58538295" w:rsidR="00043DD6" w:rsidRPr="00F8644E" w:rsidRDefault="00043DD6" w:rsidP="00043DD6">
            <w:pPr>
              <w:suppressAutoHyphens w:val="0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8D4CD1">
              <w:rPr>
                <w:rFonts w:eastAsia="ArialMT"/>
                <w:sz w:val="14"/>
                <w:szCs w:val="18"/>
                <w:lang w:eastAsia="pl-PL"/>
              </w:rPr>
              <w:t xml:space="preserve">Metoda płytkowa (posiew </w:t>
            </w:r>
            <w:r w:rsidR="00F8644E" w:rsidRPr="008D4CD1">
              <w:rPr>
                <w:rFonts w:eastAsia="ArialMT"/>
                <w:sz w:val="14"/>
                <w:szCs w:val="18"/>
                <w:lang w:eastAsia="pl-PL"/>
              </w:rPr>
              <w:t>wgłębny</w:t>
            </w:r>
            <w:r w:rsidRPr="008D4CD1">
              <w:rPr>
                <w:rFonts w:eastAsia="ArialMT"/>
                <w:sz w:val="14"/>
                <w:szCs w:val="18"/>
                <w:lang w:eastAsia="pl-PL"/>
              </w:rPr>
              <w:t>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0FBFC107" w14:textId="77777777" w:rsidR="00043DD6" w:rsidRDefault="00043DD6" w:rsidP="00043DD6"/>
        </w:tc>
        <w:tc>
          <w:tcPr>
            <w:tcW w:w="1322" w:type="dxa"/>
            <w:vMerge/>
            <w:vAlign w:val="center"/>
          </w:tcPr>
          <w:p w14:paraId="4A5CDD9E" w14:textId="77777777" w:rsidR="00043DD6" w:rsidRPr="00327458" w:rsidRDefault="00043DD6" w:rsidP="00043D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7AED974" w14:textId="77777777" w:rsidR="00043DD6" w:rsidRPr="00204F81" w:rsidRDefault="00043DD6" w:rsidP="00043DD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9D915ED" w14:textId="77777777" w:rsidR="00043DD6" w:rsidRPr="0020643C" w:rsidRDefault="00043DD6" w:rsidP="00043DD6">
            <w:pPr>
              <w:rPr>
                <w:sz w:val="18"/>
                <w:szCs w:val="18"/>
              </w:rPr>
            </w:pPr>
            <w:r w:rsidRPr="0020643C">
              <w:rPr>
                <w:sz w:val="18"/>
                <w:szCs w:val="18"/>
              </w:rPr>
              <w:t>PB/01/LM-PBŻ</w:t>
            </w:r>
          </w:p>
          <w:p w14:paraId="582AF652" w14:textId="77777777" w:rsidR="00043DD6" w:rsidRPr="00A61DC4" w:rsidRDefault="00043DD6" w:rsidP="00043DD6">
            <w:pPr>
              <w:rPr>
                <w:sz w:val="18"/>
                <w:szCs w:val="18"/>
              </w:rPr>
            </w:pPr>
            <w:r w:rsidRPr="0020643C">
              <w:rPr>
                <w:sz w:val="18"/>
                <w:szCs w:val="18"/>
              </w:rPr>
              <w:t xml:space="preserve">wyd.4 </w:t>
            </w:r>
            <w:proofErr w:type="gramStart"/>
            <w:r w:rsidRPr="0020643C">
              <w:rPr>
                <w:sz w:val="18"/>
                <w:szCs w:val="18"/>
              </w:rPr>
              <w:t>z  dnia</w:t>
            </w:r>
            <w:proofErr w:type="gramEnd"/>
            <w:r w:rsidRPr="0020643C">
              <w:rPr>
                <w:sz w:val="18"/>
                <w:szCs w:val="18"/>
              </w:rPr>
              <w:t xml:space="preserve"> 2015.04.02</w:t>
            </w:r>
            <w:r>
              <w:rPr>
                <w:sz w:val="16"/>
                <w:szCs w:val="18"/>
              </w:rPr>
              <w:t xml:space="preserve">         </w:t>
            </w:r>
            <w:r w:rsidRPr="0020643C">
              <w:rPr>
                <w:b/>
                <w:sz w:val="18"/>
                <w:szCs w:val="18"/>
              </w:rPr>
              <w:t>A</w:t>
            </w:r>
          </w:p>
          <w:p w14:paraId="03387DBC" w14:textId="77777777" w:rsidR="00043DD6" w:rsidRDefault="00043DD6" w:rsidP="00043DD6">
            <w:pPr>
              <w:rPr>
                <w:sz w:val="14"/>
                <w:szCs w:val="18"/>
              </w:rPr>
            </w:pPr>
          </w:p>
          <w:p w14:paraId="43C05834" w14:textId="77777777" w:rsidR="00043DD6" w:rsidRPr="00A61DC4" w:rsidRDefault="00043DD6" w:rsidP="00043DD6">
            <w:pPr>
              <w:rPr>
                <w:sz w:val="14"/>
                <w:szCs w:val="18"/>
              </w:rPr>
            </w:pPr>
            <w:r w:rsidRPr="00A61DC4">
              <w:rPr>
                <w:sz w:val="14"/>
                <w:szCs w:val="18"/>
              </w:rPr>
              <w:t xml:space="preserve">Metoda </w:t>
            </w:r>
            <w:proofErr w:type="gramStart"/>
            <w:r w:rsidRPr="00A61DC4">
              <w:rPr>
                <w:sz w:val="14"/>
                <w:szCs w:val="18"/>
              </w:rPr>
              <w:t>hodowlana  z</w:t>
            </w:r>
            <w:proofErr w:type="gramEnd"/>
            <w:r w:rsidRPr="00A61DC4">
              <w:rPr>
                <w:sz w:val="14"/>
                <w:szCs w:val="18"/>
              </w:rPr>
              <w:t xml:space="preserve"> potwierdzeniem  biochemicznym i serologicznym</w:t>
            </w:r>
          </w:p>
          <w:p w14:paraId="39C7D4DF" w14:textId="77777777" w:rsidR="00043DD6" w:rsidRDefault="00043DD6" w:rsidP="00043DD6">
            <w:pPr>
              <w:rPr>
                <w:sz w:val="14"/>
                <w:szCs w:val="18"/>
              </w:rPr>
            </w:pPr>
            <w:r w:rsidRPr="00A61DC4">
              <w:rPr>
                <w:sz w:val="14"/>
                <w:szCs w:val="18"/>
              </w:rPr>
              <w:t xml:space="preserve">Metoda </w:t>
            </w:r>
            <w:proofErr w:type="gramStart"/>
            <w:r w:rsidRPr="00A61DC4">
              <w:rPr>
                <w:sz w:val="14"/>
                <w:szCs w:val="18"/>
              </w:rPr>
              <w:t>hodowlana  z</w:t>
            </w:r>
            <w:proofErr w:type="gramEnd"/>
            <w:r w:rsidRPr="00A61DC4">
              <w:rPr>
                <w:sz w:val="14"/>
                <w:szCs w:val="18"/>
              </w:rPr>
              <w:t xml:space="preserve"> potwierdzeniem  biochemicznym</w:t>
            </w:r>
          </w:p>
          <w:p w14:paraId="5E8A38FE" w14:textId="77777777" w:rsidR="00DC2A54" w:rsidRDefault="00DC2A54" w:rsidP="00043DD6">
            <w:pPr>
              <w:rPr>
                <w:rFonts w:eastAsia="ArialMT"/>
                <w:sz w:val="14"/>
                <w:szCs w:val="18"/>
                <w:lang w:eastAsia="pl-PL"/>
              </w:rPr>
            </w:pPr>
          </w:p>
          <w:p w14:paraId="4504A340" w14:textId="69C2502A" w:rsidR="0037594C" w:rsidRPr="00327458" w:rsidRDefault="0037594C" w:rsidP="00043DD6">
            <w:pPr>
              <w:rPr>
                <w:sz w:val="18"/>
                <w:szCs w:val="18"/>
              </w:rPr>
            </w:pPr>
            <w:r w:rsidRPr="00E662DA">
              <w:rPr>
                <w:rFonts w:eastAsia="ArialMT"/>
                <w:sz w:val="14"/>
                <w:szCs w:val="18"/>
                <w:lang w:eastAsia="pl-PL"/>
              </w:rPr>
              <w:t>Metoda płytkowa (posiew wgłębny)</w:t>
            </w:r>
          </w:p>
        </w:tc>
        <w:tc>
          <w:tcPr>
            <w:tcW w:w="709" w:type="dxa"/>
            <w:vMerge/>
          </w:tcPr>
          <w:p w14:paraId="5DF7985A" w14:textId="77777777" w:rsidR="00043DD6" w:rsidRDefault="00043DD6" w:rsidP="00043DD6"/>
        </w:tc>
      </w:tr>
      <w:tr w:rsidR="00043DD6" w14:paraId="5D5DBAE8" w14:textId="77777777" w:rsidTr="000C6949">
        <w:trPr>
          <w:trHeight w:val="57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A4E4" w14:textId="77777777" w:rsidR="00043DD6" w:rsidRPr="00204F81" w:rsidRDefault="00043DD6" w:rsidP="00043DD6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204F81">
              <w:rPr>
                <w:b/>
                <w:i/>
                <w:sz w:val="16"/>
                <w:szCs w:val="16"/>
              </w:rPr>
              <w:t>Bacillus</w:t>
            </w:r>
            <w:proofErr w:type="spellEnd"/>
            <w:r w:rsidRPr="00204F81">
              <w:rPr>
                <w:b/>
                <w:i/>
                <w:sz w:val="16"/>
                <w:szCs w:val="16"/>
              </w:rPr>
              <w:t xml:space="preserve"> cereus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B18C" w14:textId="77777777" w:rsidR="00043DD6" w:rsidRPr="00204F81" w:rsidRDefault="00043DD6" w:rsidP="00043DD6">
            <w:pPr>
              <w:jc w:val="center"/>
              <w:rPr>
                <w:sz w:val="16"/>
                <w:szCs w:val="16"/>
              </w:rPr>
            </w:pPr>
            <w:r w:rsidRPr="00204F81">
              <w:rPr>
                <w:sz w:val="16"/>
                <w:szCs w:val="16"/>
              </w:rPr>
              <w:t>liczba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DFE" w14:textId="3C51A863" w:rsidR="002B5A54" w:rsidRDefault="00043DD6" w:rsidP="00043DD6">
            <w:pPr>
              <w:rPr>
                <w:b/>
                <w:sz w:val="16"/>
                <w:szCs w:val="18"/>
              </w:rPr>
            </w:pPr>
            <w:r w:rsidRPr="00C17DB1">
              <w:rPr>
                <w:sz w:val="16"/>
                <w:szCs w:val="18"/>
              </w:rPr>
              <w:t xml:space="preserve">PN-EN ISO 7932:2005 </w:t>
            </w:r>
            <w:r w:rsidR="009E2396">
              <w:rPr>
                <w:sz w:val="16"/>
                <w:szCs w:val="18"/>
              </w:rPr>
              <w:t>+</w:t>
            </w:r>
            <w:r w:rsidR="002B5A54">
              <w:rPr>
                <w:sz w:val="16"/>
                <w:szCs w:val="18"/>
              </w:rPr>
              <w:t>A1:2020-09</w:t>
            </w:r>
            <w:r w:rsidRPr="00C17DB1">
              <w:rPr>
                <w:sz w:val="16"/>
                <w:szCs w:val="18"/>
              </w:rPr>
              <w:t xml:space="preserve">                </w:t>
            </w:r>
            <w:r>
              <w:rPr>
                <w:sz w:val="16"/>
                <w:szCs w:val="18"/>
              </w:rPr>
              <w:t xml:space="preserve"> </w:t>
            </w:r>
            <w:r w:rsidRPr="00C17DB1">
              <w:rPr>
                <w:b/>
                <w:sz w:val="16"/>
                <w:szCs w:val="18"/>
              </w:rPr>
              <w:t xml:space="preserve"> </w:t>
            </w:r>
            <w:r>
              <w:rPr>
                <w:b/>
                <w:sz w:val="16"/>
                <w:szCs w:val="18"/>
              </w:rPr>
              <w:t xml:space="preserve">  </w:t>
            </w:r>
            <w:r w:rsidR="002B5A54">
              <w:rPr>
                <w:b/>
                <w:sz w:val="16"/>
                <w:szCs w:val="18"/>
              </w:rPr>
              <w:t xml:space="preserve">           </w:t>
            </w:r>
          </w:p>
          <w:p w14:paraId="4297FEDB" w14:textId="4FA77C9F" w:rsidR="00043DD6" w:rsidRPr="002B5A54" w:rsidRDefault="002B5A54" w:rsidP="00043DD6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                                                         </w:t>
            </w:r>
            <w:r w:rsidR="00043DD6" w:rsidRPr="00C17DB1">
              <w:rPr>
                <w:b/>
                <w:sz w:val="16"/>
                <w:szCs w:val="18"/>
              </w:rPr>
              <w:t>A</w:t>
            </w:r>
            <w:r w:rsidR="00043DD6">
              <w:rPr>
                <w:sz w:val="16"/>
                <w:szCs w:val="18"/>
              </w:rPr>
              <w:t xml:space="preserve"> </w:t>
            </w:r>
            <w:r w:rsidR="00043DD6" w:rsidRPr="00C17DB1">
              <w:rPr>
                <w:sz w:val="14"/>
                <w:szCs w:val="18"/>
              </w:rPr>
              <w:t>Metoda płytkowa (posiew powierzchniowy)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8FDD6" w14:textId="77777777" w:rsidR="00043DD6" w:rsidRDefault="00043DD6" w:rsidP="00043DD6"/>
        </w:tc>
        <w:tc>
          <w:tcPr>
            <w:tcW w:w="1322" w:type="dxa"/>
            <w:vMerge/>
          </w:tcPr>
          <w:p w14:paraId="45CED242" w14:textId="77777777" w:rsidR="00043DD6" w:rsidRPr="00327458" w:rsidRDefault="00043DD6" w:rsidP="00043D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A650DD0" w14:textId="77777777" w:rsidR="00043DD6" w:rsidRPr="00204F81" w:rsidRDefault="00043DD6" w:rsidP="00043DD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01CFA441" w14:textId="77777777" w:rsidR="00043DD6" w:rsidRPr="00327458" w:rsidRDefault="00043DD6" w:rsidP="00043DD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5DD143A" w14:textId="77777777" w:rsidR="00043DD6" w:rsidRDefault="00043DD6" w:rsidP="00043DD6"/>
        </w:tc>
      </w:tr>
      <w:tr w:rsidR="00043DD6" w14:paraId="0B528901" w14:textId="77777777" w:rsidTr="000C6949">
        <w:trPr>
          <w:trHeight w:val="57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2BD9" w14:textId="1D2934A9" w:rsidR="00043DD6" w:rsidRPr="00204F81" w:rsidRDefault="00043DD6" w:rsidP="00043DD6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204F81">
              <w:rPr>
                <w:b/>
                <w:bCs/>
                <w:i/>
                <w:iCs/>
                <w:sz w:val="16"/>
                <w:szCs w:val="16"/>
                <w:lang w:eastAsia="pl-PL"/>
              </w:rPr>
              <w:t>Escherichia coli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A486" w14:textId="1EF0533A" w:rsidR="00043DD6" w:rsidRPr="00204F81" w:rsidRDefault="00043DD6" w:rsidP="00F43A7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04F81">
              <w:rPr>
                <w:bCs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885" w14:textId="77777777" w:rsidR="00043DD6" w:rsidRPr="00E662DA" w:rsidRDefault="00043DD6" w:rsidP="00043DD6">
            <w:pPr>
              <w:suppressAutoHyphens w:val="0"/>
              <w:rPr>
                <w:bCs/>
                <w:sz w:val="18"/>
                <w:szCs w:val="18"/>
                <w:lang w:eastAsia="pl-PL"/>
              </w:rPr>
            </w:pPr>
            <w:r w:rsidRPr="00E662DA">
              <w:rPr>
                <w:bCs/>
                <w:sz w:val="18"/>
                <w:szCs w:val="18"/>
                <w:lang w:eastAsia="pl-PL"/>
              </w:rPr>
              <w:t xml:space="preserve">PN-ISO 16649-2 :2004    </w:t>
            </w:r>
            <w:r>
              <w:rPr>
                <w:bCs/>
                <w:sz w:val="18"/>
                <w:szCs w:val="18"/>
                <w:lang w:eastAsia="pl-PL"/>
              </w:rPr>
              <w:t xml:space="preserve">     </w:t>
            </w:r>
            <w:r w:rsidRPr="00E662DA">
              <w:rPr>
                <w:bCs/>
                <w:sz w:val="18"/>
                <w:szCs w:val="18"/>
                <w:lang w:eastAsia="pl-PL"/>
              </w:rPr>
              <w:t xml:space="preserve">  </w:t>
            </w:r>
            <w:r>
              <w:rPr>
                <w:bCs/>
                <w:sz w:val="18"/>
                <w:szCs w:val="18"/>
                <w:lang w:eastAsia="pl-PL"/>
              </w:rPr>
              <w:t xml:space="preserve">  </w:t>
            </w:r>
            <w:r w:rsidRPr="00E662DA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E662DA">
              <w:rPr>
                <w:b/>
                <w:bCs/>
                <w:sz w:val="18"/>
                <w:szCs w:val="18"/>
                <w:lang w:eastAsia="pl-PL"/>
              </w:rPr>
              <w:t>A</w:t>
            </w:r>
          </w:p>
          <w:p w14:paraId="5B0686DD" w14:textId="77777777" w:rsidR="00043DD6" w:rsidRPr="00E662DA" w:rsidRDefault="00043DD6" w:rsidP="00043DD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E662DA">
              <w:rPr>
                <w:rFonts w:eastAsia="ArialMT"/>
                <w:sz w:val="14"/>
                <w:szCs w:val="18"/>
                <w:lang w:eastAsia="pl-PL"/>
              </w:rPr>
              <w:t>Metoda płytkowa (posiew wgłębny)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0B03E" w14:textId="77777777" w:rsidR="00043DD6" w:rsidRDefault="00043DD6" w:rsidP="00043DD6"/>
        </w:tc>
        <w:tc>
          <w:tcPr>
            <w:tcW w:w="1322" w:type="dxa"/>
            <w:vMerge/>
            <w:tcBorders>
              <w:bottom w:val="single" w:sz="4" w:space="0" w:color="auto"/>
            </w:tcBorders>
          </w:tcPr>
          <w:p w14:paraId="1225F9D7" w14:textId="77777777" w:rsidR="00043DD6" w:rsidRPr="00E662DA" w:rsidRDefault="00043DD6" w:rsidP="00043DD6">
            <w:pPr>
              <w:suppressAutoHyphens w:val="0"/>
              <w:rPr>
                <w:b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5EE733D" w14:textId="77777777" w:rsidR="00043DD6" w:rsidRPr="00204F81" w:rsidRDefault="00043DD6" w:rsidP="00043DD6">
            <w:pPr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7C7C599" w14:textId="77777777" w:rsidR="00043DD6" w:rsidRPr="00E662DA" w:rsidRDefault="00043DD6" w:rsidP="00043DD6">
            <w:pPr>
              <w:suppressAutoHyphens w:val="0"/>
              <w:rPr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5F461A4" w14:textId="77777777" w:rsidR="00043DD6" w:rsidRDefault="00043DD6" w:rsidP="00043DD6"/>
        </w:tc>
      </w:tr>
      <w:tr w:rsidR="00043DD6" w14:paraId="16776B07" w14:textId="77777777" w:rsidTr="000C6949">
        <w:trPr>
          <w:trHeight w:val="76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638" w14:textId="77777777" w:rsidR="00043DD6" w:rsidRPr="00204F81" w:rsidRDefault="00043DD6" w:rsidP="00043DD6">
            <w:pPr>
              <w:suppressAutoHyphens w:val="0"/>
              <w:rPr>
                <w:b/>
                <w:bCs/>
                <w:sz w:val="16"/>
                <w:szCs w:val="16"/>
                <w:lang w:eastAsia="pl-PL"/>
              </w:rPr>
            </w:pPr>
          </w:p>
          <w:p w14:paraId="5FB5DEA6" w14:textId="77777777" w:rsidR="00043DD6" w:rsidRPr="00204F81" w:rsidRDefault="00043DD6" w:rsidP="00043DD6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204F81">
              <w:rPr>
                <w:b/>
                <w:bCs/>
                <w:i/>
                <w:iCs/>
                <w:sz w:val="16"/>
                <w:szCs w:val="16"/>
                <w:lang w:eastAsia="pl-PL"/>
              </w:rPr>
              <w:t>Enterobacteria-ceae</w:t>
            </w:r>
            <w:proofErr w:type="spellEnd"/>
          </w:p>
          <w:p w14:paraId="5F2B6D54" w14:textId="77777777" w:rsidR="00043DD6" w:rsidRPr="00204F81" w:rsidRDefault="00043DD6" w:rsidP="00043DD6">
            <w:pPr>
              <w:suppressAutoHyphens w:val="0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265B" w14:textId="77777777" w:rsidR="00043DD6" w:rsidRPr="00204F81" w:rsidRDefault="00043DD6" w:rsidP="00043DD6">
            <w:pPr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204F81">
              <w:rPr>
                <w:bCs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27AE" w14:textId="77777777" w:rsidR="00043DD6" w:rsidRPr="00C17DB1" w:rsidRDefault="00043DD6" w:rsidP="00043DD6">
            <w:pPr>
              <w:rPr>
                <w:bCs/>
                <w:sz w:val="14"/>
                <w:szCs w:val="18"/>
                <w:lang w:eastAsia="pl-PL"/>
              </w:rPr>
            </w:pPr>
            <w:r w:rsidRPr="0020643C">
              <w:rPr>
                <w:bCs/>
                <w:sz w:val="18"/>
                <w:szCs w:val="18"/>
                <w:lang w:eastAsia="pl-PL"/>
              </w:rPr>
              <w:t>PN-EN ISO 21528-2 :2017-</w:t>
            </w:r>
            <w:proofErr w:type="gramStart"/>
            <w:r w:rsidRPr="0020643C">
              <w:rPr>
                <w:bCs/>
                <w:sz w:val="18"/>
                <w:szCs w:val="18"/>
                <w:lang w:eastAsia="pl-PL"/>
              </w:rPr>
              <w:t xml:space="preserve">08  </w:t>
            </w:r>
            <w:r w:rsidRPr="0020643C">
              <w:rPr>
                <w:b/>
                <w:bCs/>
                <w:sz w:val="18"/>
                <w:szCs w:val="18"/>
                <w:lang w:eastAsia="pl-PL"/>
              </w:rPr>
              <w:t>A</w:t>
            </w:r>
            <w:proofErr w:type="gramEnd"/>
            <w:r w:rsidRPr="0020643C">
              <w:rPr>
                <w:b/>
                <w:bCs/>
                <w:sz w:val="16"/>
                <w:szCs w:val="18"/>
                <w:lang w:eastAsia="pl-PL"/>
              </w:rPr>
              <w:t xml:space="preserve"> </w:t>
            </w:r>
            <w:r w:rsidRPr="00C17DB1">
              <w:rPr>
                <w:bCs/>
                <w:sz w:val="16"/>
                <w:szCs w:val="18"/>
                <w:lang w:eastAsia="pl-PL"/>
              </w:rPr>
              <w:t xml:space="preserve">       </w:t>
            </w:r>
            <w:r w:rsidRPr="00C17DB1">
              <w:rPr>
                <w:rFonts w:eastAsia="ArialMT"/>
                <w:sz w:val="16"/>
                <w:szCs w:val="18"/>
                <w:lang w:eastAsia="pl-PL"/>
              </w:rPr>
              <w:t>Metoda płytkowa  (posiew wgłębny)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802" w14:textId="77777777" w:rsidR="00043DD6" w:rsidRDefault="00043DD6" w:rsidP="00043DD6"/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E70A" w14:textId="77777777" w:rsidR="00DC2A54" w:rsidRDefault="00DC2A54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</w:p>
          <w:p w14:paraId="1DF00A38" w14:textId="77777777" w:rsidR="00DC2A54" w:rsidRDefault="00DC2A54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</w:p>
          <w:p w14:paraId="6420C0D9" w14:textId="2B45558F" w:rsidR="00043DD6" w:rsidRPr="00204F81" w:rsidRDefault="00043DD6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  <w:r w:rsidRPr="00204F81">
              <w:rPr>
                <w:b/>
                <w:sz w:val="16"/>
                <w:szCs w:val="18"/>
                <w:lang w:eastAsia="pl-PL"/>
              </w:rPr>
              <w:t xml:space="preserve">Ogólna </w:t>
            </w:r>
            <w:proofErr w:type="gramStart"/>
            <w:r w:rsidRPr="00204F81">
              <w:rPr>
                <w:b/>
                <w:sz w:val="16"/>
                <w:szCs w:val="18"/>
                <w:lang w:eastAsia="pl-PL"/>
              </w:rPr>
              <w:t>liczba  drobnoustrojów</w:t>
            </w:r>
            <w:proofErr w:type="gramEnd"/>
          </w:p>
          <w:p w14:paraId="7AFF7D19" w14:textId="5FD6DC5F" w:rsidR="00DC2A54" w:rsidRPr="00204F81" w:rsidRDefault="00043DD6" w:rsidP="00DC2A54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  <w:proofErr w:type="gramStart"/>
            <w:r w:rsidRPr="00204F81">
              <w:rPr>
                <w:b/>
                <w:sz w:val="16"/>
                <w:szCs w:val="18"/>
                <w:lang w:eastAsia="pl-PL"/>
              </w:rPr>
              <w:t xml:space="preserve">Obecność:  </w:t>
            </w:r>
            <w:r w:rsidR="00DC2A54" w:rsidRPr="00204F81">
              <w:rPr>
                <w:b/>
                <w:i/>
                <w:iCs/>
                <w:sz w:val="16"/>
                <w:szCs w:val="18"/>
                <w:lang w:eastAsia="pl-PL"/>
              </w:rPr>
              <w:t xml:space="preserve"> </w:t>
            </w:r>
            <w:proofErr w:type="spellStart"/>
            <w:proofErr w:type="gramEnd"/>
            <w:r w:rsidR="00DC2A54" w:rsidRPr="00204F81">
              <w:rPr>
                <w:b/>
                <w:i/>
                <w:iCs/>
                <w:sz w:val="16"/>
                <w:szCs w:val="18"/>
                <w:lang w:eastAsia="pl-PL"/>
              </w:rPr>
              <w:t>Staphylococus</w:t>
            </w:r>
            <w:proofErr w:type="spellEnd"/>
            <w:r w:rsidR="00DC2A54" w:rsidRPr="00204F81">
              <w:rPr>
                <w:b/>
                <w:i/>
                <w:i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="00DC2A54" w:rsidRPr="00204F81">
              <w:rPr>
                <w:b/>
                <w:i/>
                <w:iCs/>
                <w:sz w:val="16"/>
                <w:szCs w:val="18"/>
                <w:lang w:eastAsia="pl-PL"/>
              </w:rPr>
              <w:t>aureus</w:t>
            </w:r>
            <w:proofErr w:type="spellEnd"/>
          </w:p>
          <w:p w14:paraId="579322CA" w14:textId="366F1DCC" w:rsidR="00043DD6" w:rsidRPr="00204F81" w:rsidRDefault="00043DD6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  <w:proofErr w:type="spellStart"/>
            <w:r w:rsidRPr="00204F81">
              <w:rPr>
                <w:b/>
                <w:i/>
                <w:iCs/>
                <w:sz w:val="16"/>
                <w:szCs w:val="18"/>
                <w:lang w:eastAsia="pl-PL"/>
              </w:rPr>
              <w:t>Pseudomonas</w:t>
            </w:r>
            <w:proofErr w:type="spellEnd"/>
            <w:r w:rsidRPr="00204F81">
              <w:rPr>
                <w:b/>
                <w:i/>
                <w:i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204F81">
              <w:rPr>
                <w:b/>
                <w:i/>
                <w:iCs/>
                <w:sz w:val="16"/>
                <w:szCs w:val="18"/>
                <w:lang w:eastAsia="pl-PL"/>
              </w:rPr>
              <w:t>aeruginosa</w:t>
            </w:r>
            <w:proofErr w:type="spellEnd"/>
          </w:p>
          <w:p w14:paraId="25715DE9" w14:textId="77777777" w:rsidR="00043DD6" w:rsidRPr="00E662DA" w:rsidRDefault="00043DD6" w:rsidP="00043DD6">
            <w:pPr>
              <w:suppressAutoHyphens w:val="0"/>
              <w:rPr>
                <w:b/>
                <w:i/>
                <w:iCs/>
                <w:sz w:val="16"/>
                <w:szCs w:val="18"/>
                <w:lang w:eastAsia="pl-PL"/>
              </w:rPr>
            </w:pPr>
            <w:r w:rsidRPr="00204F81">
              <w:rPr>
                <w:b/>
                <w:i/>
                <w:iCs/>
                <w:sz w:val="16"/>
                <w:szCs w:val="18"/>
                <w:lang w:eastAsia="pl-PL"/>
              </w:rPr>
              <w:t xml:space="preserve">Candida </w:t>
            </w:r>
            <w:proofErr w:type="spellStart"/>
            <w:r w:rsidRPr="00204F81">
              <w:rPr>
                <w:b/>
                <w:i/>
                <w:iCs/>
                <w:sz w:val="16"/>
                <w:szCs w:val="18"/>
                <w:lang w:eastAsia="pl-PL"/>
              </w:rPr>
              <w:t>albicans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C701E" w14:textId="77777777" w:rsidR="00043DD6" w:rsidRPr="00204F81" w:rsidRDefault="00043DD6" w:rsidP="00043DD6">
            <w:pPr>
              <w:suppressAutoHyphens w:val="0"/>
              <w:ind w:left="-108"/>
              <w:jc w:val="center"/>
              <w:rPr>
                <w:color w:val="000000"/>
                <w:sz w:val="14"/>
                <w:szCs w:val="16"/>
                <w:lang w:eastAsia="pl-PL"/>
              </w:rPr>
            </w:pPr>
            <w:r w:rsidRPr="0020643C">
              <w:rPr>
                <w:sz w:val="16"/>
                <w:szCs w:val="16"/>
                <w:lang w:eastAsia="pl-PL"/>
              </w:rPr>
              <w:t>kosmetyki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6684" w14:textId="77777777" w:rsidR="000613B4" w:rsidRDefault="000613B4" w:rsidP="00043DD6">
            <w:pPr>
              <w:suppressAutoHyphens w:val="0"/>
              <w:rPr>
                <w:bCs/>
                <w:sz w:val="18"/>
                <w:szCs w:val="18"/>
                <w:lang w:eastAsia="pl-PL"/>
              </w:rPr>
            </w:pPr>
          </w:p>
          <w:p w14:paraId="0DF60A19" w14:textId="77777777" w:rsidR="00043DD6" w:rsidRPr="00204F81" w:rsidRDefault="00043DD6" w:rsidP="00043DD6">
            <w:pPr>
              <w:suppressAutoHyphens w:val="0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P</w:t>
            </w:r>
            <w:r w:rsidRPr="00204F81">
              <w:rPr>
                <w:bCs/>
                <w:sz w:val="18"/>
                <w:szCs w:val="18"/>
                <w:lang w:eastAsia="pl-PL"/>
              </w:rPr>
              <w:t xml:space="preserve">B/03/LM-PBŻ                     </w:t>
            </w:r>
            <w:r w:rsidRPr="00204F81">
              <w:rPr>
                <w:bCs/>
                <w:sz w:val="18"/>
                <w:szCs w:val="18"/>
                <w:lang w:eastAsia="pl-PL"/>
              </w:rPr>
              <w:br/>
              <w:t xml:space="preserve">wyd. 3 z dnia 2013.09.10  </w:t>
            </w:r>
            <w:r>
              <w:rPr>
                <w:bCs/>
                <w:sz w:val="18"/>
                <w:szCs w:val="18"/>
                <w:lang w:eastAsia="pl-PL"/>
              </w:rPr>
              <w:t xml:space="preserve">      </w:t>
            </w:r>
            <w:r w:rsidRPr="00204F81">
              <w:rPr>
                <w:b/>
                <w:bCs/>
                <w:sz w:val="18"/>
                <w:szCs w:val="18"/>
                <w:lang w:eastAsia="pl-PL"/>
              </w:rPr>
              <w:t>A</w:t>
            </w:r>
          </w:p>
          <w:p w14:paraId="32EE0F8A" w14:textId="77777777" w:rsidR="00043DD6" w:rsidRPr="00204F81" w:rsidRDefault="00043DD6" w:rsidP="00043DD6">
            <w:pPr>
              <w:suppressAutoHyphens w:val="0"/>
              <w:autoSpaceDE w:val="0"/>
              <w:autoSpaceDN w:val="0"/>
              <w:adjustRightInd w:val="0"/>
              <w:rPr>
                <w:rFonts w:eastAsia="ArialMT"/>
                <w:sz w:val="14"/>
                <w:szCs w:val="18"/>
                <w:lang w:eastAsia="pl-PL"/>
              </w:rPr>
            </w:pPr>
            <w:r w:rsidRPr="00204F81">
              <w:rPr>
                <w:rFonts w:eastAsia="ArialMT"/>
                <w:sz w:val="14"/>
                <w:szCs w:val="18"/>
                <w:lang w:eastAsia="pl-PL"/>
              </w:rPr>
              <w:t xml:space="preserve"> Metoda płytkowa (posiew wgłębny)</w:t>
            </w:r>
          </w:p>
          <w:p w14:paraId="71D6EC48" w14:textId="77777777" w:rsidR="00043DD6" w:rsidRPr="00204F81" w:rsidRDefault="00043DD6" w:rsidP="00043DD6">
            <w:pPr>
              <w:suppressAutoHyphens w:val="0"/>
              <w:autoSpaceDE w:val="0"/>
              <w:autoSpaceDN w:val="0"/>
              <w:adjustRightInd w:val="0"/>
              <w:rPr>
                <w:rFonts w:eastAsia="ArialMT"/>
                <w:sz w:val="14"/>
                <w:szCs w:val="18"/>
                <w:lang w:eastAsia="pl-PL"/>
              </w:rPr>
            </w:pPr>
          </w:p>
          <w:p w14:paraId="3A29F83F" w14:textId="77777777" w:rsidR="00C378B7" w:rsidRDefault="00C378B7" w:rsidP="00043DD6">
            <w:pPr>
              <w:suppressAutoHyphens w:val="0"/>
              <w:autoSpaceDE w:val="0"/>
              <w:autoSpaceDN w:val="0"/>
              <w:adjustRightInd w:val="0"/>
              <w:rPr>
                <w:rFonts w:eastAsia="ArialMT"/>
                <w:sz w:val="14"/>
                <w:szCs w:val="18"/>
                <w:lang w:eastAsia="pl-PL"/>
              </w:rPr>
            </w:pPr>
          </w:p>
          <w:p w14:paraId="5D338D7A" w14:textId="77A2C344" w:rsidR="00043DD6" w:rsidRPr="00204F81" w:rsidRDefault="00043DD6" w:rsidP="00043DD6">
            <w:pPr>
              <w:suppressAutoHyphens w:val="0"/>
              <w:autoSpaceDE w:val="0"/>
              <w:autoSpaceDN w:val="0"/>
              <w:adjustRightInd w:val="0"/>
              <w:rPr>
                <w:rFonts w:eastAsia="ArialMT"/>
                <w:sz w:val="14"/>
                <w:szCs w:val="18"/>
                <w:lang w:eastAsia="pl-PL"/>
              </w:rPr>
            </w:pPr>
            <w:r w:rsidRPr="00204F81">
              <w:rPr>
                <w:rFonts w:eastAsia="ArialMT"/>
                <w:sz w:val="14"/>
                <w:szCs w:val="18"/>
                <w:lang w:eastAsia="pl-PL"/>
              </w:rPr>
              <w:t xml:space="preserve">Metoda </w:t>
            </w:r>
            <w:proofErr w:type="gramStart"/>
            <w:r w:rsidRPr="00204F81">
              <w:rPr>
                <w:rFonts w:eastAsia="ArialMT"/>
                <w:sz w:val="14"/>
                <w:szCs w:val="18"/>
                <w:lang w:eastAsia="pl-PL"/>
              </w:rPr>
              <w:t>hodowlana  z</w:t>
            </w:r>
            <w:proofErr w:type="gramEnd"/>
            <w:r w:rsidRPr="00204F81">
              <w:rPr>
                <w:rFonts w:eastAsia="ArialMT"/>
                <w:sz w:val="14"/>
                <w:szCs w:val="18"/>
                <w:lang w:eastAsia="pl-PL"/>
              </w:rPr>
              <w:t xml:space="preserve"> potwierdzeniem    </w:t>
            </w:r>
          </w:p>
          <w:p w14:paraId="1DC75CF6" w14:textId="77777777" w:rsidR="00043DD6" w:rsidRPr="00204F81" w:rsidRDefault="00043DD6" w:rsidP="00043DD6">
            <w:pPr>
              <w:suppressAutoHyphens w:val="0"/>
              <w:autoSpaceDE w:val="0"/>
              <w:autoSpaceDN w:val="0"/>
              <w:adjustRightInd w:val="0"/>
              <w:rPr>
                <w:rFonts w:eastAsia="ArialMT"/>
                <w:sz w:val="14"/>
                <w:szCs w:val="18"/>
                <w:lang w:eastAsia="pl-PL"/>
              </w:rPr>
            </w:pPr>
            <w:r w:rsidRPr="00204F81">
              <w:rPr>
                <w:rFonts w:eastAsia="ArialMT"/>
                <w:sz w:val="14"/>
                <w:szCs w:val="18"/>
                <w:lang w:eastAsia="pl-PL"/>
              </w:rPr>
              <w:t xml:space="preserve">   biochemicznym</w:t>
            </w:r>
          </w:p>
          <w:p w14:paraId="04460277" w14:textId="77777777" w:rsidR="00043DD6" w:rsidRPr="00204F81" w:rsidRDefault="00043DD6" w:rsidP="00043DD6">
            <w:pPr>
              <w:suppressAutoHyphens w:val="0"/>
              <w:rPr>
                <w:rFonts w:eastAsia="ArialMT"/>
                <w:sz w:val="14"/>
                <w:szCs w:val="18"/>
                <w:lang w:eastAsia="pl-PL"/>
              </w:rPr>
            </w:pPr>
          </w:p>
          <w:p w14:paraId="0CD95272" w14:textId="1ACA44F7" w:rsidR="00043DD6" w:rsidRPr="00E662DA" w:rsidRDefault="00043DD6" w:rsidP="00043DD6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  <w:r w:rsidRPr="00204F81">
              <w:rPr>
                <w:rFonts w:eastAsia="ArialMT"/>
                <w:sz w:val="14"/>
                <w:szCs w:val="18"/>
                <w:lang w:eastAsia="pl-PL"/>
              </w:rPr>
              <w:t xml:space="preserve">Metoda płytkowa (posiew   </w:t>
            </w:r>
            <w:r>
              <w:rPr>
                <w:rFonts w:eastAsia="ArialMT"/>
                <w:sz w:val="14"/>
                <w:szCs w:val="18"/>
                <w:lang w:eastAsia="pl-PL"/>
              </w:rPr>
              <w:t>p</w:t>
            </w:r>
            <w:r w:rsidRPr="00204F81">
              <w:rPr>
                <w:rFonts w:eastAsia="ArialMT"/>
                <w:sz w:val="14"/>
                <w:szCs w:val="18"/>
                <w:lang w:eastAsia="pl-PL"/>
              </w:rPr>
              <w:t>owierzchniowy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C9045" w14:textId="77777777" w:rsidR="00043DD6" w:rsidRDefault="00043DD6" w:rsidP="00043DD6"/>
        </w:tc>
      </w:tr>
      <w:tr w:rsidR="00043DD6" w14:paraId="6787F303" w14:textId="77777777" w:rsidTr="000C6949">
        <w:trPr>
          <w:trHeight w:val="76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BBB6" w14:textId="77777777" w:rsidR="00043DD6" w:rsidRPr="00204F81" w:rsidRDefault="00043DD6" w:rsidP="00043DD6">
            <w:pPr>
              <w:suppressAutoHyphens w:val="0"/>
              <w:rPr>
                <w:b/>
                <w:bCs/>
                <w:sz w:val="16"/>
                <w:szCs w:val="16"/>
                <w:lang w:eastAsia="pl-PL"/>
              </w:rPr>
            </w:pPr>
            <w:r w:rsidRPr="00204F81">
              <w:rPr>
                <w:b/>
                <w:bCs/>
                <w:sz w:val="16"/>
                <w:szCs w:val="16"/>
                <w:lang w:eastAsia="pl-PL"/>
              </w:rPr>
              <w:t>Bakterie z grupy coli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42F5" w14:textId="77777777" w:rsidR="00043DD6" w:rsidRPr="00204F81" w:rsidRDefault="00043DD6" w:rsidP="00043DD6">
            <w:pPr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204F81">
              <w:rPr>
                <w:bCs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84FF" w14:textId="77777777" w:rsidR="00043DD6" w:rsidRPr="00C17DB1" w:rsidRDefault="00043DD6" w:rsidP="00043DD6">
            <w:pPr>
              <w:suppressAutoHyphens w:val="0"/>
              <w:rPr>
                <w:b/>
                <w:bCs/>
                <w:sz w:val="16"/>
                <w:szCs w:val="18"/>
                <w:lang w:eastAsia="pl-PL"/>
              </w:rPr>
            </w:pPr>
            <w:r w:rsidRPr="0020643C">
              <w:rPr>
                <w:bCs/>
                <w:sz w:val="18"/>
                <w:szCs w:val="18"/>
                <w:lang w:eastAsia="pl-PL"/>
              </w:rPr>
              <w:t>P</w:t>
            </w:r>
            <w:r>
              <w:rPr>
                <w:bCs/>
                <w:sz w:val="18"/>
                <w:szCs w:val="18"/>
                <w:lang w:eastAsia="pl-PL"/>
              </w:rPr>
              <w:t xml:space="preserve">N-ISO 4832:2007                </w:t>
            </w:r>
            <w:r w:rsidRPr="0020643C">
              <w:rPr>
                <w:b/>
                <w:bCs/>
                <w:sz w:val="18"/>
                <w:szCs w:val="18"/>
                <w:lang w:eastAsia="pl-PL"/>
              </w:rPr>
              <w:t xml:space="preserve">    A</w:t>
            </w:r>
          </w:p>
          <w:p w14:paraId="4E4F1C3A" w14:textId="05B09ACB" w:rsidR="00043DD6" w:rsidRPr="00C17DB1" w:rsidRDefault="00043DD6" w:rsidP="00043DD6">
            <w:pPr>
              <w:suppressAutoHyphens w:val="0"/>
              <w:rPr>
                <w:bCs/>
                <w:sz w:val="16"/>
                <w:szCs w:val="18"/>
                <w:lang w:eastAsia="pl-PL"/>
              </w:rPr>
            </w:pPr>
            <w:r w:rsidRPr="00C17DB1">
              <w:rPr>
                <w:rFonts w:eastAsia="ArialMT"/>
                <w:sz w:val="16"/>
                <w:szCs w:val="18"/>
                <w:lang w:eastAsia="pl-PL"/>
              </w:rPr>
              <w:t>Metoda płytkowa (posiew wgłębny)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4FF" w14:textId="77777777" w:rsidR="00043DD6" w:rsidRDefault="00043DD6" w:rsidP="00043DD6"/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4200" w14:textId="77777777" w:rsidR="00043DD6" w:rsidRPr="00E662DA" w:rsidRDefault="00043DD6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F243" w14:textId="77777777" w:rsidR="00043DD6" w:rsidRPr="00E662DA" w:rsidRDefault="00043DD6" w:rsidP="00043DD6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EBC58" w14:textId="77777777" w:rsidR="00043DD6" w:rsidRPr="00E662DA" w:rsidRDefault="00043DD6" w:rsidP="00043DD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C6B2A" w14:textId="77777777" w:rsidR="00043DD6" w:rsidRDefault="00043DD6" w:rsidP="00043DD6"/>
        </w:tc>
      </w:tr>
      <w:tr w:rsidR="00043DD6" w14:paraId="536D6EB0" w14:textId="77777777" w:rsidTr="000C6949">
        <w:trPr>
          <w:trHeight w:val="76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A23D" w14:textId="77777777" w:rsidR="00043DD6" w:rsidRPr="00204F81" w:rsidRDefault="00043DD6" w:rsidP="00043DD6">
            <w:pPr>
              <w:suppressAutoHyphens w:val="0"/>
              <w:rPr>
                <w:b/>
                <w:bCs/>
                <w:sz w:val="16"/>
                <w:szCs w:val="16"/>
                <w:lang w:eastAsia="pl-PL"/>
              </w:rPr>
            </w:pPr>
            <w:r w:rsidRPr="00204F81">
              <w:rPr>
                <w:b/>
                <w:sz w:val="16"/>
                <w:szCs w:val="16"/>
                <w:lang w:eastAsia="pl-PL"/>
              </w:rPr>
              <w:t>Ogólna liczba drobnoustrojów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EA6E" w14:textId="77777777" w:rsidR="00043DD6" w:rsidRPr="00204F81" w:rsidRDefault="00043DD6" w:rsidP="00043DD6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204F81">
              <w:rPr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9DC" w14:textId="0CAA8B59" w:rsidR="00043DD6" w:rsidRPr="00DD4104" w:rsidRDefault="00043DD6" w:rsidP="00DD4104">
            <w:pPr>
              <w:suppressAutoHyphens w:val="0"/>
              <w:rPr>
                <w:b/>
                <w:bCs/>
                <w:sz w:val="18"/>
                <w:szCs w:val="18"/>
                <w:lang w:val="en-US" w:eastAsia="pl-PL"/>
              </w:rPr>
            </w:pPr>
            <w:r w:rsidRPr="00DD4104">
              <w:rPr>
                <w:bCs/>
                <w:sz w:val="18"/>
                <w:szCs w:val="18"/>
                <w:lang w:val="en-US" w:eastAsia="pl-PL"/>
              </w:rPr>
              <w:t>PN-EN ISO 4833-1: 2013-12</w:t>
            </w:r>
            <w:r w:rsidR="009E2396">
              <w:rPr>
                <w:bCs/>
                <w:sz w:val="18"/>
                <w:szCs w:val="18"/>
                <w:lang w:val="en-US" w:eastAsia="pl-PL"/>
              </w:rPr>
              <w:t>+</w:t>
            </w:r>
            <w:r w:rsidR="002B5A54" w:rsidRPr="00DD4104">
              <w:rPr>
                <w:bCs/>
                <w:sz w:val="18"/>
                <w:szCs w:val="18"/>
                <w:lang w:val="en-US" w:eastAsia="pl-PL"/>
              </w:rPr>
              <w:t>Ap1:2016-11</w:t>
            </w:r>
            <w:r w:rsidR="00DD4104" w:rsidRPr="00DD4104">
              <w:rPr>
                <w:bCs/>
                <w:sz w:val="18"/>
                <w:szCs w:val="18"/>
                <w:lang w:val="en-US" w:eastAsia="pl-PL"/>
              </w:rPr>
              <w:t>+A</w:t>
            </w:r>
            <w:r w:rsidR="00DD4104">
              <w:rPr>
                <w:bCs/>
                <w:sz w:val="18"/>
                <w:szCs w:val="18"/>
                <w:lang w:val="en-US" w:eastAsia="pl-PL"/>
              </w:rPr>
              <w:t>1:2022-06</w:t>
            </w:r>
            <w:r w:rsidRPr="00DD4104">
              <w:rPr>
                <w:b/>
                <w:bCs/>
                <w:sz w:val="18"/>
                <w:szCs w:val="18"/>
                <w:lang w:val="en-US" w:eastAsia="pl-PL"/>
              </w:rPr>
              <w:t xml:space="preserve">     </w:t>
            </w:r>
            <w:r w:rsidR="009B02DE" w:rsidRPr="00DD4104">
              <w:rPr>
                <w:b/>
                <w:bCs/>
                <w:sz w:val="18"/>
                <w:szCs w:val="18"/>
                <w:lang w:val="en-US" w:eastAsia="pl-PL"/>
              </w:rPr>
              <w:t xml:space="preserve">                    </w:t>
            </w:r>
            <w:r w:rsidR="00DD4104">
              <w:rPr>
                <w:b/>
                <w:bCs/>
                <w:sz w:val="18"/>
                <w:szCs w:val="18"/>
                <w:lang w:val="en-US" w:eastAsia="pl-PL"/>
              </w:rPr>
              <w:t xml:space="preserve">                </w:t>
            </w:r>
            <w:r w:rsidR="00DD4104">
              <w:rPr>
                <w:b/>
                <w:bCs/>
                <w:sz w:val="18"/>
                <w:szCs w:val="18"/>
                <w:lang w:val="en-US" w:eastAsia="pl-PL"/>
              </w:rPr>
              <w:br/>
              <w:t xml:space="preserve">                                                   </w:t>
            </w:r>
            <w:r w:rsidRPr="00DD4104">
              <w:rPr>
                <w:b/>
                <w:bCs/>
                <w:sz w:val="18"/>
                <w:szCs w:val="18"/>
                <w:lang w:val="en-US" w:eastAsia="pl-PL"/>
              </w:rPr>
              <w:t>A</w:t>
            </w:r>
          </w:p>
          <w:p w14:paraId="6065E5FA" w14:textId="77777777" w:rsidR="00043DD6" w:rsidRPr="00E662DA" w:rsidRDefault="00043DD6" w:rsidP="00043DD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E662DA">
              <w:rPr>
                <w:rFonts w:eastAsia="ArialMT"/>
                <w:sz w:val="14"/>
                <w:szCs w:val="18"/>
                <w:lang w:eastAsia="pl-PL"/>
              </w:rPr>
              <w:t>Metoda płytkowa (posiew wgłębny)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857B" w14:textId="77777777" w:rsidR="00043DD6" w:rsidRDefault="00043DD6" w:rsidP="00043DD6"/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9B79" w14:textId="77777777" w:rsidR="00043DD6" w:rsidRPr="00E662DA" w:rsidRDefault="00043DD6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637FE" w14:textId="77777777" w:rsidR="00043DD6" w:rsidRPr="00E662DA" w:rsidRDefault="00043DD6" w:rsidP="00043DD6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EC63F" w14:textId="77777777" w:rsidR="00043DD6" w:rsidRPr="00E662DA" w:rsidRDefault="00043DD6" w:rsidP="00043DD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8107D" w14:textId="77777777" w:rsidR="00043DD6" w:rsidRDefault="00043DD6" w:rsidP="00043DD6"/>
        </w:tc>
      </w:tr>
      <w:tr w:rsidR="00043DD6" w14:paraId="03199715" w14:textId="77777777" w:rsidTr="000C6949">
        <w:trPr>
          <w:trHeight w:val="48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49A1" w14:textId="77777777" w:rsidR="00043DD6" w:rsidRPr="00204F81" w:rsidRDefault="00043DD6" w:rsidP="00043DD6">
            <w:pPr>
              <w:suppressAutoHyphens w:val="0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6A59" w14:textId="77777777" w:rsidR="00043DD6" w:rsidRPr="00204F81" w:rsidRDefault="00043DD6" w:rsidP="00043DD6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AF67" w14:textId="77777777" w:rsidR="00043DD6" w:rsidRPr="00E662DA" w:rsidRDefault="00043DD6" w:rsidP="00043DD6">
            <w:pPr>
              <w:suppressAutoHyphens w:val="0"/>
              <w:rPr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B871" w14:textId="77777777" w:rsidR="00043DD6" w:rsidRDefault="00043DD6" w:rsidP="00043DD6"/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9F78" w14:textId="77777777" w:rsidR="00043DD6" w:rsidRPr="00E662DA" w:rsidRDefault="00043DD6" w:rsidP="00043DD6">
            <w:pPr>
              <w:suppressAutoHyphens w:val="0"/>
              <w:rPr>
                <w:b/>
                <w:sz w:val="16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5F5" w14:textId="77777777" w:rsidR="00043DD6" w:rsidRPr="00E662DA" w:rsidRDefault="00043DD6" w:rsidP="00043DD6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043" w14:textId="77777777" w:rsidR="00043DD6" w:rsidRPr="00E662DA" w:rsidRDefault="00043DD6" w:rsidP="00043DD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88A2" w14:textId="77777777" w:rsidR="00043DD6" w:rsidRDefault="00043DD6" w:rsidP="00043DD6"/>
        </w:tc>
      </w:tr>
    </w:tbl>
    <w:p w14:paraId="07C5A725" w14:textId="77777777" w:rsidR="00C261CA" w:rsidRPr="00043DD6" w:rsidRDefault="00043DD6" w:rsidP="00043DD6">
      <w:pPr>
        <w:tabs>
          <w:tab w:val="left" w:pos="142"/>
          <w:tab w:val="left" w:pos="4395"/>
        </w:tabs>
        <w:suppressAutoHyphens w:val="0"/>
        <w:spacing w:line="276" w:lineRule="auto"/>
        <w:ind w:right="283" w:firstLine="709"/>
        <w:rPr>
          <w:sz w:val="22"/>
        </w:rPr>
      </w:pPr>
      <w:r w:rsidRPr="00043DD6">
        <w:rPr>
          <w:sz w:val="22"/>
        </w:rPr>
        <w:t>Zakres badania:</w:t>
      </w:r>
    </w:p>
    <w:p w14:paraId="44A9F7DB" w14:textId="77777777" w:rsidR="001A3FED" w:rsidRDefault="001A3FED" w:rsidP="001A3FED"/>
    <w:p w14:paraId="47966CFB" w14:textId="01CF07FA" w:rsidR="001A3FED" w:rsidRPr="0020643C" w:rsidRDefault="001A3FED" w:rsidP="00043DD6">
      <w:pPr>
        <w:ind w:left="284"/>
        <w:rPr>
          <w:sz w:val="20"/>
          <w:szCs w:val="18"/>
        </w:rPr>
      </w:pPr>
      <w:proofErr w:type="gramStart"/>
      <w:r w:rsidRPr="0020643C">
        <w:rPr>
          <w:sz w:val="20"/>
          <w:szCs w:val="18"/>
        </w:rPr>
        <w:t xml:space="preserve">A </w:t>
      </w:r>
      <w:r w:rsidR="00F8644E" w:rsidRPr="00F8644E">
        <w:rPr>
          <w:sz w:val="20"/>
          <w:szCs w:val="20"/>
        </w:rPr>
        <w:t xml:space="preserve"> </w:t>
      </w:r>
      <w:r w:rsidR="00F8644E">
        <w:rPr>
          <w:sz w:val="20"/>
          <w:szCs w:val="20"/>
        </w:rPr>
        <w:t>–</w:t>
      </w:r>
      <w:proofErr w:type="gramEnd"/>
      <w:r w:rsidR="00F8644E" w:rsidRPr="00F8644E">
        <w:rPr>
          <w:sz w:val="20"/>
          <w:szCs w:val="20"/>
        </w:rPr>
        <w:t xml:space="preserve"> </w:t>
      </w:r>
      <w:r w:rsidRPr="0020643C">
        <w:rPr>
          <w:sz w:val="20"/>
          <w:szCs w:val="18"/>
        </w:rPr>
        <w:t xml:space="preserve"> </w:t>
      </w:r>
      <w:bookmarkStart w:id="2" w:name="_Hlk125361824"/>
      <w:r w:rsidRPr="0020643C">
        <w:rPr>
          <w:sz w:val="20"/>
          <w:szCs w:val="18"/>
        </w:rPr>
        <w:t xml:space="preserve">metoda objęta zakresem akredytacji nr AB 678 </w:t>
      </w:r>
      <w:bookmarkEnd w:id="2"/>
      <w:r w:rsidRPr="0020643C">
        <w:rPr>
          <w:sz w:val="20"/>
          <w:szCs w:val="18"/>
        </w:rPr>
        <w:t>wydanym przez Polskie Centrum Akredytacji</w:t>
      </w:r>
    </w:p>
    <w:p w14:paraId="5308C626" w14:textId="49703048" w:rsidR="001A3FED" w:rsidRPr="000613B4" w:rsidRDefault="000613B4" w:rsidP="00043DD6">
      <w:pPr>
        <w:ind w:left="284" w:right="1"/>
        <w:rPr>
          <w:sz w:val="20"/>
          <w:szCs w:val="18"/>
        </w:rPr>
      </w:pPr>
      <w:r w:rsidRPr="000613B4">
        <w:rPr>
          <w:sz w:val="20"/>
          <w:szCs w:val="18"/>
        </w:rPr>
        <w:t>W – norma wycofana bez zastąpienia</w:t>
      </w:r>
    </w:p>
    <w:p w14:paraId="12A68BC8" w14:textId="44117D19" w:rsidR="001A3FED" w:rsidRPr="00F8644E" w:rsidRDefault="001A3FED" w:rsidP="001A3FED">
      <w:pPr>
        <w:ind w:right="1"/>
        <w:rPr>
          <w:sz w:val="20"/>
          <w:szCs w:val="20"/>
        </w:rPr>
      </w:pPr>
      <w:r w:rsidRPr="00F8644E">
        <w:rPr>
          <w:sz w:val="20"/>
          <w:szCs w:val="20"/>
        </w:rPr>
        <w:t xml:space="preserve">   </w:t>
      </w:r>
      <w:r w:rsidR="00F8644E">
        <w:rPr>
          <w:sz w:val="20"/>
          <w:szCs w:val="20"/>
        </w:rPr>
        <w:t xml:space="preserve"> </w:t>
      </w:r>
      <w:r w:rsidRPr="00F8644E">
        <w:rPr>
          <w:sz w:val="20"/>
          <w:szCs w:val="20"/>
        </w:rPr>
        <w:t xml:space="preserve"> </w:t>
      </w:r>
      <w:r w:rsidR="00F8644E" w:rsidRPr="00F8644E">
        <w:rPr>
          <w:sz w:val="20"/>
          <w:szCs w:val="20"/>
        </w:rPr>
        <w:t xml:space="preserve"> N</w:t>
      </w:r>
      <w:bookmarkStart w:id="3" w:name="_Hlk125361850"/>
      <w:r w:rsidR="00F8644E" w:rsidRPr="00F8644E">
        <w:rPr>
          <w:sz w:val="20"/>
          <w:szCs w:val="20"/>
        </w:rPr>
        <w:t xml:space="preserve"> </w:t>
      </w:r>
      <w:r w:rsidR="00F8644E">
        <w:rPr>
          <w:sz w:val="20"/>
          <w:szCs w:val="20"/>
        </w:rPr>
        <w:t>–</w:t>
      </w:r>
      <w:r w:rsidR="00F8644E" w:rsidRPr="00F8644E">
        <w:rPr>
          <w:sz w:val="20"/>
          <w:szCs w:val="20"/>
        </w:rPr>
        <w:t xml:space="preserve"> </w:t>
      </w:r>
      <w:bookmarkEnd w:id="3"/>
      <w:r w:rsidR="00F8644E" w:rsidRPr="0020643C">
        <w:rPr>
          <w:sz w:val="20"/>
          <w:szCs w:val="18"/>
        </w:rPr>
        <w:t>metoda</w:t>
      </w:r>
      <w:r w:rsidR="00F8644E">
        <w:rPr>
          <w:sz w:val="20"/>
          <w:szCs w:val="18"/>
        </w:rPr>
        <w:t xml:space="preserve"> nie</w:t>
      </w:r>
      <w:r w:rsidR="00F8644E" w:rsidRPr="0020643C">
        <w:rPr>
          <w:sz w:val="20"/>
          <w:szCs w:val="18"/>
        </w:rPr>
        <w:t xml:space="preserve">objęta zakresem akredytacji </w:t>
      </w:r>
    </w:p>
    <w:p w14:paraId="1A4D2152" w14:textId="77777777" w:rsidR="001A3FED" w:rsidRPr="0020643C" w:rsidRDefault="001A3FED" w:rsidP="001A3FED">
      <w:pPr>
        <w:ind w:left="-567" w:right="1"/>
        <w:rPr>
          <w:b/>
          <w:sz w:val="22"/>
          <w:lang w:eastAsia="pl-PL"/>
        </w:rPr>
      </w:pPr>
      <w:r w:rsidRPr="0020643C">
        <w:rPr>
          <w:sz w:val="10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10"/>
          <w:szCs w:val="18"/>
        </w:rPr>
        <w:t xml:space="preserve">               </w:t>
      </w:r>
      <w:r w:rsidRPr="0020643C">
        <w:rPr>
          <w:sz w:val="10"/>
          <w:szCs w:val="18"/>
        </w:rPr>
        <w:t xml:space="preserve">     </w:t>
      </w:r>
      <w:r>
        <w:rPr>
          <w:sz w:val="10"/>
          <w:szCs w:val="18"/>
        </w:rPr>
        <w:t xml:space="preserve">                                                          </w:t>
      </w:r>
      <w:r w:rsidRPr="0020643C">
        <w:rPr>
          <w:sz w:val="10"/>
          <w:szCs w:val="18"/>
        </w:rPr>
        <w:t xml:space="preserve"> </w:t>
      </w:r>
      <w:r w:rsidRPr="0020643C">
        <w:rPr>
          <w:b/>
          <w:sz w:val="22"/>
          <w:lang w:eastAsia="pl-PL"/>
        </w:rPr>
        <w:t>Zlecam usługę zgodnie z w/w ustaleniami</w:t>
      </w:r>
    </w:p>
    <w:p w14:paraId="1C03F9F8" w14:textId="77777777" w:rsidR="001A3FED" w:rsidRPr="0020643C" w:rsidRDefault="001A3FED" w:rsidP="001A3FED">
      <w:pPr>
        <w:suppressAutoHyphens w:val="0"/>
        <w:rPr>
          <w:sz w:val="16"/>
          <w:szCs w:val="16"/>
          <w:lang w:eastAsia="pl-PL"/>
        </w:rPr>
      </w:pPr>
      <w:r w:rsidRPr="0020643C">
        <w:rPr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F9954E4" w14:textId="77777777" w:rsidR="001A3FED" w:rsidRPr="0020643C" w:rsidRDefault="001A3FED" w:rsidP="001A3FED">
      <w:pPr>
        <w:suppressAutoHyphens w:val="0"/>
        <w:rPr>
          <w:sz w:val="2"/>
          <w:szCs w:val="16"/>
          <w:lang w:eastAsia="pl-PL"/>
        </w:rPr>
      </w:pPr>
    </w:p>
    <w:p w14:paraId="185A98B4" w14:textId="77777777" w:rsidR="001A3FED" w:rsidRDefault="001A3FED" w:rsidP="001A3FED">
      <w:pPr>
        <w:suppressAutoHyphens w:val="0"/>
        <w:rPr>
          <w:sz w:val="16"/>
          <w:szCs w:val="16"/>
          <w:lang w:eastAsia="pl-PL"/>
        </w:rPr>
      </w:pPr>
      <w:r w:rsidRPr="0020643C">
        <w:rPr>
          <w:sz w:val="16"/>
          <w:szCs w:val="16"/>
          <w:lang w:eastAsia="pl-PL"/>
        </w:rPr>
        <w:t xml:space="preserve"> </w:t>
      </w:r>
    </w:p>
    <w:p w14:paraId="49419EBD" w14:textId="77777777" w:rsidR="001A3FED" w:rsidRDefault="001A3FED" w:rsidP="001A3FED">
      <w:pPr>
        <w:suppressAutoHyphens w:val="0"/>
        <w:rPr>
          <w:sz w:val="16"/>
          <w:szCs w:val="16"/>
          <w:lang w:eastAsia="pl-PL"/>
        </w:rPr>
      </w:pPr>
    </w:p>
    <w:p w14:paraId="75738A54" w14:textId="4E78F197" w:rsidR="001A3FED" w:rsidRPr="0020643C" w:rsidRDefault="001A3FED" w:rsidP="001A3FED">
      <w:pPr>
        <w:suppressAutoHyphens w:val="0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          </w:t>
      </w:r>
      <w:r w:rsidR="00B6056D">
        <w:rPr>
          <w:sz w:val="16"/>
          <w:szCs w:val="16"/>
          <w:lang w:eastAsia="pl-PL"/>
        </w:rPr>
        <w:t xml:space="preserve">      </w:t>
      </w:r>
      <w:r>
        <w:rPr>
          <w:sz w:val="16"/>
          <w:szCs w:val="16"/>
          <w:lang w:eastAsia="pl-PL"/>
        </w:rPr>
        <w:t xml:space="preserve">   ……………………………………………</w:t>
      </w:r>
      <w:proofErr w:type="gramStart"/>
      <w:r>
        <w:rPr>
          <w:sz w:val="16"/>
          <w:szCs w:val="16"/>
          <w:lang w:eastAsia="pl-PL"/>
        </w:rPr>
        <w:t>…….</w:t>
      </w:r>
      <w:proofErr w:type="gramEnd"/>
      <w:r>
        <w:rPr>
          <w:sz w:val="16"/>
          <w:szCs w:val="16"/>
          <w:lang w:eastAsia="pl-PL"/>
        </w:rPr>
        <w:t>.</w:t>
      </w:r>
      <w:r>
        <w:rPr>
          <w:sz w:val="16"/>
          <w:szCs w:val="16"/>
          <w:lang w:eastAsia="pl-PL"/>
        </w:rPr>
        <w:br/>
      </w:r>
      <w:r w:rsidRPr="0020643C">
        <w:rPr>
          <w:sz w:val="14"/>
          <w:szCs w:val="16"/>
          <w:lang w:eastAsia="pl-PL"/>
        </w:rPr>
        <w:t xml:space="preserve">                                                                                    </w:t>
      </w:r>
      <w:r>
        <w:rPr>
          <w:sz w:val="14"/>
          <w:szCs w:val="16"/>
          <w:lang w:eastAsia="pl-PL"/>
        </w:rPr>
        <w:t xml:space="preserve">                       </w:t>
      </w:r>
      <w:r w:rsidRPr="0020643C">
        <w:rPr>
          <w:sz w:val="18"/>
          <w:szCs w:val="16"/>
          <w:lang w:eastAsia="pl-PL"/>
        </w:rPr>
        <w:t xml:space="preserve"> </w:t>
      </w:r>
      <w:r w:rsidRPr="0020643C">
        <w:rPr>
          <w:sz w:val="20"/>
          <w:szCs w:val="16"/>
          <w:lang w:eastAsia="pl-PL"/>
        </w:rPr>
        <w:t>ZLECENIODAWCA</w:t>
      </w:r>
    </w:p>
    <w:p w14:paraId="6C8EB844" w14:textId="4B871383" w:rsidR="001A3FED" w:rsidRPr="0020643C" w:rsidRDefault="001A3FED" w:rsidP="001A3FED">
      <w:pPr>
        <w:suppressAutoHyphens w:val="0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</w:t>
      </w:r>
      <w:r w:rsidR="000C6949">
        <w:rPr>
          <w:sz w:val="16"/>
          <w:szCs w:val="16"/>
          <w:lang w:eastAsia="pl-PL"/>
        </w:rPr>
        <w:t xml:space="preserve">          </w:t>
      </w:r>
      <w:r>
        <w:rPr>
          <w:sz w:val="16"/>
          <w:szCs w:val="16"/>
          <w:lang w:eastAsia="pl-PL"/>
        </w:rPr>
        <w:t xml:space="preserve">  </w:t>
      </w:r>
      <w:r w:rsidR="00B6056D">
        <w:rPr>
          <w:sz w:val="16"/>
          <w:szCs w:val="16"/>
          <w:lang w:eastAsia="pl-PL"/>
        </w:rPr>
        <w:t xml:space="preserve">           </w:t>
      </w:r>
      <w:r>
        <w:rPr>
          <w:sz w:val="16"/>
          <w:szCs w:val="16"/>
          <w:lang w:eastAsia="pl-PL"/>
        </w:rPr>
        <w:t xml:space="preserve">   </w:t>
      </w:r>
      <w:proofErr w:type="gramStart"/>
      <w:r w:rsidRPr="0020643C">
        <w:rPr>
          <w:sz w:val="16"/>
          <w:szCs w:val="16"/>
          <w:lang w:eastAsia="pl-PL"/>
        </w:rPr>
        <w:t>data ,</w:t>
      </w:r>
      <w:proofErr w:type="gramEnd"/>
      <w:r w:rsidRPr="0020643C">
        <w:rPr>
          <w:sz w:val="16"/>
          <w:szCs w:val="16"/>
          <w:lang w:eastAsia="pl-PL"/>
        </w:rPr>
        <w:t xml:space="preserve"> czytelny podpis osoby upoważnionej</w:t>
      </w:r>
    </w:p>
    <w:p w14:paraId="2F6DFFBD" w14:textId="3ECF83B0" w:rsidR="001A3FED" w:rsidRDefault="001A3FED" w:rsidP="000613B4">
      <w:pPr>
        <w:suppressAutoHyphens w:val="0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      </w:t>
      </w:r>
      <w:r w:rsidR="00B6056D">
        <w:rPr>
          <w:sz w:val="16"/>
          <w:szCs w:val="16"/>
          <w:lang w:eastAsia="pl-PL"/>
        </w:rPr>
        <w:t xml:space="preserve">     </w:t>
      </w:r>
      <w:r>
        <w:rPr>
          <w:sz w:val="16"/>
          <w:szCs w:val="16"/>
          <w:lang w:eastAsia="pl-PL"/>
        </w:rPr>
        <w:t xml:space="preserve"> </w:t>
      </w:r>
      <w:r w:rsidR="000C6949">
        <w:rPr>
          <w:sz w:val="16"/>
          <w:szCs w:val="16"/>
          <w:lang w:eastAsia="pl-PL"/>
        </w:rPr>
        <w:t xml:space="preserve">     </w:t>
      </w:r>
      <w:r>
        <w:rPr>
          <w:sz w:val="16"/>
          <w:szCs w:val="16"/>
          <w:lang w:eastAsia="pl-PL"/>
        </w:rPr>
        <w:t xml:space="preserve"> </w:t>
      </w:r>
      <w:r w:rsidR="00B6056D">
        <w:rPr>
          <w:sz w:val="16"/>
          <w:szCs w:val="16"/>
          <w:lang w:eastAsia="pl-PL"/>
        </w:rPr>
        <w:t xml:space="preserve">        </w:t>
      </w:r>
      <w:r w:rsidR="0044427F">
        <w:rPr>
          <w:sz w:val="16"/>
          <w:szCs w:val="16"/>
          <w:lang w:eastAsia="pl-PL"/>
        </w:rPr>
        <w:t xml:space="preserve">do zaciągania zobowiązań </w:t>
      </w:r>
      <w:proofErr w:type="gramStart"/>
      <w:r w:rsidR="0044427F">
        <w:rPr>
          <w:sz w:val="16"/>
          <w:szCs w:val="16"/>
          <w:lang w:eastAsia="pl-PL"/>
        </w:rPr>
        <w:t xml:space="preserve">finansowych </w:t>
      </w:r>
      <w:r w:rsidRPr="0020643C">
        <w:rPr>
          <w:sz w:val="16"/>
          <w:szCs w:val="16"/>
          <w:lang w:eastAsia="pl-PL"/>
        </w:rPr>
        <w:t xml:space="preserve"> </w:t>
      </w:r>
      <w:r w:rsidR="0073468D">
        <w:rPr>
          <w:sz w:val="16"/>
          <w:szCs w:val="16"/>
          <w:lang w:eastAsia="pl-PL"/>
        </w:rPr>
        <w:t>i</w:t>
      </w:r>
      <w:proofErr w:type="gramEnd"/>
      <w:r w:rsidR="0073468D">
        <w:rPr>
          <w:sz w:val="16"/>
          <w:szCs w:val="16"/>
          <w:lang w:eastAsia="pl-PL"/>
        </w:rPr>
        <w:t>/lub</w:t>
      </w:r>
      <w:r w:rsidR="0044427F">
        <w:rPr>
          <w:sz w:val="16"/>
          <w:szCs w:val="16"/>
          <w:lang w:eastAsia="pl-PL"/>
        </w:rPr>
        <w:t xml:space="preserve"> </w:t>
      </w:r>
      <w:r w:rsidRPr="0020643C">
        <w:rPr>
          <w:sz w:val="16"/>
          <w:szCs w:val="16"/>
          <w:lang w:eastAsia="pl-PL"/>
        </w:rPr>
        <w:t xml:space="preserve"> imien</w:t>
      </w:r>
      <w:r w:rsidRPr="00EB49ED">
        <w:rPr>
          <w:sz w:val="16"/>
          <w:szCs w:val="16"/>
          <w:lang w:eastAsia="pl-PL"/>
        </w:rPr>
        <w:t>n</w:t>
      </w:r>
      <w:r w:rsidR="0044427F">
        <w:rPr>
          <w:sz w:val="16"/>
          <w:szCs w:val="16"/>
          <w:lang w:eastAsia="pl-PL"/>
        </w:rPr>
        <w:t>a pieczątka</w:t>
      </w:r>
    </w:p>
    <w:p w14:paraId="1C7489B1" w14:textId="7D7A0E06" w:rsidR="0044427F" w:rsidRPr="000613B4" w:rsidRDefault="0044427F" w:rsidP="000613B4">
      <w:pPr>
        <w:suppressAutoHyphens w:val="0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   </w:t>
      </w:r>
      <w:r w:rsidR="00B6056D">
        <w:rPr>
          <w:sz w:val="16"/>
          <w:szCs w:val="16"/>
          <w:lang w:eastAsia="pl-PL"/>
        </w:rPr>
        <w:t xml:space="preserve">         </w:t>
      </w:r>
      <w:r>
        <w:rPr>
          <w:sz w:val="16"/>
          <w:szCs w:val="16"/>
          <w:lang w:eastAsia="pl-PL"/>
        </w:rPr>
        <w:t xml:space="preserve">   </w:t>
      </w:r>
      <w:r w:rsidR="00B6056D">
        <w:rPr>
          <w:sz w:val="16"/>
          <w:szCs w:val="16"/>
          <w:lang w:eastAsia="pl-PL"/>
        </w:rPr>
        <w:t xml:space="preserve">       </w:t>
      </w:r>
      <w:r>
        <w:rPr>
          <w:sz w:val="16"/>
          <w:szCs w:val="16"/>
          <w:lang w:eastAsia="pl-PL"/>
        </w:rPr>
        <w:t xml:space="preserve">    (zobowiązanie do zapłaty za badanie)</w:t>
      </w:r>
    </w:p>
    <w:p w14:paraId="29F8D2CC" w14:textId="77777777" w:rsidR="001A3FED" w:rsidRDefault="001A3FED" w:rsidP="001A3FED">
      <w:pPr>
        <w:keepNext/>
        <w:suppressAutoHyphens w:val="0"/>
        <w:outlineLvl w:val="0"/>
        <w:rPr>
          <w:bCs/>
          <w:sz w:val="16"/>
          <w:szCs w:val="18"/>
          <w:lang w:eastAsia="pl-PL"/>
        </w:rPr>
      </w:pPr>
      <w:r w:rsidRPr="0020643C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50A128" wp14:editId="4943651B">
                <wp:simplePos x="0" y="0"/>
                <wp:positionH relativeFrom="column">
                  <wp:posOffset>67310</wp:posOffset>
                </wp:positionH>
                <wp:positionV relativeFrom="paragraph">
                  <wp:posOffset>57785</wp:posOffset>
                </wp:positionV>
                <wp:extent cx="7058025" cy="0"/>
                <wp:effectExtent l="0" t="0" r="952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35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5.3pt;margin-top:4.55pt;width:55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"/>
            </w:pict>
          </mc:Fallback>
        </mc:AlternateContent>
      </w:r>
    </w:p>
    <w:p w14:paraId="069BE612" w14:textId="25D5E5EE" w:rsidR="0044427F" w:rsidRDefault="0044427F" w:rsidP="0044427F">
      <w:pPr>
        <w:keepNext/>
        <w:suppressAutoHyphens w:val="0"/>
        <w:ind w:left="-284"/>
        <w:outlineLvl w:val="0"/>
        <w:rPr>
          <w:bCs/>
          <w:sz w:val="20"/>
          <w:szCs w:val="18"/>
          <w:lang w:eastAsia="pl-PL"/>
        </w:rPr>
      </w:pPr>
      <w:r>
        <w:rPr>
          <w:bCs/>
          <w:sz w:val="20"/>
          <w:szCs w:val="18"/>
          <w:lang w:eastAsia="pl-PL"/>
        </w:rPr>
        <w:t xml:space="preserve">            ZLECENIOBIORCA</w:t>
      </w:r>
    </w:p>
    <w:p w14:paraId="49BBAD7B" w14:textId="7E8FBEBF" w:rsidR="001A3FED" w:rsidRPr="000C6949" w:rsidRDefault="001A3FED" w:rsidP="000C6949">
      <w:pPr>
        <w:keepNext/>
        <w:suppressAutoHyphens w:val="0"/>
        <w:ind w:left="-284"/>
        <w:jc w:val="center"/>
        <w:outlineLvl w:val="0"/>
        <w:rPr>
          <w:bCs/>
          <w:sz w:val="20"/>
          <w:szCs w:val="18"/>
          <w:lang w:eastAsia="pl-PL"/>
        </w:rPr>
      </w:pPr>
      <w:r w:rsidRPr="0020643C">
        <w:rPr>
          <w:bCs/>
          <w:sz w:val="20"/>
          <w:szCs w:val="18"/>
          <w:lang w:eastAsia="pl-PL"/>
        </w:rPr>
        <w:t xml:space="preserve">Laboratorium posiada niezbędne środki materialne i personalne do wykonania badania oraz stosuje właściwe metody badawcze </w:t>
      </w:r>
      <w:r w:rsidR="000C6949">
        <w:rPr>
          <w:bCs/>
          <w:sz w:val="20"/>
          <w:szCs w:val="18"/>
          <w:lang w:eastAsia="pl-PL"/>
        </w:rPr>
        <w:br/>
      </w:r>
      <w:r w:rsidRPr="0020643C">
        <w:rPr>
          <w:bCs/>
          <w:sz w:val="20"/>
          <w:szCs w:val="18"/>
          <w:lang w:eastAsia="pl-PL"/>
        </w:rPr>
        <w:t>oparte na normach</w:t>
      </w:r>
      <w:r>
        <w:rPr>
          <w:bCs/>
          <w:sz w:val="20"/>
          <w:szCs w:val="18"/>
          <w:lang w:eastAsia="pl-PL"/>
        </w:rPr>
        <w:t xml:space="preserve"> </w:t>
      </w:r>
      <w:r w:rsidRPr="0020643C">
        <w:rPr>
          <w:bCs/>
          <w:sz w:val="20"/>
          <w:szCs w:val="18"/>
          <w:lang w:eastAsia="pl-PL"/>
        </w:rPr>
        <w:t>międzynarodowych, krajowych, wydawnictwach metodycznych lub wdrożonych własnych procedurach.</w:t>
      </w:r>
    </w:p>
    <w:p w14:paraId="3FFB2B90" w14:textId="77777777" w:rsidR="001A3FED" w:rsidRDefault="001A3FED" w:rsidP="001A3FED">
      <w:pPr>
        <w:keepNext/>
        <w:suppressAutoHyphens w:val="0"/>
        <w:outlineLvl w:val="0"/>
        <w:rPr>
          <w:bCs/>
          <w:sz w:val="14"/>
          <w:szCs w:val="18"/>
          <w:lang w:eastAsia="pl-PL"/>
        </w:rPr>
      </w:pPr>
    </w:p>
    <w:p w14:paraId="21C31206" w14:textId="77777777" w:rsidR="001A3FED" w:rsidRDefault="001A3FED" w:rsidP="001A3FED">
      <w:pPr>
        <w:keepNext/>
        <w:suppressAutoHyphens w:val="0"/>
        <w:outlineLvl w:val="0"/>
        <w:rPr>
          <w:bCs/>
          <w:sz w:val="14"/>
          <w:szCs w:val="18"/>
          <w:lang w:eastAsia="pl-PL"/>
        </w:rPr>
      </w:pPr>
    </w:p>
    <w:p w14:paraId="53973A6F" w14:textId="77777777" w:rsidR="001A3FED" w:rsidRDefault="001A3FED" w:rsidP="001A3FED">
      <w:pPr>
        <w:keepNext/>
        <w:suppressAutoHyphens w:val="0"/>
        <w:outlineLvl w:val="0"/>
        <w:rPr>
          <w:bCs/>
          <w:sz w:val="14"/>
          <w:szCs w:val="18"/>
          <w:lang w:eastAsia="pl-PL"/>
        </w:rPr>
      </w:pPr>
    </w:p>
    <w:p w14:paraId="6BA98E63" w14:textId="77777777" w:rsidR="001A3FED" w:rsidRDefault="001A3FED" w:rsidP="001A3FED">
      <w:pPr>
        <w:keepNext/>
        <w:suppressAutoHyphens w:val="0"/>
        <w:outlineLvl w:val="0"/>
        <w:rPr>
          <w:bCs/>
          <w:sz w:val="14"/>
          <w:szCs w:val="18"/>
          <w:lang w:eastAsia="pl-PL"/>
        </w:rPr>
      </w:pPr>
    </w:p>
    <w:p w14:paraId="62C8528A" w14:textId="77777777" w:rsidR="001A3FED" w:rsidRDefault="00043DD6" w:rsidP="00043DD6">
      <w:pPr>
        <w:keepNext/>
        <w:suppressAutoHyphens w:val="0"/>
        <w:outlineLvl w:val="0"/>
        <w:rPr>
          <w:bCs/>
          <w:sz w:val="18"/>
          <w:szCs w:val="18"/>
          <w:lang w:eastAsia="pl-PL"/>
        </w:rPr>
      </w:pPr>
      <w:r>
        <w:rPr>
          <w:bCs/>
          <w:sz w:val="20"/>
          <w:szCs w:val="18"/>
          <w:lang w:eastAsia="pl-PL"/>
        </w:rPr>
        <w:t xml:space="preserve">                </w:t>
      </w:r>
      <w:r w:rsidR="001A3FED" w:rsidRPr="0020643C">
        <w:rPr>
          <w:bCs/>
          <w:sz w:val="20"/>
          <w:szCs w:val="18"/>
          <w:lang w:eastAsia="pl-PL"/>
        </w:rPr>
        <w:t>Wykonano przegląd zlecenia i przyjęto do realizacj</w:t>
      </w:r>
      <w:r w:rsidR="001A3FED" w:rsidRPr="0020643C">
        <w:rPr>
          <w:bCs/>
          <w:sz w:val="18"/>
          <w:szCs w:val="18"/>
          <w:lang w:eastAsia="pl-PL"/>
        </w:rPr>
        <w:t>i</w:t>
      </w:r>
      <w:r w:rsidR="001A3FED">
        <w:rPr>
          <w:bCs/>
          <w:sz w:val="18"/>
          <w:szCs w:val="18"/>
          <w:lang w:eastAsia="pl-PL"/>
        </w:rPr>
        <w:t xml:space="preserve">                                                            </w:t>
      </w:r>
      <w:r w:rsidR="000C6949">
        <w:rPr>
          <w:bCs/>
          <w:sz w:val="20"/>
          <w:szCs w:val="18"/>
          <w:lang w:eastAsia="pl-PL"/>
        </w:rPr>
        <w:t xml:space="preserve">         </w:t>
      </w:r>
      <w:r w:rsidR="001A3FED" w:rsidRPr="00EB49ED">
        <w:rPr>
          <w:bCs/>
          <w:sz w:val="20"/>
          <w:szCs w:val="18"/>
          <w:lang w:eastAsia="pl-PL"/>
        </w:rPr>
        <w:t>ZATWIERDZAM</w:t>
      </w:r>
    </w:p>
    <w:p w14:paraId="3A136B99" w14:textId="77777777" w:rsidR="001A3FED" w:rsidRDefault="001A3FED" w:rsidP="001A3FED">
      <w:pPr>
        <w:keepNext/>
        <w:suppressAutoHyphens w:val="0"/>
        <w:jc w:val="center"/>
        <w:outlineLvl w:val="0"/>
        <w:rPr>
          <w:bCs/>
          <w:sz w:val="18"/>
          <w:szCs w:val="18"/>
          <w:lang w:eastAsia="pl-PL"/>
        </w:rPr>
      </w:pPr>
    </w:p>
    <w:p w14:paraId="1613A2E7" w14:textId="77777777" w:rsidR="001A3FED" w:rsidRDefault="001A3FED" w:rsidP="001A3FED">
      <w:pPr>
        <w:keepNext/>
        <w:suppressAutoHyphens w:val="0"/>
        <w:jc w:val="center"/>
        <w:outlineLvl w:val="0"/>
        <w:rPr>
          <w:bCs/>
          <w:sz w:val="18"/>
          <w:szCs w:val="18"/>
          <w:lang w:eastAsia="pl-PL"/>
        </w:rPr>
      </w:pPr>
    </w:p>
    <w:p w14:paraId="0A5D34FD" w14:textId="77777777" w:rsidR="001A3FED" w:rsidRDefault="001A3FED" w:rsidP="001A3FED">
      <w:pPr>
        <w:keepNext/>
        <w:suppressAutoHyphens w:val="0"/>
        <w:jc w:val="center"/>
        <w:outlineLvl w:val="0"/>
        <w:rPr>
          <w:bCs/>
          <w:sz w:val="18"/>
          <w:szCs w:val="18"/>
          <w:lang w:eastAsia="pl-PL"/>
        </w:rPr>
      </w:pPr>
    </w:p>
    <w:p w14:paraId="34C682CF" w14:textId="7BCE1B6C" w:rsidR="001A3FED" w:rsidRPr="00EB49ED" w:rsidRDefault="000C6949" w:rsidP="000C6949">
      <w:pPr>
        <w:keepNext/>
        <w:suppressAutoHyphens w:val="0"/>
        <w:outlineLvl w:val="0"/>
        <w:rPr>
          <w:bCs/>
          <w:sz w:val="18"/>
          <w:szCs w:val="18"/>
          <w:lang w:eastAsia="pl-PL"/>
        </w:rPr>
      </w:pPr>
      <w:r>
        <w:rPr>
          <w:bCs/>
          <w:sz w:val="18"/>
          <w:szCs w:val="18"/>
          <w:lang w:eastAsia="pl-PL"/>
        </w:rPr>
        <w:t xml:space="preserve">                          </w:t>
      </w:r>
      <w:r w:rsidR="001A3FED" w:rsidRPr="00EB49ED">
        <w:rPr>
          <w:bCs/>
          <w:sz w:val="18"/>
          <w:szCs w:val="18"/>
          <w:lang w:eastAsia="pl-PL"/>
        </w:rPr>
        <w:t>.............................</w:t>
      </w:r>
      <w:r w:rsidR="00043DD6">
        <w:rPr>
          <w:bCs/>
          <w:sz w:val="18"/>
          <w:szCs w:val="18"/>
          <w:lang w:eastAsia="pl-PL"/>
        </w:rPr>
        <w:t>....................</w:t>
      </w:r>
      <w:r w:rsidR="001A3FED" w:rsidRPr="00EB49ED">
        <w:rPr>
          <w:bCs/>
          <w:sz w:val="18"/>
          <w:szCs w:val="18"/>
          <w:lang w:eastAsia="pl-PL"/>
        </w:rPr>
        <w:t>............</w:t>
      </w:r>
      <w:r>
        <w:rPr>
          <w:bCs/>
          <w:sz w:val="18"/>
          <w:szCs w:val="18"/>
          <w:lang w:eastAsia="pl-PL"/>
        </w:rPr>
        <w:t>..</w:t>
      </w:r>
      <w:r w:rsidR="001A3FED" w:rsidRPr="00EB49ED">
        <w:rPr>
          <w:bCs/>
          <w:sz w:val="18"/>
          <w:szCs w:val="18"/>
          <w:lang w:eastAsia="pl-PL"/>
        </w:rPr>
        <w:t xml:space="preserve">....                                                       </w:t>
      </w:r>
      <w:r w:rsidR="001A3FED">
        <w:rPr>
          <w:bCs/>
          <w:sz w:val="18"/>
          <w:szCs w:val="18"/>
          <w:lang w:eastAsia="pl-PL"/>
        </w:rPr>
        <w:t xml:space="preserve">               </w:t>
      </w:r>
      <w:r w:rsidR="00DE0AEC">
        <w:rPr>
          <w:bCs/>
          <w:sz w:val="18"/>
          <w:szCs w:val="18"/>
          <w:lang w:eastAsia="pl-PL"/>
        </w:rPr>
        <w:t xml:space="preserve">  </w:t>
      </w:r>
      <w:r>
        <w:rPr>
          <w:bCs/>
          <w:sz w:val="18"/>
          <w:szCs w:val="18"/>
          <w:lang w:eastAsia="pl-PL"/>
        </w:rPr>
        <w:t xml:space="preserve">     </w:t>
      </w:r>
      <w:r w:rsidR="001A3FED" w:rsidRPr="00EB49ED">
        <w:rPr>
          <w:bCs/>
          <w:sz w:val="18"/>
          <w:szCs w:val="18"/>
          <w:lang w:eastAsia="pl-PL"/>
        </w:rPr>
        <w:t>……………………………</w:t>
      </w:r>
      <w:r>
        <w:rPr>
          <w:bCs/>
          <w:sz w:val="18"/>
          <w:szCs w:val="18"/>
          <w:lang w:eastAsia="pl-PL"/>
        </w:rPr>
        <w:t>…….</w:t>
      </w:r>
      <w:r w:rsidR="001A3FED" w:rsidRPr="00EB49ED">
        <w:rPr>
          <w:bCs/>
          <w:sz w:val="18"/>
          <w:szCs w:val="18"/>
          <w:lang w:eastAsia="pl-PL"/>
        </w:rPr>
        <w:t>…</w:t>
      </w:r>
    </w:p>
    <w:p w14:paraId="3E95222E" w14:textId="502E0EB7" w:rsidR="001A3FED" w:rsidRDefault="000C6949" w:rsidP="001A3FED">
      <w:pPr>
        <w:keepNext/>
        <w:suppressAutoHyphens w:val="0"/>
        <w:jc w:val="center"/>
        <w:outlineLvl w:val="0"/>
        <w:rPr>
          <w:bCs/>
          <w:sz w:val="16"/>
          <w:szCs w:val="16"/>
          <w:lang w:eastAsia="pl-PL"/>
        </w:rPr>
      </w:pPr>
      <w:r>
        <w:rPr>
          <w:bCs/>
          <w:sz w:val="16"/>
          <w:lang w:eastAsia="pl-PL"/>
        </w:rPr>
        <w:t xml:space="preserve">     </w:t>
      </w:r>
      <w:r w:rsidR="001A3FED" w:rsidRPr="00EB49ED">
        <w:rPr>
          <w:bCs/>
          <w:sz w:val="16"/>
          <w:lang w:eastAsia="pl-PL"/>
        </w:rPr>
        <w:t>(</w:t>
      </w:r>
      <w:r w:rsidR="001A3FED" w:rsidRPr="00EB49ED">
        <w:rPr>
          <w:bCs/>
          <w:sz w:val="16"/>
          <w:szCs w:val="16"/>
          <w:lang w:eastAsia="pl-PL"/>
        </w:rPr>
        <w:t xml:space="preserve">data i podpis osoby przyjmującej </w:t>
      </w:r>
      <w:proofErr w:type="gramStart"/>
      <w:r w:rsidR="001A3FED" w:rsidRPr="00EB49ED">
        <w:rPr>
          <w:bCs/>
          <w:sz w:val="16"/>
          <w:szCs w:val="16"/>
          <w:lang w:eastAsia="pl-PL"/>
        </w:rPr>
        <w:t xml:space="preserve">zlecenie)   </w:t>
      </w:r>
      <w:proofErr w:type="gramEnd"/>
      <w:r w:rsidR="001A3FED" w:rsidRPr="00EB49ED">
        <w:rPr>
          <w:bCs/>
          <w:sz w:val="16"/>
          <w:szCs w:val="16"/>
          <w:lang w:eastAsia="pl-PL"/>
        </w:rPr>
        <w:t xml:space="preserve">                                                        </w:t>
      </w:r>
      <w:r w:rsidR="001A3FED">
        <w:rPr>
          <w:bCs/>
          <w:sz w:val="16"/>
          <w:szCs w:val="16"/>
          <w:lang w:eastAsia="pl-PL"/>
        </w:rPr>
        <w:t xml:space="preserve">         </w:t>
      </w:r>
      <w:r>
        <w:rPr>
          <w:bCs/>
          <w:sz w:val="16"/>
          <w:szCs w:val="16"/>
          <w:lang w:eastAsia="pl-PL"/>
        </w:rPr>
        <w:t xml:space="preserve">        </w:t>
      </w:r>
      <w:r w:rsidR="00DE0AEC">
        <w:rPr>
          <w:bCs/>
          <w:sz w:val="16"/>
          <w:szCs w:val="16"/>
          <w:lang w:eastAsia="pl-PL"/>
        </w:rPr>
        <w:t xml:space="preserve">                 </w:t>
      </w:r>
      <w:r>
        <w:rPr>
          <w:bCs/>
          <w:sz w:val="16"/>
          <w:szCs w:val="16"/>
          <w:lang w:eastAsia="pl-PL"/>
        </w:rPr>
        <w:t xml:space="preserve">    </w:t>
      </w:r>
      <w:r w:rsidR="001A3FED" w:rsidRPr="00EB49ED">
        <w:rPr>
          <w:bCs/>
          <w:sz w:val="16"/>
          <w:szCs w:val="16"/>
          <w:lang w:eastAsia="pl-PL"/>
        </w:rPr>
        <w:t>(podpis, pieczątka Zleceniobiorcy)</w:t>
      </w:r>
    </w:p>
    <w:p w14:paraId="7A4D1686" w14:textId="77777777" w:rsidR="00E606B0" w:rsidRDefault="00E606B0" w:rsidP="001A3FED">
      <w:pPr>
        <w:keepNext/>
        <w:suppressAutoHyphens w:val="0"/>
        <w:jc w:val="center"/>
        <w:outlineLvl w:val="0"/>
        <w:rPr>
          <w:bCs/>
          <w:sz w:val="16"/>
          <w:szCs w:val="16"/>
          <w:lang w:eastAsia="pl-PL"/>
        </w:rPr>
      </w:pPr>
    </w:p>
    <w:p w14:paraId="7A660E62" w14:textId="77777777" w:rsidR="00E606B0" w:rsidRDefault="00E606B0" w:rsidP="001A3FED">
      <w:pPr>
        <w:keepNext/>
        <w:suppressAutoHyphens w:val="0"/>
        <w:jc w:val="center"/>
        <w:outlineLvl w:val="0"/>
        <w:rPr>
          <w:bCs/>
          <w:sz w:val="16"/>
          <w:szCs w:val="16"/>
          <w:lang w:eastAsia="pl-PL"/>
        </w:rPr>
      </w:pPr>
    </w:p>
    <w:p w14:paraId="3842C19C" w14:textId="77777777" w:rsidR="00E606B0" w:rsidRDefault="00E606B0" w:rsidP="00E606B0">
      <w:pPr>
        <w:keepNext/>
        <w:suppressAutoHyphens w:val="0"/>
        <w:jc w:val="right"/>
        <w:outlineLvl w:val="0"/>
        <w:rPr>
          <w:bCs/>
          <w:sz w:val="16"/>
          <w:szCs w:val="16"/>
          <w:lang w:eastAsia="pl-PL"/>
        </w:rPr>
      </w:pPr>
      <w:r w:rsidRPr="00060F44">
        <w:rPr>
          <w:sz w:val="20"/>
          <w:szCs w:val="20"/>
        </w:rPr>
        <w:t xml:space="preserve">Strona </w:t>
      </w:r>
      <w:r>
        <w:rPr>
          <w:sz w:val="20"/>
          <w:szCs w:val="20"/>
        </w:rPr>
        <w:t>3</w:t>
      </w:r>
      <w:r w:rsidRPr="00060F44">
        <w:rPr>
          <w:sz w:val="20"/>
          <w:szCs w:val="20"/>
        </w:rPr>
        <w:t>/3</w:t>
      </w:r>
    </w:p>
    <w:p w14:paraId="740A48D2" w14:textId="77777777" w:rsidR="00E606B0" w:rsidRPr="00EB49ED" w:rsidRDefault="00E606B0" w:rsidP="001A3FED">
      <w:pPr>
        <w:keepNext/>
        <w:suppressAutoHyphens w:val="0"/>
        <w:jc w:val="center"/>
        <w:outlineLvl w:val="0"/>
        <w:rPr>
          <w:bCs/>
          <w:sz w:val="18"/>
          <w:szCs w:val="16"/>
          <w:lang w:eastAsia="pl-PL"/>
        </w:rPr>
      </w:pPr>
    </w:p>
    <w:p w14:paraId="4998A79C" w14:textId="77777777" w:rsidR="001A3FED" w:rsidRDefault="001A3FED" w:rsidP="001A3FED">
      <w:pPr>
        <w:tabs>
          <w:tab w:val="left" w:pos="7371"/>
        </w:tabs>
        <w:jc w:val="center"/>
      </w:pPr>
    </w:p>
    <w:p w14:paraId="0062E750" w14:textId="77777777" w:rsidR="00060F44" w:rsidRPr="008E5A76" w:rsidRDefault="00060F44" w:rsidP="00E94D4A">
      <w:pPr>
        <w:ind w:right="1"/>
        <w:rPr>
          <w:sz w:val="2"/>
          <w:szCs w:val="18"/>
          <w:lang w:eastAsia="pl-PL"/>
        </w:rPr>
      </w:pPr>
    </w:p>
    <w:sectPr w:rsidR="00060F44" w:rsidRPr="008E5A76" w:rsidSect="000C6949">
      <w:pgSz w:w="11906" w:h="16838"/>
      <w:pgMar w:top="1" w:right="424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5956" w14:textId="77777777" w:rsidR="000C0DE2" w:rsidRDefault="000C0DE2" w:rsidP="00FF33E1">
      <w:r>
        <w:separator/>
      </w:r>
    </w:p>
  </w:endnote>
  <w:endnote w:type="continuationSeparator" w:id="0">
    <w:p w14:paraId="1BBE6FB7" w14:textId="77777777" w:rsidR="000C0DE2" w:rsidRDefault="000C0DE2" w:rsidP="00FF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309A" w14:textId="77777777" w:rsidR="000C0DE2" w:rsidRDefault="000C0DE2" w:rsidP="00FF33E1">
      <w:r>
        <w:separator/>
      </w:r>
    </w:p>
  </w:footnote>
  <w:footnote w:type="continuationSeparator" w:id="0">
    <w:p w14:paraId="3C0B392D" w14:textId="77777777" w:rsidR="000C0DE2" w:rsidRDefault="000C0DE2" w:rsidP="00FF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253C"/>
    <w:multiLevelType w:val="hybridMultilevel"/>
    <w:tmpl w:val="304AFB30"/>
    <w:lvl w:ilvl="0" w:tplc="0415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" w15:restartNumberingAfterBreak="0">
    <w:nsid w:val="5DC81A9A"/>
    <w:multiLevelType w:val="hybridMultilevel"/>
    <w:tmpl w:val="71427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1358E"/>
    <w:multiLevelType w:val="hybridMultilevel"/>
    <w:tmpl w:val="AB28B9FC"/>
    <w:lvl w:ilvl="0" w:tplc="0415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63D47C6E"/>
    <w:multiLevelType w:val="hybridMultilevel"/>
    <w:tmpl w:val="21485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67AE2"/>
    <w:multiLevelType w:val="hybridMultilevel"/>
    <w:tmpl w:val="25F8FCC6"/>
    <w:lvl w:ilvl="0" w:tplc="0415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376857689">
    <w:abstractNumId w:val="3"/>
  </w:num>
  <w:num w:numId="2" w16cid:durableId="64499369">
    <w:abstractNumId w:val="4"/>
  </w:num>
  <w:num w:numId="3" w16cid:durableId="1471290234">
    <w:abstractNumId w:val="0"/>
  </w:num>
  <w:num w:numId="4" w16cid:durableId="1292201217">
    <w:abstractNumId w:val="2"/>
  </w:num>
  <w:num w:numId="5" w16cid:durableId="4792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E1"/>
    <w:rsid w:val="00017975"/>
    <w:rsid w:val="000256DB"/>
    <w:rsid w:val="00026F69"/>
    <w:rsid w:val="00043DD6"/>
    <w:rsid w:val="000442A3"/>
    <w:rsid w:val="00044383"/>
    <w:rsid w:val="00052A2B"/>
    <w:rsid w:val="00060F44"/>
    <w:rsid w:val="000613B4"/>
    <w:rsid w:val="00064BC4"/>
    <w:rsid w:val="00075A35"/>
    <w:rsid w:val="00082368"/>
    <w:rsid w:val="00084256"/>
    <w:rsid w:val="000B4E4F"/>
    <w:rsid w:val="000C0DE2"/>
    <w:rsid w:val="000C6949"/>
    <w:rsid w:val="000E146F"/>
    <w:rsid w:val="000F4B54"/>
    <w:rsid w:val="001104E5"/>
    <w:rsid w:val="00110A54"/>
    <w:rsid w:val="00117307"/>
    <w:rsid w:val="00126270"/>
    <w:rsid w:val="001314CD"/>
    <w:rsid w:val="001465E0"/>
    <w:rsid w:val="00156397"/>
    <w:rsid w:val="00163905"/>
    <w:rsid w:val="00180B3E"/>
    <w:rsid w:val="00185058"/>
    <w:rsid w:val="00196158"/>
    <w:rsid w:val="001A0319"/>
    <w:rsid w:val="001A2B41"/>
    <w:rsid w:val="001A3FED"/>
    <w:rsid w:val="001A5851"/>
    <w:rsid w:val="001B595A"/>
    <w:rsid w:val="001D5134"/>
    <w:rsid w:val="001F17BD"/>
    <w:rsid w:val="001F1A67"/>
    <w:rsid w:val="001F5688"/>
    <w:rsid w:val="00201ECB"/>
    <w:rsid w:val="002501FC"/>
    <w:rsid w:val="00250FBD"/>
    <w:rsid w:val="00264287"/>
    <w:rsid w:val="00267DF4"/>
    <w:rsid w:val="002B0DB6"/>
    <w:rsid w:val="002B5A54"/>
    <w:rsid w:val="002B6C26"/>
    <w:rsid w:val="002B7998"/>
    <w:rsid w:val="002C0C79"/>
    <w:rsid w:val="002C5CFC"/>
    <w:rsid w:val="002D0777"/>
    <w:rsid w:val="002D2746"/>
    <w:rsid w:val="00317A27"/>
    <w:rsid w:val="0032583A"/>
    <w:rsid w:val="00372A28"/>
    <w:rsid w:val="0037594C"/>
    <w:rsid w:val="003A0E4E"/>
    <w:rsid w:val="003A3AE4"/>
    <w:rsid w:val="003A4BA0"/>
    <w:rsid w:val="003A6301"/>
    <w:rsid w:val="003B42FD"/>
    <w:rsid w:val="003C1E9D"/>
    <w:rsid w:val="003C680E"/>
    <w:rsid w:val="003C6EE2"/>
    <w:rsid w:val="003D5B5A"/>
    <w:rsid w:val="003F2AAE"/>
    <w:rsid w:val="003F7082"/>
    <w:rsid w:val="0040191D"/>
    <w:rsid w:val="004046D1"/>
    <w:rsid w:val="0041503F"/>
    <w:rsid w:val="00417B87"/>
    <w:rsid w:val="004304DD"/>
    <w:rsid w:val="004335C3"/>
    <w:rsid w:val="0044427F"/>
    <w:rsid w:val="004504C9"/>
    <w:rsid w:val="004572C9"/>
    <w:rsid w:val="00492E79"/>
    <w:rsid w:val="00495D5E"/>
    <w:rsid w:val="004A2C81"/>
    <w:rsid w:val="004A6106"/>
    <w:rsid w:val="004B33B8"/>
    <w:rsid w:val="004C005D"/>
    <w:rsid w:val="004D5E73"/>
    <w:rsid w:val="004D769B"/>
    <w:rsid w:val="004E633F"/>
    <w:rsid w:val="00502638"/>
    <w:rsid w:val="00524F2F"/>
    <w:rsid w:val="00525D2B"/>
    <w:rsid w:val="00544C13"/>
    <w:rsid w:val="005766DA"/>
    <w:rsid w:val="00590FA5"/>
    <w:rsid w:val="005C5602"/>
    <w:rsid w:val="005E26A8"/>
    <w:rsid w:val="005F0679"/>
    <w:rsid w:val="00621F3A"/>
    <w:rsid w:val="006241DC"/>
    <w:rsid w:val="00652D18"/>
    <w:rsid w:val="00685C88"/>
    <w:rsid w:val="00695945"/>
    <w:rsid w:val="006A3BC9"/>
    <w:rsid w:val="006B1645"/>
    <w:rsid w:val="006B70CB"/>
    <w:rsid w:val="006D26F9"/>
    <w:rsid w:val="006F549D"/>
    <w:rsid w:val="00724192"/>
    <w:rsid w:val="00727B60"/>
    <w:rsid w:val="00727F79"/>
    <w:rsid w:val="007319FC"/>
    <w:rsid w:val="00731B0A"/>
    <w:rsid w:val="0073468D"/>
    <w:rsid w:val="00755694"/>
    <w:rsid w:val="00777467"/>
    <w:rsid w:val="007C0C41"/>
    <w:rsid w:val="007C4423"/>
    <w:rsid w:val="007E1661"/>
    <w:rsid w:val="007E3ACF"/>
    <w:rsid w:val="00814004"/>
    <w:rsid w:val="00814FE8"/>
    <w:rsid w:val="008219F0"/>
    <w:rsid w:val="00827625"/>
    <w:rsid w:val="00827A5C"/>
    <w:rsid w:val="00827D0A"/>
    <w:rsid w:val="008370B0"/>
    <w:rsid w:val="00856445"/>
    <w:rsid w:val="00870C32"/>
    <w:rsid w:val="00872A3D"/>
    <w:rsid w:val="0087699D"/>
    <w:rsid w:val="00876FE9"/>
    <w:rsid w:val="00877F85"/>
    <w:rsid w:val="00881A56"/>
    <w:rsid w:val="008A5F6C"/>
    <w:rsid w:val="008A70E6"/>
    <w:rsid w:val="008B2E0F"/>
    <w:rsid w:val="008B3C4F"/>
    <w:rsid w:val="008C77B0"/>
    <w:rsid w:val="008D4CD1"/>
    <w:rsid w:val="008E5A76"/>
    <w:rsid w:val="008F0364"/>
    <w:rsid w:val="008F244F"/>
    <w:rsid w:val="009136BD"/>
    <w:rsid w:val="009332C8"/>
    <w:rsid w:val="00936FD3"/>
    <w:rsid w:val="00977B6C"/>
    <w:rsid w:val="00993D5B"/>
    <w:rsid w:val="009B02DE"/>
    <w:rsid w:val="009C62F0"/>
    <w:rsid w:val="009C758D"/>
    <w:rsid w:val="009E0721"/>
    <w:rsid w:val="009E2396"/>
    <w:rsid w:val="009E5263"/>
    <w:rsid w:val="00A14A96"/>
    <w:rsid w:val="00A1558B"/>
    <w:rsid w:val="00A2633A"/>
    <w:rsid w:val="00A36F09"/>
    <w:rsid w:val="00A4193D"/>
    <w:rsid w:val="00A47638"/>
    <w:rsid w:val="00A74BBC"/>
    <w:rsid w:val="00A9700E"/>
    <w:rsid w:val="00AA2494"/>
    <w:rsid w:val="00AB3030"/>
    <w:rsid w:val="00AC171E"/>
    <w:rsid w:val="00AC305F"/>
    <w:rsid w:val="00AC3FF7"/>
    <w:rsid w:val="00AF1D4A"/>
    <w:rsid w:val="00AF566E"/>
    <w:rsid w:val="00AF6030"/>
    <w:rsid w:val="00B11CD2"/>
    <w:rsid w:val="00B12054"/>
    <w:rsid w:val="00B12ACD"/>
    <w:rsid w:val="00B21E7A"/>
    <w:rsid w:val="00B22B34"/>
    <w:rsid w:val="00B2405D"/>
    <w:rsid w:val="00B3664E"/>
    <w:rsid w:val="00B366B2"/>
    <w:rsid w:val="00B51CA6"/>
    <w:rsid w:val="00B53DA0"/>
    <w:rsid w:val="00B57DD3"/>
    <w:rsid w:val="00B6056D"/>
    <w:rsid w:val="00B62909"/>
    <w:rsid w:val="00BB2A58"/>
    <w:rsid w:val="00BD48F3"/>
    <w:rsid w:val="00BE10E2"/>
    <w:rsid w:val="00BE14FD"/>
    <w:rsid w:val="00BF3176"/>
    <w:rsid w:val="00C261CA"/>
    <w:rsid w:val="00C32B7F"/>
    <w:rsid w:val="00C34F3B"/>
    <w:rsid w:val="00C35319"/>
    <w:rsid w:val="00C378B7"/>
    <w:rsid w:val="00C414E0"/>
    <w:rsid w:val="00C42786"/>
    <w:rsid w:val="00C70639"/>
    <w:rsid w:val="00C93AA8"/>
    <w:rsid w:val="00CA1275"/>
    <w:rsid w:val="00CE5C53"/>
    <w:rsid w:val="00CF3EE2"/>
    <w:rsid w:val="00D15E73"/>
    <w:rsid w:val="00D21167"/>
    <w:rsid w:val="00D21386"/>
    <w:rsid w:val="00D23459"/>
    <w:rsid w:val="00D31631"/>
    <w:rsid w:val="00D414AC"/>
    <w:rsid w:val="00D42BFD"/>
    <w:rsid w:val="00D60440"/>
    <w:rsid w:val="00D66DC3"/>
    <w:rsid w:val="00D725BE"/>
    <w:rsid w:val="00D740BA"/>
    <w:rsid w:val="00D77AC8"/>
    <w:rsid w:val="00D901C9"/>
    <w:rsid w:val="00D93C83"/>
    <w:rsid w:val="00DC2A54"/>
    <w:rsid w:val="00DD3C5F"/>
    <w:rsid w:val="00DD4104"/>
    <w:rsid w:val="00DD4DEC"/>
    <w:rsid w:val="00DD7A8D"/>
    <w:rsid w:val="00DE0AEC"/>
    <w:rsid w:val="00DE1BA3"/>
    <w:rsid w:val="00DE2E3F"/>
    <w:rsid w:val="00DF171E"/>
    <w:rsid w:val="00DF3A91"/>
    <w:rsid w:val="00DF3B49"/>
    <w:rsid w:val="00E03DB6"/>
    <w:rsid w:val="00E30BF0"/>
    <w:rsid w:val="00E53032"/>
    <w:rsid w:val="00E606B0"/>
    <w:rsid w:val="00E64CF0"/>
    <w:rsid w:val="00E662DA"/>
    <w:rsid w:val="00E929BE"/>
    <w:rsid w:val="00E930E8"/>
    <w:rsid w:val="00E94D4A"/>
    <w:rsid w:val="00E95B52"/>
    <w:rsid w:val="00EA50A3"/>
    <w:rsid w:val="00EB3C70"/>
    <w:rsid w:val="00EB748C"/>
    <w:rsid w:val="00EB786E"/>
    <w:rsid w:val="00EC6B6F"/>
    <w:rsid w:val="00EC6FF3"/>
    <w:rsid w:val="00EC709A"/>
    <w:rsid w:val="00EE1955"/>
    <w:rsid w:val="00EE5EC4"/>
    <w:rsid w:val="00EF0309"/>
    <w:rsid w:val="00EF1C74"/>
    <w:rsid w:val="00EF4D25"/>
    <w:rsid w:val="00F046C0"/>
    <w:rsid w:val="00F05FD6"/>
    <w:rsid w:val="00F11085"/>
    <w:rsid w:val="00F37509"/>
    <w:rsid w:val="00F43A70"/>
    <w:rsid w:val="00F55BFC"/>
    <w:rsid w:val="00F76FE1"/>
    <w:rsid w:val="00F8021A"/>
    <w:rsid w:val="00F80CE4"/>
    <w:rsid w:val="00F8644E"/>
    <w:rsid w:val="00F91F78"/>
    <w:rsid w:val="00F9488D"/>
    <w:rsid w:val="00F97D58"/>
    <w:rsid w:val="00FE3601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B95E4"/>
  <w15:docId w15:val="{A42042A4-FC5A-424A-8ADF-E651C888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3E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77B0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77B0"/>
    <w:pPr>
      <w:keepNext/>
      <w:ind w:left="36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77B0"/>
    <w:pPr>
      <w:keepNext/>
      <w:ind w:left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C77B0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C77B0"/>
    <w:rPr>
      <w:rFonts w:cs="Times New Roman"/>
      <w:b/>
      <w:bCs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C77B0"/>
    <w:rPr>
      <w:rFonts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C77B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C77B0"/>
    <w:rPr>
      <w:rFonts w:ascii="Cambria" w:hAnsi="Cambria" w:cs="Times New Roman"/>
      <w:sz w:val="24"/>
      <w:szCs w:val="24"/>
      <w:lang w:eastAsia="ar-SA" w:bidi="ar-SA"/>
    </w:rPr>
  </w:style>
  <w:style w:type="character" w:styleId="Pogrubienie">
    <w:name w:val="Strong"/>
    <w:basedOn w:val="Domylnaczcionkaakapitu"/>
    <w:uiPriority w:val="99"/>
    <w:qFormat/>
    <w:rsid w:val="008C77B0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FF3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33E1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FF3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33E1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FF33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37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70B0"/>
    <w:rPr>
      <w:rFonts w:ascii="Tahoma" w:hAnsi="Tahoma" w:cs="Tahoma"/>
      <w:sz w:val="16"/>
      <w:szCs w:val="16"/>
      <w:lang w:eastAsia="ar-SA" w:bidi="ar-SA"/>
    </w:rPr>
  </w:style>
  <w:style w:type="table" w:styleId="Tabela-Siatka">
    <w:name w:val="Table Grid"/>
    <w:basedOn w:val="Standardowy"/>
    <w:uiPriority w:val="59"/>
    <w:locked/>
    <w:rsid w:val="003F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9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4F82-C13F-4B87-A1B9-A3900C75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do PO-02 wyd</vt:lpstr>
    </vt:vector>
  </TitlesOfParts>
  <Company>PSSE Skarżysko</Company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do PO-02 wyd</dc:title>
  <dc:creator>Anna Mikosza</dc:creator>
  <cp:lastModifiedBy>PSSE Skarżysko-Kamienna - Katarzyna Pabjańska</cp:lastModifiedBy>
  <cp:revision>2</cp:revision>
  <cp:lastPrinted>2023-01-27T10:27:00Z</cp:lastPrinted>
  <dcterms:created xsi:type="dcterms:W3CDTF">2023-09-21T06:54:00Z</dcterms:created>
  <dcterms:modified xsi:type="dcterms:W3CDTF">2023-09-21T06:54:00Z</dcterms:modified>
</cp:coreProperties>
</file>