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B9" w:rsidRDefault="006F2BB9" w:rsidP="006F2BB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</w:t>
      </w:r>
      <w:r w:rsidR="00DD1D4A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7 do SWZ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2D245F">
        <w:rPr>
          <w:rFonts w:ascii="Arial" w:hAnsi="Arial" w:cs="Arial"/>
          <w:bCs/>
          <w:sz w:val="22"/>
          <w:szCs w:val="22"/>
        </w:rPr>
        <w:t>mer postępowania: SA.270.3</w:t>
      </w:r>
      <w:r w:rsidR="004514C3">
        <w:rPr>
          <w:rFonts w:ascii="Arial" w:hAnsi="Arial" w:cs="Arial"/>
          <w:bCs/>
          <w:sz w:val="22"/>
          <w:szCs w:val="22"/>
        </w:rPr>
        <w:t>.2023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6F2BB9" w:rsidRDefault="006F2BB9" w:rsidP="006F2BB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F2BB9" w:rsidRDefault="006F2BB9" w:rsidP="006F2BB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 poz., 1710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266101">
        <w:rPr>
          <w:rFonts w:ascii="Arial" w:hAnsi="Arial" w:cs="Arial"/>
          <w:b/>
          <w:bCs/>
          <w:sz w:val="22"/>
          <w:szCs w:val="22"/>
        </w:rPr>
        <w:t>U</w:t>
      </w:r>
      <w:bookmarkStart w:id="0" w:name="_GoBack"/>
      <w:bookmarkEnd w:id="0"/>
      <w:r w:rsidR="002D245F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>”</w:t>
      </w:r>
      <w:r w:rsidR="002D245F">
        <w:rPr>
          <w:rFonts w:ascii="Arial" w:hAnsi="Arial" w:cs="Arial"/>
          <w:b/>
          <w:sz w:val="22"/>
          <w:szCs w:val="22"/>
        </w:rPr>
        <w:t xml:space="preserve"> – Pakiet ………… </w:t>
      </w:r>
      <w:r>
        <w:rPr>
          <w:rFonts w:ascii="Arial" w:hAnsi="Arial" w:cs="Arial"/>
          <w:b/>
          <w:sz w:val="22"/>
          <w:szCs w:val="22"/>
        </w:rPr>
        <w:t>.</w:t>
      </w:r>
    </w:p>
    <w:p w:rsidR="006F2BB9" w:rsidRDefault="006F2BB9" w:rsidP="006F2BB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6F2BB9" w:rsidRDefault="006F2BB9" w:rsidP="006F2BB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6F2BB9" w:rsidRDefault="006F2BB9" w:rsidP="006F2BB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publicznych, przedłożonym wraz z ofertą przez Wykonawcę, którego reprezentuję są aktualne w zakresie podstaw wykluczenia z postępowania określonych w: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5 i 7 PZP</w:t>
      </w:r>
    </w:p>
    <w:p w:rsidR="006F2BB9" w:rsidRDefault="006F2BB9" w:rsidP="006F2BB9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    </w:t>
      </w:r>
      <w:r>
        <w:rPr>
          <w:rFonts w:ascii="Arial" w:eastAsia="A" w:hAnsi="Arial" w:cs="Arial"/>
          <w:sz w:val="22"/>
          <w:szCs w:val="22"/>
        </w:rPr>
        <w:t xml:space="preserve">art.7 ust. 1 pkt 1-3 ustawy z dnia 13 kwietnia 2022r. „o szczególnych rozwiązaniach w </w:t>
      </w:r>
    </w:p>
    <w:p w:rsidR="006F2BB9" w:rsidRDefault="006F2BB9" w:rsidP="006F2BB9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zakresie przeciwdziałania wspieraniu agresji na Ukrainę oraz służących ochronie </w:t>
      </w:r>
    </w:p>
    <w:p w:rsidR="006F2BB9" w:rsidRDefault="006F2BB9" w:rsidP="006F2BB9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bezpieczeństwa narodowego (Dz.U. 2022r. poz. 835)</w:t>
      </w:r>
      <w:r>
        <w:rPr>
          <w:rFonts w:ascii="Arial" w:hAnsi="Arial" w:cs="Arial"/>
          <w:bCs/>
          <w:sz w:val="22"/>
          <w:szCs w:val="22"/>
        </w:rPr>
        <w:t>.</w:t>
      </w:r>
    </w:p>
    <w:p w:rsidR="006F2BB9" w:rsidRDefault="006F2BB9" w:rsidP="006F2BB9">
      <w:pPr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6F2BB9" w:rsidRDefault="006F2BB9" w:rsidP="006F2BB9">
      <w:pPr>
        <w:ind w:left="697" w:hanging="697"/>
        <w:jc w:val="both"/>
        <w:rPr>
          <w:rFonts w:ascii="Arial" w:hAnsi="Arial" w:cs="Arial"/>
          <w:sz w:val="22"/>
          <w:szCs w:val="22"/>
        </w:rPr>
      </w:pPr>
    </w:p>
    <w:p w:rsidR="006F2BB9" w:rsidRDefault="006F2BB9" w:rsidP="006F2BB9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6F2BB9" w:rsidRDefault="006F2BB9" w:rsidP="006F2BB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6F2BB9" w:rsidRDefault="006F2BB9" w:rsidP="006F2BB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6F2BB9" w:rsidRDefault="006F2BB9" w:rsidP="006F2BB9">
      <w:pPr>
        <w:pStyle w:val="Nagwek"/>
        <w:rPr>
          <w:rFonts w:ascii="Arial" w:hAnsi="Arial" w:cs="Arial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F2BB9" w:rsidRDefault="006F2BB9" w:rsidP="006F2BB9">
      <w:pPr>
        <w:pStyle w:val="Nagwek"/>
        <w:rPr>
          <w:rFonts w:ascii="Arial" w:hAnsi="Arial" w:cs="Arial"/>
          <w:sz w:val="22"/>
          <w:szCs w:val="22"/>
        </w:rPr>
      </w:pPr>
    </w:p>
    <w:p w:rsidR="006F2BB9" w:rsidRDefault="006F2BB9" w:rsidP="006F2BB9">
      <w:pPr>
        <w:rPr>
          <w:sz w:val="20"/>
          <w:szCs w:val="20"/>
        </w:rPr>
      </w:pPr>
    </w:p>
    <w:p w:rsidR="00AB06DC" w:rsidRDefault="00AB06DC"/>
    <w:sectPr w:rsidR="00AB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B9"/>
    <w:rsid w:val="00266101"/>
    <w:rsid w:val="002D245F"/>
    <w:rsid w:val="003D4607"/>
    <w:rsid w:val="004514C3"/>
    <w:rsid w:val="006F2BB9"/>
    <w:rsid w:val="009513D7"/>
    <w:rsid w:val="0095666A"/>
    <w:rsid w:val="00A80112"/>
    <w:rsid w:val="00AB06DC"/>
    <w:rsid w:val="00DD1D4A"/>
    <w:rsid w:val="00E454AD"/>
    <w:rsid w:val="00E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699-F632-44FE-B717-FBC1EDF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2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B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2023-07-03T11:42:00Z</dcterms:created>
  <dcterms:modified xsi:type="dcterms:W3CDTF">2023-07-06T11:28:00Z</dcterms:modified>
</cp:coreProperties>
</file>