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29" w:rsidRPr="00234886" w:rsidRDefault="00451629" w:rsidP="00451629">
      <w:pPr>
        <w:spacing w:after="130" w:line="51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</w:pPr>
      <w:r w:rsidRPr="00234886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  <w:t xml:space="preserve">OGŁOSZENIE O PRZETARGU PUBLICZNYM </w:t>
      </w:r>
      <w:r w:rsidR="00CF0F55" w:rsidRPr="00234886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  <w:t xml:space="preserve">PISEMNYM </w:t>
      </w:r>
      <w:r w:rsidR="00234886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  <w:t>(</w:t>
      </w:r>
      <w:r w:rsidR="00CF0F55" w:rsidRPr="00234886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  <w:t xml:space="preserve">ZBIERANIE OFERT) </w:t>
      </w:r>
      <w:r w:rsidRPr="00234886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  <w:t>NA SPRZEDAŻ SKŁADNIKÓW RZECZOWEGO MAJĄTKU RUCHOMEGO</w:t>
      </w:r>
      <w:r w:rsidR="001665A6" w:rsidRPr="00234886"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pl-PL"/>
        </w:rPr>
        <w:t xml:space="preserve"> </w:t>
      </w:r>
    </w:p>
    <w:p w:rsidR="00451629" w:rsidRPr="00413E8F" w:rsidRDefault="00451629" w:rsidP="00451629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I. Nazwa i siedziba jednostki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4A6ED3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Wojskowy Instytut Chemii i Radiometrii w Warszawie, al. </w:t>
      </w:r>
      <w:r w:rsidR="0047521B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g</w:t>
      </w:r>
      <w:r w:rsidR="004A6ED3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en. </w:t>
      </w:r>
      <w:r w:rsidR="00D85A41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Antoniego Chruściela „Montera” 105, tel. 664</w:t>
      </w:r>
      <w:r w:rsidR="00B60641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</w:t>
      </w:r>
      <w:r w:rsidR="00D85A41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443</w:t>
      </w:r>
      <w:r w:rsidR="00B60641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</w:t>
      </w:r>
      <w:r w:rsidR="00D85A41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551</w:t>
      </w:r>
      <w:r w:rsidR="00B60641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 504-325-626</w:t>
      </w:r>
    </w:p>
    <w:p w:rsidR="007F3E3D" w:rsidRDefault="00451629" w:rsidP="00451629">
      <w:pPr>
        <w:shd w:val="clear" w:color="auto" w:fill="FFFFFF"/>
        <w:spacing w:after="3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</w:t>
      </w:r>
      <w:r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I. Miejsce i termin przeprowadzenia przetargu</w:t>
      </w:r>
      <w:r w:rsidR="00782B06"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pisemnego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7F3E3D">
        <w:rPr>
          <w:rFonts w:ascii="Arial" w:eastAsia="Times New Roman" w:hAnsi="Arial" w:cs="Arial"/>
          <w:sz w:val="24"/>
          <w:szCs w:val="24"/>
          <w:lang w:eastAsia="pl-PL"/>
        </w:rPr>
        <w:t>Otwarcie ofert nastąpi prze</w:t>
      </w:r>
      <w:r w:rsidR="00840171" w:rsidRPr="007F3E3D">
        <w:rPr>
          <w:rFonts w:ascii="Arial" w:eastAsia="Times New Roman" w:hAnsi="Arial" w:cs="Arial"/>
          <w:sz w:val="24"/>
          <w:szCs w:val="24"/>
          <w:lang w:eastAsia="pl-PL"/>
        </w:rPr>
        <w:t>z komisję przetargową o godz. 12</w:t>
      </w:r>
      <w:r w:rsidRPr="007F3E3D">
        <w:rPr>
          <w:rFonts w:ascii="Arial" w:eastAsia="Times New Roman" w:hAnsi="Arial" w:cs="Arial"/>
          <w:sz w:val="24"/>
          <w:szCs w:val="24"/>
          <w:lang w:eastAsia="pl-PL"/>
        </w:rPr>
        <w:t xml:space="preserve">.00 w dniu </w:t>
      </w:r>
      <w:r w:rsidR="00840171" w:rsidRPr="007F3E3D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Pr="007F3E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24E8" w:rsidRPr="007F3E3D">
        <w:rPr>
          <w:rFonts w:ascii="Arial" w:eastAsia="Times New Roman" w:hAnsi="Arial" w:cs="Arial"/>
          <w:sz w:val="24"/>
          <w:szCs w:val="24"/>
          <w:lang w:eastAsia="pl-PL"/>
        </w:rPr>
        <w:t>sierpnia 2024</w:t>
      </w:r>
      <w:r w:rsidRPr="007F3E3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0C012A" w:rsidRPr="00413E8F" w:rsidRDefault="00451629" w:rsidP="00451629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III. Miejsce i termin, w którym można obejrzeć sprzedawane składniki rzeczowe majątku ruchomego   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Maszyny można obejrzeć w godzinach 9.00-14.00, po uprzednim uzgodnieniu terminu pod nr tel. </w:t>
      </w:r>
      <w:r w:rsidR="001124E8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664-443-551, 504-325-626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w </w:t>
      </w:r>
      <w:r w:rsidR="00136FB5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siedzibie Wojskowego Instytutu Chemii i Radiometrii </w:t>
      </w:r>
      <w:r w:rsidR="000C012A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al. Gen. Antoniego Chruściela „Montera” 105</w:t>
      </w:r>
    </w:p>
    <w:p w:rsidR="004249FE" w:rsidRDefault="00451629" w:rsidP="00451629">
      <w:pPr>
        <w:shd w:val="clear" w:color="auto" w:fill="FFFFFF"/>
        <w:spacing w:after="3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IV. Rodzaj i typ sprzedawanego składnika</w:t>
      </w:r>
      <w:r w:rsidR="004249F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rzeczowego majątku ruchomego </w:t>
      </w:r>
    </w:p>
    <w:p w:rsidR="00174B9A" w:rsidRPr="004249FE" w:rsidRDefault="004249FE" w:rsidP="00451629">
      <w:pPr>
        <w:shd w:val="clear" w:color="auto" w:fill="FFFFFF"/>
        <w:spacing w:after="34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249FE">
        <w:rPr>
          <w:rFonts w:ascii="Arial" w:eastAsia="Times New Roman" w:hAnsi="Arial" w:cs="Arial"/>
          <w:i/>
          <w:sz w:val="24"/>
          <w:szCs w:val="24"/>
          <w:lang w:eastAsia="pl-PL"/>
        </w:rPr>
        <w:t>Z</w:t>
      </w:r>
      <w:r w:rsidR="00174B9A" w:rsidRPr="004249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godnie z załącznikiem </w:t>
      </w:r>
      <w:r w:rsidRPr="004249FE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693429" w:rsidRPr="004249FE">
        <w:rPr>
          <w:rFonts w:ascii="Arial" w:hAnsi="Arial" w:cs="Arial"/>
          <w:sz w:val="24"/>
          <w:szCs w:val="24"/>
        </w:rPr>
        <w:t>Lista maszyn wystawionych do przetargu</w:t>
      </w:r>
      <w:r w:rsidRPr="004249FE">
        <w:rPr>
          <w:rFonts w:ascii="Arial" w:hAnsi="Arial" w:cs="Arial"/>
          <w:sz w:val="24"/>
          <w:szCs w:val="24"/>
        </w:rPr>
        <w:t>”</w:t>
      </w:r>
      <w:r w:rsidR="007F3E3D">
        <w:rPr>
          <w:rFonts w:ascii="Arial" w:hAnsi="Arial" w:cs="Arial"/>
          <w:sz w:val="24"/>
          <w:szCs w:val="24"/>
        </w:rPr>
        <w:t>.</w:t>
      </w:r>
    </w:p>
    <w:p w:rsidR="00451629" w:rsidRPr="00413E8F" w:rsidRDefault="00451629" w:rsidP="00F32CAD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V. Wysokość wadium oraz forma, termin i miejsce jego wniesienia</w:t>
      </w:r>
      <w:r w:rsidR="009165B6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Wadium w wysokości 10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% ceny wywoławczej wraz z dopiskiem nazwy składnika majątku wraz z </w:t>
      </w:r>
      <w:r w:rsidR="00F32CA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numerem ID maszyny </w:t>
      </w:r>
      <w:r w:rsidR="0037284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oznaczającą dany sprzęt </w:t>
      </w:r>
      <w:r w:rsidR="0017194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17194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„</w:t>
      </w:r>
      <w:r w:rsidR="00171949">
        <w:rPr>
          <w:rFonts w:ascii="Arial" w:hAnsi="Arial" w:cs="Arial"/>
          <w:sz w:val="24"/>
          <w:szCs w:val="24"/>
        </w:rPr>
        <w:t>Listy</w:t>
      </w:r>
      <w:r w:rsidR="0037284C" w:rsidRPr="004249FE">
        <w:rPr>
          <w:rFonts w:ascii="Arial" w:hAnsi="Arial" w:cs="Arial"/>
          <w:sz w:val="24"/>
          <w:szCs w:val="24"/>
        </w:rPr>
        <w:t xml:space="preserve"> maszyn wystawionych do przetargu</w:t>
      </w:r>
      <w:r w:rsidR="00171949">
        <w:rPr>
          <w:rFonts w:ascii="Arial" w:hAnsi="Arial" w:cs="Arial"/>
          <w:sz w:val="24"/>
          <w:szCs w:val="24"/>
        </w:rPr>
        <w:t>”</w:t>
      </w:r>
      <w:r w:rsidR="0017194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103528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(np. wadium – sprzedaż </w:t>
      </w:r>
      <w:r w:rsidR="00B030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softHyphen/>
        <w:t xml:space="preserve"> </w:t>
      </w:r>
      <w:r w:rsidR="00B03030">
        <w:rPr>
          <w:rFonts w:ascii="Arial" w:hAnsi="Arial" w:cs="Arial"/>
          <w:sz w:val="24"/>
          <w:szCs w:val="24"/>
        </w:rPr>
        <w:t>s</w:t>
      </w:r>
      <w:r w:rsidR="00413E8F" w:rsidRPr="00413E8F">
        <w:rPr>
          <w:rFonts w:ascii="Arial" w:hAnsi="Arial" w:cs="Arial"/>
          <w:sz w:val="24"/>
          <w:szCs w:val="24"/>
        </w:rPr>
        <w:t>zlifierka ostrzarka uniwersalna</w:t>
      </w:r>
      <w:r w:rsidR="00413E8F" w:rsidRPr="00413E8F">
        <w:rPr>
          <w:rFonts w:ascii="CIDFont+F3" w:hAnsi="CIDFont+F3" w:cs="CIDFont+F3"/>
          <w:sz w:val="24"/>
          <w:szCs w:val="24"/>
        </w:rPr>
        <w:t xml:space="preserve"> 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– </w:t>
      </w:r>
      <w:r w:rsidR="00E67336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ID1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) </w:t>
      </w:r>
      <w:r w:rsidRPr="0017194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w formie pieniężnej należy wpłacić do dnia </w:t>
      </w:r>
      <w:r w:rsidR="005B0E10" w:rsidRPr="0017194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0</w:t>
      </w:r>
      <w:r w:rsidR="0081677F" w:rsidRPr="0017194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1.08.2024</w:t>
      </w:r>
      <w:r w:rsidRPr="0017194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r.</w:t>
      </w:r>
      <w:r w:rsidR="00C906E1" w:rsidRPr="0017194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 xml:space="preserve"> </w:t>
      </w:r>
      <w:r w:rsidRPr="00171949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do godziny 15.00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rachunek bankowy organizatora przetargu w </w:t>
      </w:r>
      <w:r w:rsidR="009E697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Banku Pekao S.A. w Warszawie </w:t>
      </w:r>
      <w:r w:rsidR="00F32CAD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6138D5">
        <w:rPr>
          <w:rFonts w:ascii="Arial" w:eastAsia="Times New Roman" w:hAnsi="Arial" w:cs="Arial"/>
          <w:sz w:val="24"/>
          <w:szCs w:val="24"/>
          <w:lang w:eastAsia="pl-PL"/>
        </w:rPr>
        <w:t>nr konta:</w:t>
      </w:r>
      <w:r w:rsidR="00C906E1" w:rsidRPr="006138D5">
        <w:rPr>
          <w:rFonts w:ascii="Arial" w:eastAsia="Times New Roman" w:hAnsi="Arial" w:cs="Arial"/>
          <w:sz w:val="24"/>
          <w:szCs w:val="24"/>
          <w:lang w:eastAsia="pl-PL"/>
        </w:rPr>
        <w:t>11 1240 6003 1111 0000</w:t>
      </w:r>
      <w:r w:rsidR="001E4998" w:rsidRPr="006138D5">
        <w:rPr>
          <w:rFonts w:ascii="Arial" w:eastAsia="Times New Roman" w:hAnsi="Arial" w:cs="Arial"/>
          <w:sz w:val="24"/>
          <w:szCs w:val="24"/>
          <w:lang w:eastAsia="pl-PL"/>
        </w:rPr>
        <w:t xml:space="preserve"> 4943 2156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Za datę wpływu wadium uważa się dzień wpływu środków na wskazany wyżej rachunek bankowy.</w:t>
      </w:r>
      <w:r w:rsidR="00F32CA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przypadku złożenia przez tego samego oferenta oferty na więcej niż jedną maszynę, należy dokonać osobnych wpłat wadium na każdą konkretną maszynę.</w:t>
      </w:r>
    </w:p>
    <w:p w:rsidR="00451629" w:rsidRPr="00413E8F" w:rsidRDefault="00451629" w:rsidP="0053265A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VI. Wymagania, jakim powinna odpowiadać oferta</w:t>
      </w:r>
    </w:p>
    <w:p w:rsidR="00451629" w:rsidRPr="00413E8F" w:rsidRDefault="00451629" w:rsidP="0053265A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451629" w:rsidRPr="00413E8F" w:rsidRDefault="00451629" w:rsidP="00532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imię, nazwisko i adre</w:t>
      </w:r>
      <w:r w:rsidR="00B030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 lub nazwę (firmę) i siedzibę O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ferenta, telefon kontaktowy</w:t>
      </w:r>
    </w:p>
    <w:p w:rsidR="00451629" w:rsidRPr="00413E8F" w:rsidRDefault="00451629" w:rsidP="00532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oferowaną cenę i warunki jej zapłaty,</w:t>
      </w:r>
    </w:p>
    <w:p w:rsidR="00451629" w:rsidRPr="00413E8F" w:rsidRDefault="00B03030" w:rsidP="00532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oświadczenie O</w:t>
      </w:r>
      <w:r w:rsidR="00451629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ferenta, że zapoznał się ze stanem przedmiotu przetargu lub że ponosi odpowiedzialność za skutki wynikające z rezygnacji z oględzin,</w:t>
      </w:r>
    </w:p>
    <w:p w:rsidR="00451629" w:rsidRPr="00413E8F" w:rsidRDefault="00451629" w:rsidP="00532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dowód wniesienia wadium,</w:t>
      </w:r>
    </w:p>
    <w:p w:rsidR="00451629" w:rsidRPr="00413E8F" w:rsidRDefault="00451629" w:rsidP="005326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parafowany wzór umowy sprzedaży.</w:t>
      </w:r>
    </w:p>
    <w:p w:rsidR="00451629" w:rsidRPr="005076D4" w:rsidRDefault="00451629" w:rsidP="0053265A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b/>
          <w:i/>
          <w:color w:val="333333"/>
          <w:sz w:val="24"/>
          <w:szCs w:val="24"/>
          <w:lang w:eastAsia="pl-PL"/>
        </w:rPr>
      </w:pPr>
      <w:r w:rsidRPr="005076D4">
        <w:rPr>
          <w:rFonts w:ascii="Arial" w:eastAsia="Times New Roman" w:hAnsi="Arial" w:cs="Arial"/>
          <w:b/>
          <w:i/>
          <w:color w:val="333333"/>
          <w:sz w:val="24"/>
          <w:szCs w:val="24"/>
          <w:lang w:eastAsia="pl-PL"/>
        </w:rPr>
        <w:t xml:space="preserve">Wzór formularza ofertowego oraz umowy </w:t>
      </w:r>
      <w:r w:rsidR="005076D4" w:rsidRPr="005076D4">
        <w:rPr>
          <w:rFonts w:ascii="Arial" w:eastAsia="Times New Roman" w:hAnsi="Arial" w:cs="Arial"/>
          <w:b/>
          <w:i/>
          <w:color w:val="333333"/>
          <w:sz w:val="24"/>
          <w:szCs w:val="24"/>
          <w:lang w:eastAsia="pl-PL"/>
        </w:rPr>
        <w:t>został doł</w:t>
      </w:r>
      <w:r w:rsidR="00A50D4C" w:rsidRPr="005076D4">
        <w:rPr>
          <w:rFonts w:ascii="Arial" w:eastAsia="Times New Roman" w:hAnsi="Arial" w:cs="Arial"/>
          <w:b/>
          <w:i/>
          <w:color w:val="333333"/>
          <w:sz w:val="24"/>
          <w:szCs w:val="24"/>
          <w:lang w:eastAsia="pl-PL"/>
        </w:rPr>
        <w:t>ączony do ogłoszenia.</w:t>
      </w:r>
    </w:p>
    <w:p w:rsidR="00451629" w:rsidRPr="00413E8F" w:rsidRDefault="00451629" w:rsidP="00451629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VII. Termin, miejsce i tryb złożenia oferty oraz okres, w którym oferta jest wiążąca</w:t>
      </w:r>
    </w:p>
    <w:p w:rsidR="00451629" w:rsidRPr="00413E8F" w:rsidRDefault="00451629" w:rsidP="0053265A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Ofertę należy złożyć w godzinach 7.30-</w:t>
      </w:r>
      <w:r w:rsidR="00D942F7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15.00, nie później niż do dnia 01.08.2024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r.</w:t>
      </w:r>
      <w:r w:rsidR="00D942F7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do godz. 9.00 osobiście w sekretariacie </w:t>
      </w:r>
      <w:r w:rsidR="0047521B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WIChiR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pod adresem </w:t>
      </w:r>
      <w:r w:rsidR="0047521B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al. gen. Antoniego Chruściela „Montera” 105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F62083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, 00-910 Warszawa 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lub też wysłać na adres </w:t>
      </w:r>
      <w:r w:rsidR="00F62083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Instytutu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(decyduje data wpłynięcia do </w:t>
      </w:r>
      <w:r w:rsidR="001142E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Instytutu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). Oferta powinna być złożona w zamkniętej kopercie z dopiskiem „Przetarg publiczny na sprzedaż składników rzeczowych środków ruchomych – … (</w:t>
      </w:r>
      <w:r w:rsidR="001142E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numer ID maszyny</w:t>
      </w:r>
      <w:r w:rsidR="00C04C1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oznaczający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dany sprzęt </w:t>
      </w:r>
      <w:r w:rsidR="0015352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 „</w:t>
      </w:r>
      <w:r w:rsidR="0015352A">
        <w:rPr>
          <w:rFonts w:ascii="Arial" w:hAnsi="Arial" w:cs="Arial"/>
          <w:sz w:val="24"/>
          <w:szCs w:val="24"/>
        </w:rPr>
        <w:t>Listy</w:t>
      </w:r>
      <w:r w:rsidR="0015352A" w:rsidRPr="004249FE">
        <w:rPr>
          <w:rFonts w:ascii="Arial" w:hAnsi="Arial" w:cs="Arial"/>
          <w:sz w:val="24"/>
          <w:szCs w:val="24"/>
        </w:rPr>
        <w:t xml:space="preserve"> maszyn wystawionych do przetargu</w:t>
      </w:r>
      <w:r w:rsidR="0015352A">
        <w:rPr>
          <w:rFonts w:ascii="Arial" w:hAnsi="Arial" w:cs="Arial"/>
          <w:sz w:val="24"/>
          <w:szCs w:val="24"/>
        </w:rPr>
        <w:t>”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)”. Termin związania ofertą organizator określa na 30 dni.</w:t>
      </w:r>
    </w:p>
    <w:p w:rsidR="00451629" w:rsidRPr="00413E8F" w:rsidRDefault="00451629" w:rsidP="00451629">
      <w:pPr>
        <w:shd w:val="clear" w:color="auto" w:fill="FFFFFF"/>
        <w:spacing w:after="34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VIII. Inne informacje:</w:t>
      </w:r>
    </w:p>
    <w:p w:rsidR="00F45EFA" w:rsidRPr="00413E8F" w:rsidRDefault="007C316F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Komisyjne rozstrzygnięcie przetargu nastąpi w dniu </w:t>
      </w:r>
      <w:r w:rsidR="00F45EFA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02.08. 2024</w:t>
      </w:r>
      <w:r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r. o godz. 12</w:t>
      </w:r>
      <w:r w:rsidR="00F45EFA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00.</w:t>
      </w:r>
    </w:p>
    <w:p w:rsidR="00840171" w:rsidRPr="00A17BED" w:rsidRDefault="00791580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Wadium N</w:t>
      </w:r>
      <w:r w:rsidR="007C316F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abywcy zostanie zaliczone w poczet ceny zakupu</w:t>
      </w:r>
      <w:r w:rsidR="00224B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urządzenia.</w:t>
      </w:r>
      <w:r w:rsidR="007C316F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Wadia pozostałe zostaną zw</w:t>
      </w:r>
      <w:r w:rsidR="00224B48">
        <w:rPr>
          <w:rFonts w:ascii="Arial" w:hAnsi="Arial" w:cs="Arial"/>
          <w:color w:val="000000"/>
          <w:sz w:val="24"/>
          <w:szCs w:val="24"/>
          <w:shd w:val="clear" w:color="auto" w:fill="FFFFFF"/>
        </w:rPr>
        <w:t>rócone na konto wskazane przez O</w:t>
      </w:r>
      <w:r w:rsidR="007C316F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ferenta w ofercie kupna. Nabywca wpłaci pozostałą część</w:t>
      </w:r>
      <w:r w:rsidR="00F84D9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należności przelewem na konto nr: </w:t>
      </w:r>
      <w:bookmarkStart w:id="0" w:name="_GoBack"/>
      <w:r w:rsidR="00F84D99" w:rsidRPr="00A17BED">
        <w:rPr>
          <w:rFonts w:ascii="Arial" w:eastAsia="Times New Roman" w:hAnsi="Arial" w:cs="Arial"/>
          <w:sz w:val="24"/>
          <w:szCs w:val="24"/>
          <w:lang w:eastAsia="pl-PL"/>
        </w:rPr>
        <w:t>11 1240 6003 1111 0000 4943 2156.</w:t>
      </w:r>
    </w:p>
    <w:bookmarkEnd w:id="0"/>
    <w:p w:rsidR="00D81E2D" w:rsidRPr="00413E8F" w:rsidRDefault="00224B48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Wadium N</w:t>
      </w:r>
      <w:r w:rsidR="007C316F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abywcy przepada w wypadku nie uis</w:t>
      </w:r>
      <w:r w:rsidR="00672B48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zczenia całości należności do </w:t>
      </w:r>
      <w:r w:rsidR="003A2854">
        <w:rPr>
          <w:rFonts w:ascii="Arial" w:hAnsi="Arial" w:cs="Arial"/>
          <w:color w:val="000000"/>
          <w:sz w:val="24"/>
          <w:szCs w:val="24"/>
          <w:shd w:val="clear" w:color="auto" w:fill="FFFFFF"/>
        </w:rPr>
        <w:t>06</w:t>
      </w:r>
      <w:r w:rsidR="0082293C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.08.2024</w:t>
      </w:r>
      <w:r w:rsidR="007C316F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</w:t>
      </w:r>
      <w:r w:rsidR="00672B48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C316F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godz. 14</w:t>
      </w:r>
      <w:r w:rsidR="00672B48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C316F"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>00.</w:t>
      </w:r>
    </w:p>
    <w:p w:rsidR="000E33DA" w:rsidRPr="00413E8F" w:rsidRDefault="007C316F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Koszt załadunku i transportu pokrywa kupujący. Sprzedający nie ponosi odpowiedzialności za wady ukryte nabytych maszyn i urządzeń.</w:t>
      </w:r>
    </w:p>
    <w:p w:rsidR="000E33DA" w:rsidRPr="0053265A" w:rsidRDefault="007C316F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265A">
        <w:rPr>
          <w:rFonts w:ascii="Arial" w:hAnsi="Arial" w:cs="Arial"/>
          <w:sz w:val="24"/>
          <w:szCs w:val="24"/>
          <w:shd w:val="clear" w:color="auto" w:fill="FFFFFF"/>
        </w:rPr>
        <w:t>Zastrzega się prawo unieważnienia przetargu w całości lub częściowo bez podania p</w:t>
      </w:r>
      <w:r w:rsidR="00791580">
        <w:rPr>
          <w:rFonts w:ascii="Arial" w:hAnsi="Arial" w:cs="Arial"/>
          <w:sz w:val="24"/>
          <w:szCs w:val="24"/>
          <w:shd w:val="clear" w:color="auto" w:fill="FFFFFF"/>
        </w:rPr>
        <w:t>rzyczyn oraz samodzielny wybór O</w:t>
      </w:r>
      <w:r w:rsidRPr="0053265A">
        <w:rPr>
          <w:rFonts w:ascii="Arial" w:hAnsi="Arial" w:cs="Arial"/>
          <w:sz w:val="24"/>
          <w:szCs w:val="24"/>
          <w:shd w:val="clear" w:color="auto" w:fill="FFFFFF"/>
        </w:rPr>
        <w:t>ferenta w wypadku identycznych ofert.</w:t>
      </w:r>
      <w:r w:rsidR="000E33DA" w:rsidRPr="0053265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B541E" w:rsidRPr="0053265A" w:rsidRDefault="007C316F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265A">
        <w:rPr>
          <w:rFonts w:ascii="Arial" w:hAnsi="Arial" w:cs="Arial"/>
          <w:sz w:val="24"/>
          <w:szCs w:val="24"/>
          <w:shd w:val="clear" w:color="auto" w:fill="FFFFFF"/>
        </w:rPr>
        <w:t>. Informacji udziela D</w:t>
      </w:r>
      <w:r w:rsidR="003C429F">
        <w:rPr>
          <w:rFonts w:ascii="Arial" w:hAnsi="Arial" w:cs="Arial"/>
          <w:sz w:val="24"/>
          <w:szCs w:val="24"/>
          <w:shd w:val="clear" w:color="auto" w:fill="FFFFFF"/>
        </w:rPr>
        <w:t>ział Logistyki, tel.</w:t>
      </w:r>
      <w:r w:rsidRPr="0053265A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0B541E" w:rsidRPr="0053265A">
        <w:rPr>
          <w:rFonts w:ascii="Arial" w:hAnsi="Arial" w:cs="Arial"/>
          <w:sz w:val="24"/>
          <w:szCs w:val="24"/>
          <w:shd w:val="clear" w:color="auto" w:fill="FFFFFF"/>
        </w:rPr>
        <w:t>664-443-551, 504-325-626</w:t>
      </w:r>
      <w:r w:rsidR="0053265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C429F">
        <w:rPr>
          <w:rFonts w:ascii="Arial" w:hAnsi="Arial" w:cs="Arial"/>
          <w:sz w:val="24"/>
          <w:szCs w:val="24"/>
          <w:shd w:val="clear" w:color="auto" w:fill="FFFFFF"/>
        </w:rPr>
        <w:t>668 889 010.</w:t>
      </w:r>
    </w:p>
    <w:p w:rsidR="00451629" w:rsidRPr="00413E8F" w:rsidRDefault="00451629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Przystąp</w:t>
      </w:r>
      <w:r w:rsidR="0079158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ienie do przetargu oznacza, że O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ferent akceptuje wszystkie warunki niniejszego regulaminu, a w przypadku nabycia przedmiotu, na który złożył ofertę, nie będzie rościł żadnych pretensji do sprzedawcy związanych ze stanem technicznym zakupionego przedmiotu.</w:t>
      </w:r>
    </w:p>
    <w:p w:rsidR="00451629" w:rsidRPr="00413E8F" w:rsidRDefault="00451629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Komisja prze</w:t>
      </w:r>
      <w:r w:rsidR="0088424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targowa wybierze O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ferenta, który </w:t>
      </w:r>
      <w:r w:rsidR="0088424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zaproponuje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najwyższą cenę na dany przedmiot przetargu. Cena sprzedaży nie może być niższa od ceny wywoławczej.</w:t>
      </w:r>
    </w:p>
    <w:p w:rsidR="00451629" w:rsidRPr="00E92363" w:rsidRDefault="00451629" w:rsidP="00E923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Warunkiem przystąpienia do przetargu jest</w:t>
      </w:r>
      <w:r w:rsidR="00B37BF1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wniesienie wadium w wysokości 10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% ceny wywoławczej sprzedawanego składnika rzeczowego majątku ruchomego.</w:t>
      </w:r>
    </w:p>
    <w:p w:rsidR="00451629" w:rsidRPr="00413E8F" w:rsidRDefault="00884242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Wadium złożone przez O</w:t>
      </w:r>
      <w:r w:rsidR="00451629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ferentów, których oferty nie zostały wybrane lub zostały odrzucone, zwraca się w terminie 7 dni, odpowiednio od dnia dokonania wyboru lub odrzucenia oferty.</w:t>
      </w:r>
    </w:p>
    <w:p w:rsidR="00451629" w:rsidRPr="00413E8F" w:rsidRDefault="00451629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Wadium nie podlega zwrotowi w przypadku, </w:t>
      </w:r>
      <w:r w:rsidR="001846E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gdy O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ferent, który wygrał przetarg, uchyli się od zawarcia umowy sprzedaży.</w:t>
      </w:r>
    </w:p>
    <w:p w:rsidR="00330797" w:rsidRPr="00413E8F" w:rsidRDefault="00451629" w:rsidP="002A7E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Złożona oferta nie podlega wyjaśnieniom, ani nie może być przedmiotem negocjacji pomiędzy stronami postępowania.</w:t>
      </w:r>
      <w:r w:rsidR="00330797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:rsidR="003D2B1F" w:rsidRPr="00413E8F" w:rsidRDefault="00451629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Komisja przetargowa odrzuca ofertę, jeżeli:-została złożona po wyznaczonym terminie, w </w:t>
      </w:r>
      <w:r w:rsidR="001846E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niewłaściwym miejscu lub przez O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ferenta, który nie wniósł wadium;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-nie zawiera danych i dok</w:t>
      </w:r>
      <w:r w:rsidR="00403D5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umentów, o których mowa w pkt. VI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lub są one niekompletne, nieczytelne lub budzą inną wątpliwość, zaś złożenie wyjaśnień mogłoby prowadzić do uznania jej za nową ofertę.</w:t>
      </w:r>
      <w:r w:rsidR="00330797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:rsidR="00451629" w:rsidRPr="00413E8F" w:rsidRDefault="00451629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 odrzuceniu oferty komisja przet</w:t>
      </w:r>
      <w:r w:rsidR="001846E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argowa zawiadamia niezwłocznie O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ferenta.</w:t>
      </w:r>
    </w:p>
    <w:p w:rsidR="00451629" w:rsidRPr="00CB0EAF" w:rsidRDefault="00451629" w:rsidP="0053265A">
      <w:pPr>
        <w:numPr>
          <w:ilvl w:val="0"/>
          <w:numId w:val="2"/>
        </w:numPr>
        <w:shd w:val="clear" w:color="auto" w:fill="FFFFFF"/>
        <w:spacing w:before="24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0EA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przypadku złożenia dwóch lub więcej ofert o tej samej najwyższej cenie na dany składnik rzeczowy majątku ruchomego, </w:t>
      </w:r>
      <w:r w:rsidR="009A79D2" w:rsidRPr="00CB0EAF">
        <w:rPr>
          <w:rFonts w:ascii="Arial" w:eastAsia="Times New Roman" w:hAnsi="Arial" w:cs="Arial"/>
          <w:sz w:val="24"/>
          <w:szCs w:val="24"/>
          <w:lang w:eastAsia="pl-PL"/>
        </w:rPr>
        <w:t xml:space="preserve">nastąpi </w:t>
      </w:r>
      <w:r w:rsidR="00C23A73" w:rsidRPr="00CB0EAF">
        <w:rPr>
          <w:rFonts w:ascii="Arial" w:hAnsi="Arial" w:cs="Arial"/>
          <w:sz w:val="24"/>
          <w:szCs w:val="24"/>
          <w:shd w:val="clear" w:color="auto" w:fill="FFFFFF"/>
        </w:rPr>
        <w:t xml:space="preserve">samodzielny wybór </w:t>
      </w:r>
      <w:r w:rsidR="009A79D2" w:rsidRPr="00CB0EAF">
        <w:rPr>
          <w:rFonts w:ascii="Arial" w:hAnsi="Arial" w:cs="Arial"/>
          <w:sz w:val="24"/>
          <w:szCs w:val="24"/>
          <w:shd w:val="clear" w:color="auto" w:fill="FFFFFF"/>
        </w:rPr>
        <w:t xml:space="preserve">przez Komisję </w:t>
      </w:r>
      <w:r w:rsidR="003323B3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CB0EAF" w:rsidRPr="00CB0EAF">
        <w:rPr>
          <w:rFonts w:ascii="Arial" w:hAnsi="Arial" w:cs="Arial"/>
          <w:sz w:val="24"/>
          <w:szCs w:val="24"/>
          <w:shd w:val="clear" w:color="auto" w:fill="FFFFFF"/>
        </w:rPr>
        <w:t>ferenta.</w:t>
      </w:r>
    </w:p>
    <w:p w:rsidR="00451629" w:rsidRPr="00413E8F" w:rsidRDefault="00451629" w:rsidP="005326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Umowę uznaje się za zawartą z chwilą wyboru najkorzystniejszej oferty </w:t>
      </w:r>
      <w:r w:rsidR="00EA5065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przypadku przetargu</w:t>
      </w:r>
      <w:r w:rsidR="00EA5065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451629" w:rsidRPr="00413E8F" w:rsidRDefault="00451629" w:rsidP="0053265A">
      <w:pPr>
        <w:shd w:val="clear" w:color="auto" w:fill="FFFFFF"/>
        <w:spacing w:after="3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IX. Termin zawarcia umowy sprzedaży</w:t>
      </w:r>
    </w:p>
    <w:p w:rsidR="00451629" w:rsidRPr="00413E8F" w:rsidRDefault="00451629" w:rsidP="005326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Zawarcie umowy sprzedaży nastąpi po wyborze przez komisję przetargową najkorzystniejszej oferty.</w:t>
      </w:r>
    </w:p>
    <w:p w:rsidR="00451629" w:rsidRPr="00413E8F" w:rsidRDefault="00451629" w:rsidP="005326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Nabywca jest zobowiązany zapłacić cenę nabycia niezwłocznie po wybraniu oferty zawierającej najwyższą cenę, bądź w terminie wyznaczonym przez organiza</w:t>
      </w:r>
      <w:r w:rsidR="0086092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tora, nie później niż w ciągu 5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dni.</w:t>
      </w:r>
    </w:p>
    <w:p w:rsidR="00451629" w:rsidRPr="000201FA" w:rsidRDefault="00451629" w:rsidP="005326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Wydanie przedmiotu sprzedaży </w:t>
      </w:r>
      <w:r w:rsidR="00DC5862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nabywcy 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nastąpi niezwłocznie po zapłaceniu </w:t>
      </w:r>
      <w:r w:rsidR="00D81E2D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100 % </w:t>
      </w:r>
      <w:r w:rsidR="002B5F7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ceny nabycia, a t</w:t>
      </w:r>
      <w:r w:rsidR="00C203A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ermin odbioru urządzenia </w:t>
      </w:r>
      <w:r w:rsidR="000E69C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powinien nastąpić nie </w:t>
      </w:r>
      <w:r w:rsidR="007E18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później </w:t>
      </w:r>
      <w:r w:rsidR="000E69C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niż </w:t>
      </w:r>
      <w:r w:rsidR="007E18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2 dni robocze od </w:t>
      </w:r>
      <w:r w:rsidR="00DC586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daty wpłaty.</w:t>
      </w:r>
      <w:r w:rsidR="000E69C7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C73E8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in</w:t>
      </w:r>
      <w:r w:rsidR="0088595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nym przypadku Sprzedający z</w:t>
      </w:r>
      <w:r w:rsidR="00C73E8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astrzega sobie prawo </w:t>
      </w:r>
      <w:r w:rsidR="00DA7E2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żądania </w:t>
      </w:r>
      <w:r w:rsidR="00FF57FF" w:rsidRPr="00FF57FF">
        <w:rPr>
          <w:rStyle w:val="Uwydatnienie"/>
          <w:rFonts w:ascii="Arial" w:hAnsi="Arial" w:cs="Arial"/>
          <w:sz w:val="24"/>
          <w:szCs w:val="24"/>
        </w:rPr>
        <w:t xml:space="preserve">zapłaty kary umownej w wysokości </w:t>
      </w:r>
      <w:r w:rsidR="00B50F16">
        <w:rPr>
          <w:rStyle w:val="Uwydatnienie"/>
          <w:rFonts w:ascii="Arial" w:hAnsi="Arial" w:cs="Arial"/>
          <w:sz w:val="24"/>
          <w:szCs w:val="24"/>
        </w:rPr>
        <w:t xml:space="preserve">nie mniej niż </w:t>
      </w:r>
      <w:r w:rsidR="00FF57FF" w:rsidRPr="00FF57FF">
        <w:rPr>
          <w:rStyle w:val="Uwydatnienie"/>
          <w:rFonts w:ascii="Arial" w:hAnsi="Arial" w:cs="Arial"/>
          <w:sz w:val="24"/>
          <w:szCs w:val="24"/>
        </w:rPr>
        <w:t xml:space="preserve">0,5% </w:t>
      </w:r>
      <w:r w:rsidR="00CB7D78">
        <w:rPr>
          <w:rStyle w:val="Uwydatnienie"/>
          <w:rFonts w:ascii="Arial" w:hAnsi="Arial" w:cs="Arial"/>
          <w:sz w:val="24"/>
          <w:szCs w:val="24"/>
        </w:rPr>
        <w:t>ceny</w:t>
      </w:r>
      <w:r w:rsidR="00FF57FF" w:rsidRPr="00FF57FF">
        <w:rPr>
          <w:rStyle w:val="Uwydatnienie"/>
          <w:rFonts w:ascii="Arial" w:hAnsi="Arial" w:cs="Arial"/>
          <w:sz w:val="24"/>
          <w:szCs w:val="24"/>
        </w:rPr>
        <w:t xml:space="preserve"> </w:t>
      </w:r>
      <w:r w:rsidR="00B50F16">
        <w:rPr>
          <w:rStyle w:val="Uwydatnienie"/>
          <w:rFonts w:ascii="Arial" w:hAnsi="Arial" w:cs="Arial"/>
          <w:sz w:val="24"/>
          <w:szCs w:val="24"/>
        </w:rPr>
        <w:t xml:space="preserve">netto </w:t>
      </w:r>
      <w:r w:rsidR="00CB7D78">
        <w:rPr>
          <w:rStyle w:val="Uwydatnienie"/>
          <w:rFonts w:ascii="Arial" w:hAnsi="Arial" w:cs="Arial"/>
          <w:sz w:val="24"/>
          <w:szCs w:val="24"/>
        </w:rPr>
        <w:t xml:space="preserve">urządzenia </w:t>
      </w:r>
      <w:r w:rsidR="00B50F16">
        <w:rPr>
          <w:rStyle w:val="Uwydatnienie"/>
          <w:rFonts w:ascii="Arial" w:hAnsi="Arial" w:cs="Arial"/>
          <w:sz w:val="24"/>
          <w:szCs w:val="24"/>
        </w:rPr>
        <w:t xml:space="preserve">za każdy dzień opóźnienia </w:t>
      </w:r>
      <w:r w:rsidR="001F1531">
        <w:rPr>
          <w:rStyle w:val="Uwydatnienie"/>
          <w:rFonts w:ascii="Arial" w:hAnsi="Arial" w:cs="Arial"/>
          <w:sz w:val="24"/>
          <w:szCs w:val="24"/>
        </w:rPr>
        <w:t xml:space="preserve">i </w:t>
      </w:r>
      <w:r w:rsidR="006137A4">
        <w:rPr>
          <w:rStyle w:val="Uwydatnienie"/>
          <w:rFonts w:ascii="Arial" w:hAnsi="Arial" w:cs="Arial"/>
          <w:sz w:val="24"/>
          <w:szCs w:val="24"/>
        </w:rPr>
        <w:t>maksymalnej karze nie większej</w:t>
      </w:r>
      <w:r w:rsidR="001F1531">
        <w:rPr>
          <w:rStyle w:val="Uwydatnienie"/>
          <w:rFonts w:ascii="Arial" w:hAnsi="Arial" w:cs="Arial"/>
          <w:sz w:val="24"/>
          <w:szCs w:val="24"/>
        </w:rPr>
        <w:t xml:space="preserve"> niż 30%</w:t>
      </w:r>
      <w:r w:rsidR="002C5BC9">
        <w:rPr>
          <w:rStyle w:val="Uwydatnienie"/>
          <w:rFonts w:ascii="Arial" w:hAnsi="Arial" w:cs="Arial"/>
          <w:sz w:val="24"/>
          <w:szCs w:val="24"/>
        </w:rPr>
        <w:t xml:space="preserve"> </w:t>
      </w:r>
      <w:r w:rsidR="00CB7D78">
        <w:rPr>
          <w:rStyle w:val="Uwydatnienie"/>
          <w:rFonts w:ascii="Arial" w:hAnsi="Arial" w:cs="Arial"/>
          <w:sz w:val="24"/>
          <w:szCs w:val="24"/>
        </w:rPr>
        <w:t xml:space="preserve">wartości urządzenia </w:t>
      </w:r>
      <w:r w:rsidR="002C5BC9" w:rsidRPr="002C5BC9">
        <w:rPr>
          <w:rStyle w:val="Uwydatnienie"/>
          <w:rFonts w:ascii="Arial" w:hAnsi="Arial" w:cs="Arial"/>
          <w:sz w:val="24"/>
          <w:szCs w:val="24"/>
        </w:rPr>
        <w:t xml:space="preserve">z </w:t>
      </w:r>
      <w:r w:rsidR="002C5BC9" w:rsidRPr="002C5BC9">
        <w:rPr>
          <w:rStyle w:val="Pogrubienie"/>
          <w:rFonts w:ascii="Arial" w:hAnsi="Arial" w:cs="Arial"/>
          <w:sz w:val="24"/>
          <w:szCs w:val="24"/>
        </w:rPr>
        <w:t>możliwości</w:t>
      </w:r>
      <w:r w:rsidR="002C5BC9">
        <w:rPr>
          <w:rStyle w:val="Pogrubienie"/>
          <w:rFonts w:ascii="Arial" w:hAnsi="Arial" w:cs="Arial"/>
          <w:sz w:val="24"/>
          <w:szCs w:val="24"/>
        </w:rPr>
        <w:t>ą</w:t>
      </w:r>
      <w:r w:rsidR="002C5BC9" w:rsidRPr="002C5BC9">
        <w:rPr>
          <w:rStyle w:val="Pogrubienie"/>
          <w:rFonts w:ascii="Arial" w:hAnsi="Arial" w:cs="Arial"/>
          <w:sz w:val="24"/>
          <w:szCs w:val="24"/>
        </w:rPr>
        <w:t xml:space="preserve"> dochodzenia odszkodowania</w:t>
      </w:r>
      <w:r w:rsidR="00CB7D78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CB7D78" w:rsidRPr="000201FA">
        <w:rPr>
          <w:rStyle w:val="Pogrubienie"/>
          <w:rFonts w:ascii="Arial" w:hAnsi="Arial" w:cs="Arial"/>
          <w:b w:val="0"/>
          <w:sz w:val="24"/>
          <w:szCs w:val="24"/>
        </w:rPr>
        <w:t>przez s</w:t>
      </w:r>
      <w:r w:rsidR="000201FA" w:rsidRPr="000201FA">
        <w:rPr>
          <w:rStyle w:val="Pogrubienie"/>
          <w:rFonts w:ascii="Arial" w:hAnsi="Arial" w:cs="Arial"/>
          <w:b w:val="0"/>
          <w:sz w:val="24"/>
          <w:szCs w:val="24"/>
        </w:rPr>
        <w:t>tronę Kupującą.</w:t>
      </w:r>
    </w:p>
    <w:p w:rsidR="00451629" w:rsidRPr="00413E8F" w:rsidRDefault="00451629" w:rsidP="005326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Sprzedawca zastrzega sobie własność składników rzeczowych środków ruchomych do chwili uiszczenia przez </w:t>
      </w:r>
      <w:r w:rsidR="00EA3F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Nabywcę</w:t>
      </w:r>
      <w:r w:rsidR="00EA3FEC"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53030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całkowitej ceny urządzenia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451629" w:rsidRPr="00413E8F" w:rsidRDefault="00451629" w:rsidP="005326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Wszystkie koszty związane z nabyciem przedmiotu ponosi w całości </w:t>
      </w:r>
      <w:r w:rsidR="00EA3FE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Nabywca</w:t>
      </w:r>
      <w:r w:rsidRPr="00413E8F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</w:p>
    <w:p w:rsidR="00911AAD" w:rsidRPr="00413E8F" w:rsidRDefault="00911AAD" w:rsidP="0053265A">
      <w:pPr>
        <w:jc w:val="both"/>
        <w:rPr>
          <w:rFonts w:ascii="Arial" w:hAnsi="Arial" w:cs="Arial"/>
          <w:sz w:val="24"/>
          <w:szCs w:val="24"/>
        </w:rPr>
      </w:pPr>
    </w:p>
    <w:sectPr w:rsidR="00911AAD" w:rsidRPr="00413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D5" w:rsidRDefault="006138D5" w:rsidP="008A7A45">
      <w:pPr>
        <w:spacing w:after="0" w:line="240" w:lineRule="auto"/>
      </w:pPr>
      <w:r>
        <w:separator/>
      </w:r>
    </w:p>
  </w:endnote>
  <w:endnote w:type="continuationSeparator" w:id="0">
    <w:p w:rsidR="006138D5" w:rsidRDefault="006138D5" w:rsidP="008A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D5" w:rsidRDefault="006138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8368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138D5" w:rsidRDefault="006138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B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B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38D5" w:rsidRDefault="006138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D5" w:rsidRDefault="00613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D5" w:rsidRDefault="006138D5" w:rsidP="008A7A45">
      <w:pPr>
        <w:spacing w:after="0" w:line="240" w:lineRule="auto"/>
      </w:pPr>
      <w:r>
        <w:separator/>
      </w:r>
    </w:p>
  </w:footnote>
  <w:footnote w:type="continuationSeparator" w:id="0">
    <w:p w:rsidR="006138D5" w:rsidRDefault="006138D5" w:rsidP="008A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D5" w:rsidRDefault="006138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D5" w:rsidRDefault="006138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D5" w:rsidRDefault="00613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2DE"/>
    <w:multiLevelType w:val="multilevel"/>
    <w:tmpl w:val="2032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D2ACD"/>
    <w:multiLevelType w:val="multilevel"/>
    <w:tmpl w:val="7B74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D7371"/>
    <w:multiLevelType w:val="multilevel"/>
    <w:tmpl w:val="FF0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29"/>
    <w:rsid w:val="000201FA"/>
    <w:rsid w:val="000B541E"/>
    <w:rsid w:val="000C012A"/>
    <w:rsid w:val="000E33DA"/>
    <w:rsid w:val="000E540B"/>
    <w:rsid w:val="000E69C7"/>
    <w:rsid w:val="00103528"/>
    <w:rsid w:val="001124E8"/>
    <w:rsid w:val="001142EF"/>
    <w:rsid w:val="00136FB5"/>
    <w:rsid w:val="0015352A"/>
    <w:rsid w:val="001665A6"/>
    <w:rsid w:val="00171949"/>
    <w:rsid w:val="00174B9A"/>
    <w:rsid w:val="001846E6"/>
    <w:rsid w:val="001E4998"/>
    <w:rsid w:val="001F1531"/>
    <w:rsid w:val="00224B48"/>
    <w:rsid w:val="00234886"/>
    <w:rsid w:val="002A7EA2"/>
    <w:rsid w:val="002B5F71"/>
    <w:rsid w:val="002C5BC9"/>
    <w:rsid w:val="00330797"/>
    <w:rsid w:val="003323B3"/>
    <w:rsid w:val="0037284C"/>
    <w:rsid w:val="0038444F"/>
    <w:rsid w:val="003A2854"/>
    <w:rsid w:val="003C429F"/>
    <w:rsid w:val="003D2B1F"/>
    <w:rsid w:val="00403D52"/>
    <w:rsid w:val="00413E8F"/>
    <w:rsid w:val="004249FE"/>
    <w:rsid w:val="00451629"/>
    <w:rsid w:val="0047521B"/>
    <w:rsid w:val="004A6ED3"/>
    <w:rsid w:val="005076D4"/>
    <w:rsid w:val="0053030D"/>
    <w:rsid w:val="0053265A"/>
    <w:rsid w:val="005429BB"/>
    <w:rsid w:val="005B0E10"/>
    <w:rsid w:val="006137A4"/>
    <w:rsid w:val="006138D5"/>
    <w:rsid w:val="0063336B"/>
    <w:rsid w:val="00672B48"/>
    <w:rsid w:val="00693429"/>
    <w:rsid w:val="00782B06"/>
    <w:rsid w:val="00791580"/>
    <w:rsid w:val="007C316F"/>
    <w:rsid w:val="007E18E2"/>
    <w:rsid w:val="007F3E3D"/>
    <w:rsid w:val="0081677F"/>
    <w:rsid w:val="0082293C"/>
    <w:rsid w:val="00840171"/>
    <w:rsid w:val="00860928"/>
    <w:rsid w:val="008827E5"/>
    <w:rsid w:val="00884242"/>
    <w:rsid w:val="00885950"/>
    <w:rsid w:val="008A7A45"/>
    <w:rsid w:val="00911AAD"/>
    <w:rsid w:val="009165B6"/>
    <w:rsid w:val="009A79D2"/>
    <w:rsid w:val="009B45A8"/>
    <w:rsid w:val="009C4576"/>
    <w:rsid w:val="009C49F7"/>
    <w:rsid w:val="009E6973"/>
    <w:rsid w:val="00A17BED"/>
    <w:rsid w:val="00A50D4C"/>
    <w:rsid w:val="00B03030"/>
    <w:rsid w:val="00B37BF1"/>
    <w:rsid w:val="00B50F16"/>
    <w:rsid w:val="00B60641"/>
    <w:rsid w:val="00BE2B69"/>
    <w:rsid w:val="00C04C1A"/>
    <w:rsid w:val="00C203AF"/>
    <w:rsid w:val="00C23A73"/>
    <w:rsid w:val="00C73E83"/>
    <w:rsid w:val="00C906E1"/>
    <w:rsid w:val="00CB0EAF"/>
    <w:rsid w:val="00CB7D78"/>
    <w:rsid w:val="00CF0F55"/>
    <w:rsid w:val="00D814C4"/>
    <w:rsid w:val="00D81E2D"/>
    <w:rsid w:val="00D85A41"/>
    <w:rsid w:val="00D942F7"/>
    <w:rsid w:val="00DA7E2E"/>
    <w:rsid w:val="00DC5862"/>
    <w:rsid w:val="00DF4BE7"/>
    <w:rsid w:val="00E67336"/>
    <w:rsid w:val="00E92363"/>
    <w:rsid w:val="00EA3FEC"/>
    <w:rsid w:val="00EA5065"/>
    <w:rsid w:val="00F32CAD"/>
    <w:rsid w:val="00F45EFA"/>
    <w:rsid w:val="00F62083"/>
    <w:rsid w:val="00F84D99"/>
    <w:rsid w:val="00FF57FF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7F8C-B724-4FBE-8646-5FA8FA87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F57FF"/>
    <w:rPr>
      <w:i/>
      <w:iCs/>
    </w:rPr>
  </w:style>
  <w:style w:type="character" w:styleId="Pogrubienie">
    <w:name w:val="Strong"/>
    <w:basedOn w:val="Domylnaczcionkaakapitu"/>
    <w:uiPriority w:val="22"/>
    <w:qFormat/>
    <w:rsid w:val="002C5B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A45"/>
  </w:style>
  <w:style w:type="paragraph" w:styleId="Stopka">
    <w:name w:val="footer"/>
    <w:basedOn w:val="Normalny"/>
    <w:link w:val="StopkaZnak"/>
    <w:uiPriority w:val="99"/>
    <w:unhideWhenUsed/>
    <w:rsid w:val="008A7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KRZYMOWSKI Wiesław | WIChiR</dc:creator>
  <cp:keywords/>
  <dc:description/>
  <cp:lastModifiedBy>KRZYMOWSKI Wiesław | WIChiR</cp:lastModifiedBy>
  <cp:revision>3</cp:revision>
  <cp:lastPrinted>2024-07-19T10:43:00Z</cp:lastPrinted>
  <dcterms:created xsi:type="dcterms:W3CDTF">2024-07-19T09:25:00Z</dcterms:created>
  <dcterms:modified xsi:type="dcterms:W3CDTF">2024-07-19T11:17:00Z</dcterms:modified>
</cp:coreProperties>
</file>