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98" w:rsidRDefault="00223C71" w:rsidP="00633598">
      <w:pPr>
        <w:tabs>
          <w:tab w:val="left" w:pos="5760"/>
        </w:tabs>
        <w:ind w:left="6378"/>
        <w:jc w:val="right"/>
        <w:rPr>
          <w:rFonts w:ascii="Calibri" w:hAnsi="Calibri" w:cs="Calibri"/>
          <w:b/>
          <w:color w:val="000000"/>
          <w:sz w:val="18"/>
          <w:szCs w:val="18"/>
        </w:rPr>
      </w:pPr>
      <w:r w:rsidRPr="00E3548B">
        <w:rPr>
          <w:rFonts w:ascii="Calibri" w:hAnsi="Calibri" w:cs="Calibri"/>
          <w:b/>
          <w:color w:val="000000"/>
          <w:sz w:val="18"/>
          <w:szCs w:val="18"/>
        </w:rPr>
        <w:t xml:space="preserve">Załącznik nr </w:t>
      </w:r>
      <w:r w:rsidR="00781763" w:rsidRPr="00E3548B">
        <w:rPr>
          <w:rFonts w:ascii="Calibri" w:hAnsi="Calibri" w:cs="Calibri"/>
          <w:b/>
          <w:color w:val="000000"/>
          <w:sz w:val="18"/>
          <w:szCs w:val="18"/>
        </w:rPr>
        <w:t>5</w:t>
      </w:r>
    </w:p>
    <w:p w:rsidR="008B1CC7" w:rsidRPr="00C76D58" w:rsidRDefault="00503116" w:rsidP="00633598">
      <w:pPr>
        <w:tabs>
          <w:tab w:val="left" w:pos="5760"/>
        </w:tabs>
        <w:ind w:left="6378"/>
        <w:jc w:val="right"/>
        <w:rPr>
          <w:rFonts w:ascii="Calibri" w:hAnsi="Calibri" w:cs="Calibri"/>
          <w:iCs/>
          <w:color w:val="000000"/>
          <w:sz w:val="18"/>
          <w:szCs w:val="18"/>
        </w:rPr>
      </w:pPr>
      <w:r w:rsidRPr="00C76D58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8B1CC7" w:rsidRPr="00E3548B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  <w:sz w:val="16"/>
        </w:rPr>
      </w:pPr>
      <w:r w:rsidRPr="00E3548B">
        <w:rPr>
          <w:rFonts w:ascii="Calibri" w:hAnsi="Calibri" w:cs="Calibri"/>
          <w:i/>
          <w:color w:val="000000"/>
          <w:sz w:val="16"/>
        </w:rPr>
        <w:t>WZÓR</w:t>
      </w:r>
    </w:p>
    <w:p w:rsidR="00633598" w:rsidRDefault="00C73ADB" w:rsidP="00633598">
      <w:pPr>
        <w:tabs>
          <w:tab w:val="left" w:pos="3686"/>
          <w:tab w:val="left" w:pos="5760"/>
        </w:tabs>
        <w:rPr>
          <w:rFonts w:ascii="Calibri" w:hAnsi="Calibri" w:cs="Calibri"/>
          <w:color w:val="000000"/>
          <w:sz w:val="16"/>
        </w:rPr>
      </w:pPr>
      <w:r w:rsidRPr="00C76D58">
        <w:rPr>
          <w:rFonts w:ascii="Calibri" w:hAnsi="Calibri" w:cs="Calibri"/>
          <w:color w:val="000000"/>
          <w:sz w:val="16"/>
        </w:rPr>
        <w:t>. . . . . . . . . . . . . . . . . . . . . . . . . . . . . .</w:t>
      </w:r>
      <w:r w:rsidR="00C47885" w:rsidRPr="00C76D58">
        <w:rPr>
          <w:rFonts w:ascii="Calibri" w:hAnsi="Calibri" w:cs="Calibri"/>
          <w:color w:val="000000"/>
          <w:sz w:val="16"/>
        </w:rPr>
        <w:t xml:space="preserve"> . . . . . . . . . . . . . . .</w:t>
      </w:r>
      <w:r w:rsidRPr="00C76D58">
        <w:rPr>
          <w:rFonts w:ascii="Calibri" w:hAnsi="Calibri" w:cs="Calibri"/>
          <w:color w:val="000000"/>
          <w:sz w:val="16"/>
        </w:rPr>
        <w:t xml:space="preserve"> .</w:t>
      </w:r>
    </w:p>
    <w:p w:rsidR="00C73ADB" w:rsidRPr="00C76D58" w:rsidRDefault="00633598" w:rsidP="00633598">
      <w:pPr>
        <w:tabs>
          <w:tab w:val="left" w:pos="3686"/>
          <w:tab w:val="left" w:pos="5760"/>
        </w:tabs>
        <w:spacing w:after="240"/>
        <w:rPr>
          <w:rFonts w:ascii="Calibri" w:hAnsi="Calibri" w:cs="Calibri"/>
          <w:color w:val="000000"/>
          <w:sz w:val="10"/>
          <w:szCs w:val="10"/>
        </w:rPr>
      </w:pPr>
      <w:r w:rsidRPr="00C76D58">
        <w:rPr>
          <w:rFonts w:ascii="Calibri" w:hAnsi="Calibri" w:cs="Calibri"/>
          <w:color w:val="000000"/>
          <w:sz w:val="10"/>
          <w:szCs w:val="10"/>
        </w:rPr>
        <w:t xml:space="preserve"> </w:t>
      </w:r>
    </w:p>
    <w:p w:rsidR="00C73ADB" w:rsidRPr="00C76D58" w:rsidRDefault="00C73ADB" w:rsidP="00506EB2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C76D58">
        <w:rPr>
          <w:rFonts w:ascii="Calibri" w:hAnsi="Calibri" w:cs="Calibri"/>
          <w:color w:val="000000"/>
          <w:sz w:val="16"/>
        </w:rPr>
        <w:t xml:space="preserve">. . . . . . . . . . . . . . . . . . . . . . . . . . . . . . . . . . . . . . . . . . . . . . . </w:t>
      </w:r>
      <w:r w:rsidR="00506EB2" w:rsidRPr="00C76D58">
        <w:rPr>
          <w:rFonts w:ascii="Calibri" w:hAnsi="Calibri" w:cs="Calibri"/>
          <w:color w:val="000000"/>
          <w:sz w:val="16"/>
        </w:rPr>
        <w:tab/>
      </w:r>
    </w:p>
    <w:p w:rsidR="007C48AE" w:rsidRPr="00C76D58" w:rsidRDefault="0079247E" w:rsidP="00C47885">
      <w:pPr>
        <w:ind w:right="4630" w:firstLine="567"/>
        <w:rPr>
          <w:rFonts w:ascii="Calibri" w:hAnsi="Calibri" w:cs="Calibri"/>
          <w:color w:val="000000"/>
          <w:sz w:val="16"/>
        </w:rPr>
      </w:pPr>
      <w:r w:rsidRPr="00C76D58">
        <w:rPr>
          <w:rFonts w:ascii="Calibri" w:hAnsi="Calibri" w:cs="Calibri"/>
          <w:color w:val="000000"/>
          <w:sz w:val="16"/>
        </w:rPr>
        <w:t>Dane</w:t>
      </w:r>
      <w:r w:rsidR="00123171" w:rsidRPr="00C76D58">
        <w:rPr>
          <w:rFonts w:ascii="Calibri" w:hAnsi="Calibri" w:cs="Calibri"/>
          <w:color w:val="000000"/>
          <w:sz w:val="16"/>
        </w:rPr>
        <w:t xml:space="preserve"> </w:t>
      </w:r>
      <w:r w:rsidR="007C48AE" w:rsidRPr="00C76D58">
        <w:rPr>
          <w:rFonts w:ascii="Calibri" w:hAnsi="Calibri" w:cs="Calibri"/>
          <w:color w:val="000000"/>
          <w:sz w:val="16"/>
        </w:rPr>
        <w:t xml:space="preserve">asystenta </w:t>
      </w:r>
      <w:r w:rsidR="00C008DE" w:rsidRPr="00C76D58">
        <w:rPr>
          <w:rFonts w:ascii="Calibri" w:hAnsi="Calibri" w:cs="Calibri"/>
          <w:color w:val="000000"/>
          <w:sz w:val="16"/>
        </w:rPr>
        <w:t xml:space="preserve">osobistego </w:t>
      </w:r>
      <w:r w:rsidR="007C48AE" w:rsidRPr="00C76D58">
        <w:rPr>
          <w:rFonts w:ascii="Calibri" w:hAnsi="Calibri" w:cs="Calibri"/>
          <w:color w:val="000000"/>
          <w:sz w:val="16"/>
        </w:rPr>
        <w:t>osoby niepełnosprawnej</w:t>
      </w:r>
    </w:p>
    <w:p w:rsidR="00506EB2" w:rsidRPr="00C76D58" w:rsidRDefault="007C48AE" w:rsidP="00C80573">
      <w:pPr>
        <w:ind w:right="4630" w:firstLine="567"/>
        <w:rPr>
          <w:rFonts w:ascii="Calibri" w:hAnsi="Calibri" w:cs="Calibri"/>
          <w:color w:val="000000"/>
          <w:sz w:val="16"/>
        </w:rPr>
      </w:pPr>
      <w:r w:rsidRPr="00C76D58">
        <w:rPr>
          <w:rFonts w:ascii="Calibri" w:hAnsi="Calibri" w:cs="Calibri"/>
          <w:color w:val="000000"/>
          <w:sz w:val="16"/>
        </w:rPr>
        <w:t>(nazwisko, imię, adres zamieszkania)</w:t>
      </w:r>
      <w:bookmarkStart w:id="0" w:name="_GoBack"/>
      <w:bookmarkEnd w:id="0"/>
    </w:p>
    <w:p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>EWIDENCJA PRZEBIEGU POJAZDU</w:t>
      </w:r>
    </w:p>
    <w:p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F90EE6"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637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276"/>
        <w:gridCol w:w="1134"/>
        <w:gridCol w:w="1701"/>
        <w:gridCol w:w="2551"/>
        <w:gridCol w:w="1276"/>
        <w:gridCol w:w="1134"/>
        <w:gridCol w:w="992"/>
        <w:gridCol w:w="992"/>
        <w:gridCol w:w="1701"/>
        <w:gridCol w:w="1843"/>
      </w:tblGrid>
      <w:tr w:rsidR="00637673" w:rsidRPr="00C76D58" w:rsidTr="004B4747">
        <w:trPr>
          <w:trHeight w:val="996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:rsidR="00637673" w:rsidRPr="00C76D58" w:rsidRDefault="00637673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37673" w:rsidRPr="00C76D58" w:rsidRDefault="00637673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637673" w:rsidRPr="00C76D58" w:rsidRDefault="00637673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  <w:r w:rsidRPr="00C76D58">
              <w:rPr>
                <w:rFonts w:ascii="Calibri" w:hAnsi="Calibri" w:cs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37673" w:rsidRPr="00C76D58" w:rsidRDefault="00637673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color w:val="000000"/>
                <w:sz w:val="16"/>
              </w:rPr>
              <w:t>Numer rejestracyjny pojazdu</w:t>
            </w: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37673" w:rsidRPr="00C76D58" w:rsidRDefault="00637673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37673" w:rsidRPr="00C76D58" w:rsidRDefault="00637673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Pojemność silnika</w:t>
            </w:r>
          </w:p>
        </w:tc>
        <w:tc>
          <w:tcPr>
            <w:tcW w:w="1701" w:type="dxa"/>
            <w:vAlign w:val="center"/>
          </w:tcPr>
          <w:p w:rsidR="00637673" w:rsidRPr="00C76D58" w:rsidRDefault="00637673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Wskazanie rodzaju środka transportu (własny asystenta/inny – wskazać jaki)</w:t>
            </w:r>
          </w:p>
        </w:tc>
        <w:tc>
          <w:tcPr>
            <w:tcW w:w="2551" w:type="dxa"/>
          </w:tcPr>
          <w:p w:rsidR="00637673" w:rsidRPr="00C76D58" w:rsidRDefault="00637673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Opis trasy</w:t>
            </w:r>
          </w:p>
          <w:p w:rsidR="00637673" w:rsidRPr="00C76D58" w:rsidRDefault="00637673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</w:p>
          <w:p w:rsidR="00637673" w:rsidRPr="00C76D58" w:rsidRDefault="00637673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(skąd-dokąd)</w:t>
            </w:r>
          </w:p>
          <w:p w:rsidR="00637673" w:rsidRPr="00C76D58" w:rsidRDefault="00637673" w:rsidP="001F49C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Cel wyjazdu</w:t>
            </w:r>
          </w:p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left="-58" w:right="-4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Liczba faktycznie przejechanych kilometrów</w:t>
            </w:r>
          </w:p>
        </w:tc>
        <w:tc>
          <w:tcPr>
            <w:tcW w:w="992" w:type="dxa"/>
            <w:vAlign w:val="center"/>
          </w:tcPr>
          <w:p w:rsidR="004B4747" w:rsidRPr="00C76D58" w:rsidRDefault="00637673">
            <w:pPr>
              <w:pStyle w:val="Tekstblok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Stawka za</w:t>
            </w:r>
          </w:p>
          <w:p w:rsidR="00637673" w:rsidRPr="00C76D58" w:rsidRDefault="00637673">
            <w:pPr>
              <w:pStyle w:val="Tekstblok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C76D58">
                <w:rPr>
                  <w:rFonts w:ascii="Calibri" w:hAnsi="Calibri" w:cs="Calibri"/>
                </w:rPr>
                <w:t>1 km</w:t>
              </w:r>
            </w:smartTag>
            <w:r w:rsidRPr="00C76D58">
              <w:rPr>
                <w:rFonts w:ascii="Calibri" w:hAnsi="Calibri" w:cs="Calibri"/>
              </w:rPr>
              <w:t xml:space="preserve"> przebiegu *</w:t>
            </w:r>
          </w:p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:rsidR="00637673" w:rsidRPr="00C76D58" w:rsidRDefault="00637673" w:rsidP="001F49C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992" w:type="dxa"/>
            <w:vAlign w:val="center"/>
          </w:tcPr>
          <w:p w:rsidR="00637673" w:rsidRPr="00C76D58" w:rsidRDefault="00637673" w:rsidP="0088067C">
            <w:pPr>
              <w:pStyle w:val="Nagwek4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br/>
              <w:t>Wartość</w:t>
            </w:r>
          </w:p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(8)x(9)</w:t>
            </w:r>
          </w:p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:rsidR="00637673" w:rsidRPr="00C76D58" w:rsidRDefault="00637673" w:rsidP="001F49C5">
            <w:pPr>
              <w:ind w:right="72"/>
              <w:jc w:val="right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701" w:type="dxa"/>
            <w:vAlign w:val="center"/>
          </w:tcPr>
          <w:p w:rsidR="00637673" w:rsidRPr="00C76D58" w:rsidRDefault="00637673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:rsidR="00637673" w:rsidRPr="00C76D58" w:rsidRDefault="00637673" w:rsidP="001F49C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4B4747"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637673" w:rsidRPr="00C76D58" w:rsidRDefault="00637673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637673" w:rsidRPr="00C76D58" w:rsidRDefault="00637673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:rsidR="00637673" w:rsidRPr="00C76D58" w:rsidRDefault="00637673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vAlign w:val="center"/>
          </w:tcPr>
          <w:p w:rsidR="00637673" w:rsidRPr="00C76D58" w:rsidRDefault="00637673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43" w:type="dxa"/>
            <w:vAlign w:val="center"/>
          </w:tcPr>
          <w:p w:rsidR="00637673" w:rsidRPr="00C76D58" w:rsidRDefault="00637673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637673" w:rsidRPr="00C76D58" w:rsidTr="004B4747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4B4747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4B4747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4B4747">
        <w:trPr>
          <w:cantSplit/>
          <w:trHeight w:val="439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4B4747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4B4747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4B4747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4B4747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4B4747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527B4D" w:rsidRPr="00C76D58" w:rsidTr="004B4747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:rsidR="00527B4D" w:rsidRPr="00C76D58" w:rsidRDefault="00527B4D" w:rsidP="001F49C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Podsumowanie strony</w:t>
            </w:r>
          </w:p>
        </w:tc>
        <w:tc>
          <w:tcPr>
            <w:tcW w:w="1134" w:type="dxa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527B4D" w:rsidRPr="00C76D58" w:rsidTr="004B4747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:rsidR="00527B4D" w:rsidRPr="00C76D58" w:rsidRDefault="00940E78" w:rsidP="001F49C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Do przeniesienia/</w:t>
            </w:r>
            <w:r w:rsidR="00527B4D"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Z przeniesienia</w:t>
            </w:r>
          </w:p>
        </w:tc>
        <w:tc>
          <w:tcPr>
            <w:tcW w:w="1134" w:type="dxa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527B4D" w:rsidRPr="00C76D58" w:rsidTr="004B4747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:rsidR="00527B4D" w:rsidRPr="00C76D58" w:rsidRDefault="00527B4D" w:rsidP="001F49C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1134" w:type="dxa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DA75DE" w:rsidRPr="00C76D58" w:rsidRDefault="004B4747" w:rsidP="00DA75DE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76D58">
        <w:rPr>
          <w:rFonts w:ascii="Calibri" w:hAnsi="Calibri" w:cs="Calibri"/>
          <w:bCs/>
          <w:color w:val="000000"/>
          <w:sz w:val="20"/>
          <w:szCs w:val="20"/>
        </w:rPr>
        <w:t>*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Stawka za </w:t>
      </w:r>
      <w:r w:rsidR="00655682" w:rsidRPr="00C76D58">
        <w:rPr>
          <w:rFonts w:ascii="Calibri" w:hAnsi="Calibri" w:cs="Calibri"/>
          <w:bCs/>
          <w:color w:val="000000"/>
          <w:sz w:val="20"/>
          <w:szCs w:val="20"/>
        </w:rPr>
        <w:t>przejechan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y</w:t>
      </w:r>
      <w:r w:rsidR="0094450C" w:rsidRPr="00C76D58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1 km został</w:t>
      </w:r>
      <w:r w:rsidR="00C008DE" w:rsidRPr="00C76D58">
        <w:rPr>
          <w:rFonts w:ascii="Calibri" w:hAnsi="Calibri" w:cs="Calibri"/>
          <w:bCs/>
          <w:color w:val="000000"/>
          <w:sz w:val="20"/>
          <w:szCs w:val="20"/>
        </w:rPr>
        <w:t>a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 określon</w:t>
      </w:r>
      <w:r w:rsidR="00C008DE" w:rsidRPr="00C76D58">
        <w:rPr>
          <w:rFonts w:ascii="Calibri" w:hAnsi="Calibri" w:cs="Calibri"/>
          <w:bCs/>
          <w:color w:val="000000"/>
          <w:sz w:val="20"/>
          <w:szCs w:val="20"/>
        </w:rPr>
        <w:t>a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 w rozporządzeniu Ministra Infrastruktury z dnia 25 marca 2002 r. w sprawie</w:t>
      </w:r>
      <w:r w:rsidR="008E108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warunków ustalania oraz sposobu dokonywania zwrotu kosztów używania do celów służbowych samochodów osobowych,</w:t>
      </w:r>
      <w:r w:rsidR="008E108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motocykli i motorowerów niebędących własnością pracodawcy (Dz. U. poz. 271</w:t>
      </w:r>
      <w:r w:rsidR="0096579B" w:rsidRPr="00C76D58">
        <w:rPr>
          <w:rFonts w:ascii="Calibri" w:hAnsi="Calibri" w:cs="Calibri"/>
          <w:bCs/>
          <w:color w:val="000000"/>
          <w:sz w:val="20"/>
          <w:szCs w:val="20"/>
        </w:rPr>
        <w:t>,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 z </w:t>
      </w:r>
      <w:proofErr w:type="spellStart"/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późn</w:t>
      </w:r>
      <w:proofErr w:type="spellEnd"/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. zm.) i wynosi:</w:t>
      </w:r>
    </w:p>
    <w:p w:rsidR="00DA75DE" w:rsidRPr="00C76D58" w:rsidRDefault="007B3D97" w:rsidP="00DA75DE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dla samochodu o pojemności </w:t>
      </w:r>
      <w:r w:rsidR="00655682" w:rsidRPr="00C76D58">
        <w:rPr>
          <w:rFonts w:ascii="Calibri" w:hAnsi="Calibri" w:cs="Calibri"/>
          <w:bCs/>
          <w:color w:val="000000"/>
          <w:sz w:val="20"/>
          <w:szCs w:val="20"/>
        </w:rPr>
        <w:t xml:space="preserve">skokowej silnika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do 900 cm3 </w:t>
      </w:r>
      <w:r w:rsidR="00AC09F9"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0,5214 zł;</w:t>
      </w:r>
    </w:p>
    <w:p w:rsidR="00DA75DE" w:rsidRPr="00C76D58" w:rsidRDefault="007B3D97" w:rsidP="00DA75DE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dla samochodu o pojemności </w:t>
      </w:r>
      <w:r w:rsidR="00655682" w:rsidRPr="00C76D58">
        <w:rPr>
          <w:rFonts w:ascii="Calibri" w:hAnsi="Calibri" w:cs="Calibri"/>
          <w:bCs/>
          <w:color w:val="000000"/>
          <w:sz w:val="20"/>
          <w:szCs w:val="20"/>
        </w:rPr>
        <w:t xml:space="preserve">skokowej silnika powyżej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900 cm3 </w:t>
      </w:r>
      <w:r w:rsidR="00AC09F9"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0,8358 zł;</w:t>
      </w:r>
    </w:p>
    <w:p w:rsidR="00DA75DE" w:rsidRPr="00C76D58" w:rsidRDefault="007B3D97" w:rsidP="00DA75DE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655682" w:rsidRPr="00C76D58">
        <w:rPr>
          <w:rFonts w:ascii="Calibri" w:hAnsi="Calibri" w:cs="Calibri"/>
          <w:bCs/>
          <w:color w:val="000000"/>
          <w:sz w:val="20"/>
          <w:szCs w:val="20"/>
        </w:rPr>
        <w:t>dla motocykla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AC09F9"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0,2302 zł;</w:t>
      </w:r>
    </w:p>
    <w:p w:rsidR="00DA75DE" w:rsidRPr="00C76D58" w:rsidRDefault="007B3D97" w:rsidP="00DA75DE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dla motoroweru </w:t>
      </w:r>
      <w:r w:rsidR="00AC09F9"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0,1382 zł.</w:t>
      </w:r>
    </w:p>
    <w:sectPr w:rsidR="00DA75DE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400104"/>
    <w:rsid w:val="00401A7A"/>
    <w:rsid w:val="004B4747"/>
    <w:rsid w:val="004B6BBF"/>
    <w:rsid w:val="004C3063"/>
    <w:rsid w:val="00503116"/>
    <w:rsid w:val="00506EB2"/>
    <w:rsid w:val="00527B4D"/>
    <w:rsid w:val="0056702A"/>
    <w:rsid w:val="00570B4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31C1"/>
    <w:rsid w:val="00BE3561"/>
    <w:rsid w:val="00C008DE"/>
    <w:rsid w:val="00C47885"/>
    <w:rsid w:val="00C73ADB"/>
    <w:rsid w:val="00C76D58"/>
    <w:rsid w:val="00C80573"/>
    <w:rsid w:val="00CF0C59"/>
    <w:rsid w:val="00D353CF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Ewa Dabrowska</cp:lastModifiedBy>
  <cp:revision>3</cp:revision>
  <cp:lastPrinted>2012-10-18T11:44:00Z</cp:lastPrinted>
  <dcterms:created xsi:type="dcterms:W3CDTF">2021-11-04T12:18:00Z</dcterms:created>
  <dcterms:modified xsi:type="dcterms:W3CDTF">2021-11-04T12:21:00Z</dcterms:modified>
</cp:coreProperties>
</file>