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678"/>
        <w:gridCol w:w="2493"/>
      </w:tblGrid>
      <w:tr w:rsidR="00A06425" w:rsidRPr="00067490" w:rsidTr="00067490">
        <w:tc>
          <w:tcPr>
            <w:tcW w:w="153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6425" w:rsidRPr="00067490" w:rsidRDefault="00A06425" w:rsidP="0086315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Nazwa dokumentu:</w:t>
            </w:r>
            <w:r w:rsidR="00F86451" w:rsidRPr="00067490">
              <w:rPr>
                <w:rFonts w:asciiTheme="minorHAnsi" w:hAnsiTheme="minorHAnsi" w:cstheme="minorHAnsi"/>
                <w:sz w:val="22"/>
                <w:szCs w:val="22"/>
              </w:rPr>
              <w:t xml:space="preserve"> Raport z postępu rzeczowo-finansowego projektu informatycznego za II</w:t>
            </w:r>
            <w:r w:rsidR="00D24830" w:rsidRPr="0006749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067490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42312D" w:rsidRPr="00067490">
              <w:rPr>
                <w:rFonts w:asciiTheme="minorHAnsi" w:hAnsiTheme="minorHAnsi" w:cstheme="minorHAnsi"/>
                <w:sz w:val="22"/>
                <w:szCs w:val="22"/>
              </w:rPr>
              <w:t>Inwentaryzacja cennych siedlisk przyrodniczych kraju, gatunków występujących w ich obrębie oraz stworzenie Banku Danych o Zasobach Przyrodniczych</w:t>
            </w:r>
            <w:r w:rsidR="00863154" w:rsidRPr="000674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6451" w:rsidRPr="0006749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2312D" w:rsidRPr="00067490">
              <w:rPr>
                <w:rFonts w:asciiTheme="minorHAnsi" w:hAnsiTheme="minorHAnsi" w:cstheme="minorHAnsi"/>
                <w:sz w:val="22"/>
                <w:szCs w:val="22"/>
              </w:rPr>
              <w:t>Minister Klimatu i Środowiska, beneficjent Generalna Dyrekcja Ochrony Środowiska</w:t>
            </w:r>
            <w:r w:rsidR="00F86451" w:rsidRPr="0006749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067490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067490" w:rsidTr="00067490"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6425" w:rsidRPr="00067490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6425" w:rsidRPr="00067490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6425" w:rsidRPr="00067490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6425" w:rsidRPr="00067490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Treść uwagi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6425" w:rsidRPr="00067490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Propozycja zmian zapisu</w:t>
            </w:r>
          </w:p>
        </w:tc>
        <w:tc>
          <w:tcPr>
            <w:tcW w:w="24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6425" w:rsidRPr="00067490" w:rsidRDefault="00A06425" w:rsidP="00A064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Odniesienie do uwagi</w:t>
            </w:r>
          </w:p>
        </w:tc>
      </w:tr>
      <w:tr w:rsidR="00D179F2" w:rsidRPr="00067490" w:rsidTr="00067490">
        <w:tc>
          <w:tcPr>
            <w:tcW w:w="562" w:type="dxa"/>
            <w:shd w:val="clear" w:color="auto" w:fill="auto"/>
          </w:tcPr>
          <w:p w:rsidR="00D179F2" w:rsidRPr="00067490" w:rsidRDefault="000471AD" w:rsidP="00D179F2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179F2" w:rsidRPr="00067490" w:rsidRDefault="00D179F2" w:rsidP="00D179F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179F2" w:rsidRPr="00067490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Pkt. 3 Postęp rzeczowy – 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067490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>- oraz jego wartość docelową jaką się planuje zrealizować w danym kamieniu milowym.</w:t>
            </w: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 xml:space="preserve">wg wzoru: "KPI 1 - 120 </w:t>
            </w:r>
            <w:proofErr w:type="spellStart"/>
            <w:r w:rsidRPr="00067490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 w:rsidRPr="00067490">
              <w:rPr>
                <w:rFonts w:ascii="Calibri" w:hAnsi="Calibri" w:cs="Calibri"/>
                <w:sz w:val="22"/>
                <w:szCs w:val="22"/>
              </w:rPr>
              <w:t>"</w:t>
            </w: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 xml:space="preserve">Informacje należy podać uwzględniając dwa warunki: </w:t>
            </w: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Pr="00067490">
              <w:rPr>
                <w:rFonts w:ascii="Calibri" w:hAnsi="Calibri" w:cs="Calibri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06749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>Oznacza to, że jeśli w KPI wskaźnik nr 1 ma wartość 1 to nie może być przypisany do 8 kamieni milowych o wartości 1, bo wtedy suma to będzie 8, a nie jeden.</w:t>
            </w: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471AD" w:rsidRPr="00067490" w:rsidRDefault="000471AD" w:rsidP="000471AD">
            <w:pPr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 xml:space="preserve">Można wykazać dany wskaźnik KPI o wartości 1 np. w ośmiu kamieniach milowych, ale wtedy należy mu przypisać wartość np. 0,125 w każdym z 8 kamieni milowych, tak by łączna suma była 1. </w:t>
            </w:r>
          </w:p>
          <w:p w:rsidR="000412A9" w:rsidRPr="00067490" w:rsidRDefault="000412A9" w:rsidP="007F2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0471AD" w:rsidRPr="00067490" w:rsidRDefault="00657521" w:rsidP="006575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 xml:space="preserve">W związku z wysokim poziomem osiągnięcia wartości docelowej wskaźników projektu </w:t>
            </w:r>
            <w:r w:rsidR="00E03C72" w:rsidRPr="00067490">
              <w:rPr>
                <w:rFonts w:ascii="Calibri" w:hAnsi="Calibri" w:cs="Calibri"/>
                <w:sz w:val="22"/>
                <w:szCs w:val="22"/>
              </w:rPr>
              <w:t>p</w:t>
            </w:r>
            <w:r w:rsidRPr="00067490">
              <w:rPr>
                <w:rFonts w:ascii="Calibri" w:hAnsi="Calibri" w:cs="Calibri"/>
                <w:sz w:val="22"/>
                <w:szCs w:val="22"/>
              </w:rPr>
              <w:t>ro</w:t>
            </w:r>
            <w:r w:rsidR="000471AD" w:rsidRPr="00067490">
              <w:rPr>
                <w:rFonts w:ascii="Calibri" w:hAnsi="Calibri" w:cs="Calibri"/>
                <w:sz w:val="22"/>
                <w:szCs w:val="22"/>
              </w:rPr>
              <w:t>szę o analizę i korektę raportu nawet jeśli do tej pory akceptowane były Państwa raporty.</w:t>
            </w:r>
          </w:p>
          <w:p w:rsidR="000471AD" w:rsidRPr="00067490" w:rsidRDefault="000471AD" w:rsidP="006575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>KRMC działa teraz przez Kancelarii Prezesa Rady Ministrów i zmienił się sposób weryfikacji raportów.</w:t>
            </w:r>
          </w:p>
          <w:p w:rsidR="00657521" w:rsidRPr="00067490" w:rsidRDefault="000471AD" w:rsidP="006575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67490">
              <w:rPr>
                <w:rFonts w:ascii="Calibri" w:hAnsi="Calibri" w:cs="Calibri"/>
                <w:sz w:val="22"/>
                <w:szCs w:val="22"/>
              </w:rPr>
              <w:t xml:space="preserve">Bardzo prosimy o korektę raportu. </w:t>
            </w:r>
          </w:p>
          <w:p w:rsidR="00657521" w:rsidRPr="00067490" w:rsidRDefault="00657521" w:rsidP="000412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93" w:type="dxa"/>
            <w:shd w:val="clear" w:color="auto" w:fill="auto"/>
          </w:tcPr>
          <w:p w:rsidR="00D179F2" w:rsidRPr="00067490" w:rsidRDefault="00C86948" w:rsidP="00C869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7490">
              <w:rPr>
                <w:rFonts w:asciiTheme="minorHAnsi" w:hAnsiTheme="minorHAnsi" w:cstheme="minorHAnsi"/>
                <w:sz w:val="22"/>
                <w:szCs w:val="22"/>
              </w:rPr>
              <w:t>Uprzejmie informuję, że w treści raportu dokonano następujących zmian:</w:t>
            </w:r>
          </w:p>
          <w:p w:rsidR="00067490" w:rsidRDefault="007448EC" w:rsidP="0006749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067490" w:rsidRPr="00067490">
              <w:rPr>
                <w:rFonts w:asciiTheme="minorHAnsi" w:hAnsiTheme="minorHAnsi" w:cstheme="minorHAnsi"/>
                <w:sz w:val="22"/>
                <w:szCs w:val="22"/>
              </w:rPr>
              <w:t xml:space="preserve">rzypisano wartości dla poszczególnych kamieni milowych powiązanych z tabelą pn. </w:t>
            </w:r>
            <w:r w:rsidR="00067490" w:rsidRPr="007448EC">
              <w:rPr>
                <w:rFonts w:asciiTheme="minorHAnsi" w:hAnsiTheme="minorHAnsi" w:cstheme="minorHAnsi"/>
                <w:i/>
                <w:sz w:val="22"/>
                <w:szCs w:val="22"/>
              </w:rPr>
              <w:t>Wskaźniki efektywności projektu (KPI).</w:t>
            </w:r>
            <w:r w:rsidR="00067490" w:rsidRPr="00067490">
              <w:rPr>
                <w:rFonts w:asciiTheme="minorHAnsi" w:hAnsiTheme="minorHAnsi" w:cstheme="minorHAnsi"/>
                <w:sz w:val="22"/>
                <w:szCs w:val="22"/>
              </w:rPr>
              <w:t xml:space="preserve"> Obecnie poszczególne wartości KM sumują się na wartoś</w:t>
            </w:r>
            <w:r w:rsidR="00067490">
              <w:rPr>
                <w:rFonts w:asciiTheme="minorHAnsi" w:hAnsiTheme="minorHAnsi" w:cstheme="minorHAnsi"/>
                <w:sz w:val="22"/>
                <w:szCs w:val="22"/>
              </w:rPr>
              <w:t>ć 1 wykazaną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tabeli dot. KPI. </w:t>
            </w:r>
          </w:p>
          <w:p w:rsidR="007448EC" w:rsidRPr="00067490" w:rsidRDefault="007448EC" w:rsidP="0006749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Wprowadzono chronologię w wykazywaniu poszczególnych kamieni milowych powiązanych z KPI 1, KPI 2 itd. </w:t>
            </w:r>
          </w:p>
          <w:p w:rsidR="00C86948" w:rsidRPr="00067490" w:rsidRDefault="00C86948" w:rsidP="007448EC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96C36"/>
    <w:multiLevelType w:val="hybridMultilevel"/>
    <w:tmpl w:val="9B4634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12A9"/>
    <w:rsid w:val="000471AD"/>
    <w:rsid w:val="00067490"/>
    <w:rsid w:val="000F6679"/>
    <w:rsid w:val="00140BE8"/>
    <w:rsid w:val="00145ACC"/>
    <w:rsid w:val="0019648E"/>
    <w:rsid w:val="002715B2"/>
    <w:rsid w:val="003124D1"/>
    <w:rsid w:val="003539A4"/>
    <w:rsid w:val="003B4105"/>
    <w:rsid w:val="00405397"/>
    <w:rsid w:val="0042312D"/>
    <w:rsid w:val="004D086F"/>
    <w:rsid w:val="005F6527"/>
    <w:rsid w:val="006264B5"/>
    <w:rsid w:val="00657521"/>
    <w:rsid w:val="006705EC"/>
    <w:rsid w:val="006E16E9"/>
    <w:rsid w:val="007448EC"/>
    <w:rsid w:val="007F2284"/>
    <w:rsid w:val="00807385"/>
    <w:rsid w:val="00863154"/>
    <w:rsid w:val="00904973"/>
    <w:rsid w:val="00944932"/>
    <w:rsid w:val="009E5FDB"/>
    <w:rsid w:val="00A06425"/>
    <w:rsid w:val="00A12F60"/>
    <w:rsid w:val="00A259C4"/>
    <w:rsid w:val="00AC7796"/>
    <w:rsid w:val="00B871B6"/>
    <w:rsid w:val="00C64B1B"/>
    <w:rsid w:val="00C86948"/>
    <w:rsid w:val="00CD5EB0"/>
    <w:rsid w:val="00CF1637"/>
    <w:rsid w:val="00D179F2"/>
    <w:rsid w:val="00D24830"/>
    <w:rsid w:val="00E02A2D"/>
    <w:rsid w:val="00E03C72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6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Justyna Mielczarek</cp:lastModifiedBy>
  <cp:revision>3</cp:revision>
  <dcterms:created xsi:type="dcterms:W3CDTF">2021-03-02T09:36:00Z</dcterms:created>
  <dcterms:modified xsi:type="dcterms:W3CDTF">2021-03-02T09:39:00Z</dcterms:modified>
</cp:coreProperties>
</file>