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B042" w14:textId="77777777" w:rsidR="00A8081B" w:rsidRPr="00E07FC7" w:rsidRDefault="00A8081B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4F1F691C" w14:textId="6C5311AA" w:rsidR="00A8081B" w:rsidRPr="00E07FC7" w:rsidRDefault="00A8081B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>Szanowni Państwo!</w:t>
      </w:r>
    </w:p>
    <w:p w14:paraId="49D9908E" w14:textId="77777777" w:rsidR="00D51A98" w:rsidRPr="00E07FC7" w:rsidRDefault="00D51A98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33BFBA9D" w14:textId="433B6173" w:rsidR="00856097" w:rsidRPr="00E07FC7" w:rsidRDefault="00C36AB2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>Konstytucja 3 Maja zaczyna się od słów :</w:t>
      </w:r>
    </w:p>
    <w:p w14:paraId="5D66DB0C" w14:textId="41E9A4B2" w:rsidR="00856097" w:rsidRPr="00E07FC7" w:rsidRDefault="00C36AB2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>„</w:t>
      </w:r>
      <w:r w:rsidR="00856097" w:rsidRPr="00E07FC7">
        <w:rPr>
          <w:rFonts w:ascii="Cambria" w:hAnsi="Cambria"/>
          <w:sz w:val="24"/>
          <w:szCs w:val="24"/>
        </w:rPr>
        <w:t>W imię Boga w Trójcy Świętej jedynego. Stanisław August z Bożej łaski i woli narodu król Polski, wielki książę litewski, ruski, pruski, mazowiecki, żmudzki, kijowski, wołyński, podolski, podlaski, inflancki, smoleński, siewierski i czernichowski, wraz z stanami skonfederowanymi w liczbie podwójnej naród polski reprezentującymi.</w:t>
      </w:r>
    </w:p>
    <w:p w14:paraId="4DEE362C" w14:textId="293271FB" w:rsidR="00856097" w:rsidRPr="00E07FC7" w:rsidRDefault="00856097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>Uznając, iż los nas wszystkich od ugruntowania i wydoskonalenia konstytucji narodowej jedynie zawisł, długim doświadczeniem poznawszy zadawnione rządu naszego wady, a chcąc korzystać z pory, w jakiej się Europa znajduje i z tej dogorywającej chwili, która nas samym sobie wróciła, wolni od hańbiących obcej przemocy nakazów, ceniąc drożej nad życie, nad szczęśliwość osobistą egzystencję polityczną, niepodległość zewnętrzną i wolność wewnętrzną narodu, którego los w nasze ręce jest powierzony, chcąc oraz na błogosławieństwo, na wdzięczność współczesnych i przyszłych pokoleń zasłużyć, mimo przeszkód, które w nas namiętności sprawować mogą, dla dobra powszechnego, dla ugruntowania wolności, dla ocalenia Ojczyzny naszej i jej granic, z największą stałością ducha niniejszą konstytucję uchwalamy</w:t>
      </w:r>
      <w:r w:rsidR="00C36AB2" w:rsidRPr="00E07FC7">
        <w:rPr>
          <w:rFonts w:ascii="Cambria" w:hAnsi="Cambria"/>
          <w:sz w:val="24"/>
          <w:szCs w:val="24"/>
        </w:rPr>
        <w:t>…”</w:t>
      </w:r>
      <w:r w:rsidRPr="00E07FC7">
        <w:rPr>
          <w:rFonts w:ascii="Cambria" w:hAnsi="Cambria"/>
          <w:sz w:val="24"/>
          <w:szCs w:val="24"/>
        </w:rPr>
        <w:t xml:space="preserve"> </w:t>
      </w:r>
    </w:p>
    <w:p w14:paraId="36801169" w14:textId="6A28B233" w:rsidR="00A8081B" w:rsidRPr="00E07FC7" w:rsidRDefault="00A8081B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36492C30" w14:textId="130EFCF0" w:rsidR="00A8081B" w:rsidRPr="00E07FC7" w:rsidRDefault="00555AE9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 xml:space="preserve">Czym jest dla narodu </w:t>
      </w:r>
      <w:r w:rsidRPr="00E07FC7">
        <w:rPr>
          <w:rFonts w:ascii="Cambria" w:hAnsi="Cambria"/>
          <w:b/>
          <w:bCs/>
          <w:sz w:val="24"/>
          <w:szCs w:val="24"/>
        </w:rPr>
        <w:t>konstytucja</w:t>
      </w:r>
      <w:r w:rsidRPr="00E07FC7">
        <w:rPr>
          <w:rFonts w:ascii="Cambria" w:hAnsi="Cambria"/>
          <w:sz w:val="24"/>
          <w:szCs w:val="24"/>
        </w:rPr>
        <w:t xml:space="preserve">? </w:t>
      </w:r>
      <w:r w:rsidR="00DA028B" w:rsidRPr="00E07FC7">
        <w:rPr>
          <w:rFonts w:ascii="Cambria" w:hAnsi="Cambria"/>
          <w:sz w:val="24"/>
          <w:szCs w:val="24"/>
        </w:rPr>
        <w:t>Niektórzy twierdzą, że każde państwo ma własną konstytucję, że każde państwo ma ustalony, znany jego obywatelom ustrój, choćby w części niepisany, a w części rozproszony. Czyżby Anglia nie miała swojej konstytucji? – zapytują. Nie udzielając wprost odpowiedzi na to pytanie, należy stwierdzić, że niezależnie od tego, jaka konstytucja rządzi Anglią, konstytucja, którą uchwalono w Rzeczypospolitej 3 maja 1791 r., była wydarzeniem znaczącym nie dlatego, że wprowadzała do naszego państwa ustrój, tak, jakby wcześniej w nim żadnego ustroju nie było. Nie, była ona znacząca dlatego, że była aktem, uporządkowanym i jawnym. Nasz naród, doświadczając stanu bezrządu mimo obowiązywania tworzonego przez wieki ustroju, podjął decyzję o uporządkowaniu nowego ustroju przez zdeterminowanie jego zasad w aktach pisanych, których tekst zostanie ustalony i będzie potencjalnie każdemu obywatelowi dostępny.</w:t>
      </w:r>
    </w:p>
    <w:p w14:paraId="2E3E74B2" w14:textId="77777777" w:rsidR="006B56AE" w:rsidRPr="00E07FC7" w:rsidRDefault="006B56AE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33A0D51B" w14:textId="77777777" w:rsidR="006B56AE" w:rsidRPr="00E07FC7" w:rsidRDefault="008E76F3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lastRenderedPageBreak/>
        <w:t xml:space="preserve">Przedrozbiorowa Rzeczpospolita, jak wiemy, długo niszczała przez brak wewnętrznych reform, prywatę i warcholstwo, aż w drugiej połowie XVIII wieku doprowadziło ją to do utraty politycznego bytu. Tak, że, jak to się poetycko mówi, zniknęła ona z map Europy. Już XVI wiek był świadkiem słabnięcia </w:t>
      </w:r>
      <w:r w:rsidR="006B56AE" w:rsidRPr="00E07FC7">
        <w:rPr>
          <w:rFonts w:ascii="Cambria" w:hAnsi="Cambria"/>
          <w:sz w:val="24"/>
          <w:szCs w:val="24"/>
        </w:rPr>
        <w:t>naszego</w:t>
      </w:r>
      <w:r w:rsidRPr="00E07FC7">
        <w:rPr>
          <w:rFonts w:ascii="Cambria" w:hAnsi="Cambria"/>
          <w:sz w:val="24"/>
          <w:szCs w:val="24"/>
        </w:rPr>
        <w:t xml:space="preserve"> państwa, co dostrzegali wszyscy życzliwi i oddani mu obywatele, niezależnie od tego, czy zbawienia ojczyzny dopatrywali w wyegzekwowaniu starych praw, czy w ustanowieniu nowych. </w:t>
      </w:r>
    </w:p>
    <w:p w14:paraId="21AFD86C" w14:textId="77777777" w:rsidR="006B56AE" w:rsidRPr="00E07FC7" w:rsidRDefault="008E76F3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 xml:space="preserve">Słabnięcie to wynikało z zapomnienia o znaczeniu słowa Rzecz-pospolita, tj. </w:t>
      </w:r>
      <w:r w:rsidRPr="00E07FC7">
        <w:rPr>
          <w:rFonts w:ascii="Cambria" w:hAnsi="Cambria"/>
          <w:i/>
          <w:sz w:val="24"/>
          <w:szCs w:val="24"/>
        </w:rPr>
        <w:t>rzecz wspólna</w:t>
      </w:r>
      <w:r w:rsidRPr="00E07FC7">
        <w:rPr>
          <w:rFonts w:ascii="Cambria" w:hAnsi="Cambria"/>
          <w:sz w:val="24"/>
          <w:szCs w:val="24"/>
        </w:rPr>
        <w:t xml:space="preserve">. Słowo </w:t>
      </w:r>
      <w:r w:rsidRPr="00E07FC7">
        <w:rPr>
          <w:rFonts w:ascii="Cambria" w:hAnsi="Cambria"/>
          <w:i/>
          <w:iCs/>
          <w:sz w:val="24"/>
          <w:szCs w:val="24"/>
        </w:rPr>
        <w:t>rzecz</w:t>
      </w:r>
      <w:r w:rsidRPr="00E07FC7">
        <w:rPr>
          <w:rFonts w:ascii="Cambria" w:hAnsi="Cambria"/>
          <w:sz w:val="24"/>
          <w:szCs w:val="24"/>
        </w:rPr>
        <w:t xml:space="preserve"> etymologicznie oznacza słowo, pojęcie, myśl. Stąd mówi się archaizując, że ktoś </w:t>
      </w:r>
      <w:proofErr w:type="spellStart"/>
      <w:r w:rsidRPr="00E07FC7">
        <w:rPr>
          <w:rFonts w:ascii="Cambria" w:hAnsi="Cambria"/>
          <w:sz w:val="24"/>
          <w:szCs w:val="24"/>
        </w:rPr>
        <w:t>rzecze</w:t>
      </w:r>
      <w:proofErr w:type="spellEnd"/>
      <w:r w:rsidRPr="00E07FC7">
        <w:rPr>
          <w:rFonts w:ascii="Cambria" w:hAnsi="Cambria"/>
          <w:sz w:val="24"/>
          <w:szCs w:val="24"/>
        </w:rPr>
        <w:t xml:space="preserve">, w znaczeniu, że ktoś mówi. Co więcej, o człowieku, który dąży bezpośrednio do załatwienia jakiejś sprawy, mówi się, że jest </w:t>
      </w:r>
      <w:r w:rsidRPr="00E07FC7">
        <w:rPr>
          <w:rFonts w:ascii="Cambria" w:hAnsi="Cambria"/>
          <w:i/>
          <w:sz w:val="24"/>
          <w:szCs w:val="24"/>
        </w:rPr>
        <w:t>dorzeczny</w:t>
      </w:r>
      <w:r w:rsidRPr="00E07FC7">
        <w:rPr>
          <w:rFonts w:ascii="Cambria" w:hAnsi="Cambria"/>
          <w:sz w:val="24"/>
          <w:szCs w:val="24"/>
        </w:rPr>
        <w:t xml:space="preserve">, </w:t>
      </w:r>
      <w:r w:rsidRPr="00E07FC7">
        <w:rPr>
          <w:rFonts w:ascii="Cambria" w:hAnsi="Cambria"/>
          <w:i/>
          <w:sz w:val="24"/>
          <w:szCs w:val="24"/>
        </w:rPr>
        <w:t>rzeczowy</w:t>
      </w:r>
      <w:r w:rsidRPr="00E07FC7">
        <w:rPr>
          <w:rFonts w:ascii="Cambria" w:hAnsi="Cambria"/>
          <w:sz w:val="24"/>
          <w:szCs w:val="24"/>
        </w:rPr>
        <w:t>,</w:t>
      </w:r>
      <w:r w:rsidRPr="00E07FC7">
        <w:rPr>
          <w:rFonts w:ascii="Cambria" w:hAnsi="Cambria"/>
          <w:i/>
          <w:sz w:val="24"/>
          <w:szCs w:val="24"/>
        </w:rPr>
        <w:t xml:space="preserve"> </w:t>
      </w:r>
      <w:r w:rsidRPr="00E07FC7">
        <w:rPr>
          <w:rFonts w:ascii="Cambria" w:hAnsi="Cambria"/>
          <w:sz w:val="24"/>
          <w:szCs w:val="24"/>
        </w:rPr>
        <w:t xml:space="preserve">względnie </w:t>
      </w:r>
      <w:r w:rsidRPr="00E07FC7">
        <w:rPr>
          <w:rFonts w:ascii="Cambria" w:hAnsi="Cambria"/>
          <w:i/>
          <w:sz w:val="24"/>
          <w:szCs w:val="24"/>
        </w:rPr>
        <w:t>do rzeczy</w:t>
      </w:r>
      <w:r w:rsidRPr="00E07FC7">
        <w:rPr>
          <w:rFonts w:ascii="Cambria" w:hAnsi="Cambria"/>
          <w:sz w:val="24"/>
          <w:szCs w:val="24"/>
        </w:rPr>
        <w:t xml:space="preserve">. O sprawach, które mogą się okazać przydatne mówi się, że </w:t>
      </w:r>
      <w:r w:rsidRPr="00E07FC7">
        <w:rPr>
          <w:rFonts w:ascii="Cambria" w:hAnsi="Cambria"/>
          <w:i/>
          <w:sz w:val="24"/>
          <w:szCs w:val="24"/>
        </w:rPr>
        <w:t xml:space="preserve">nie </w:t>
      </w:r>
      <w:r w:rsidRPr="00E07FC7">
        <w:rPr>
          <w:rFonts w:ascii="Cambria" w:hAnsi="Cambria"/>
          <w:sz w:val="24"/>
          <w:szCs w:val="24"/>
        </w:rPr>
        <w:t xml:space="preserve">są </w:t>
      </w:r>
      <w:r w:rsidRPr="00E07FC7">
        <w:rPr>
          <w:rFonts w:ascii="Cambria" w:hAnsi="Cambria"/>
          <w:i/>
          <w:sz w:val="24"/>
          <w:szCs w:val="24"/>
        </w:rPr>
        <w:t>od rzeczy</w:t>
      </w:r>
      <w:r w:rsidRPr="00E07FC7">
        <w:rPr>
          <w:rFonts w:ascii="Cambria" w:hAnsi="Cambria"/>
          <w:sz w:val="24"/>
          <w:szCs w:val="24"/>
        </w:rPr>
        <w:t xml:space="preserve">. Wreszcie zwrot </w:t>
      </w:r>
      <w:r w:rsidRPr="00E07FC7">
        <w:rPr>
          <w:rFonts w:ascii="Cambria" w:hAnsi="Cambria"/>
          <w:i/>
          <w:sz w:val="24"/>
          <w:szCs w:val="24"/>
        </w:rPr>
        <w:t>to moja rzecz</w:t>
      </w:r>
      <w:r w:rsidRPr="00E07FC7">
        <w:rPr>
          <w:rFonts w:ascii="Cambria" w:hAnsi="Cambria"/>
          <w:sz w:val="24"/>
          <w:szCs w:val="24"/>
        </w:rPr>
        <w:t xml:space="preserve"> znaczy </w:t>
      </w:r>
      <w:r w:rsidRPr="00E07FC7">
        <w:rPr>
          <w:rFonts w:ascii="Cambria" w:hAnsi="Cambria"/>
          <w:i/>
          <w:sz w:val="24"/>
          <w:szCs w:val="24"/>
        </w:rPr>
        <w:t>to moja sprawa</w:t>
      </w:r>
      <w:r w:rsidRPr="00E07FC7">
        <w:rPr>
          <w:rFonts w:ascii="Cambria" w:hAnsi="Cambria"/>
          <w:sz w:val="24"/>
          <w:szCs w:val="24"/>
        </w:rPr>
        <w:t xml:space="preserve">. </w:t>
      </w:r>
    </w:p>
    <w:p w14:paraId="2D671685" w14:textId="77777777" w:rsidR="006B56AE" w:rsidRPr="00E07FC7" w:rsidRDefault="006B56AE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7A7FC843" w14:textId="720E65DF" w:rsidR="008E76F3" w:rsidRPr="00E07FC7" w:rsidRDefault="008E76F3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 xml:space="preserve">Rzecz więc oznacza także sprawę; rzecz-pospolita jest </w:t>
      </w:r>
      <w:r w:rsidRPr="00E07FC7">
        <w:rPr>
          <w:rFonts w:ascii="Cambria" w:hAnsi="Cambria"/>
          <w:b/>
          <w:sz w:val="24"/>
          <w:szCs w:val="24"/>
        </w:rPr>
        <w:t>sprawą powszechną</w:t>
      </w:r>
      <w:r w:rsidRPr="00E07FC7">
        <w:rPr>
          <w:rFonts w:ascii="Cambria" w:hAnsi="Cambria"/>
          <w:sz w:val="24"/>
          <w:szCs w:val="24"/>
        </w:rPr>
        <w:t xml:space="preserve">. Ale słowo rzecz-pospolita to także aluzja do łacińskiego słowa </w:t>
      </w:r>
      <w:r w:rsidRPr="00E07FC7">
        <w:rPr>
          <w:rFonts w:ascii="Cambria" w:hAnsi="Cambria"/>
          <w:i/>
          <w:sz w:val="24"/>
          <w:szCs w:val="24"/>
        </w:rPr>
        <w:t>res-</w:t>
      </w:r>
      <w:proofErr w:type="spellStart"/>
      <w:r w:rsidRPr="00E07FC7">
        <w:rPr>
          <w:rFonts w:ascii="Cambria" w:hAnsi="Cambria"/>
          <w:i/>
          <w:sz w:val="24"/>
          <w:szCs w:val="24"/>
        </w:rPr>
        <w:t>publica</w:t>
      </w:r>
      <w:proofErr w:type="spellEnd"/>
      <w:r w:rsidRPr="00E07FC7">
        <w:rPr>
          <w:rFonts w:ascii="Cambria" w:hAnsi="Cambria"/>
          <w:sz w:val="24"/>
          <w:szCs w:val="24"/>
        </w:rPr>
        <w:t>, oznaczającego rzecz publiczną, wspólną, w odróżnieniu od prywatnej, czyli odosobnionej.</w:t>
      </w:r>
    </w:p>
    <w:p w14:paraId="38EC757A" w14:textId="77777777" w:rsidR="00F81FB4" w:rsidRPr="00E07FC7" w:rsidRDefault="00F81FB4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76BD8A0C" w14:textId="4DA7C990" w:rsidR="00DC6A2B" w:rsidRPr="00E07FC7" w:rsidRDefault="001E4964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>Nasi przodkowie pojęli, że rzecz pospolita, to rzecz o którą wszyscy powinni dbać. Każdy</w:t>
      </w:r>
      <w:r w:rsidR="00DC6A2B" w:rsidRPr="00E07FC7">
        <w:rPr>
          <w:rFonts w:ascii="Cambria" w:hAnsi="Cambria"/>
          <w:sz w:val="24"/>
          <w:szCs w:val="24"/>
        </w:rPr>
        <w:t>,</w:t>
      </w:r>
      <w:r w:rsidRPr="00E07FC7">
        <w:rPr>
          <w:rFonts w:ascii="Cambria" w:hAnsi="Cambria"/>
          <w:sz w:val="24"/>
          <w:szCs w:val="24"/>
        </w:rPr>
        <w:t xml:space="preserve"> kto nie troszczy się o swoje państwo przynajmniej moralnie</w:t>
      </w:r>
      <w:r w:rsidR="00DC6A2B" w:rsidRPr="00E07FC7">
        <w:rPr>
          <w:rFonts w:ascii="Cambria" w:hAnsi="Cambria"/>
          <w:sz w:val="24"/>
          <w:szCs w:val="24"/>
        </w:rPr>
        <w:t>,</w:t>
      </w:r>
      <w:r w:rsidRPr="00E07FC7">
        <w:rPr>
          <w:rFonts w:ascii="Cambria" w:hAnsi="Cambria"/>
          <w:sz w:val="24"/>
          <w:szCs w:val="24"/>
        </w:rPr>
        <w:t xml:space="preserve"> wypisuje się ze wspólnoty narodowej przez to państ</w:t>
      </w:r>
      <w:r w:rsidR="00361693" w:rsidRPr="00E07FC7">
        <w:rPr>
          <w:rFonts w:ascii="Cambria" w:hAnsi="Cambria"/>
          <w:sz w:val="24"/>
          <w:szCs w:val="24"/>
        </w:rPr>
        <w:t>wo tworzonej.</w:t>
      </w:r>
    </w:p>
    <w:p w14:paraId="201E941C" w14:textId="77777777" w:rsidR="00F81FB4" w:rsidRPr="00E07FC7" w:rsidRDefault="00F81FB4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7A503D8E" w14:textId="62638CD4" w:rsidR="002F03C8" w:rsidRPr="00E07FC7" w:rsidRDefault="00DC6A2B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 xml:space="preserve">Wiele obecnie jest rzeczy pospolitych, o które się troszczymy, dbamy i walczymy. Troszczymy się o nasze rodziny, naszych przyjaciół i znajomych, o nasze wspólnoty sąsiedzkie, okolice, gminy; o nasze </w:t>
      </w:r>
      <w:r w:rsidR="00F713B7" w:rsidRPr="00E07FC7">
        <w:rPr>
          <w:rFonts w:ascii="Cambria" w:hAnsi="Cambria"/>
          <w:sz w:val="24"/>
          <w:szCs w:val="24"/>
        </w:rPr>
        <w:t>krainy</w:t>
      </w:r>
      <w:r w:rsidRPr="00E07FC7">
        <w:rPr>
          <w:rFonts w:ascii="Cambria" w:hAnsi="Cambria"/>
          <w:sz w:val="24"/>
          <w:szCs w:val="24"/>
        </w:rPr>
        <w:t xml:space="preserve">. Dbamy o nasze państwo, Polskę; </w:t>
      </w:r>
      <w:r w:rsidR="00F713B7" w:rsidRPr="00E07FC7">
        <w:rPr>
          <w:rFonts w:ascii="Cambria" w:hAnsi="Cambria"/>
          <w:sz w:val="24"/>
          <w:szCs w:val="24"/>
        </w:rPr>
        <w:t xml:space="preserve">o nasz regionalny projekt, </w:t>
      </w:r>
      <w:proofErr w:type="spellStart"/>
      <w:r w:rsidR="00F713B7" w:rsidRPr="00E07FC7">
        <w:rPr>
          <w:rFonts w:ascii="Cambria" w:hAnsi="Cambria"/>
          <w:sz w:val="24"/>
          <w:szCs w:val="24"/>
        </w:rPr>
        <w:t>Trójmorze</w:t>
      </w:r>
      <w:proofErr w:type="spellEnd"/>
      <w:r w:rsidR="00F713B7" w:rsidRPr="00E07FC7">
        <w:rPr>
          <w:rFonts w:ascii="Cambria" w:hAnsi="Cambria"/>
          <w:sz w:val="24"/>
          <w:szCs w:val="24"/>
        </w:rPr>
        <w:t xml:space="preserve">; </w:t>
      </w:r>
      <w:r w:rsidRPr="00E07FC7">
        <w:rPr>
          <w:rFonts w:ascii="Cambria" w:hAnsi="Cambria"/>
          <w:sz w:val="24"/>
          <w:szCs w:val="24"/>
        </w:rPr>
        <w:t>o naszą federację, Unię Europejską</w:t>
      </w:r>
      <w:r w:rsidR="00BB112B" w:rsidRPr="00E07FC7">
        <w:rPr>
          <w:rFonts w:ascii="Cambria" w:hAnsi="Cambria"/>
          <w:sz w:val="24"/>
          <w:szCs w:val="24"/>
        </w:rPr>
        <w:t>; o nasz sojusz, Pakt Północnoatlantycki</w:t>
      </w:r>
      <w:r w:rsidR="00496C50" w:rsidRPr="00E07FC7">
        <w:rPr>
          <w:rFonts w:ascii="Cambria" w:hAnsi="Cambria"/>
          <w:sz w:val="24"/>
          <w:szCs w:val="24"/>
        </w:rPr>
        <w:t xml:space="preserve">; o naszą </w:t>
      </w:r>
      <w:r w:rsidR="008B7DCA" w:rsidRPr="00E07FC7">
        <w:rPr>
          <w:rFonts w:ascii="Cambria" w:hAnsi="Cambria"/>
          <w:sz w:val="24"/>
          <w:szCs w:val="24"/>
        </w:rPr>
        <w:t>chrześcijańską</w:t>
      </w:r>
      <w:r w:rsidR="00496C50" w:rsidRPr="00E07FC7">
        <w:rPr>
          <w:rFonts w:ascii="Cambria" w:hAnsi="Cambria"/>
          <w:sz w:val="24"/>
          <w:szCs w:val="24"/>
        </w:rPr>
        <w:t xml:space="preserve"> cywilizację</w:t>
      </w:r>
      <w:r w:rsidRPr="00E07FC7">
        <w:rPr>
          <w:rFonts w:ascii="Cambria" w:hAnsi="Cambria"/>
          <w:sz w:val="24"/>
          <w:szCs w:val="24"/>
        </w:rPr>
        <w:t xml:space="preserve">. Ale żyją wśród nas, chwilowo nieobecni, ludzie, którzy nie tylko się troszczą o nasze rzeczy pospolite, nie tylko o nie dbają, ale także o nie </w:t>
      </w:r>
      <w:r w:rsidRPr="00E07FC7">
        <w:rPr>
          <w:rFonts w:ascii="Cambria" w:hAnsi="Cambria"/>
          <w:b/>
          <w:bCs/>
          <w:sz w:val="24"/>
          <w:szCs w:val="24"/>
        </w:rPr>
        <w:t>walczą</w:t>
      </w:r>
      <w:r w:rsidRPr="00E07FC7">
        <w:rPr>
          <w:rFonts w:ascii="Cambria" w:hAnsi="Cambria"/>
          <w:sz w:val="24"/>
          <w:szCs w:val="24"/>
        </w:rPr>
        <w:t>. Nasi sąsiedzi, znajomi, przyjaciele, krewni i powin</w:t>
      </w:r>
      <w:r w:rsidR="002B10D8" w:rsidRPr="00E07FC7">
        <w:rPr>
          <w:rFonts w:ascii="Cambria" w:hAnsi="Cambria"/>
          <w:sz w:val="24"/>
          <w:szCs w:val="24"/>
        </w:rPr>
        <w:t>owaci, ludzie, których znamy, lubimy i szanujemy, w wielkiej liczbie wyjechali z powrotem do swojej drugiej ojczyzny, Ukrainy, by przelewać krew za jej niepodległość.</w:t>
      </w:r>
      <w:r w:rsidR="00405590" w:rsidRPr="00E07FC7">
        <w:rPr>
          <w:rFonts w:ascii="Cambria" w:hAnsi="Cambria"/>
          <w:sz w:val="24"/>
          <w:szCs w:val="24"/>
        </w:rPr>
        <w:t xml:space="preserve"> </w:t>
      </w:r>
    </w:p>
    <w:p w14:paraId="410A3278" w14:textId="2BD74F12" w:rsidR="008E76F3" w:rsidRPr="00E07FC7" w:rsidRDefault="00405590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 xml:space="preserve">Ci dzielni żołnierze, to nowe </w:t>
      </w:r>
      <w:r w:rsidRPr="00E07FC7">
        <w:rPr>
          <w:rFonts w:ascii="Cambria" w:hAnsi="Cambria"/>
          <w:b/>
          <w:bCs/>
          <w:sz w:val="24"/>
          <w:szCs w:val="24"/>
        </w:rPr>
        <w:t>pospolite ruszenie</w:t>
      </w:r>
      <w:r w:rsidR="00A47286" w:rsidRPr="00E07FC7">
        <w:rPr>
          <w:rFonts w:ascii="Cambria" w:hAnsi="Cambria"/>
          <w:b/>
          <w:bCs/>
          <w:sz w:val="24"/>
          <w:szCs w:val="24"/>
        </w:rPr>
        <w:t xml:space="preserve"> </w:t>
      </w:r>
      <w:r w:rsidRPr="00E07FC7">
        <w:rPr>
          <w:rFonts w:ascii="Cambria" w:hAnsi="Cambria"/>
          <w:sz w:val="24"/>
          <w:szCs w:val="24"/>
        </w:rPr>
        <w:t xml:space="preserve">europejskiej </w:t>
      </w:r>
      <w:r w:rsidR="00A47286" w:rsidRPr="00E07FC7">
        <w:rPr>
          <w:rFonts w:ascii="Cambria" w:hAnsi="Cambria"/>
          <w:sz w:val="24"/>
          <w:szCs w:val="24"/>
        </w:rPr>
        <w:t>wspólnej sprawy</w:t>
      </w:r>
      <w:r w:rsidR="004772BD" w:rsidRPr="00E07FC7">
        <w:rPr>
          <w:rFonts w:ascii="Cambria" w:hAnsi="Cambria"/>
          <w:sz w:val="24"/>
          <w:szCs w:val="24"/>
        </w:rPr>
        <w:t xml:space="preserve">. Są to nowi husarze, którzy </w:t>
      </w:r>
      <w:r w:rsidR="00E66696" w:rsidRPr="00E07FC7">
        <w:rPr>
          <w:rFonts w:ascii="Cambria" w:hAnsi="Cambria"/>
          <w:sz w:val="24"/>
          <w:szCs w:val="24"/>
        </w:rPr>
        <w:t xml:space="preserve">rozbijają moskiewskie szeregi </w:t>
      </w:r>
      <w:r w:rsidR="00162C7E" w:rsidRPr="00E07FC7">
        <w:rPr>
          <w:rFonts w:ascii="Cambria" w:hAnsi="Cambria"/>
          <w:sz w:val="24"/>
          <w:szCs w:val="24"/>
        </w:rPr>
        <w:t xml:space="preserve">już nie drewnianymi, lecz </w:t>
      </w:r>
      <w:r w:rsidR="00162C7E" w:rsidRPr="00E07FC7">
        <w:rPr>
          <w:rFonts w:ascii="Cambria" w:hAnsi="Cambria"/>
          <w:sz w:val="24"/>
          <w:szCs w:val="24"/>
        </w:rPr>
        <w:lastRenderedPageBreak/>
        <w:t xml:space="preserve">metalowymi </w:t>
      </w:r>
      <w:r w:rsidR="00220F63" w:rsidRPr="00E07FC7">
        <w:rPr>
          <w:rFonts w:ascii="Cambria" w:hAnsi="Cambria"/>
          <w:sz w:val="24"/>
          <w:szCs w:val="24"/>
        </w:rPr>
        <w:t>lancami</w:t>
      </w:r>
      <w:r w:rsidR="00E66696" w:rsidRPr="00E07FC7">
        <w:rPr>
          <w:rFonts w:ascii="Cambria" w:hAnsi="Cambria"/>
          <w:sz w:val="24"/>
          <w:szCs w:val="24"/>
        </w:rPr>
        <w:t xml:space="preserve"> karabinów, </w:t>
      </w:r>
      <w:r w:rsidR="00220F63" w:rsidRPr="00E07FC7">
        <w:rPr>
          <w:rFonts w:ascii="Cambria" w:hAnsi="Cambria"/>
          <w:sz w:val="24"/>
          <w:szCs w:val="24"/>
        </w:rPr>
        <w:t xml:space="preserve">kopiami </w:t>
      </w:r>
      <w:r w:rsidR="00E66696" w:rsidRPr="00E07FC7">
        <w:rPr>
          <w:rFonts w:ascii="Cambria" w:hAnsi="Cambria"/>
          <w:sz w:val="24"/>
          <w:szCs w:val="24"/>
        </w:rPr>
        <w:t xml:space="preserve">granatników i wyrzutni rakiet. </w:t>
      </w:r>
      <w:r w:rsidR="00F713B7" w:rsidRPr="00E07FC7">
        <w:rPr>
          <w:rFonts w:ascii="Cambria" w:hAnsi="Cambria"/>
          <w:sz w:val="24"/>
          <w:szCs w:val="24"/>
        </w:rPr>
        <w:t>Wojują oni o wspólną polsko-ukraińską sprawę</w:t>
      </w:r>
      <w:r w:rsidR="00A23C50" w:rsidRPr="00E07FC7">
        <w:rPr>
          <w:rFonts w:ascii="Cambria" w:hAnsi="Cambria"/>
          <w:sz w:val="24"/>
          <w:szCs w:val="24"/>
        </w:rPr>
        <w:t>,</w:t>
      </w:r>
      <w:r w:rsidR="00F713B7" w:rsidRPr="00E07FC7">
        <w:rPr>
          <w:rFonts w:ascii="Cambria" w:hAnsi="Cambria"/>
          <w:sz w:val="24"/>
          <w:szCs w:val="24"/>
        </w:rPr>
        <w:t xml:space="preserve"> </w:t>
      </w:r>
      <w:r w:rsidR="00A47286" w:rsidRPr="00E07FC7">
        <w:rPr>
          <w:rFonts w:ascii="Cambria" w:hAnsi="Cambria"/>
          <w:b/>
          <w:bCs/>
          <w:sz w:val="24"/>
          <w:szCs w:val="24"/>
        </w:rPr>
        <w:t xml:space="preserve">o </w:t>
      </w:r>
      <w:r w:rsidR="00A23C50" w:rsidRPr="00E07FC7">
        <w:rPr>
          <w:rFonts w:ascii="Cambria" w:hAnsi="Cambria"/>
          <w:b/>
          <w:bCs/>
          <w:sz w:val="24"/>
          <w:szCs w:val="24"/>
        </w:rPr>
        <w:t>rzecz wspólną</w:t>
      </w:r>
      <w:r w:rsidR="00F713B7" w:rsidRPr="00E07FC7">
        <w:rPr>
          <w:rFonts w:ascii="Cambria" w:hAnsi="Cambria"/>
          <w:sz w:val="24"/>
          <w:szCs w:val="24"/>
        </w:rPr>
        <w:t>.</w:t>
      </w:r>
    </w:p>
    <w:p w14:paraId="5593AE2B" w14:textId="77777777" w:rsidR="002F03C8" w:rsidRPr="00E07FC7" w:rsidRDefault="002F03C8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39CAEEAE" w14:textId="77777777" w:rsidR="00E60D69" w:rsidRPr="00E07FC7" w:rsidRDefault="000634E8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 xml:space="preserve">Jednym z urzędów przedrozbiorowej Rzeczypospolitej, który niektórzy mogą kojarzyć z kart „Pana Tadeusza”, było stanowisko </w:t>
      </w:r>
      <w:r w:rsidRPr="00E07FC7">
        <w:rPr>
          <w:rFonts w:ascii="Cambria" w:hAnsi="Cambria"/>
          <w:b/>
          <w:bCs/>
          <w:sz w:val="24"/>
          <w:szCs w:val="24"/>
        </w:rPr>
        <w:t>wojskiego</w:t>
      </w:r>
      <w:r w:rsidRPr="00E07FC7">
        <w:rPr>
          <w:rFonts w:ascii="Cambria" w:hAnsi="Cambria"/>
          <w:sz w:val="24"/>
          <w:szCs w:val="24"/>
        </w:rPr>
        <w:t xml:space="preserve">. Był on odpowiedzialny za pilnowanie kobiet i dzieci, paradygmatycznej grupy osób potrzebujących ochrony, podczas wyprawy wojennej lokalnej szlachty. </w:t>
      </w:r>
      <w:r w:rsidR="00234EB6" w:rsidRPr="00E07FC7">
        <w:rPr>
          <w:rFonts w:ascii="Cambria" w:hAnsi="Cambria"/>
          <w:sz w:val="24"/>
          <w:szCs w:val="24"/>
        </w:rPr>
        <w:t>Choć przyjeżdżają do nas głównie ukraińskie kobiety i dzieci, udzielamy schronienia wszystkim Ukraińcom, którzy jej potrzebują. Przyjmujemy na siebie funkcję wojskich, starszych braci, którzy już walczyli o wolność Środkowej Europy w licznych wojnach i teraz mogą wesprzeć pomoc</w:t>
      </w:r>
      <w:r w:rsidR="0075391A" w:rsidRPr="00E07FC7">
        <w:rPr>
          <w:rFonts w:ascii="Cambria" w:hAnsi="Cambria"/>
          <w:sz w:val="24"/>
          <w:szCs w:val="24"/>
        </w:rPr>
        <w:t>ą inne</w:t>
      </w:r>
      <w:r w:rsidR="00234EB6" w:rsidRPr="00E07FC7">
        <w:rPr>
          <w:rFonts w:ascii="Cambria" w:hAnsi="Cambria"/>
          <w:sz w:val="24"/>
          <w:szCs w:val="24"/>
        </w:rPr>
        <w:t xml:space="preserve"> narod</w:t>
      </w:r>
      <w:r w:rsidR="0075391A" w:rsidRPr="00E07FC7">
        <w:rPr>
          <w:rFonts w:ascii="Cambria" w:hAnsi="Cambria"/>
          <w:sz w:val="24"/>
          <w:szCs w:val="24"/>
        </w:rPr>
        <w:t>y</w:t>
      </w:r>
      <w:r w:rsidR="00234EB6" w:rsidRPr="00E07FC7">
        <w:rPr>
          <w:rFonts w:ascii="Cambria" w:hAnsi="Cambria"/>
          <w:sz w:val="24"/>
          <w:szCs w:val="24"/>
        </w:rPr>
        <w:t xml:space="preserve"> tego regionu. </w:t>
      </w:r>
      <w:r w:rsidR="001716D0" w:rsidRPr="00E07FC7">
        <w:rPr>
          <w:rFonts w:ascii="Cambria" w:hAnsi="Cambria"/>
          <w:sz w:val="24"/>
          <w:szCs w:val="24"/>
        </w:rPr>
        <w:t xml:space="preserve">Choć i my powinniśmy być gotowi do zbrojnej obrony naszej ojczyzny, póki jesteśmy </w:t>
      </w:r>
      <w:r w:rsidR="001716D0" w:rsidRPr="00E07FC7">
        <w:rPr>
          <w:rFonts w:ascii="Cambria" w:hAnsi="Cambria"/>
          <w:b/>
          <w:bCs/>
          <w:sz w:val="24"/>
          <w:szCs w:val="24"/>
        </w:rPr>
        <w:t>wojskimi Międzymorza</w:t>
      </w:r>
      <w:r w:rsidR="001716D0" w:rsidRPr="00E07FC7">
        <w:rPr>
          <w:rFonts w:ascii="Cambria" w:hAnsi="Cambria"/>
          <w:sz w:val="24"/>
          <w:szCs w:val="24"/>
        </w:rPr>
        <w:t>, dumnie i rzetelnie sprawujmy nasz urząd.</w:t>
      </w:r>
      <w:r w:rsidR="00FB55AE" w:rsidRPr="00E07FC7">
        <w:rPr>
          <w:rFonts w:ascii="Cambria" w:hAnsi="Cambria"/>
          <w:sz w:val="24"/>
          <w:szCs w:val="24"/>
        </w:rPr>
        <w:t xml:space="preserve"> Módlmy się za zwycięstwo Ukrainy, dopomagajmy Ukraińcom w walce materialnie i moralnie, i wyczekujmy tej radosnej chwili, gdy dzięki odwadze wojujących Ukraińców i Ukrainek w naszym regionie zapanuje pokój.</w:t>
      </w:r>
      <w:r w:rsidR="00E60D69" w:rsidRPr="00E07FC7">
        <w:rPr>
          <w:rFonts w:ascii="Cambria" w:hAnsi="Cambria"/>
          <w:sz w:val="24"/>
          <w:szCs w:val="24"/>
        </w:rPr>
        <w:t xml:space="preserve"> </w:t>
      </w:r>
    </w:p>
    <w:p w14:paraId="298D16FA" w14:textId="77777777" w:rsidR="00F81FB4" w:rsidRPr="00E07FC7" w:rsidRDefault="00F81FB4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44CC576F" w14:textId="5024A9A6" w:rsidR="00F81FB4" w:rsidRPr="00E07FC7" w:rsidRDefault="00BF7A23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>Świętujmy dziś pamiątkę wielkich czynów z naszej przeszłości</w:t>
      </w:r>
      <w:r w:rsidR="00EC5AE7" w:rsidRPr="00E07FC7">
        <w:rPr>
          <w:rFonts w:ascii="Cambria" w:hAnsi="Cambria"/>
          <w:sz w:val="24"/>
          <w:szCs w:val="24"/>
        </w:rPr>
        <w:t xml:space="preserve"> i </w:t>
      </w:r>
      <w:r w:rsidR="00C148C9" w:rsidRPr="00E07FC7">
        <w:rPr>
          <w:rFonts w:ascii="Cambria" w:hAnsi="Cambria"/>
          <w:sz w:val="24"/>
          <w:szCs w:val="24"/>
        </w:rPr>
        <w:t>abyśmy</w:t>
      </w:r>
      <w:r w:rsidR="00EC5AE7" w:rsidRPr="00E07FC7">
        <w:rPr>
          <w:rFonts w:ascii="Cambria" w:hAnsi="Cambria"/>
          <w:sz w:val="24"/>
          <w:szCs w:val="24"/>
        </w:rPr>
        <w:t xml:space="preserve"> tak jak mądrzy prawodawcy trzeciomajowy „</w:t>
      </w:r>
      <w:r w:rsidR="00C148C9" w:rsidRPr="00E07FC7">
        <w:rPr>
          <w:rFonts w:ascii="Cambria" w:hAnsi="Cambria"/>
          <w:sz w:val="24"/>
          <w:szCs w:val="24"/>
        </w:rPr>
        <w:t>to co się do upadku nachyliło, podparli, co się skaziło naprawili, co się zraniło, zaleczyli, co się rozwiązało</w:t>
      </w:r>
      <w:r w:rsidR="00D447A8" w:rsidRPr="00E07FC7">
        <w:rPr>
          <w:rFonts w:ascii="Cambria" w:hAnsi="Cambria"/>
          <w:sz w:val="24"/>
          <w:szCs w:val="24"/>
        </w:rPr>
        <w:t>, spoili.” /</w:t>
      </w:r>
      <w:r w:rsidR="00594DE2" w:rsidRPr="00E07FC7">
        <w:rPr>
          <w:rFonts w:ascii="Cambria" w:hAnsi="Cambria"/>
          <w:sz w:val="24"/>
          <w:szCs w:val="24"/>
        </w:rPr>
        <w:t>Piotr Skarga</w:t>
      </w:r>
      <w:r w:rsidR="00D447A8" w:rsidRPr="00E07FC7">
        <w:rPr>
          <w:rFonts w:ascii="Cambria" w:hAnsi="Cambria"/>
          <w:sz w:val="24"/>
          <w:szCs w:val="24"/>
        </w:rPr>
        <w:t>.</w:t>
      </w:r>
      <w:r w:rsidR="00594DE2" w:rsidRPr="00E07FC7">
        <w:rPr>
          <w:rFonts w:ascii="Cambria" w:hAnsi="Cambria"/>
          <w:sz w:val="24"/>
          <w:szCs w:val="24"/>
        </w:rPr>
        <w:t xml:space="preserve"> Kazania sejm</w:t>
      </w:r>
      <w:r w:rsidR="00D447A8" w:rsidRPr="00E07FC7">
        <w:rPr>
          <w:rFonts w:ascii="Cambria" w:hAnsi="Cambria"/>
          <w:sz w:val="24"/>
          <w:szCs w:val="24"/>
        </w:rPr>
        <w:t>owe, s.1/</w:t>
      </w:r>
    </w:p>
    <w:p w14:paraId="16C2E3BF" w14:textId="77777777" w:rsidR="00F81FB4" w:rsidRPr="00E07FC7" w:rsidRDefault="00F81FB4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5F62485C" w14:textId="7F69BE9F" w:rsidR="00EF103D" w:rsidRPr="00E07FC7" w:rsidRDefault="00F81FB4" w:rsidP="00E07FC7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E07FC7">
        <w:rPr>
          <w:rFonts w:ascii="Cambria" w:hAnsi="Cambria"/>
          <w:sz w:val="24"/>
          <w:szCs w:val="24"/>
        </w:rPr>
        <w:t>Wiwat Konstytucja, wiwat wszystkie stany !</w:t>
      </w:r>
      <w:r w:rsidR="00594DE2" w:rsidRPr="00E07FC7">
        <w:rPr>
          <w:rFonts w:ascii="Cambria" w:hAnsi="Cambria"/>
          <w:sz w:val="24"/>
          <w:szCs w:val="24"/>
        </w:rPr>
        <w:t xml:space="preserve"> </w:t>
      </w:r>
      <w:r w:rsidR="00E60D69" w:rsidRPr="00E07FC7">
        <w:rPr>
          <w:rFonts w:ascii="Cambria" w:hAnsi="Cambria"/>
          <w:sz w:val="24"/>
          <w:szCs w:val="24"/>
        </w:rPr>
        <w:t xml:space="preserve"> </w:t>
      </w:r>
    </w:p>
    <w:sectPr w:rsidR="00EF103D" w:rsidRPr="00E0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1B"/>
    <w:rsid w:val="000047C6"/>
    <w:rsid w:val="000118F8"/>
    <w:rsid w:val="00052059"/>
    <w:rsid w:val="000634E8"/>
    <w:rsid w:val="000E240C"/>
    <w:rsid w:val="00150478"/>
    <w:rsid w:val="00162C7E"/>
    <w:rsid w:val="00166771"/>
    <w:rsid w:val="001716D0"/>
    <w:rsid w:val="00196A8A"/>
    <w:rsid w:val="001C03FD"/>
    <w:rsid w:val="001C6431"/>
    <w:rsid w:val="001E4964"/>
    <w:rsid w:val="00220F63"/>
    <w:rsid w:val="00234EB6"/>
    <w:rsid w:val="002B10D8"/>
    <w:rsid w:val="002F03C8"/>
    <w:rsid w:val="00333088"/>
    <w:rsid w:val="00361693"/>
    <w:rsid w:val="003F07D6"/>
    <w:rsid w:val="00405590"/>
    <w:rsid w:val="00430601"/>
    <w:rsid w:val="004772BD"/>
    <w:rsid w:val="00496C50"/>
    <w:rsid w:val="004E6987"/>
    <w:rsid w:val="00555AE9"/>
    <w:rsid w:val="00560C45"/>
    <w:rsid w:val="00594DE2"/>
    <w:rsid w:val="006062EA"/>
    <w:rsid w:val="006614D4"/>
    <w:rsid w:val="006B56AE"/>
    <w:rsid w:val="006D5173"/>
    <w:rsid w:val="006E79CF"/>
    <w:rsid w:val="0075391A"/>
    <w:rsid w:val="007669BA"/>
    <w:rsid w:val="00774737"/>
    <w:rsid w:val="00840854"/>
    <w:rsid w:val="00856097"/>
    <w:rsid w:val="00871569"/>
    <w:rsid w:val="008B7DCA"/>
    <w:rsid w:val="008E76F3"/>
    <w:rsid w:val="00A23C50"/>
    <w:rsid w:val="00A403A4"/>
    <w:rsid w:val="00A47286"/>
    <w:rsid w:val="00A8081B"/>
    <w:rsid w:val="00AE2C19"/>
    <w:rsid w:val="00B71DAD"/>
    <w:rsid w:val="00BB112B"/>
    <w:rsid w:val="00BF7A23"/>
    <w:rsid w:val="00C148C9"/>
    <w:rsid w:val="00C36AB2"/>
    <w:rsid w:val="00C717B7"/>
    <w:rsid w:val="00C8694B"/>
    <w:rsid w:val="00D447A8"/>
    <w:rsid w:val="00D51A98"/>
    <w:rsid w:val="00DA028B"/>
    <w:rsid w:val="00DC6A2B"/>
    <w:rsid w:val="00E07FC7"/>
    <w:rsid w:val="00E17984"/>
    <w:rsid w:val="00E60D69"/>
    <w:rsid w:val="00E66696"/>
    <w:rsid w:val="00EB4C59"/>
    <w:rsid w:val="00EC5AE7"/>
    <w:rsid w:val="00EE385E"/>
    <w:rsid w:val="00EF103D"/>
    <w:rsid w:val="00F308B1"/>
    <w:rsid w:val="00F713B7"/>
    <w:rsid w:val="00F81FB4"/>
    <w:rsid w:val="00F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01CC"/>
  <w15:chartTrackingRefBased/>
  <w15:docId w15:val="{CDC899C0-AD60-4F70-B85D-4E1791B8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8"/>
        <w:szCs w:val="28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0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1rzdu">
    <w:name w:val="rozdziały 1. rzędu"/>
    <w:basedOn w:val="Nagwek1"/>
    <w:next w:val="Normalny"/>
    <w:link w:val="rozdziay1rzduZnak"/>
    <w:qFormat/>
    <w:rsid w:val="00333088"/>
    <w:pPr>
      <w:ind w:firstLine="0"/>
      <w:jc w:val="center"/>
    </w:pPr>
    <w:rPr>
      <w:b/>
      <w:bCs/>
    </w:rPr>
  </w:style>
  <w:style w:type="character" w:customStyle="1" w:styleId="rozdziay1rzduZnak">
    <w:name w:val="rozdziały 1. rzędu Znak"/>
    <w:basedOn w:val="Nagwek1Znak"/>
    <w:link w:val="rozdziay1rzdu"/>
    <w:rsid w:val="00333088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33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3080-54C4-4B4F-86BF-D15BA084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Wyszkowski</dc:creator>
  <cp:keywords/>
  <dc:description/>
  <cp:lastModifiedBy>Renata Moroz</cp:lastModifiedBy>
  <cp:revision>6</cp:revision>
  <cp:lastPrinted>2022-05-02T15:52:00Z</cp:lastPrinted>
  <dcterms:created xsi:type="dcterms:W3CDTF">2022-05-02T15:53:00Z</dcterms:created>
  <dcterms:modified xsi:type="dcterms:W3CDTF">2022-05-03T13:11:00Z</dcterms:modified>
</cp:coreProperties>
</file>