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8153C8">
      <w:pPr>
        <w:spacing w:after="0" w:line="240" w:lineRule="auto"/>
        <w:ind w:left="3969" w:hanging="3969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8153C8" w:rsidRPr="009172A5" w:rsidRDefault="008153C8" w:rsidP="008153C8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153C8" w:rsidRPr="009172A5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Szczecinie</w:t>
      </w:r>
    </w:p>
    <w:p w:rsidR="008153C8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al</w:t>
      </w:r>
      <w:r w:rsidRPr="009172A5">
        <w:rPr>
          <w:rFonts w:ascii="Verdana" w:eastAsia="Times New Roman" w:hAnsi="Verdana"/>
          <w:szCs w:val="24"/>
          <w:lang w:eastAsia="pl-PL"/>
        </w:rPr>
        <w:t>.</w:t>
      </w:r>
      <w:r>
        <w:rPr>
          <w:rFonts w:ascii="Verdana" w:eastAsia="Times New Roman" w:hAnsi="Verdana"/>
          <w:szCs w:val="24"/>
          <w:lang w:eastAsia="pl-PL"/>
        </w:rPr>
        <w:t xml:space="preserve"> Bohaterów Warszawy 33</w:t>
      </w:r>
    </w:p>
    <w:p w:rsidR="009172A5" w:rsidRDefault="008153C8" w:rsidP="008153C8">
      <w:pPr>
        <w:spacing w:after="0" w:line="240" w:lineRule="auto"/>
        <w:ind w:left="4500" w:firstLine="4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70-340 Szczecin</w:t>
      </w:r>
    </w:p>
    <w:p w:rsidR="004B667F" w:rsidRPr="009172A5" w:rsidRDefault="004B667F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B667F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B667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4B667F" w:rsidRDefault="004B667F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372D9" w:rsidRPr="008153C8" w:rsidRDefault="00123252" w:rsidP="001858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153C8">
        <w:rPr>
          <w:rFonts w:ascii="Verdana" w:eastAsia="Times New Roman" w:hAnsi="Verdana"/>
          <w:sz w:val="20"/>
          <w:szCs w:val="20"/>
          <w:lang w:eastAsia="pl-PL"/>
        </w:rPr>
        <w:t xml:space="preserve">Zakup kart SIM telemetrycznych z usługą transmisji danych do </w:t>
      </w:r>
      <w:r w:rsidR="004B5AA7" w:rsidRPr="008153C8">
        <w:rPr>
          <w:rFonts w:ascii="Verdana" w:eastAsia="Times New Roman" w:hAnsi="Verdana"/>
          <w:sz w:val="20"/>
          <w:szCs w:val="20"/>
          <w:lang w:eastAsia="pl-PL"/>
        </w:rPr>
        <w:t>komunikacji z </w:t>
      </w:r>
      <w:r w:rsidRPr="008153C8">
        <w:rPr>
          <w:rFonts w:ascii="Verdana" w:eastAsia="Times New Roman" w:hAnsi="Verdana"/>
          <w:sz w:val="20"/>
          <w:szCs w:val="20"/>
          <w:lang w:eastAsia="pl-PL"/>
        </w:rPr>
        <w:t>urz</w:t>
      </w:r>
      <w:r w:rsidR="00C855FE" w:rsidRPr="008153C8">
        <w:rPr>
          <w:rFonts w:ascii="Verdana" w:eastAsia="Times New Roman" w:hAnsi="Verdana"/>
          <w:sz w:val="20"/>
          <w:szCs w:val="20"/>
          <w:lang w:eastAsia="pl-PL"/>
        </w:rPr>
        <w:t>ą</w:t>
      </w:r>
      <w:r w:rsidRPr="008153C8">
        <w:rPr>
          <w:rFonts w:ascii="Verdana" w:eastAsia="Times New Roman" w:hAnsi="Verdana"/>
          <w:sz w:val="20"/>
          <w:szCs w:val="20"/>
          <w:lang w:eastAsia="pl-PL"/>
        </w:rPr>
        <w:t>dze</w:t>
      </w:r>
      <w:r w:rsidR="00C855FE" w:rsidRPr="008153C8">
        <w:rPr>
          <w:rFonts w:ascii="Verdana" w:eastAsia="Times New Roman" w:hAnsi="Verdana"/>
          <w:sz w:val="20"/>
          <w:szCs w:val="20"/>
          <w:lang w:eastAsia="pl-PL"/>
        </w:rPr>
        <w:t>ni</w:t>
      </w:r>
      <w:r w:rsidR="004B5AA7" w:rsidRPr="008153C8">
        <w:rPr>
          <w:rFonts w:ascii="Verdana" w:eastAsia="Times New Roman" w:hAnsi="Verdana"/>
          <w:sz w:val="20"/>
          <w:szCs w:val="20"/>
          <w:lang w:eastAsia="pl-PL"/>
        </w:rPr>
        <w:t>ami</w:t>
      </w:r>
      <w:r w:rsidRPr="008153C8">
        <w:rPr>
          <w:rFonts w:ascii="Verdana" w:eastAsia="Times New Roman" w:hAnsi="Verdana"/>
          <w:sz w:val="20"/>
          <w:szCs w:val="20"/>
          <w:lang w:eastAsia="pl-PL"/>
        </w:rPr>
        <w:t xml:space="preserve"> KSZR oraz sterowaniem oświetleniem na węzłach drogowych, wraz z usługą dostępu do oprogramowania sterowania oświetleniem</w:t>
      </w:r>
      <w:r w:rsidR="0018582A" w:rsidRPr="008153C8">
        <w:rPr>
          <w:rFonts w:ascii="Verdana" w:eastAsia="Times New Roman" w:hAnsi="Verdana"/>
          <w:sz w:val="20"/>
          <w:szCs w:val="20"/>
          <w:lang w:eastAsia="pl-PL"/>
        </w:rPr>
        <w:t xml:space="preserve"> przez okres </w:t>
      </w:r>
      <w:r w:rsidR="004B5AA7" w:rsidRPr="008153C8">
        <w:rPr>
          <w:rFonts w:ascii="Verdana" w:eastAsia="Times New Roman" w:hAnsi="Verdana"/>
          <w:sz w:val="20"/>
          <w:szCs w:val="20"/>
          <w:lang w:eastAsia="pl-PL"/>
        </w:rPr>
        <w:t>48 </w:t>
      </w:r>
      <w:r w:rsidR="0018582A" w:rsidRPr="008153C8">
        <w:rPr>
          <w:rFonts w:ascii="Verdana" w:eastAsia="Times New Roman" w:hAnsi="Verdana"/>
          <w:sz w:val="20"/>
          <w:szCs w:val="20"/>
          <w:lang w:eastAsia="pl-PL"/>
        </w:rPr>
        <w:t>miesięcy</w:t>
      </w:r>
    </w:p>
    <w:p w:rsidR="004B667F" w:rsidRDefault="004B667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86AC7" w:rsidRDefault="00F86AC7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4B667F" w:rsidRDefault="004B667F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64C91" w:rsidRDefault="004B667F" w:rsidP="001858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Zakup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>kart</w:t>
      </w:r>
      <w:bookmarkStart w:id="0" w:name="_GoBack"/>
      <w:bookmarkEnd w:id="0"/>
      <w:r w:rsidR="00C855F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SIM 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>t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elemetrycznych z transmisją danych do komunikacji z urządzeniami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systemu 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>KSZR oraz sterowaniem o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świetleniem wraz z usługą korzystania z oprogramowania „CPAnet” na okres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>48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 miesięcy.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abonament miesięczny za korzystanie z oprogramowania „CPAnet” jednego urządzenia: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cena netto: …………………………………………………, podatek VAT ……………………….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brutto ……………………………………………………….</w:t>
      </w: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………………………………………………………………………………………………………………………….)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(imię i nazwisko osoby prowadzącej spraw, nr telefonu, nr faksu, adres e-mail)</w:t>
      </w:r>
    </w:p>
    <w:p w:rsidR="009172A5" w:rsidRPr="004B667F" w:rsidRDefault="009172A5" w:rsidP="009172A5">
      <w:pPr>
        <w:spacing w:after="0" w:line="240" w:lineRule="auto"/>
        <w:rPr>
          <w:rFonts w:ascii="Verdana" w:eastAsia="Times New Roman" w:hAnsi="Verdana"/>
          <w:sz w:val="14"/>
          <w:szCs w:val="14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4B667F" w:rsidRPr="00E441FD" w:rsidRDefault="004B667F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Wykonawca oświadcza, że zapoznał się z opisem przedmiotu zamówienia.</w:t>
      </w: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16"/>
          <w:szCs w:val="16"/>
          <w:lang w:eastAsia="pl-PL"/>
        </w:rPr>
        <w:t xml:space="preserve"> data</w:t>
      </w:r>
      <w:r w:rsidRPr="004B667F"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4B667F">
        <w:rPr>
          <w:rFonts w:ascii="Verdana" w:eastAsia="Times New Roman" w:hAnsi="Verdana"/>
          <w:sz w:val="16"/>
          <w:szCs w:val="16"/>
          <w:lang w:eastAsia="pl-PL"/>
        </w:rPr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83D81"/>
    <w:rsid w:val="00123252"/>
    <w:rsid w:val="001372D9"/>
    <w:rsid w:val="00155542"/>
    <w:rsid w:val="00172E54"/>
    <w:rsid w:val="0018582A"/>
    <w:rsid w:val="001900ED"/>
    <w:rsid w:val="00190362"/>
    <w:rsid w:val="001B0E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B5AA7"/>
    <w:rsid w:val="004B667F"/>
    <w:rsid w:val="004F3DA7"/>
    <w:rsid w:val="00513284"/>
    <w:rsid w:val="0058459E"/>
    <w:rsid w:val="005F0A88"/>
    <w:rsid w:val="005F173C"/>
    <w:rsid w:val="00623158"/>
    <w:rsid w:val="00630EFC"/>
    <w:rsid w:val="006A5D9A"/>
    <w:rsid w:val="006A655E"/>
    <w:rsid w:val="006D3A49"/>
    <w:rsid w:val="0070415C"/>
    <w:rsid w:val="00747663"/>
    <w:rsid w:val="00757643"/>
    <w:rsid w:val="00764C91"/>
    <w:rsid w:val="007A55C6"/>
    <w:rsid w:val="008153C8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855FE"/>
    <w:rsid w:val="00CA0746"/>
    <w:rsid w:val="00CB0846"/>
    <w:rsid w:val="00D116C3"/>
    <w:rsid w:val="00D539BC"/>
    <w:rsid w:val="00D57D6B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86AC7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4156-CFFD-4DE5-ACBC-76C25BD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Kharchuk Yuliia</cp:lastModifiedBy>
  <cp:revision>9</cp:revision>
  <cp:lastPrinted>2013-11-12T08:00:00Z</cp:lastPrinted>
  <dcterms:created xsi:type="dcterms:W3CDTF">2020-04-22T07:36:00Z</dcterms:created>
  <dcterms:modified xsi:type="dcterms:W3CDTF">2022-06-22T10:05:00Z</dcterms:modified>
</cp:coreProperties>
</file>