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rsidTr="006756D0">
        <w:tc>
          <w:tcPr>
            <w:tcW w:w="7508" w:type="dxa"/>
            <w:shd w:val="clear" w:color="auto" w:fill="BFBFBF" w:themeFill="background1" w:themeFillShade="BF"/>
          </w:tcPr>
          <w:p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rsidTr="00747277">
        <w:tc>
          <w:tcPr>
            <w:tcW w:w="7508" w:type="dxa"/>
            <w:shd w:val="clear" w:color="auto" w:fill="auto"/>
          </w:tcPr>
          <w:p w:rsidR="000B499E" w:rsidRPr="00DE07B2" w:rsidRDefault="00F7454D" w:rsidP="00F7454D">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Nadleśnictwo Wyszków</w:t>
            </w:r>
            <w:r w:rsidR="000B499E">
              <w:rPr>
                <w:rStyle w:val="Pogrubienie"/>
                <w:rFonts w:asciiTheme="minorHAnsi" w:eastAsia="Arial Narrow" w:hAnsiTheme="minorHAnsi" w:cstheme="minorHAnsi"/>
                <w:sz w:val="20"/>
                <w:szCs w:val="20"/>
              </w:rPr>
              <w:br/>
              <w:t>Adres siedziby:</w:t>
            </w:r>
            <w:r>
              <w:rPr>
                <w:rStyle w:val="Pogrubienie"/>
                <w:rFonts w:asciiTheme="minorHAnsi" w:eastAsia="Arial Narrow" w:hAnsiTheme="minorHAnsi" w:cstheme="minorHAnsi"/>
                <w:sz w:val="20"/>
                <w:szCs w:val="20"/>
              </w:rPr>
              <w:t xml:space="preserve"> ul. Leśników 27, 07-202 Leszczydół-Nowiny</w:t>
            </w:r>
            <w:r w:rsidR="000B499E">
              <w:rPr>
                <w:rStyle w:val="Pogrubienie"/>
                <w:rFonts w:asciiTheme="minorHAnsi" w:eastAsia="Arial Narrow" w:hAnsiTheme="minorHAnsi" w:cstheme="minorHAnsi"/>
                <w:sz w:val="20"/>
                <w:szCs w:val="20"/>
              </w:rPr>
              <w:br/>
              <w:t>Tel.:</w:t>
            </w:r>
            <w:r>
              <w:rPr>
                <w:rStyle w:val="Pogrubienie"/>
                <w:rFonts w:asciiTheme="minorHAnsi" w:eastAsia="Arial Narrow" w:hAnsiTheme="minorHAnsi" w:cstheme="minorHAnsi"/>
                <w:sz w:val="20"/>
                <w:szCs w:val="20"/>
              </w:rPr>
              <w:t xml:space="preserve"> 29 742 50 46</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Pr>
                <w:rStyle w:val="Pogrubienie"/>
                <w:rFonts w:asciiTheme="minorHAnsi" w:eastAsia="Arial Narrow" w:hAnsiTheme="minorHAnsi" w:cstheme="minorHAnsi"/>
                <w:sz w:val="20"/>
                <w:szCs w:val="20"/>
              </w:rPr>
              <w:t xml:space="preserve">-mail: </w:t>
            </w:r>
            <w:hyperlink r:id="rId11" w:history="1">
              <w:r w:rsidRPr="00895D46">
                <w:rPr>
                  <w:rStyle w:val="Hipercze"/>
                  <w:rFonts w:asciiTheme="minorHAnsi" w:eastAsia="Arial Narrow" w:hAnsiTheme="minorHAnsi" w:cstheme="minorHAnsi"/>
                  <w:sz w:val="20"/>
                  <w:szCs w:val="20"/>
                </w:rPr>
                <w:t>wyszkow@warszawa.lasy.gov.pl</w:t>
              </w:r>
            </w:hyperlink>
            <w:r>
              <w:rPr>
                <w:rStyle w:val="Pogrubienie"/>
                <w:rFonts w:asciiTheme="minorHAnsi" w:eastAsia="Arial Narrow" w:hAnsiTheme="minorHAnsi" w:cstheme="minorHAnsi"/>
                <w:sz w:val="20"/>
                <w:szCs w:val="20"/>
              </w:rPr>
              <w:t xml:space="preserve"> </w:t>
            </w:r>
          </w:p>
        </w:tc>
        <w:tc>
          <w:tcPr>
            <w:tcW w:w="7796" w:type="dxa"/>
            <w:shd w:val="clear" w:color="auto" w:fill="auto"/>
            <w:vAlign w:val="center"/>
          </w:tcPr>
          <w:p w:rsidR="00593A9D" w:rsidRPr="00DE07B2" w:rsidRDefault="005A3ABB" w:rsidP="00593A9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Danych: </w:t>
            </w:r>
            <w:hyperlink r:id="rId12" w:history="1">
              <w:r w:rsidR="00593A9D" w:rsidRPr="00895D46">
                <w:rPr>
                  <w:rStyle w:val="Hipercze"/>
                  <w:rFonts w:asciiTheme="minorHAnsi" w:eastAsia="Arial Narrow" w:hAnsiTheme="minorHAnsi" w:cstheme="minorHAnsi"/>
                  <w:sz w:val="20"/>
                  <w:szCs w:val="20"/>
                </w:rPr>
                <w:t>iod@comp-net.pl</w:t>
              </w:r>
            </w:hyperlink>
          </w:p>
        </w:tc>
      </w:tr>
      <w:tr w:rsidR="00814A00" w:rsidRPr="00DE07B2" w:rsidTr="006756D0">
        <w:tc>
          <w:tcPr>
            <w:tcW w:w="7508" w:type="dxa"/>
            <w:shd w:val="clear" w:color="auto" w:fill="BFBFBF" w:themeFill="background1" w:themeFillShade="BF"/>
            <w:hideMark/>
          </w:tcPr>
          <w:p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rsidTr="007232B2">
        <w:trPr>
          <w:trHeight w:val="3598"/>
        </w:trPr>
        <w:tc>
          <w:tcPr>
            <w:tcW w:w="7508" w:type="dxa"/>
            <w:hideMark/>
          </w:tcPr>
          <w:p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proofErr w:type="spellStart"/>
            <w:r w:rsidRPr="009B454D">
              <w:rPr>
                <w:rFonts w:asciiTheme="minorHAnsi" w:eastAsia="Arial Narrow" w:hAnsiTheme="minorHAnsi" w:cstheme="minorHAnsi"/>
                <w:sz w:val="18"/>
                <w:szCs w:val="18"/>
              </w:rPr>
              <w:t>samowyrobu</w:t>
            </w:r>
            <w:proofErr w:type="spellEnd"/>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rsidTr="006756D0">
        <w:trPr>
          <w:trHeight w:val="720"/>
        </w:trPr>
        <w:tc>
          <w:tcPr>
            <w:tcW w:w="7508" w:type="dxa"/>
          </w:tcPr>
          <w:p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rsidTr="006756D0">
        <w:trPr>
          <w:trHeight w:val="850"/>
        </w:trPr>
        <w:tc>
          <w:tcPr>
            <w:tcW w:w="7508" w:type="dxa"/>
          </w:tcPr>
          <w:p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rsidTr="006756D0">
        <w:trPr>
          <w:trHeight w:val="850"/>
        </w:trPr>
        <w:tc>
          <w:tcPr>
            <w:tcW w:w="7508" w:type="dxa"/>
          </w:tcPr>
          <w:p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rsidTr="006756D0">
        <w:trPr>
          <w:trHeight w:val="850"/>
        </w:trPr>
        <w:tc>
          <w:tcPr>
            <w:tcW w:w="7508" w:type="dxa"/>
          </w:tcPr>
          <w:p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w:t>
            </w:r>
            <w:proofErr w:type="spellStart"/>
            <w:r w:rsidR="00817CC1">
              <w:rPr>
                <w:rFonts w:asciiTheme="minorHAnsi" w:eastAsia="Arial Narrow" w:hAnsiTheme="minorHAnsi" w:cstheme="minorHAnsi"/>
                <w:b/>
                <w:sz w:val="18"/>
                <w:szCs w:val="18"/>
              </w:rPr>
              <w:t>odwołań</w:t>
            </w:r>
            <w:proofErr w:type="spellEnd"/>
            <w:r w:rsidR="00817CC1">
              <w:rPr>
                <w:rFonts w:asciiTheme="minorHAnsi" w:eastAsia="Arial Narrow" w:hAnsiTheme="minorHAnsi" w:cstheme="minorHAnsi"/>
                <w:b/>
                <w:sz w:val="18"/>
                <w:szCs w:val="18"/>
              </w:rPr>
              <w:t xml:space="preserve">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rsidTr="001623AF">
        <w:trPr>
          <w:trHeight w:val="1542"/>
        </w:trPr>
        <w:tc>
          <w:tcPr>
            <w:tcW w:w="7508" w:type="dxa"/>
          </w:tcPr>
          <w:p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rsidTr="006756D0">
        <w:trPr>
          <w:trHeight w:val="1103"/>
        </w:trPr>
        <w:tc>
          <w:tcPr>
            <w:tcW w:w="7508" w:type="dxa"/>
          </w:tcPr>
          <w:p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rsidTr="001623AF">
        <w:trPr>
          <w:trHeight w:val="2534"/>
        </w:trPr>
        <w:tc>
          <w:tcPr>
            <w:tcW w:w="7508" w:type="dxa"/>
          </w:tcPr>
          <w:p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rsidTr="006756D0">
        <w:trPr>
          <w:trHeight w:val="1103"/>
        </w:trPr>
        <w:tc>
          <w:tcPr>
            <w:tcW w:w="7508" w:type="dxa"/>
          </w:tcPr>
          <w:p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rsidTr="006756D0">
        <w:trPr>
          <w:trHeight w:val="2142"/>
        </w:trPr>
        <w:tc>
          <w:tcPr>
            <w:tcW w:w="7508" w:type="dxa"/>
          </w:tcPr>
          <w:p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293F62" w:rsidRPr="00DE07B2" w:rsidTr="006756D0">
        <w:trPr>
          <w:trHeight w:val="1103"/>
        </w:trPr>
        <w:tc>
          <w:tcPr>
            <w:tcW w:w="7508" w:type="dxa"/>
            <w:vAlign w:val="center"/>
          </w:tcPr>
          <w:p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rsidR="00133420" w:rsidRPr="009B454D" w:rsidRDefault="00133420" w:rsidP="009B454D">
            <w:pPr>
              <w:ind w:left="127"/>
              <w:rPr>
                <w:rFonts w:asciiTheme="minorHAnsi" w:eastAsia="Arial Narrow" w:hAnsiTheme="minorHAnsi" w:cstheme="minorHAnsi"/>
                <w:sz w:val="18"/>
                <w:szCs w:val="18"/>
              </w:rPr>
            </w:pPr>
          </w:p>
          <w:p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133420" w:rsidRPr="009B454D" w:rsidRDefault="00133420" w:rsidP="009B454D">
            <w:pPr>
              <w:ind w:left="127"/>
              <w:rPr>
                <w:rFonts w:asciiTheme="minorHAnsi" w:eastAsia="Arial Narrow" w:hAnsiTheme="minorHAnsi" w:cstheme="minorHAnsi"/>
                <w:sz w:val="18"/>
                <w:szCs w:val="18"/>
              </w:rPr>
            </w:pPr>
          </w:p>
          <w:p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rsidR="00133420" w:rsidRPr="009B454D" w:rsidRDefault="00133420" w:rsidP="009B454D">
            <w:pPr>
              <w:ind w:left="127"/>
              <w:rPr>
                <w:rFonts w:asciiTheme="minorHAnsi" w:eastAsia="Arial Narrow" w:hAnsiTheme="minorHAnsi" w:cstheme="minorHAnsi"/>
                <w:sz w:val="18"/>
                <w:szCs w:val="18"/>
              </w:rPr>
            </w:pPr>
          </w:p>
          <w:p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rsidTr="006756D0">
        <w:tc>
          <w:tcPr>
            <w:tcW w:w="7508" w:type="dxa"/>
            <w:hideMark/>
          </w:tcPr>
          <w:p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rsidR="00582A46" w:rsidRPr="009B454D" w:rsidRDefault="00582A46" w:rsidP="009B454D">
            <w:pPr>
              <w:ind w:right="268"/>
              <w:jc w:val="both"/>
              <w:rPr>
                <w:rFonts w:asciiTheme="minorHAnsi" w:hAnsiTheme="minorHAnsi" w:cstheme="minorHAnsi"/>
                <w:b/>
                <w:sz w:val="18"/>
                <w:szCs w:val="18"/>
              </w:rPr>
            </w:pPr>
          </w:p>
          <w:p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rsidR="004B71C3" w:rsidRPr="009B454D" w:rsidRDefault="004B71C3" w:rsidP="009B454D">
            <w:pPr>
              <w:ind w:right="268"/>
              <w:jc w:val="both"/>
              <w:rPr>
                <w:rFonts w:asciiTheme="minorHAnsi" w:hAnsiTheme="minorHAnsi" w:cstheme="minorHAnsi"/>
                <w:sz w:val="18"/>
                <w:szCs w:val="18"/>
              </w:rPr>
            </w:pPr>
          </w:p>
          <w:p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rsidR="009A7C9D" w:rsidRPr="009B454D" w:rsidRDefault="009A7C9D" w:rsidP="009B454D">
            <w:pPr>
              <w:ind w:left="127"/>
              <w:rPr>
                <w:rFonts w:asciiTheme="minorHAnsi" w:eastAsia="Times New Roman" w:hAnsiTheme="minorHAnsi" w:cstheme="minorHAnsi"/>
                <w:sz w:val="18"/>
                <w:szCs w:val="20"/>
              </w:rPr>
            </w:pPr>
          </w:p>
          <w:p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rsidR="009A7C9D" w:rsidRPr="009B454D" w:rsidRDefault="009A7C9D" w:rsidP="009B454D">
            <w:pPr>
              <w:ind w:left="127"/>
              <w:rPr>
                <w:rFonts w:asciiTheme="minorHAnsi" w:eastAsia="Times New Roman" w:hAnsiTheme="minorHAnsi" w:cstheme="minorHAnsi"/>
                <w:sz w:val="18"/>
                <w:szCs w:val="20"/>
              </w:rPr>
            </w:pPr>
          </w:p>
          <w:p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rsidR="00F0512C" w:rsidRPr="009B454D" w:rsidRDefault="00F0512C" w:rsidP="009B454D">
            <w:pPr>
              <w:ind w:left="127"/>
              <w:rPr>
                <w:rFonts w:asciiTheme="minorHAnsi" w:eastAsia="Arial Narrow,Times New Roman" w:hAnsiTheme="minorHAnsi" w:cstheme="minorHAnsi"/>
                <w:sz w:val="18"/>
                <w:szCs w:val="18"/>
              </w:rPr>
            </w:pPr>
          </w:p>
          <w:p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rsidTr="006756D0">
        <w:tc>
          <w:tcPr>
            <w:tcW w:w="7508" w:type="dxa"/>
          </w:tcPr>
          <w:p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rsidR="005A142E" w:rsidRPr="009B454D" w:rsidRDefault="005A142E" w:rsidP="009B454D">
            <w:pPr>
              <w:ind w:right="268"/>
              <w:jc w:val="both"/>
              <w:rPr>
                <w:rFonts w:asciiTheme="minorHAnsi" w:hAnsiTheme="minorHAnsi" w:cstheme="minorHAnsi"/>
                <w:b/>
                <w:sz w:val="18"/>
                <w:szCs w:val="18"/>
              </w:rPr>
            </w:pPr>
          </w:p>
          <w:p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F1413D" w:rsidRPr="00DE07B2" w:rsidRDefault="00F1413D" w:rsidP="009B454D">
            <w:pPr>
              <w:ind w:left="127"/>
              <w:rPr>
                <w:rFonts w:asciiTheme="minorHAnsi" w:eastAsia="Arial Narrow" w:hAnsiTheme="minorHAnsi" w:cstheme="minorHAnsi"/>
                <w:sz w:val="18"/>
                <w:szCs w:val="18"/>
              </w:rPr>
            </w:pPr>
          </w:p>
          <w:p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rsidR="005B173B" w:rsidRPr="009B454D" w:rsidRDefault="005B173B" w:rsidP="009B454D">
            <w:pPr>
              <w:ind w:left="127"/>
              <w:rPr>
                <w:rFonts w:asciiTheme="minorHAnsi" w:eastAsia="Arial Narrow" w:hAnsiTheme="minorHAnsi" w:cstheme="minorHAnsi"/>
                <w:sz w:val="18"/>
                <w:szCs w:val="18"/>
              </w:rPr>
            </w:pPr>
          </w:p>
          <w:p w:rsidR="006C0988" w:rsidRPr="009B454D" w:rsidRDefault="006C0988" w:rsidP="009B454D">
            <w:pPr>
              <w:ind w:left="127"/>
              <w:rPr>
                <w:rFonts w:asciiTheme="minorHAnsi" w:eastAsia="Arial Narrow" w:hAnsiTheme="minorHAnsi" w:cstheme="minorHAnsi"/>
                <w:sz w:val="18"/>
                <w:szCs w:val="18"/>
              </w:rPr>
            </w:pPr>
          </w:p>
        </w:tc>
      </w:tr>
      <w:tr w:rsidR="006C0988" w:rsidRPr="00DE07B2" w:rsidTr="006756D0">
        <w:tc>
          <w:tcPr>
            <w:tcW w:w="7508" w:type="dxa"/>
          </w:tcPr>
          <w:p w:rsidR="00DC7A71" w:rsidRPr="009B454D" w:rsidRDefault="00DC7A71" w:rsidP="009B454D">
            <w:pPr>
              <w:ind w:right="268"/>
              <w:jc w:val="both"/>
              <w:rPr>
                <w:rFonts w:asciiTheme="minorHAnsi" w:hAnsiTheme="minorHAnsi" w:cstheme="minorHAnsi"/>
                <w:b/>
                <w:sz w:val="18"/>
                <w:szCs w:val="18"/>
              </w:rPr>
            </w:pPr>
          </w:p>
          <w:p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rsidR="00C54125" w:rsidRPr="009B454D" w:rsidRDefault="00C54125" w:rsidP="009B454D">
            <w:pPr>
              <w:ind w:right="268"/>
              <w:jc w:val="both"/>
              <w:rPr>
                <w:rFonts w:asciiTheme="minorHAnsi" w:hAnsiTheme="minorHAnsi" w:cstheme="minorHAnsi"/>
                <w:b/>
                <w:sz w:val="18"/>
                <w:szCs w:val="18"/>
              </w:rPr>
            </w:pPr>
          </w:p>
          <w:p w:rsidR="00C54125" w:rsidRPr="009B454D" w:rsidRDefault="00C54125" w:rsidP="009B454D">
            <w:pPr>
              <w:ind w:right="268"/>
              <w:jc w:val="both"/>
              <w:rPr>
                <w:rFonts w:asciiTheme="minorHAnsi" w:hAnsiTheme="minorHAnsi" w:cstheme="minorHAnsi"/>
                <w:b/>
                <w:sz w:val="18"/>
                <w:szCs w:val="18"/>
              </w:rPr>
            </w:pPr>
          </w:p>
          <w:p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EF4F98" w:rsidRPr="00DE07B2" w:rsidRDefault="00EF4F98" w:rsidP="009B454D">
            <w:pPr>
              <w:ind w:left="127"/>
              <w:rPr>
                <w:rFonts w:asciiTheme="minorHAnsi" w:eastAsia="Arial Narrow" w:hAnsiTheme="minorHAnsi" w:cstheme="minorHAnsi"/>
                <w:sz w:val="18"/>
                <w:szCs w:val="18"/>
              </w:rPr>
            </w:pPr>
          </w:p>
          <w:p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rsidR="003B76B4" w:rsidRPr="00DE07B2" w:rsidRDefault="003B76B4" w:rsidP="009B454D">
            <w:pPr>
              <w:pStyle w:val="Akapitzlist"/>
              <w:ind w:left="127"/>
              <w:rPr>
                <w:rFonts w:asciiTheme="minorHAnsi" w:eastAsia="Arial Narrow,Times New Roman" w:hAnsiTheme="minorHAnsi" w:cstheme="minorHAnsi"/>
                <w:sz w:val="18"/>
                <w:szCs w:val="18"/>
              </w:rPr>
            </w:pPr>
          </w:p>
          <w:p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rsidR="0008207A" w:rsidRPr="00DE07B2" w:rsidRDefault="0008207A" w:rsidP="009B454D">
            <w:pPr>
              <w:pStyle w:val="Akapitzlist"/>
              <w:ind w:left="127"/>
              <w:rPr>
                <w:rFonts w:asciiTheme="minorHAnsi" w:eastAsia="Arial Narrow,Times New Roman" w:hAnsiTheme="minorHAnsi" w:cstheme="minorHAnsi"/>
                <w:sz w:val="18"/>
                <w:szCs w:val="18"/>
              </w:rPr>
            </w:pPr>
          </w:p>
          <w:p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rsidR="0008207A" w:rsidRPr="009B454D" w:rsidRDefault="0008207A" w:rsidP="009B454D">
            <w:pPr>
              <w:ind w:left="127"/>
              <w:rPr>
                <w:rFonts w:asciiTheme="minorHAnsi" w:eastAsia="Arial Narrow" w:hAnsiTheme="minorHAnsi" w:cstheme="minorHAnsi"/>
                <w:sz w:val="18"/>
                <w:szCs w:val="18"/>
              </w:rPr>
            </w:pPr>
          </w:p>
          <w:p w:rsidR="0008207A" w:rsidRPr="009B454D" w:rsidRDefault="0008207A" w:rsidP="009B454D">
            <w:pPr>
              <w:ind w:left="127"/>
              <w:rPr>
                <w:rFonts w:asciiTheme="minorHAnsi" w:eastAsia="Arial Narrow" w:hAnsiTheme="minorHAnsi" w:cstheme="minorHAnsi"/>
                <w:sz w:val="18"/>
                <w:szCs w:val="18"/>
              </w:rPr>
            </w:pPr>
          </w:p>
        </w:tc>
      </w:tr>
      <w:tr w:rsidR="00B734EC" w:rsidRPr="00DE07B2" w:rsidTr="006756D0">
        <w:tc>
          <w:tcPr>
            <w:tcW w:w="7508" w:type="dxa"/>
          </w:tcPr>
          <w:p w:rsidR="00B734EC" w:rsidRPr="009B454D" w:rsidRDefault="00B734EC" w:rsidP="000123B4">
            <w:pPr>
              <w:ind w:right="268"/>
              <w:jc w:val="both"/>
              <w:rPr>
                <w:rFonts w:asciiTheme="minorHAnsi" w:hAnsiTheme="minorHAnsi" w:cstheme="minorHAnsi"/>
                <w:b/>
                <w:sz w:val="18"/>
                <w:szCs w:val="18"/>
              </w:rPr>
            </w:pPr>
          </w:p>
          <w:p w:rsidR="00B734EC" w:rsidRPr="009B454D" w:rsidRDefault="00B734EC" w:rsidP="000123B4">
            <w:pPr>
              <w:ind w:right="268"/>
              <w:jc w:val="both"/>
              <w:rPr>
                <w:rFonts w:asciiTheme="minorHAnsi" w:hAnsiTheme="minorHAnsi" w:cstheme="minorHAnsi"/>
                <w:b/>
                <w:sz w:val="18"/>
                <w:szCs w:val="18"/>
              </w:rPr>
            </w:pPr>
            <w:r>
              <w:rPr>
                <w:rFonts w:asciiTheme="minorHAnsi" w:hAnsiTheme="minorHAnsi" w:cstheme="minorHAnsi"/>
                <w:b/>
                <w:sz w:val="18"/>
                <w:szCs w:val="18"/>
              </w:rPr>
              <w:t>Prowadzenie monitoringu wizyjnego:</w:t>
            </w:r>
          </w:p>
          <w:p w:rsidR="00B734EC" w:rsidRPr="009B454D" w:rsidRDefault="00B734EC" w:rsidP="000123B4">
            <w:pPr>
              <w:ind w:right="268"/>
              <w:jc w:val="both"/>
              <w:rPr>
                <w:rFonts w:asciiTheme="minorHAnsi" w:hAnsiTheme="minorHAnsi" w:cstheme="minorHAnsi"/>
                <w:b/>
                <w:sz w:val="18"/>
                <w:szCs w:val="18"/>
              </w:rPr>
            </w:pPr>
          </w:p>
          <w:p w:rsidR="00B734EC" w:rsidRPr="009B454D" w:rsidRDefault="00B734EC" w:rsidP="00B734EC">
            <w:pPr>
              <w:pStyle w:val="Akapitzlist"/>
              <w:numPr>
                <w:ilvl w:val="0"/>
                <w:numId w:val="24"/>
              </w:numPr>
              <w:ind w:right="268"/>
              <w:jc w:val="both"/>
              <w:rPr>
                <w:rFonts w:asciiTheme="minorHAnsi" w:hAnsiTheme="minorHAnsi" w:cstheme="minorHAnsi"/>
                <w:sz w:val="18"/>
                <w:szCs w:val="18"/>
              </w:rPr>
            </w:pPr>
            <w:r>
              <w:rPr>
                <w:rFonts w:asciiTheme="minorHAnsi" w:hAnsiTheme="minorHAnsi" w:cstheme="minorHAnsi"/>
                <w:sz w:val="18"/>
                <w:szCs w:val="18"/>
              </w:rPr>
              <w:t>w celu poprawy bezpieczeństwa oraz ochrony osób i mienia na terenie siedziby Nadleśnictwa i/lub obiektów należących do Nadleśnictwa</w:t>
            </w:r>
          </w:p>
          <w:p w:rsidR="00B734EC" w:rsidRPr="009B454D" w:rsidRDefault="00B734EC" w:rsidP="000123B4">
            <w:pPr>
              <w:ind w:right="268"/>
              <w:jc w:val="both"/>
              <w:rPr>
                <w:rFonts w:asciiTheme="minorHAnsi" w:hAnsiTheme="minorHAnsi" w:cstheme="minorHAnsi"/>
                <w:b/>
                <w:sz w:val="18"/>
                <w:szCs w:val="18"/>
              </w:rPr>
            </w:pPr>
          </w:p>
          <w:p w:rsidR="00B734EC" w:rsidRPr="009B454D" w:rsidRDefault="00B734EC" w:rsidP="009B454D">
            <w:pPr>
              <w:ind w:right="268"/>
              <w:jc w:val="both"/>
              <w:rPr>
                <w:rFonts w:asciiTheme="minorHAnsi" w:hAnsiTheme="minorHAnsi" w:cstheme="minorHAnsi"/>
                <w:b/>
                <w:sz w:val="18"/>
                <w:szCs w:val="18"/>
              </w:rPr>
            </w:pPr>
          </w:p>
        </w:tc>
        <w:tc>
          <w:tcPr>
            <w:tcW w:w="7796" w:type="dxa"/>
            <w:vAlign w:val="center"/>
          </w:tcPr>
          <w:p w:rsidR="00B734EC" w:rsidRPr="00DE07B2" w:rsidRDefault="00B734EC" w:rsidP="00B734EC">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B734EC" w:rsidRPr="00DE07B2" w:rsidRDefault="00B734EC" w:rsidP="00B734EC">
            <w:pPr>
              <w:ind w:left="127"/>
              <w:rPr>
                <w:rFonts w:asciiTheme="minorHAnsi" w:eastAsia="Arial Narrow" w:hAnsiTheme="minorHAnsi" w:cstheme="minorHAnsi"/>
                <w:sz w:val="18"/>
                <w:szCs w:val="18"/>
              </w:rPr>
            </w:pPr>
          </w:p>
          <w:p w:rsidR="00B734EC" w:rsidRPr="00B734EC" w:rsidRDefault="00B734EC" w:rsidP="00B734EC">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rsidR="00B734EC" w:rsidRPr="009B454D" w:rsidRDefault="00B734EC" w:rsidP="00B734EC">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Ustawa z dnia 16 grudnia 2016r. o zasadach zarządzania mieniem państwowym</w:t>
            </w:r>
          </w:p>
          <w:p w:rsidR="00B734EC" w:rsidRDefault="00B734EC" w:rsidP="009B454D">
            <w:pPr>
              <w:ind w:left="127"/>
              <w:rPr>
                <w:rFonts w:asciiTheme="minorHAnsi" w:eastAsia="Arial Narrow" w:hAnsiTheme="minorHAnsi" w:cstheme="minorHAnsi"/>
                <w:b/>
                <w:sz w:val="18"/>
                <w:szCs w:val="18"/>
              </w:rPr>
            </w:pPr>
          </w:p>
          <w:p w:rsidR="00B734EC" w:rsidRDefault="00B734EC" w:rsidP="00B734EC">
            <w:pPr>
              <w:ind w:left="127"/>
              <w:rPr>
                <w:rFonts w:asciiTheme="minorHAnsi" w:eastAsia="Arial Narrow" w:hAnsiTheme="minorHAnsi" w:cstheme="minorHAnsi"/>
                <w:b/>
                <w:sz w:val="18"/>
                <w:szCs w:val="18"/>
              </w:rPr>
            </w:pPr>
          </w:p>
          <w:p w:rsidR="00B734EC" w:rsidRPr="00DE07B2" w:rsidRDefault="00B734EC" w:rsidP="00B734EC">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Pr>
                <w:rFonts w:asciiTheme="minorHAnsi" w:eastAsia="Arial Narrow" w:hAnsiTheme="minorHAnsi" w:cstheme="minorHAnsi"/>
                <w:b/>
                <w:sz w:val="18"/>
                <w:szCs w:val="18"/>
              </w:rPr>
              <w:t>f</w:t>
            </w:r>
            <w:r w:rsidRPr="00DE07B2">
              <w:rPr>
                <w:rFonts w:asciiTheme="minorHAnsi" w:eastAsia="Arial Narrow" w:hAnsiTheme="minorHAnsi" w:cstheme="minorHAnsi"/>
                <w:sz w:val="18"/>
                <w:szCs w:val="18"/>
              </w:rPr>
              <w:t xml:space="preserve"> </w:t>
            </w:r>
            <w:r>
              <w:rPr>
                <w:rFonts w:asciiTheme="minorHAnsi" w:eastAsia="Arial Narrow" w:hAnsiTheme="minorHAnsi" w:cstheme="minorHAnsi"/>
                <w:sz w:val="18"/>
                <w:szCs w:val="18"/>
              </w:rPr>
              <w:t>– prawnie uzasadniony interes administratora – poprawa bezpieczeństwa osób i ochrona mienia</w:t>
            </w:r>
          </w:p>
          <w:p w:rsidR="00B734EC" w:rsidRPr="00B734EC" w:rsidRDefault="00B734EC" w:rsidP="00B734EC">
            <w:pPr>
              <w:rPr>
                <w:rFonts w:asciiTheme="minorHAnsi" w:eastAsia="Arial Narrow,Times New Roman" w:hAnsiTheme="minorHAnsi" w:cstheme="minorHAnsi"/>
                <w:sz w:val="18"/>
                <w:szCs w:val="18"/>
              </w:rPr>
            </w:pPr>
          </w:p>
          <w:p w:rsidR="00B734EC" w:rsidRPr="009B454D" w:rsidRDefault="00B734EC" w:rsidP="009B454D">
            <w:pPr>
              <w:ind w:left="127"/>
              <w:rPr>
                <w:rFonts w:asciiTheme="minorHAnsi" w:eastAsia="Arial Narrow" w:hAnsiTheme="minorHAnsi" w:cstheme="minorHAnsi"/>
                <w:b/>
                <w:sz w:val="18"/>
                <w:szCs w:val="18"/>
              </w:rPr>
            </w:pPr>
          </w:p>
        </w:tc>
      </w:tr>
    </w:tbl>
    <w:p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 xml:space="preserve">odwołania. </w:t>
      </w:r>
    </w:p>
    <w:p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FB" w:rsidRDefault="00CB10FB" w:rsidP="00D50B04">
      <w:r>
        <w:separator/>
      </w:r>
    </w:p>
  </w:endnote>
  <w:endnote w:type="continuationSeparator" w:id="0">
    <w:p w:rsidR="00CB10FB" w:rsidRDefault="00CB10FB" w:rsidP="00D50B04">
      <w:r>
        <w:continuationSeparator/>
      </w:r>
    </w:p>
  </w:endnote>
  <w:endnote w:type="continuationNotice" w:id="1">
    <w:p w:rsidR="00CB10FB" w:rsidRDefault="00CB1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FB" w:rsidRDefault="00CB10FB" w:rsidP="00D50B04">
      <w:r>
        <w:separator/>
      </w:r>
    </w:p>
  </w:footnote>
  <w:footnote w:type="continuationSeparator" w:id="0">
    <w:p w:rsidR="00CB10FB" w:rsidRDefault="00CB10FB" w:rsidP="00D50B04">
      <w:r>
        <w:continuationSeparator/>
      </w:r>
    </w:p>
  </w:footnote>
  <w:footnote w:type="continuationNotice" w:id="1">
    <w:p w:rsidR="00CB10FB" w:rsidRDefault="00CB10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E6A7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3A9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049"/>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47277"/>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31AFD"/>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2F5D"/>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34EC"/>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10FB"/>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0ECA"/>
    <w:rsid w:val="00F53F34"/>
    <w:rsid w:val="00F611A0"/>
    <w:rsid w:val="00F66046"/>
    <w:rsid w:val="00F728DF"/>
    <w:rsid w:val="00F7454D"/>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comp-net.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wyszkow@warszawa.lasy.gov.p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64e975979d2905ac25cfd4598f0805b3">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c5b21b78d08009f57632851dc16b12b1"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D4C223-AE73-4BAD-93A8-EF8839F96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2855</Words>
  <Characters>17136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Juszczak</dc:creator>
  <cp:lastModifiedBy>Marzena Żmijewska</cp:lastModifiedBy>
  <cp:revision>3</cp:revision>
  <cp:lastPrinted>2022-10-12T12:07:00Z</cp:lastPrinted>
  <dcterms:created xsi:type="dcterms:W3CDTF">2022-10-12T12:04:00Z</dcterms:created>
  <dcterms:modified xsi:type="dcterms:W3CDTF">2022-10-12T12:04:00Z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