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C15C9" w14:textId="5119087A" w:rsidR="001E4288" w:rsidRPr="004F3918" w:rsidRDefault="001E4288" w:rsidP="001E4288">
      <w:pPr>
        <w:suppressAutoHyphens/>
        <w:jc w:val="right"/>
        <w:rPr>
          <w:rFonts w:ascii="Times New Roman" w:eastAsia="Times New Roman" w:hAnsi="Times New Roman"/>
          <w:sz w:val="24"/>
          <w:szCs w:val="24"/>
          <w:lang w:val="pt-BR" w:eastAsia="ar-SA"/>
        </w:rPr>
      </w:pPr>
      <w:r w:rsidRPr="004F3918"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Garwolin, dn. </w:t>
      </w:r>
      <w:r w:rsidR="0098769B">
        <w:rPr>
          <w:rFonts w:ascii="Times New Roman" w:eastAsia="Times New Roman" w:hAnsi="Times New Roman"/>
          <w:sz w:val="24"/>
          <w:szCs w:val="24"/>
          <w:lang w:val="pt-BR" w:eastAsia="ar-SA"/>
        </w:rPr>
        <w:t>30</w:t>
      </w:r>
      <w:r w:rsidRPr="004F3918">
        <w:rPr>
          <w:rFonts w:ascii="Times New Roman" w:eastAsia="Times New Roman" w:hAnsi="Times New Roman"/>
          <w:sz w:val="24"/>
          <w:szCs w:val="24"/>
          <w:lang w:val="pt-BR" w:eastAsia="ar-SA"/>
        </w:rPr>
        <w:t>.</w:t>
      </w:r>
      <w:r w:rsidR="00FB1C1F">
        <w:rPr>
          <w:rFonts w:ascii="Times New Roman" w:eastAsia="Times New Roman" w:hAnsi="Times New Roman"/>
          <w:sz w:val="24"/>
          <w:szCs w:val="24"/>
          <w:lang w:val="pt-BR" w:eastAsia="ar-SA"/>
        </w:rPr>
        <w:t>07</w:t>
      </w:r>
      <w:r w:rsidRPr="004F3918">
        <w:rPr>
          <w:rFonts w:ascii="Times New Roman" w:eastAsia="Times New Roman" w:hAnsi="Times New Roman"/>
          <w:sz w:val="24"/>
          <w:szCs w:val="24"/>
          <w:lang w:val="pt-BR" w:eastAsia="ar-SA"/>
        </w:rPr>
        <w:t>.</w:t>
      </w:r>
      <w:r w:rsidR="00BA59DB" w:rsidRPr="004F3918">
        <w:rPr>
          <w:rFonts w:ascii="Times New Roman" w:eastAsia="Times New Roman" w:hAnsi="Times New Roman"/>
          <w:sz w:val="24"/>
          <w:szCs w:val="24"/>
          <w:lang w:val="pt-BR" w:eastAsia="ar-SA"/>
        </w:rPr>
        <w:t>202</w:t>
      </w:r>
      <w:r w:rsidR="00FB1C1F">
        <w:rPr>
          <w:rFonts w:ascii="Times New Roman" w:eastAsia="Times New Roman" w:hAnsi="Times New Roman"/>
          <w:sz w:val="24"/>
          <w:szCs w:val="24"/>
          <w:lang w:val="pt-BR" w:eastAsia="ar-SA"/>
        </w:rPr>
        <w:t>4</w:t>
      </w:r>
      <w:r w:rsidRPr="004F3918"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 r.</w:t>
      </w:r>
    </w:p>
    <w:p w14:paraId="434CAB64" w14:textId="32154289" w:rsidR="001E4288" w:rsidRPr="004F3918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  <w:r w:rsidRPr="004F3918">
        <w:rPr>
          <w:rFonts w:ascii="Times New Roman" w:eastAsia="Times New Roman" w:hAnsi="Times New Roman"/>
          <w:sz w:val="24"/>
          <w:szCs w:val="24"/>
          <w:lang w:val="de-DE" w:eastAsia="ar-SA"/>
        </w:rPr>
        <w:t>HK.</w:t>
      </w:r>
      <w:r w:rsidR="0028331A" w:rsidRPr="004F3918">
        <w:rPr>
          <w:rFonts w:ascii="Times New Roman" w:eastAsia="Times New Roman" w:hAnsi="Times New Roman"/>
          <w:sz w:val="24"/>
          <w:szCs w:val="24"/>
          <w:lang w:val="de-DE" w:eastAsia="ar-SA"/>
        </w:rPr>
        <w:t>9027.1.</w:t>
      </w:r>
      <w:r w:rsidR="00FB1C1F">
        <w:rPr>
          <w:rFonts w:ascii="Times New Roman" w:eastAsia="Times New Roman" w:hAnsi="Times New Roman"/>
          <w:sz w:val="24"/>
          <w:szCs w:val="24"/>
          <w:lang w:val="de-DE" w:eastAsia="ar-SA"/>
        </w:rPr>
        <w:t>5</w:t>
      </w:r>
      <w:r w:rsidR="0028331A" w:rsidRPr="004F3918">
        <w:rPr>
          <w:rFonts w:ascii="Times New Roman" w:eastAsia="Times New Roman" w:hAnsi="Times New Roman"/>
          <w:sz w:val="24"/>
          <w:szCs w:val="24"/>
          <w:lang w:val="de-DE" w:eastAsia="ar-SA"/>
        </w:rPr>
        <w:t>1</w:t>
      </w:r>
      <w:r w:rsidRPr="004F3918">
        <w:rPr>
          <w:rFonts w:ascii="Times New Roman" w:eastAsia="Times New Roman" w:hAnsi="Times New Roman"/>
          <w:sz w:val="24"/>
          <w:szCs w:val="24"/>
          <w:lang w:val="de-DE" w:eastAsia="ar-SA"/>
        </w:rPr>
        <w:t>.</w:t>
      </w:r>
      <w:r w:rsidR="00BA59DB" w:rsidRPr="004F3918">
        <w:rPr>
          <w:rFonts w:ascii="Times New Roman" w:eastAsia="Times New Roman" w:hAnsi="Times New Roman"/>
          <w:sz w:val="24"/>
          <w:szCs w:val="24"/>
          <w:lang w:val="de-DE" w:eastAsia="ar-SA"/>
        </w:rPr>
        <w:t>202</w:t>
      </w:r>
      <w:r w:rsidR="00FB1C1F">
        <w:rPr>
          <w:rFonts w:ascii="Times New Roman" w:eastAsia="Times New Roman" w:hAnsi="Times New Roman"/>
          <w:sz w:val="24"/>
          <w:szCs w:val="24"/>
          <w:lang w:val="de-DE" w:eastAsia="ar-SA"/>
        </w:rPr>
        <w:t>4</w:t>
      </w:r>
    </w:p>
    <w:p w14:paraId="1E1470E5" w14:textId="77777777" w:rsidR="001E4288" w:rsidRPr="006C38BC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de-DE" w:eastAsia="ar-SA"/>
        </w:rPr>
      </w:pPr>
    </w:p>
    <w:p w14:paraId="113BD63D" w14:textId="77777777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1E4288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OCENA JAKOŚCI WODY</w:t>
      </w:r>
    </w:p>
    <w:p w14:paraId="3F969BDB" w14:textId="77777777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</w:p>
    <w:p w14:paraId="5384B531" w14:textId="77777777" w:rsidR="001E3A6C" w:rsidRPr="001E3A6C" w:rsidRDefault="001E3A6C" w:rsidP="001E3A6C">
      <w:pPr>
        <w:suppressAutoHyphens/>
        <w:spacing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3A6C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podstawie: </w:t>
      </w:r>
    </w:p>
    <w:p w14:paraId="2527EAC6" w14:textId="4E441B1B" w:rsidR="001E3A6C" w:rsidRPr="001E3A6C" w:rsidRDefault="001E3A6C" w:rsidP="001E3A6C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3A6C">
        <w:rPr>
          <w:rFonts w:ascii="Times New Roman" w:eastAsia="Times New Roman" w:hAnsi="Times New Roman"/>
          <w:sz w:val="24"/>
          <w:szCs w:val="24"/>
          <w:lang w:eastAsia="pl-PL"/>
        </w:rPr>
        <w:t>art. 4 ust.1 pkt 1 ustawy z dnia 14 marca 1985 r. o Państwowej Inspekcji Sanitarnej (Dz. U.</w:t>
      </w:r>
      <w:r w:rsidR="004F3918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1E3A6C">
        <w:rPr>
          <w:rFonts w:ascii="Times New Roman" w:eastAsia="Times New Roman" w:hAnsi="Times New Roman"/>
          <w:sz w:val="24"/>
          <w:szCs w:val="24"/>
          <w:lang w:eastAsia="pl-PL"/>
        </w:rPr>
        <w:t>z  202</w:t>
      </w:r>
      <w:r w:rsidR="00FB1C1F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1E3A6C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 </w:t>
      </w:r>
      <w:r w:rsidR="00FB1C1F">
        <w:rPr>
          <w:rFonts w:ascii="Times New Roman" w:eastAsia="Times New Roman" w:hAnsi="Times New Roman"/>
          <w:sz w:val="24"/>
          <w:szCs w:val="24"/>
          <w:lang w:eastAsia="pl-PL"/>
        </w:rPr>
        <w:t>416</w:t>
      </w:r>
      <w:r w:rsidRPr="001E3A6C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14:paraId="07667CD5" w14:textId="7D8105BA" w:rsidR="001E3A6C" w:rsidRPr="001E3A6C" w:rsidRDefault="001E3A6C" w:rsidP="001E3A6C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3A6C">
        <w:rPr>
          <w:rFonts w:ascii="Times New Roman" w:eastAsia="Times New Roman" w:hAnsi="Times New Roman"/>
          <w:sz w:val="24"/>
          <w:szCs w:val="24"/>
          <w:lang w:eastAsia="pl-PL"/>
        </w:rPr>
        <w:t>art. 12 ust.1 ustawy z dnia 7 czerwca 2001 r. o zbiorowym zaopatrzeniu w wodę i zbiorowym odprowadzaniu ścieków (Dz. U. z 202</w:t>
      </w:r>
      <w:r w:rsidR="00FB1C1F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1E3A6C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FB1C1F">
        <w:rPr>
          <w:rFonts w:ascii="Times New Roman" w:eastAsia="Times New Roman" w:hAnsi="Times New Roman"/>
          <w:sz w:val="24"/>
          <w:szCs w:val="24"/>
          <w:lang w:eastAsia="pl-PL"/>
        </w:rPr>
        <w:t>75</w:t>
      </w:r>
      <w:r w:rsidRPr="001E3A6C">
        <w:rPr>
          <w:rFonts w:ascii="Times New Roman" w:eastAsia="Times New Roman" w:hAnsi="Times New Roman"/>
          <w:sz w:val="24"/>
          <w:szCs w:val="24"/>
          <w:lang w:eastAsia="pl-PL"/>
        </w:rPr>
        <w:t xml:space="preserve">7) </w:t>
      </w:r>
    </w:p>
    <w:p w14:paraId="01CFB520" w14:textId="77777777" w:rsidR="001E3A6C" w:rsidRPr="001E3A6C" w:rsidRDefault="001E3A6C" w:rsidP="001E3A6C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3A6C">
        <w:rPr>
          <w:rFonts w:ascii="Times New Roman" w:eastAsia="Times New Roman" w:hAnsi="Times New Roman"/>
          <w:sz w:val="24"/>
          <w:szCs w:val="24"/>
          <w:lang w:eastAsia="pl-PL"/>
        </w:rPr>
        <w:t xml:space="preserve">§ 21 ust. 1 i § 22 ust. 1 </w:t>
      </w:r>
      <w:bookmarkStart w:id="0" w:name="_Hlk10113325"/>
      <w:r w:rsidRPr="001E3A6C">
        <w:rPr>
          <w:rFonts w:ascii="Times New Roman" w:eastAsia="Times New Roman" w:hAnsi="Times New Roman"/>
          <w:sz w:val="24"/>
          <w:szCs w:val="24"/>
          <w:lang w:eastAsia="pl-PL"/>
        </w:rPr>
        <w:t>rozporządzenia Ministra Zdrowia z dnia 7 grudnia 2017 r. w sprawie jakości wody przeznaczonej do spożycia przez ludzi (Dz. U. z 2017 r. poz. 2294)</w:t>
      </w:r>
      <w:bookmarkEnd w:id="0"/>
    </w:p>
    <w:p w14:paraId="448561FC" w14:textId="56AD9498" w:rsidR="001E4288" w:rsidRDefault="001E4288" w:rsidP="001E4288">
      <w:pPr>
        <w:suppressAutoHyphens/>
        <w:spacing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15CE314" w14:textId="5BF20318" w:rsidR="0028331A" w:rsidRDefault="0028331A" w:rsidP="0028331A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 poboru próbki wody, dokonanego w dniu </w:t>
      </w:r>
      <w:r w:rsidR="00B40DD4">
        <w:rPr>
          <w:rFonts w:ascii="Times New Roman" w:eastAsia="Times New Roman" w:hAnsi="Times New Roman"/>
          <w:sz w:val="24"/>
          <w:szCs w:val="24"/>
          <w:lang w:eastAsia="ar-SA"/>
        </w:rPr>
        <w:t>23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B40DD4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BA59DB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B40DD4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z</w:t>
      </w:r>
      <w:r w:rsidRPr="004F52C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 wodociągu </w:t>
      </w:r>
      <w:r w:rsidRPr="0028331A">
        <w:rPr>
          <w:rFonts w:ascii="Times New Roman" w:eastAsia="Times New Roman" w:hAnsi="Times New Roman"/>
          <w:b/>
          <w:sz w:val="24"/>
          <w:szCs w:val="24"/>
          <w:lang w:eastAsia="ar-SA"/>
        </w:rPr>
        <w:t>Goniwilk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w ramach kontroli wewnętrznej</w:t>
      </w:r>
      <w:r w:rsidR="00500ABC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="00500ABC" w:rsidRPr="00500AB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00ABC" w:rsidRPr="009C45DE">
        <w:rPr>
          <w:rFonts w:ascii="Times New Roman" w:eastAsia="Times New Roman" w:hAnsi="Times New Roman"/>
          <w:sz w:val="24"/>
          <w:szCs w:val="24"/>
          <w:lang w:eastAsia="ar-SA"/>
        </w:rPr>
        <w:t>Zakład Gospodarki Komunalnej  -  Żelechów</w:t>
      </w:r>
      <w:r w:rsidR="005A7FA4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i na podstawie uzyskanych wyników badań ww. próbek: </w:t>
      </w:r>
      <w:r w:rsidR="00070D89" w:rsidRPr="00070D89">
        <w:rPr>
          <w:rFonts w:ascii="Times New Roman" w:eastAsia="Times New Roman" w:hAnsi="Times New Roman"/>
          <w:sz w:val="24"/>
          <w:szCs w:val="24"/>
          <w:lang w:eastAsia="ar-SA"/>
        </w:rPr>
        <w:t>Sprawozdanie z pobierania i</w:t>
      </w:r>
      <w:r w:rsidR="00070D89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070D89" w:rsidRPr="00070D89">
        <w:rPr>
          <w:rFonts w:ascii="Times New Roman" w:eastAsia="Times New Roman" w:hAnsi="Times New Roman"/>
          <w:sz w:val="24"/>
          <w:szCs w:val="24"/>
          <w:lang w:eastAsia="ar-SA"/>
        </w:rPr>
        <w:t xml:space="preserve">badań 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Nr SB/</w:t>
      </w:r>
      <w:r w:rsidR="00B40DD4">
        <w:rPr>
          <w:rFonts w:ascii="Times New Roman" w:eastAsia="Times New Roman" w:hAnsi="Times New Roman"/>
          <w:sz w:val="24"/>
          <w:szCs w:val="24"/>
          <w:lang w:eastAsia="ar-SA"/>
        </w:rPr>
        <w:t>08401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/0</w:t>
      </w:r>
      <w:r w:rsidR="00B40DD4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BA59DB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B40DD4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z dnia </w:t>
      </w:r>
      <w:r w:rsidR="00B40DD4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5A7FA4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B40DD4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5A7FA4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BA59DB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B40DD4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 wymaganiami załącznika nr 6 do ww. rozporządzenia,</w:t>
      </w:r>
    </w:p>
    <w:p w14:paraId="5CC3AB28" w14:textId="1B2D9B0E" w:rsidR="00F94D36" w:rsidRPr="00F94D36" w:rsidRDefault="00F94D36" w:rsidP="00F94D36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94D36">
        <w:rPr>
          <w:rFonts w:ascii="Times New Roman" w:eastAsia="Times New Roman" w:hAnsi="Times New Roman"/>
          <w:sz w:val="24"/>
          <w:szCs w:val="24"/>
          <w:lang w:eastAsia="ar-SA"/>
        </w:rPr>
        <w:t>po rozpatrzeniu danych z poboru próbk</w:t>
      </w:r>
      <w:r w:rsidR="002B677E">
        <w:rPr>
          <w:rFonts w:ascii="Times New Roman" w:eastAsia="Times New Roman" w:hAnsi="Times New Roman"/>
          <w:sz w:val="24"/>
          <w:szCs w:val="24"/>
          <w:lang w:eastAsia="ar-SA"/>
        </w:rPr>
        <w:t>i</w:t>
      </w:r>
      <w:r w:rsidRPr="00F94D36">
        <w:rPr>
          <w:rFonts w:ascii="Times New Roman" w:eastAsia="Times New Roman" w:hAnsi="Times New Roman"/>
          <w:sz w:val="24"/>
          <w:szCs w:val="24"/>
          <w:lang w:eastAsia="ar-SA"/>
        </w:rPr>
        <w:t xml:space="preserve"> wody, dokonanego w dniu </w:t>
      </w:r>
      <w:r w:rsidR="00B40DD4">
        <w:rPr>
          <w:rFonts w:ascii="Times New Roman" w:eastAsia="Times New Roman" w:hAnsi="Times New Roman"/>
          <w:sz w:val="24"/>
          <w:szCs w:val="24"/>
          <w:lang w:eastAsia="ar-SA"/>
        </w:rPr>
        <w:t>26</w:t>
      </w:r>
      <w:r w:rsidRPr="00F94D36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B40DD4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F94D36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B40DD4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F94D36">
        <w:rPr>
          <w:rFonts w:ascii="Times New Roman" w:eastAsia="Times New Roman" w:hAnsi="Times New Roman"/>
          <w:sz w:val="24"/>
          <w:szCs w:val="24"/>
          <w:lang w:eastAsia="ar-SA"/>
        </w:rPr>
        <w:t xml:space="preserve"> r., w ramach kontroli wewnętrznej, z </w:t>
      </w:r>
      <w:r w:rsidRPr="00F94D36">
        <w:rPr>
          <w:rFonts w:ascii="Times New Roman" w:eastAsia="Times New Roman" w:hAnsi="Times New Roman"/>
          <w:bCs/>
          <w:sz w:val="24"/>
          <w:szCs w:val="24"/>
          <w:lang w:eastAsia="ar-SA"/>
        </w:rPr>
        <w:t>ww. wodociągu:</w:t>
      </w:r>
      <w:r w:rsidRPr="00F94D36">
        <w:rPr>
          <w:rFonts w:ascii="Times New Roman" w:eastAsia="Times New Roman" w:hAnsi="Times New Roman"/>
          <w:sz w:val="24"/>
          <w:szCs w:val="24"/>
          <w:lang w:eastAsia="ar-SA"/>
        </w:rPr>
        <w:t xml:space="preserve"> SUW  Goniwilk – woda </w:t>
      </w:r>
      <w:r w:rsidR="00500ABC">
        <w:rPr>
          <w:rFonts w:ascii="Times New Roman" w:eastAsia="Times New Roman" w:hAnsi="Times New Roman"/>
          <w:sz w:val="24"/>
          <w:szCs w:val="24"/>
          <w:lang w:eastAsia="ar-SA"/>
        </w:rPr>
        <w:t>podawana do sieci</w:t>
      </w:r>
      <w:r w:rsidRPr="00F94D36">
        <w:rPr>
          <w:rFonts w:ascii="Times New Roman" w:eastAsia="Times New Roman" w:hAnsi="Times New Roman"/>
          <w:sz w:val="24"/>
          <w:szCs w:val="24"/>
          <w:lang w:eastAsia="ar-SA"/>
        </w:rPr>
        <w:t>, i</w:t>
      </w:r>
      <w:r w:rsidR="00C860CB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F94D36">
        <w:rPr>
          <w:rFonts w:ascii="Times New Roman" w:eastAsia="Times New Roman" w:hAnsi="Times New Roman"/>
          <w:sz w:val="24"/>
          <w:szCs w:val="24"/>
          <w:lang w:eastAsia="ar-SA"/>
        </w:rPr>
        <w:t>na</w:t>
      </w:r>
      <w:r w:rsidR="00C860CB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F94D36">
        <w:rPr>
          <w:rFonts w:ascii="Times New Roman" w:eastAsia="Times New Roman" w:hAnsi="Times New Roman"/>
          <w:sz w:val="24"/>
          <w:szCs w:val="24"/>
          <w:lang w:eastAsia="ar-SA"/>
        </w:rPr>
        <w:t xml:space="preserve">podstawie uzyskanych wyników badań ww. próbek: </w:t>
      </w:r>
      <w:r w:rsidR="00070D89" w:rsidRPr="00070D89">
        <w:rPr>
          <w:rFonts w:ascii="Times New Roman" w:eastAsia="Times New Roman" w:hAnsi="Times New Roman"/>
          <w:sz w:val="24"/>
          <w:szCs w:val="24"/>
          <w:lang w:eastAsia="ar-SA"/>
        </w:rPr>
        <w:t xml:space="preserve">Sprawozdanie z pobierania i badań </w:t>
      </w:r>
      <w:r w:rsidRPr="00F94D36">
        <w:rPr>
          <w:rFonts w:ascii="Times New Roman" w:eastAsia="Times New Roman" w:hAnsi="Times New Roman"/>
          <w:sz w:val="24"/>
          <w:szCs w:val="24"/>
          <w:lang w:eastAsia="ar-SA"/>
        </w:rPr>
        <w:t>Nr SB/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35</w:t>
      </w:r>
      <w:r w:rsidR="00500ABC">
        <w:rPr>
          <w:rFonts w:ascii="Times New Roman" w:eastAsia="Times New Roman" w:hAnsi="Times New Roman"/>
          <w:sz w:val="24"/>
          <w:szCs w:val="24"/>
          <w:lang w:eastAsia="ar-SA"/>
        </w:rPr>
        <w:t>536</w:t>
      </w:r>
      <w:r w:rsidRPr="00F94D36">
        <w:rPr>
          <w:rFonts w:ascii="Times New Roman" w:eastAsia="Times New Roman" w:hAnsi="Times New Roman"/>
          <w:sz w:val="24"/>
          <w:szCs w:val="24"/>
          <w:lang w:eastAsia="ar-SA"/>
        </w:rPr>
        <w:t>/0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F94D36">
        <w:rPr>
          <w:rFonts w:ascii="Times New Roman" w:eastAsia="Times New Roman" w:hAnsi="Times New Roman"/>
          <w:sz w:val="24"/>
          <w:szCs w:val="24"/>
          <w:lang w:eastAsia="ar-SA"/>
        </w:rPr>
        <w:t>/202</w:t>
      </w:r>
      <w:r w:rsidR="00500ABC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F94D36">
        <w:rPr>
          <w:rFonts w:ascii="Times New Roman" w:eastAsia="Times New Roman" w:hAnsi="Times New Roman"/>
          <w:sz w:val="24"/>
          <w:szCs w:val="24"/>
          <w:lang w:eastAsia="ar-SA"/>
        </w:rPr>
        <w:t xml:space="preserve"> z dnia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29</w:t>
      </w:r>
      <w:r w:rsidRPr="00F94D36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F94D36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500ABC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F94D36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 wymaganiami załącznika nr 6 do ww. rozporządzenia,</w:t>
      </w:r>
    </w:p>
    <w:p w14:paraId="669C368A" w14:textId="5EAEF785" w:rsidR="005A7FA4" w:rsidRPr="004F52C5" w:rsidRDefault="005A7FA4" w:rsidP="005A7FA4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po rozpatrzeniu danych zawartych w protokole Nr HK.903.1.</w:t>
      </w:r>
      <w:r w:rsidR="00500ABC">
        <w:rPr>
          <w:rFonts w:ascii="Times New Roman" w:eastAsia="Times New Roman" w:hAnsi="Times New Roman"/>
          <w:sz w:val="24"/>
          <w:szCs w:val="24"/>
          <w:lang w:eastAsia="ar-SA"/>
        </w:rPr>
        <w:t>36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500ABC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z poboru próbk</w:t>
      </w:r>
      <w:r w:rsidR="002B677E">
        <w:rPr>
          <w:rFonts w:ascii="Times New Roman" w:eastAsia="Times New Roman" w:hAnsi="Times New Roman"/>
          <w:sz w:val="24"/>
          <w:szCs w:val="24"/>
          <w:lang w:eastAsia="ar-SA"/>
        </w:rPr>
        <w:t>i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wody, dokonanego w dniu </w:t>
      </w:r>
      <w:r w:rsidR="00500ABC">
        <w:rPr>
          <w:rFonts w:ascii="Times New Roman" w:eastAsia="Times New Roman" w:hAnsi="Times New Roman"/>
          <w:sz w:val="24"/>
          <w:szCs w:val="24"/>
          <w:lang w:eastAsia="ar-SA"/>
        </w:rPr>
        <w:t>14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500ABC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r, z sieci  ww. wodociągu: Szkoła Podstawowa – </w:t>
      </w:r>
      <w:r w:rsidR="00C22C4F">
        <w:rPr>
          <w:rFonts w:ascii="Times New Roman" w:eastAsia="Times New Roman" w:hAnsi="Times New Roman"/>
          <w:sz w:val="24"/>
          <w:szCs w:val="24"/>
          <w:lang w:eastAsia="ar-SA"/>
        </w:rPr>
        <w:t xml:space="preserve">Stary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Goniwilk</w:t>
      </w:r>
      <w:r w:rsidR="00C22C4F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500AB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00ABC" w:rsidRPr="009C45DE">
        <w:rPr>
          <w:rFonts w:ascii="Times New Roman" w:eastAsia="Times New Roman" w:hAnsi="Times New Roman"/>
          <w:sz w:val="24"/>
          <w:szCs w:val="24"/>
          <w:lang w:eastAsia="ar-SA"/>
        </w:rPr>
        <w:t>Zakład Gospodarki Komunalnej  -  Żelechów</w:t>
      </w:r>
      <w:r w:rsidR="00500ABC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i na podstawie uzyskanych wyników badań ww. próbek: Sprawozdanie z badań Nr OL-LBW.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9051.1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C22C4F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500ABC">
        <w:rPr>
          <w:rFonts w:ascii="Times New Roman" w:eastAsia="Times New Roman" w:hAnsi="Times New Roman"/>
          <w:sz w:val="24"/>
          <w:szCs w:val="24"/>
          <w:lang w:eastAsia="ar-SA"/>
        </w:rPr>
        <w:t>49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/n</w:t>
      </w:r>
      <w:r w:rsidR="00500ABC">
        <w:rPr>
          <w:rFonts w:ascii="Times New Roman" w:eastAsia="Times New Roman" w:hAnsi="Times New Roman"/>
          <w:sz w:val="24"/>
          <w:szCs w:val="24"/>
          <w:lang w:eastAsia="ar-SA"/>
        </w:rPr>
        <w:t>-450/n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500ABC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z dnia </w:t>
      </w:r>
      <w:r w:rsidR="00500ABC">
        <w:rPr>
          <w:rFonts w:ascii="Times New Roman" w:eastAsia="Times New Roman" w:hAnsi="Times New Roman"/>
          <w:sz w:val="24"/>
          <w:szCs w:val="24"/>
          <w:lang w:eastAsia="ar-SA"/>
        </w:rPr>
        <w:t>17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C22C4F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500ABC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 wymaganiami załącznika nr 6 do ww. rozporządzenia,</w:t>
      </w:r>
    </w:p>
    <w:p w14:paraId="22C9E928" w14:textId="7CE82372" w:rsidR="001E4288" w:rsidRPr="001E4288" w:rsidRDefault="001E4288" w:rsidP="001E4288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po rozpatrzeniu danych z poboru próbk</w:t>
      </w:r>
      <w:r w:rsidR="00DD413C">
        <w:rPr>
          <w:rFonts w:ascii="Times New Roman" w:eastAsia="Times New Roman" w:hAnsi="Times New Roman"/>
          <w:sz w:val="24"/>
          <w:szCs w:val="24"/>
          <w:lang w:eastAsia="ar-SA"/>
        </w:rPr>
        <w:t>i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wody, dokonanego w dniu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500ABC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500ABC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BA59DB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500ABC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r., w ramach kontroli wewnętrznej, z  </w:t>
      </w:r>
      <w:r w:rsidR="0028331A" w:rsidRPr="0028331A">
        <w:rPr>
          <w:rFonts w:ascii="Times New Roman" w:eastAsia="Times New Roman" w:hAnsi="Times New Roman"/>
          <w:bCs/>
          <w:sz w:val="24"/>
          <w:szCs w:val="24"/>
          <w:lang w:eastAsia="ar-SA"/>
        </w:rPr>
        <w:t>ww. wodociągu</w:t>
      </w:r>
      <w:r w:rsidRPr="0028331A">
        <w:rPr>
          <w:rFonts w:ascii="Times New Roman" w:eastAsia="Times New Roman" w:hAnsi="Times New Roman"/>
          <w:bCs/>
          <w:sz w:val="24"/>
          <w:szCs w:val="24"/>
          <w:lang w:eastAsia="ar-SA"/>
        </w:rPr>
        <w:t>: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bookmarkStart w:id="1" w:name="_Hlk122080773"/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SUW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Goniwilk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– woda podawana do sieci</w:t>
      </w:r>
      <w:bookmarkEnd w:id="1"/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, i na podstawie uzyskanych wyników badań ww. próbek: </w:t>
      </w:r>
      <w:r w:rsidR="00070D89" w:rsidRPr="00070D89">
        <w:rPr>
          <w:rFonts w:ascii="Times New Roman" w:eastAsia="Times New Roman" w:hAnsi="Times New Roman"/>
          <w:sz w:val="24"/>
          <w:szCs w:val="24"/>
          <w:lang w:eastAsia="ar-SA"/>
        </w:rPr>
        <w:t xml:space="preserve">Sprawozdanie z pobierania i badań 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Nr 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SB/</w:t>
      </w:r>
      <w:r w:rsidR="00500ABC">
        <w:rPr>
          <w:rFonts w:ascii="Times New Roman" w:eastAsia="Times New Roman" w:hAnsi="Times New Roman"/>
          <w:sz w:val="24"/>
          <w:szCs w:val="24"/>
          <w:lang w:eastAsia="ar-SA"/>
        </w:rPr>
        <w:t>63049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500ABC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BA59DB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500ABC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z dnia </w:t>
      </w:r>
      <w:r w:rsidR="00500ABC">
        <w:rPr>
          <w:rFonts w:ascii="Times New Roman" w:eastAsia="Times New Roman" w:hAnsi="Times New Roman"/>
          <w:sz w:val="24"/>
          <w:szCs w:val="24"/>
          <w:lang w:eastAsia="ar-SA"/>
        </w:rPr>
        <w:t>31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500ABC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BA59DB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500ABC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 wymaganiami załącznika nr 6 do ww. rozporządzenia,</w:t>
      </w:r>
    </w:p>
    <w:p w14:paraId="339459BC" w14:textId="5D435477" w:rsidR="00E75BAD" w:rsidRDefault="00E75BAD" w:rsidP="00E75BAD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9CFFFA5" w14:textId="77777777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>Państwowy Powiatowy Inspektor Sanitarny w Garwolinie</w:t>
      </w:r>
    </w:p>
    <w:p w14:paraId="1B8F3D27" w14:textId="44DAE44B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>stwierdza przydatność wody do spożycia przez ludzi</w:t>
      </w:r>
    </w:p>
    <w:p w14:paraId="6129BD55" w14:textId="7C44C5DC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 wodociągu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Goniwilk</w:t>
      </w:r>
    </w:p>
    <w:p w14:paraId="1951609D" w14:textId="77777777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>zarządzanego przez Zakład Gospodarki Komunalnej Żelechów</w:t>
      </w:r>
    </w:p>
    <w:p w14:paraId="61F42EBD" w14:textId="77777777" w:rsid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>ul. Waisenberga 1, 08-430 Żelechów</w:t>
      </w:r>
    </w:p>
    <w:p w14:paraId="01E8F4C8" w14:textId="77777777" w:rsidR="00234089" w:rsidRDefault="00234089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6850144" w14:textId="77777777" w:rsidR="00234089" w:rsidRDefault="00234089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263CF9D" w14:textId="0678C272" w:rsidR="00234089" w:rsidRDefault="000F77B1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F77B1">
        <w:drawing>
          <wp:inline distT="0" distB="0" distL="0" distR="0" wp14:anchorId="17D95204" wp14:editId="1836B98B">
            <wp:extent cx="5759450" cy="876300"/>
            <wp:effectExtent l="0" t="0" r="0" b="0"/>
            <wp:docPr id="111568580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71F59" w14:textId="77777777" w:rsidR="00500ABC" w:rsidRDefault="00500ABC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0C6BFCB" w14:textId="77777777" w:rsidR="00500ABC" w:rsidRDefault="00500ABC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28"/>
          <w:lang w:eastAsia="ar-SA"/>
        </w:rPr>
      </w:pPr>
    </w:p>
    <w:p w14:paraId="5D3C1967" w14:textId="341CD290" w:rsidR="001E4288" w:rsidRPr="00500ABC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Cs w:val="18"/>
          <w:u w:val="single"/>
          <w:lang w:eastAsia="ar-SA"/>
        </w:rPr>
      </w:pPr>
      <w:r w:rsidRPr="00500ABC">
        <w:rPr>
          <w:rFonts w:ascii="Times New Roman" w:eastAsia="Times New Roman" w:hAnsi="Times New Roman"/>
          <w:sz w:val="24"/>
          <w:szCs w:val="20"/>
          <w:lang w:eastAsia="ar-SA"/>
        </w:rPr>
        <w:t xml:space="preserve">   </w:t>
      </w:r>
      <w:r w:rsidRPr="00500ABC">
        <w:rPr>
          <w:rFonts w:ascii="Times New Roman" w:eastAsia="Times New Roman" w:hAnsi="Times New Roman"/>
          <w:szCs w:val="18"/>
          <w:u w:val="single"/>
          <w:lang w:eastAsia="ar-SA"/>
        </w:rPr>
        <w:t>Otrzymują:</w:t>
      </w:r>
    </w:p>
    <w:p w14:paraId="65A7734F" w14:textId="77777777" w:rsidR="001E4288" w:rsidRPr="00500ABC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Cs w:val="18"/>
          <w:lang w:eastAsia="ar-SA"/>
        </w:rPr>
      </w:pPr>
      <w:r w:rsidRPr="00500ABC">
        <w:rPr>
          <w:rFonts w:ascii="Times New Roman" w:eastAsia="Times New Roman" w:hAnsi="Times New Roman"/>
          <w:szCs w:val="18"/>
          <w:lang w:eastAsia="ar-SA"/>
        </w:rPr>
        <w:t>1.  Zakład Gospodarki Komunalnej, ul. Waisenberga 1, 08-430 Żelechów,</w:t>
      </w:r>
    </w:p>
    <w:p w14:paraId="63FF974E" w14:textId="40C150F1" w:rsidR="001E4288" w:rsidRPr="00500ABC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Cs w:val="18"/>
          <w:lang w:eastAsia="ar-SA"/>
        </w:rPr>
      </w:pPr>
      <w:r w:rsidRPr="00500ABC">
        <w:rPr>
          <w:rFonts w:ascii="Times New Roman" w:eastAsia="Times New Roman" w:hAnsi="Times New Roman"/>
          <w:szCs w:val="18"/>
          <w:lang w:eastAsia="ar-SA"/>
        </w:rPr>
        <w:t xml:space="preserve">2.  </w:t>
      </w:r>
      <w:r w:rsidR="0098769B">
        <w:rPr>
          <w:rFonts w:ascii="Times New Roman" w:eastAsia="Times New Roman" w:hAnsi="Times New Roman"/>
          <w:szCs w:val="18"/>
          <w:lang w:eastAsia="ar-SA"/>
        </w:rPr>
        <w:t>Urząd Mi</w:t>
      </w:r>
      <w:r w:rsidR="00FE5E19">
        <w:rPr>
          <w:rFonts w:ascii="Times New Roman" w:eastAsia="Times New Roman" w:hAnsi="Times New Roman"/>
          <w:szCs w:val="18"/>
          <w:lang w:eastAsia="ar-SA"/>
        </w:rPr>
        <w:t>asta</w:t>
      </w:r>
      <w:r w:rsidR="0098769B">
        <w:rPr>
          <w:rFonts w:ascii="Times New Roman" w:eastAsia="Times New Roman" w:hAnsi="Times New Roman"/>
          <w:szCs w:val="18"/>
          <w:lang w:eastAsia="ar-SA"/>
        </w:rPr>
        <w:t xml:space="preserve"> w </w:t>
      </w:r>
      <w:r w:rsidRPr="00500ABC">
        <w:rPr>
          <w:rFonts w:ascii="Times New Roman" w:eastAsia="Times New Roman" w:hAnsi="Times New Roman"/>
          <w:szCs w:val="18"/>
          <w:lang w:eastAsia="ar-SA"/>
        </w:rPr>
        <w:t>Żelech</w:t>
      </w:r>
      <w:r w:rsidR="0098769B">
        <w:rPr>
          <w:rFonts w:ascii="Times New Roman" w:eastAsia="Times New Roman" w:hAnsi="Times New Roman"/>
          <w:szCs w:val="18"/>
          <w:lang w:eastAsia="ar-SA"/>
        </w:rPr>
        <w:t>o</w:t>
      </w:r>
      <w:r w:rsidRPr="00500ABC">
        <w:rPr>
          <w:rFonts w:ascii="Times New Roman" w:eastAsia="Times New Roman" w:hAnsi="Times New Roman"/>
          <w:szCs w:val="18"/>
          <w:lang w:eastAsia="ar-SA"/>
        </w:rPr>
        <w:t>w</w:t>
      </w:r>
      <w:r w:rsidR="0098769B">
        <w:rPr>
          <w:rFonts w:ascii="Times New Roman" w:eastAsia="Times New Roman" w:hAnsi="Times New Roman"/>
          <w:szCs w:val="18"/>
          <w:lang w:eastAsia="ar-SA"/>
        </w:rPr>
        <w:t>ie</w:t>
      </w:r>
      <w:r w:rsidRPr="00500ABC">
        <w:rPr>
          <w:rFonts w:ascii="Times New Roman" w:eastAsia="Times New Roman" w:hAnsi="Times New Roman"/>
          <w:szCs w:val="18"/>
          <w:lang w:eastAsia="ar-SA"/>
        </w:rPr>
        <w:t>, ul  Rynek 1, 08-430 Żelechów,</w:t>
      </w:r>
    </w:p>
    <w:p w14:paraId="5F5C83F8" w14:textId="77777777" w:rsidR="001E4288" w:rsidRPr="00500ABC" w:rsidRDefault="001E4288" w:rsidP="001E4288">
      <w:pPr>
        <w:spacing w:line="240" w:lineRule="auto"/>
        <w:jc w:val="both"/>
        <w:rPr>
          <w:rFonts w:ascii="Times New Roman" w:eastAsia="Times New Roman" w:hAnsi="Times New Roman"/>
          <w:szCs w:val="18"/>
          <w:lang w:eastAsia="ar-SA"/>
        </w:rPr>
      </w:pPr>
      <w:r w:rsidRPr="00500ABC">
        <w:rPr>
          <w:rFonts w:ascii="Times New Roman" w:eastAsia="Times New Roman" w:hAnsi="Times New Roman"/>
          <w:szCs w:val="18"/>
          <w:lang w:eastAsia="ar-SA"/>
        </w:rPr>
        <w:t>3.  Aa.</w:t>
      </w:r>
    </w:p>
    <w:sectPr w:rsidR="001E4288" w:rsidRPr="00500ABC" w:rsidSect="00500ABC">
      <w:headerReference w:type="first" r:id="rId8"/>
      <w:pgSz w:w="11906" w:h="16838"/>
      <w:pgMar w:top="1418" w:right="1417" w:bottom="426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926D7" w14:textId="77777777" w:rsidR="00202B79" w:rsidRDefault="00202B79" w:rsidP="009D31E9">
      <w:pPr>
        <w:spacing w:line="240" w:lineRule="auto"/>
      </w:pPr>
      <w:r>
        <w:separator/>
      </w:r>
    </w:p>
  </w:endnote>
  <w:endnote w:type="continuationSeparator" w:id="0">
    <w:p w14:paraId="3936AF00" w14:textId="77777777" w:rsidR="00202B79" w:rsidRDefault="00202B79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6C0F7" w14:textId="77777777" w:rsidR="00202B79" w:rsidRDefault="00202B79" w:rsidP="009D31E9">
      <w:pPr>
        <w:spacing w:line="240" w:lineRule="auto"/>
      </w:pPr>
      <w:r>
        <w:separator/>
      </w:r>
    </w:p>
  </w:footnote>
  <w:footnote w:type="continuationSeparator" w:id="0">
    <w:p w14:paraId="6F757E7F" w14:textId="77777777" w:rsidR="00202B79" w:rsidRDefault="00202B79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888D5" w14:textId="37855F0E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596888231" name="Obraz 59688823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998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E9"/>
    <w:rsid w:val="0000214D"/>
    <w:rsid w:val="00070D89"/>
    <w:rsid w:val="000F77B1"/>
    <w:rsid w:val="00110867"/>
    <w:rsid w:val="001245C8"/>
    <w:rsid w:val="00156354"/>
    <w:rsid w:val="00160082"/>
    <w:rsid w:val="00180BF1"/>
    <w:rsid w:val="001E3A6C"/>
    <w:rsid w:val="001E4288"/>
    <w:rsid w:val="00202B79"/>
    <w:rsid w:val="00226B36"/>
    <w:rsid w:val="00234089"/>
    <w:rsid w:val="002631AC"/>
    <w:rsid w:val="0028331A"/>
    <w:rsid w:val="00290C65"/>
    <w:rsid w:val="002A27C1"/>
    <w:rsid w:val="002B677E"/>
    <w:rsid w:val="002E72EA"/>
    <w:rsid w:val="00316EEA"/>
    <w:rsid w:val="004508AC"/>
    <w:rsid w:val="004F3918"/>
    <w:rsid w:val="00500ABC"/>
    <w:rsid w:val="005030A3"/>
    <w:rsid w:val="005A5371"/>
    <w:rsid w:val="005A7FA4"/>
    <w:rsid w:val="005C0283"/>
    <w:rsid w:val="006568B5"/>
    <w:rsid w:val="006C38BC"/>
    <w:rsid w:val="006D7E76"/>
    <w:rsid w:val="007B38C1"/>
    <w:rsid w:val="008E6628"/>
    <w:rsid w:val="009368AE"/>
    <w:rsid w:val="00954001"/>
    <w:rsid w:val="0098769B"/>
    <w:rsid w:val="00992869"/>
    <w:rsid w:val="009D31E9"/>
    <w:rsid w:val="00A11EBE"/>
    <w:rsid w:val="00A76967"/>
    <w:rsid w:val="00B0349F"/>
    <w:rsid w:val="00B06778"/>
    <w:rsid w:val="00B21947"/>
    <w:rsid w:val="00B40DD4"/>
    <w:rsid w:val="00BA59DB"/>
    <w:rsid w:val="00C0657C"/>
    <w:rsid w:val="00C22C4F"/>
    <w:rsid w:val="00C860CB"/>
    <w:rsid w:val="00D524DF"/>
    <w:rsid w:val="00D54236"/>
    <w:rsid w:val="00D7129F"/>
    <w:rsid w:val="00DD413C"/>
    <w:rsid w:val="00E14953"/>
    <w:rsid w:val="00E14C6F"/>
    <w:rsid w:val="00E24184"/>
    <w:rsid w:val="00E4378B"/>
    <w:rsid w:val="00E47958"/>
    <w:rsid w:val="00E75BAD"/>
    <w:rsid w:val="00EF19CF"/>
    <w:rsid w:val="00F479C0"/>
    <w:rsid w:val="00F94D36"/>
    <w:rsid w:val="00FB1C1F"/>
    <w:rsid w:val="00FE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08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C22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Marzena Matejko-Zalewska</cp:lastModifiedBy>
  <cp:revision>8</cp:revision>
  <cp:lastPrinted>2024-07-30T10:02:00Z</cp:lastPrinted>
  <dcterms:created xsi:type="dcterms:W3CDTF">2024-07-29T11:38:00Z</dcterms:created>
  <dcterms:modified xsi:type="dcterms:W3CDTF">2024-08-01T12:23:00Z</dcterms:modified>
</cp:coreProperties>
</file>