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75A81C" w14:textId="77777777" w:rsidR="00FB5E77" w:rsidRPr="00ED6A30" w:rsidRDefault="00FB5E77" w:rsidP="00ED6A30">
      <w:pPr>
        <w:pStyle w:val="Nagwek2"/>
        <w:spacing w:before="0"/>
        <w:jc w:val="both"/>
        <w:rPr>
          <w:rFonts w:asciiTheme="minorHAnsi" w:hAnsiTheme="minorHAnsi" w:cstheme="minorHAnsi"/>
          <w:sz w:val="24"/>
          <w:szCs w:val="24"/>
        </w:rPr>
      </w:pPr>
      <w:r w:rsidRPr="00ED6A30">
        <w:rPr>
          <w:rFonts w:asciiTheme="minorHAnsi" w:hAnsiTheme="minorHAnsi" w:cstheme="minorHAnsi"/>
          <w:b w:val="0"/>
          <w:noProof/>
          <w:sz w:val="24"/>
          <w:szCs w:val="24"/>
          <w:lang w:eastAsia="pl-PL"/>
        </w:rPr>
        <mc:AlternateContent>
          <mc:Choice Requires="wps">
            <w:drawing>
              <wp:anchor distT="45720" distB="45720" distL="114300" distR="114300" simplePos="0" relativeHeight="251659264" behindDoc="0" locked="0" layoutInCell="1" allowOverlap="1" wp14:anchorId="3D614CF6" wp14:editId="58D24977">
                <wp:simplePos x="0" y="0"/>
                <wp:positionH relativeFrom="margin">
                  <wp:posOffset>2171700</wp:posOffset>
                </wp:positionH>
                <wp:positionV relativeFrom="paragraph">
                  <wp:posOffset>-395605</wp:posOffset>
                </wp:positionV>
                <wp:extent cx="3411058" cy="1404620"/>
                <wp:effectExtent l="0" t="0" r="0" b="0"/>
                <wp:wrapNone/>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1058" cy="1404620"/>
                        </a:xfrm>
                        <a:prstGeom prst="rect">
                          <a:avLst/>
                        </a:prstGeom>
                        <a:solidFill>
                          <a:srgbClr val="FFFFFF"/>
                        </a:solidFill>
                        <a:ln w="9525">
                          <a:noFill/>
                          <a:miter lim="800000"/>
                          <a:headEnd/>
                          <a:tailEnd/>
                        </a:ln>
                      </wps:spPr>
                      <wps:txbx>
                        <w:txbxContent>
                          <w:p w14:paraId="2483EACB" w14:textId="0FD78418" w:rsidR="00FB5E77" w:rsidRPr="005C768F" w:rsidRDefault="00FB5E77" w:rsidP="00FB5E77">
                            <w:pPr>
                              <w:spacing w:after="0" w:line="240" w:lineRule="auto"/>
                              <w:rPr>
                                <w:rFonts w:ascii="Times New Roman" w:hAnsi="Times New Roman" w:cs="Times New Roman"/>
                                <w:sz w:val="20"/>
                                <w:szCs w:val="20"/>
                              </w:rPr>
                            </w:pPr>
                            <w:r>
                              <w:rPr>
                                <w:rFonts w:cstheme="minorHAnsi"/>
                              </w:rPr>
                              <w:t>Załącznik nr 2</w:t>
                            </w:r>
                            <w:r w:rsidRPr="006249A1">
                              <w:rPr>
                                <w:rFonts w:cstheme="minorHAnsi"/>
                              </w:rPr>
                              <w:t xml:space="preserve"> do zarządzenia Wojewody Mazowieckiego z dnia</w:t>
                            </w:r>
                            <w:r>
                              <w:rPr>
                                <w:rFonts w:cstheme="minorHAnsi"/>
                              </w:rPr>
                              <w:t xml:space="preserve"> </w:t>
                            </w:r>
                            <w:r w:rsidR="007B740D">
                              <w:rPr>
                                <w:rFonts w:cstheme="minorHAnsi"/>
                              </w:rPr>
                              <w:t>30</w:t>
                            </w:r>
                            <w:r w:rsidR="007B740D">
                              <w:rPr>
                                <w:rFonts w:cstheme="minorHAnsi"/>
                              </w:rPr>
                              <w:t xml:space="preserve"> </w:t>
                            </w:r>
                            <w:r w:rsidRPr="006249A1">
                              <w:rPr>
                                <w:rFonts w:cstheme="minorHAnsi"/>
                              </w:rPr>
                              <w:t>grudnia 202</w:t>
                            </w:r>
                            <w:r>
                              <w:rPr>
                                <w:rFonts w:cstheme="minorHAnsi"/>
                              </w:rPr>
                              <w:t>2</w:t>
                            </w:r>
                            <w:r w:rsidRPr="006249A1">
                              <w:rPr>
                                <w:rFonts w:cstheme="minorHAnsi"/>
                              </w:rPr>
                              <w:t xml:space="preserve"> 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D614CF6" id="_x0000_t202" coordsize="21600,21600" o:spt="202" path="m,l,21600r21600,l21600,xe">
                <v:stroke joinstyle="miter"/>
                <v:path gradientshapeok="t" o:connecttype="rect"/>
              </v:shapetype>
              <v:shape id="Pole tekstowe 2" o:spid="_x0000_s1026" type="#_x0000_t202" style="position:absolute;left:0;text-align:left;margin-left:171pt;margin-top:-31.15pt;width:268.6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" stroked="f">
                <v:textbox style="mso-fit-shape-to-text:t">
                  <w:txbxContent>
                    <w:p w14:paraId="2483EACB" w14:textId="0FD78418" w:rsidR="00FB5E77" w:rsidRPr="005C768F" w:rsidRDefault="00FB5E77" w:rsidP="00FB5E77">
                      <w:pPr>
                        <w:spacing w:after="0" w:line="240" w:lineRule="auto"/>
                        <w:rPr>
                          <w:rFonts w:ascii="Times New Roman" w:hAnsi="Times New Roman" w:cs="Times New Roman"/>
                          <w:sz w:val="20"/>
                          <w:szCs w:val="20"/>
                        </w:rPr>
                      </w:pPr>
                      <w:r>
                        <w:rPr>
                          <w:rFonts w:cstheme="minorHAnsi"/>
                        </w:rPr>
                        <w:t>Załącznik nr 2</w:t>
                      </w:r>
                      <w:r w:rsidRPr="006249A1">
                        <w:rPr>
                          <w:rFonts w:cstheme="minorHAnsi"/>
                        </w:rPr>
                        <w:t xml:space="preserve"> do zarządzenia Wojewody Mazowieckiego z dnia</w:t>
                      </w:r>
                      <w:r>
                        <w:rPr>
                          <w:rFonts w:cstheme="minorHAnsi"/>
                        </w:rPr>
                        <w:t xml:space="preserve"> </w:t>
                      </w:r>
                      <w:r w:rsidR="007B740D">
                        <w:rPr>
                          <w:rFonts w:cstheme="minorHAnsi"/>
                        </w:rPr>
                        <w:t>30</w:t>
                      </w:r>
                      <w:r w:rsidR="007B740D">
                        <w:rPr>
                          <w:rFonts w:cstheme="minorHAnsi"/>
                        </w:rPr>
                        <w:t xml:space="preserve"> </w:t>
                      </w:r>
                      <w:r w:rsidRPr="006249A1">
                        <w:rPr>
                          <w:rFonts w:cstheme="minorHAnsi"/>
                        </w:rPr>
                        <w:t>grudnia 202</w:t>
                      </w:r>
                      <w:r>
                        <w:rPr>
                          <w:rFonts w:cstheme="minorHAnsi"/>
                        </w:rPr>
                        <w:t>2</w:t>
                      </w:r>
                      <w:r w:rsidRPr="006249A1">
                        <w:rPr>
                          <w:rFonts w:cstheme="minorHAnsi"/>
                        </w:rPr>
                        <w:t xml:space="preserve"> r.</w:t>
                      </w:r>
                    </w:p>
                  </w:txbxContent>
                </v:textbox>
                <w10:wrap anchorx="margin"/>
              </v:shape>
            </w:pict>
          </mc:Fallback>
        </mc:AlternateContent>
      </w:r>
    </w:p>
    <w:p w14:paraId="21BEF66B" w14:textId="77777777" w:rsidR="00162241" w:rsidRDefault="00905579" w:rsidP="00ED6A30">
      <w:pPr>
        <w:pStyle w:val="Nagwek2"/>
        <w:spacing w:before="0"/>
        <w:rPr>
          <w:rFonts w:asciiTheme="minorHAnsi" w:hAnsiTheme="minorHAnsi" w:cstheme="minorHAnsi"/>
          <w:sz w:val="24"/>
          <w:szCs w:val="24"/>
        </w:rPr>
      </w:pPr>
      <w:r w:rsidRPr="00ED6A30">
        <w:rPr>
          <w:rFonts w:asciiTheme="minorHAnsi" w:hAnsiTheme="minorHAnsi" w:cstheme="minorHAnsi"/>
          <w:sz w:val="24"/>
          <w:szCs w:val="24"/>
        </w:rPr>
        <w:t xml:space="preserve">Szczegółowe zasady prowadzenia spraw w systemie EZD </w:t>
      </w:r>
    </w:p>
    <w:p w14:paraId="36001BD9" w14:textId="77777777" w:rsidR="00905579" w:rsidRPr="00ED6A30" w:rsidRDefault="00905579" w:rsidP="00ED6A30">
      <w:pPr>
        <w:pStyle w:val="Nagwek2"/>
        <w:spacing w:before="0"/>
        <w:rPr>
          <w:rFonts w:asciiTheme="minorHAnsi" w:hAnsiTheme="minorHAnsi" w:cstheme="minorHAnsi"/>
          <w:sz w:val="24"/>
          <w:szCs w:val="24"/>
        </w:rPr>
      </w:pPr>
      <w:r w:rsidRPr="00ED6A30">
        <w:rPr>
          <w:rFonts w:asciiTheme="minorHAnsi" w:hAnsiTheme="minorHAnsi" w:cstheme="minorHAnsi"/>
          <w:sz w:val="24"/>
          <w:szCs w:val="24"/>
        </w:rPr>
        <w:t>w Mazowieckim Urzędzie Wojewódzkim w Warszawie</w:t>
      </w:r>
    </w:p>
    <w:p w14:paraId="3D39176B" w14:textId="77777777" w:rsidR="00ED6A30" w:rsidRDefault="00ED6A30" w:rsidP="00ED6A30">
      <w:pPr>
        <w:pStyle w:val="Nagwek3"/>
        <w:spacing w:before="0" w:after="0"/>
        <w:rPr>
          <w:rFonts w:asciiTheme="minorHAnsi" w:hAnsiTheme="minorHAnsi" w:cstheme="minorHAnsi"/>
          <w:sz w:val="24"/>
        </w:rPr>
      </w:pPr>
    </w:p>
    <w:p w14:paraId="52443791" w14:textId="77777777" w:rsidR="00905579" w:rsidRPr="00ED6A30" w:rsidRDefault="00905579" w:rsidP="00ED6A30">
      <w:pPr>
        <w:pStyle w:val="Nagwek3"/>
        <w:spacing w:before="0" w:after="0"/>
        <w:rPr>
          <w:rFonts w:asciiTheme="minorHAnsi" w:hAnsiTheme="minorHAnsi" w:cstheme="minorHAnsi"/>
          <w:sz w:val="24"/>
        </w:rPr>
      </w:pPr>
      <w:r w:rsidRPr="00ED6A30">
        <w:rPr>
          <w:rFonts w:asciiTheme="minorHAnsi" w:hAnsiTheme="minorHAnsi" w:cstheme="minorHAnsi"/>
          <w:sz w:val="24"/>
        </w:rPr>
        <w:t>Rozdział 1</w:t>
      </w:r>
    </w:p>
    <w:p w14:paraId="1E148B65" w14:textId="77777777" w:rsidR="00905579" w:rsidRDefault="00905579" w:rsidP="00ED6A30">
      <w:pPr>
        <w:pStyle w:val="Nagwek3"/>
        <w:spacing w:before="0" w:after="0"/>
        <w:rPr>
          <w:rFonts w:asciiTheme="minorHAnsi" w:hAnsiTheme="minorHAnsi" w:cstheme="minorHAnsi"/>
          <w:sz w:val="24"/>
        </w:rPr>
      </w:pPr>
      <w:r w:rsidRPr="00ED6A30">
        <w:rPr>
          <w:rFonts w:asciiTheme="minorHAnsi" w:hAnsiTheme="minorHAnsi" w:cstheme="minorHAnsi"/>
          <w:sz w:val="24"/>
        </w:rPr>
        <w:t>Zasady ogólne</w:t>
      </w:r>
    </w:p>
    <w:p w14:paraId="153473BE" w14:textId="77777777" w:rsidR="00905579" w:rsidRPr="00ED6A30" w:rsidRDefault="00905579" w:rsidP="00ED6A30">
      <w:pPr>
        <w:pStyle w:val="ARTartustawynprozporzdzenia"/>
        <w:spacing w:before="0" w:line="276" w:lineRule="auto"/>
        <w:rPr>
          <w:rFonts w:asciiTheme="minorHAnsi" w:hAnsiTheme="minorHAnsi" w:cstheme="minorHAnsi"/>
          <w:szCs w:val="24"/>
        </w:rPr>
      </w:pPr>
      <w:r w:rsidRPr="00ED6A30">
        <w:rPr>
          <w:rFonts w:asciiTheme="minorHAnsi" w:hAnsiTheme="minorHAnsi" w:cstheme="minorHAnsi"/>
          <w:b/>
          <w:szCs w:val="24"/>
        </w:rPr>
        <w:t xml:space="preserve">§ 1. </w:t>
      </w:r>
      <w:r w:rsidRPr="00ED6A30">
        <w:rPr>
          <w:rFonts w:asciiTheme="minorHAnsi" w:hAnsiTheme="minorHAnsi" w:cstheme="minorHAnsi"/>
          <w:szCs w:val="24"/>
        </w:rPr>
        <w:t>Określenia użyte w załączniku oznaczają:</w:t>
      </w:r>
    </w:p>
    <w:p w14:paraId="1848EF88" w14:textId="72AEE93B" w:rsidR="00905579" w:rsidRDefault="00905579" w:rsidP="00ED6A30">
      <w:pPr>
        <w:pStyle w:val="PKTpunkt"/>
        <w:numPr>
          <w:ilvl w:val="0"/>
          <w:numId w:val="1"/>
        </w:numPr>
        <w:spacing w:line="276" w:lineRule="auto"/>
        <w:ind w:left="993" w:hanging="426"/>
        <w:rPr>
          <w:rFonts w:asciiTheme="minorHAnsi" w:hAnsiTheme="minorHAnsi" w:cstheme="minorHAnsi"/>
          <w:szCs w:val="24"/>
        </w:rPr>
      </w:pPr>
      <w:r w:rsidRPr="00ED6A30">
        <w:rPr>
          <w:rFonts w:asciiTheme="minorHAnsi" w:hAnsiTheme="minorHAnsi" w:cstheme="minorHAnsi"/>
          <w:szCs w:val="24"/>
        </w:rPr>
        <w:t>akta sprawy – dokumentację, zawierającą informacje potrzebne przy rozpatrywaniu danej sprawy oraz odzwierciedlającą przebieg jej załatwiania i</w:t>
      </w:r>
      <w:r w:rsidR="00FB5E77" w:rsidRPr="00ED6A30">
        <w:rPr>
          <w:rFonts w:asciiTheme="minorHAnsi" w:hAnsiTheme="minorHAnsi" w:cstheme="minorHAnsi"/>
          <w:szCs w:val="24"/>
        </w:rPr>
        <w:t xml:space="preserve"> </w:t>
      </w:r>
      <w:r w:rsidRPr="00ED6A30">
        <w:rPr>
          <w:rFonts w:asciiTheme="minorHAnsi" w:hAnsiTheme="minorHAnsi" w:cstheme="minorHAnsi"/>
          <w:szCs w:val="24"/>
        </w:rPr>
        <w:t xml:space="preserve">rozstrzygania; </w:t>
      </w:r>
    </w:p>
    <w:p w14:paraId="3B368242" w14:textId="2C0BC588" w:rsidR="002A4894" w:rsidRPr="00ED6A30" w:rsidRDefault="002A4894" w:rsidP="00ED6A30">
      <w:pPr>
        <w:pStyle w:val="PKTpunkt"/>
        <w:numPr>
          <w:ilvl w:val="0"/>
          <w:numId w:val="1"/>
        </w:numPr>
        <w:spacing w:line="276" w:lineRule="auto"/>
        <w:ind w:left="993" w:hanging="426"/>
        <w:rPr>
          <w:rFonts w:asciiTheme="minorHAnsi" w:hAnsiTheme="minorHAnsi" w:cstheme="minorHAnsi"/>
          <w:szCs w:val="24"/>
        </w:rPr>
      </w:pPr>
      <w:r>
        <w:rPr>
          <w:rFonts w:asciiTheme="minorHAnsi" w:hAnsiTheme="minorHAnsi" w:cstheme="minorHAnsi"/>
          <w:szCs w:val="24"/>
        </w:rPr>
        <w:t xml:space="preserve">dekretacja – wskazanie osoby lub komórki organizacyjnej wyznaczonej do załatwienia sprawy z ewentualnymi wskazówkami co do terminu i sposobu załatwienia sprawy; </w:t>
      </w:r>
    </w:p>
    <w:p w14:paraId="4119EE07" w14:textId="5225B26D" w:rsidR="00905579" w:rsidRPr="00ED6A30" w:rsidRDefault="00905579" w:rsidP="00ED6A30">
      <w:pPr>
        <w:pStyle w:val="PKTpunkt"/>
        <w:numPr>
          <w:ilvl w:val="0"/>
          <w:numId w:val="1"/>
        </w:numPr>
        <w:spacing w:line="276" w:lineRule="auto"/>
        <w:ind w:left="993" w:hanging="426"/>
        <w:rPr>
          <w:rFonts w:asciiTheme="minorHAnsi" w:hAnsiTheme="minorHAnsi" w:cstheme="minorHAnsi"/>
          <w:szCs w:val="24"/>
        </w:rPr>
      </w:pPr>
      <w:r w:rsidRPr="00ED6A30">
        <w:rPr>
          <w:rFonts w:asciiTheme="minorHAnsi" w:hAnsiTheme="minorHAnsi" w:cstheme="minorHAnsi"/>
          <w:szCs w:val="24"/>
        </w:rPr>
        <w:t xml:space="preserve">dekretacja zastępcza – </w:t>
      </w:r>
      <w:r w:rsidR="006C0959">
        <w:rPr>
          <w:rFonts w:asciiTheme="minorHAnsi" w:hAnsiTheme="minorHAnsi" w:cstheme="minorHAnsi"/>
          <w:szCs w:val="24"/>
        </w:rPr>
        <w:t>dekretacja przeniesiona na dokument papierowy z EZD w formie odręcznej lub poprzez</w:t>
      </w:r>
      <w:r w:rsidR="006C0959" w:rsidRPr="00ED6A30">
        <w:rPr>
          <w:rFonts w:asciiTheme="minorHAnsi" w:hAnsiTheme="minorHAnsi" w:cstheme="minorHAnsi"/>
          <w:szCs w:val="24"/>
        </w:rPr>
        <w:t xml:space="preserve"> </w:t>
      </w:r>
      <w:r w:rsidR="00FB5E77" w:rsidRPr="00ED6A30">
        <w:rPr>
          <w:rFonts w:asciiTheme="minorHAnsi" w:hAnsiTheme="minorHAnsi" w:cstheme="minorHAnsi"/>
          <w:szCs w:val="24"/>
        </w:rPr>
        <w:t>dołączony do pisma wydruk potwierdzony podpisem odręcznym osoby, która dołącza wydruk</w:t>
      </w:r>
      <w:r w:rsidRPr="00ED6A30">
        <w:rPr>
          <w:rFonts w:asciiTheme="minorHAnsi" w:hAnsiTheme="minorHAnsi" w:cstheme="minorHAnsi"/>
          <w:szCs w:val="24"/>
        </w:rPr>
        <w:t>;</w:t>
      </w:r>
    </w:p>
    <w:p w14:paraId="1ACD502C" w14:textId="6277D7B0" w:rsidR="00905579" w:rsidRPr="00ED6A30" w:rsidRDefault="00905579" w:rsidP="00ED6A30">
      <w:pPr>
        <w:pStyle w:val="PKTpunkt"/>
        <w:numPr>
          <w:ilvl w:val="0"/>
          <w:numId w:val="1"/>
        </w:numPr>
        <w:spacing w:line="276" w:lineRule="auto"/>
        <w:ind w:left="993" w:hanging="426"/>
        <w:rPr>
          <w:rFonts w:asciiTheme="minorHAnsi" w:hAnsiTheme="minorHAnsi" w:cstheme="minorHAnsi"/>
          <w:szCs w:val="24"/>
        </w:rPr>
      </w:pPr>
      <w:r w:rsidRPr="00ED6A30">
        <w:rPr>
          <w:rFonts w:asciiTheme="minorHAnsi" w:hAnsiTheme="minorHAnsi" w:cstheme="minorHAnsi"/>
          <w:szCs w:val="24"/>
        </w:rPr>
        <w:t xml:space="preserve">ePismo – pismo sporządzone w formacie danych </w:t>
      </w:r>
      <w:r w:rsidR="000A5FCF">
        <w:rPr>
          <w:rFonts w:asciiTheme="minorHAnsi" w:hAnsiTheme="minorHAnsi" w:cstheme="minorHAnsi"/>
          <w:szCs w:val="24"/>
        </w:rPr>
        <w:t>.</w:t>
      </w:r>
      <w:r w:rsidRPr="00ED6A30">
        <w:rPr>
          <w:rFonts w:asciiTheme="minorHAnsi" w:hAnsiTheme="minorHAnsi" w:cstheme="minorHAnsi"/>
          <w:szCs w:val="24"/>
        </w:rPr>
        <w:t>xml, generowane w EZD;</w:t>
      </w:r>
    </w:p>
    <w:p w14:paraId="5189625A" w14:textId="77777777" w:rsidR="00905579" w:rsidRPr="00ED6A30" w:rsidRDefault="00E35112" w:rsidP="00ED6A30">
      <w:pPr>
        <w:pStyle w:val="PKTpunkt"/>
        <w:numPr>
          <w:ilvl w:val="0"/>
          <w:numId w:val="1"/>
        </w:numPr>
        <w:spacing w:line="276" w:lineRule="auto"/>
        <w:ind w:left="993" w:hanging="426"/>
        <w:rPr>
          <w:rFonts w:asciiTheme="minorHAnsi" w:hAnsiTheme="minorHAnsi" w:cstheme="minorHAnsi"/>
          <w:szCs w:val="24"/>
        </w:rPr>
      </w:pPr>
      <w:r w:rsidRPr="00ED6A30">
        <w:rPr>
          <w:rFonts w:asciiTheme="minorHAnsi" w:hAnsiTheme="minorHAnsi" w:cstheme="minorHAnsi"/>
          <w:szCs w:val="24"/>
        </w:rPr>
        <w:t>ePUAP – E</w:t>
      </w:r>
      <w:r w:rsidR="00905579" w:rsidRPr="00ED6A30">
        <w:rPr>
          <w:rFonts w:asciiTheme="minorHAnsi" w:hAnsiTheme="minorHAnsi" w:cstheme="minorHAnsi"/>
          <w:szCs w:val="24"/>
        </w:rPr>
        <w:t xml:space="preserve">lektroniczną </w:t>
      </w:r>
      <w:r w:rsidRPr="00ED6A30">
        <w:rPr>
          <w:rFonts w:asciiTheme="minorHAnsi" w:hAnsiTheme="minorHAnsi" w:cstheme="minorHAnsi"/>
          <w:szCs w:val="24"/>
        </w:rPr>
        <w:t>Platformę U</w:t>
      </w:r>
      <w:r w:rsidR="00905579" w:rsidRPr="00ED6A30">
        <w:rPr>
          <w:rFonts w:asciiTheme="minorHAnsi" w:hAnsiTheme="minorHAnsi" w:cstheme="minorHAnsi"/>
          <w:szCs w:val="24"/>
        </w:rPr>
        <w:t xml:space="preserve">sług </w:t>
      </w:r>
      <w:r w:rsidRPr="00ED6A30">
        <w:rPr>
          <w:rFonts w:asciiTheme="minorHAnsi" w:hAnsiTheme="minorHAnsi" w:cstheme="minorHAnsi"/>
          <w:szCs w:val="24"/>
        </w:rPr>
        <w:t>A</w:t>
      </w:r>
      <w:r w:rsidR="00905579" w:rsidRPr="00ED6A30">
        <w:rPr>
          <w:rFonts w:asciiTheme="minorHAnsi" w:hAnsiTheme="minorHAnsi" w:cstheme="minorHAnsi"/>
          <w:szCs w:val="24"/>
        </w:rPr>
        <w:t xml:space="preserve">dministracji </w:t>
      </w:r>
      <w:r w:rsidRPr="00ED6A30">
        <w:rPr>
          <w:rFonts w:asciiTheme="minorHAnsi" w:hAnsiTheme="minorHAnsi" w:cstheme="minorHAnsi"/>
          <w:szCs w:val="24"/>
        </w:rPr>
        <w:t>P</w:t>
      </w:r>
      <w:r w:rsidR="00905579" w:rsidRPr="00ED6A30">
        <w:rPr>
          <w:rFonts w:asciiTheme="minorHAnsi" w:hAnsiTheme="minorHAnsi" w:cstheme="minorHAnsi"/>
          <w:szCs w:val="24"/>
        </w:rPr>
        <w:t>ublicznej;</w:t>
      </w:r>
    </w:p>
    <w:p w14:paraId="1E8F03A5" w14:textId="77777777" w:rsidR="00ED6A30" w:rsidRPr="00ED6A30" w:rsidRDefault="00ED6A30" w:rsidP="00ED6A30">
      <w:pPr>
        <w:pStyle w:val="PKTpunkt"/>
        <w:numPr>
          <w:ilvl w:val="0"/>
          <w:numId w:val="1"/>
        </w:numPr>
        <w:spacing w:line="276" w:lineRule="auto"/>
        <w:ind w:left="993" w:hanging="426"/>
        <w:rPr>
          <w:rFonts w:asciiTheme="minorHAnsi" w:hAnsiTheme="minorHAnsi" w:cstheme="minorHAnsi"/>
          <w:szCs w:val="24"/>
        </w:rPr>
      </w:pPr>
      <w:r w:rsidRPr="00ED6A30">
        <w:rPr>
          <w:rFonts w:asciiTheme="minorHAnsi" w:hAnsiTheme="minorHAnsi" w:cstheme="minorHAnsi"/>
          <w:szCs w:val="24"/>
        </w:rPr>
        <w:t>EZD – system teleinformatyczny do elektronicznego zarządzania dokumentacją umożliwiający wykonywanie w nim czynności kancelaryjnych, dokumentowanie przebiegu załatwiania spraw oraz gromadzenie i tworzenie dokumentów elektronicznych;</w:t>
      </w:r>
    </w:p>
    <w:p w14:paraId="6F8B8876" w14:textId="77777777" w:rsidR="00905579" w:rsidRPr="00ED6A30" w:rsidRDefault="00905579" w:rsidP="00ED6A30">
      <w:pPr>
        <w:pStyle w:val="PKTpunkt"/>
        <w:numPr>
          <w:ilvl w:val="0"/>
          <w:numId w:val="1"/>
        </w:numPr>
        <w:spacing w:line="276" w:lineRule="auto"/>
        <w:ind w:left="993" w:hanging="426"/>
        <w:rPr>
          <w:rFonts w:asciiTheme="minorHAnsi" w:hAnsiTheme="minorHAnsi" w:cstheme="minorHAnsi"/>
          <w:szCs w:val="24"/>
        </w:rPr>
      </w:pPr>
      <w:r w:rsidRPr="00ED6A30">
        <w:rPr>
          <w:rFonts w:asciiTheme="minorHAnsi" w:hAnsiTheme="minorHAnsi" w:cstheme="minorHAnsi"/>
          <w:szCs w:val="24"/>
        </w:rPr>
        <w:t xml:space="preserve">kierownik komórki organizacyjnej </w:t>
      </w:r>
      <w:r w:rsidRPr="00ED6A30">
        <w:rPr>
          <w:rFonts w:asciiTheme="minorHAnsi" w:hAnsiTheme="minorHAnsi" w:cstheme="minorHAnsi"/>
          <w:szCs w:val="24"/>
        </w:rPr>
        <w:noBreakHyphen/>
        <w:t xml:space="preserve"> dyrektora wydziału, biura oraz kierującego zespołem wchodzącym w skład Urzędu;</w:t>
      </w:r>
    </w:p>
    <w:p w14:paraId="56FF078F" w14:textId="77777777" w:rsidR="00905579" w:rsidRPr="00ED6A30" w:rsidRDefault="00905579" w:rsidP="00ED6A30">
      <w:pPr>
        <w:pStyle w:val="PKTpunkt"/>
        <w:numPr>
          <w:ilvl w:val="0"/>
          <w:numId w:val="1"/>
        </w:numPr>
        <w:spacing w:line="276" w:lineRule="auto"/>
        <w:ind w:left="993" w:hanging="426"/>
        <w:rPr>
          <w:rFonts w:asciiTheme="minorHAnsi" w:hAnsiTheme="minorHAnsi" w:cstheme="minorHAnsi"/>
          <w:szCs w:val="24"/>
        </w:rPr>
      </w:pPr>
      <w:r w:rsidRPr="00ED6A30">
        <w:rPr>
          <w:rFonts w:asciiTheme="minorHAnsi" w:hAnsiTheme="minorHAnsi" w:cstheme="minorHAnsi"/>
          <w:szCs w:val="24"/>
        </w:rPr>
        <w:t>komórka merytoryczna – komórkę organizacyjną Urzędu właściwą do załatwiania określonego rodzaju spraw, zakładającą sprawę oraz odpowiedzialną za jej prowadzenie i załatwienie;</w:t>
      </w:r>
    </w:p>
    <w:p w14:paraId="10D1D9FC" w14:textId="77777777" w:rsidR="00905579" w:rsidRPr="00ED6A30" w:rsidRDefault="00905579" w:rsidP="00ED6A30">
      <w:pPr>
        <w:pStyle w:val="PKTpunkt"/>
        <w:numPr>
          <w:ilvl w:val="0"/>
          <w:numId w:val="1"/>
        </w:numPr>
        <w:spacing w:line="276" w:lineRule="auto"/>
        <w:ind w:left="993" w:hanging="426"/>
        <w:rPr>
          <w:rFonts w:asciiTheme="minorHAnsi" w:hAnsiTheme="minorHAnsi" w:cstheme="minorHAnsi"/>
          <w:szCs w:val="24"/>
        </w:rPr>
      </w:pPr>
      <w:r w:rsidRPr="00ED6A30">
        <w:rPr>
          <w:rFonts w:asciiTheme="minorHAnsi" w:hAnsiTheme="minorHAnsi" w:cstheme="minorHAnsi"/>
          <w:szCs w:val="24"/>
        </w:rPr>
        <w:t>koszulka – widok w EZD, który umożliwia grupowanie w systemie dokumentów, rejestrowanie i prowadzenie sprawy;</w:t>
      </w:r>
    </w:p>
    <w:p w14:paraId="5DA454A3" w14:textId="49EA1BC4" w:rsidR="00905579" w:rsidRPr="00ED6A30" w:rsidRDefault="00905579" w:rsidP="00ED6A30">
      <w:pPr>
        <w:pStyle w:val="PKTpunkt"/>
        <w:numPr>
          <w:ilvl w:val="0"/>
          <w:numId w:val="1"/>
        </w:numPr>
        <w:spacing w:line="276" w:lineRule="auto"/>
        <w:ind w:left="993" w:hanging="426"/>
        <w:rPr>
          <w:rFonts w:asciiTheme="minorHAnsi" w:hAnsiTheme="minorHAnsi" w:cstheme="minorHAnsi"/>
          <w:szCs w:val="24"/>
        </w:rPr>
      </w:pPr>
      <w:r w:rsidRPr="00ED6A30">
        <w:rPr>
          <w:rFonts w:asciiTheme="minorHAnsi" w:hAnsiTheme="minorHAnsi" w:cstheme="minorHAnsi"/>
          <w:szCs w:val="24"/>
        </w:rPr>
        <w:t>metadane – zestaw usystematyzowanych informacji, logicznie powiązanych z przesyłką, sprawą lub inną dokumentacją, ułatwiających ich wyszukiwanie, kontrolę, zrozumienie i</w:t>
      </w:r>
      <w:r w:rsidR="006A4630">
        <w:rPr>
          <w:rFonts w:asciiTheme="minorHAnsi" w:hAnsiTheme="minorHAnsi" w:cstheme="minorHAnsi"/>
          <w:szCs w:val="24"/>
        </w:rPr>
        <w:t xml:space="preserve"> </w:t>
      </w:r>
      <w:r w:rsidRPr="00ED6A30">
        <w:rPr>
          <w:rFonts w:asciiTheme="minorHAnsi" w:hAnsiTheme="minorHAnsi" w:cstheme="minorHAnsi"/>
          <w:szCs w:val="24"/>
        </w:rPr>
        <w:t>długotrwałe przechowanie oraz zarządzanie</w:t>
      </w:r>
      <w:r w:rsidR="002126B5">
        <w:rPr>
          <w:rFonts w:asciiTheme="minorHAnsi" w:hAnsiTheme="minorHAnsi" w:cstheme="minorHAnsi"/>
          <w:szCs w:val="24"/>
        </w:rPr>
        <w:t xml:space="preserve"> nimi</w:t>
      </w:r>
      <w:r w:rsidRPr="00ED6A30">
        <w:rPr>
          <w:rFonts w:asciiTheme="minorHAnsi" w:hAnsiTheme="minorHAnsi" w:cstheme="minorHAnsi"/>
          <w:szCs w:val="24"/>
        </w:rPr>
        <w:t>;</w:t>
      </w:r>
    </w:p>
    <w:p w14:paraId="044FE4FC" w14:textId="353804BF" w:rsidR="00905579" w:rsidRPr="00ED6A30" w:rsidRDefault="00905579" w:rsidP="00117450">
      <w:pPr>
        <w:pStyle w:val="PKTpunkt"/>
        <w:numPr>
          <w:ilvl w:val="0"/>
          <w:numId w:val="1"/>
        </w:numPr>
        <w:spacing w:line="276" w:lineRule="auto"/>
        <w:ind w:left="993" w:hanging="426"/>
        <w:rPr>
          <w:rFonts w:asciiTheme="minorHAnsi" w:hAnsiTheme="minorHAnsi" w:cstheme="minorHAnsi"/>
          <w:szCs w:val="24"/>
        </w:rPr>
      </w:pPr>
      <w:r w:rsidRPr="00ED6A30">
        <w:rPr>
          <w:rFonts w:asciiTheme="minorHAnsi" w:hAnsiTheme="minorHAnsi" w:cstheme="minorHAnsi"/>
          <w:szCs w:val="24"/>
        </w:rPr>
        <w:t xml:space="preserve">podpis elektroniczny – </w:t>
      </w:r>
      <w:r w:rsidR="00ED6A30" w:rsidRPr="00ED6A30">
        <w:rPr>
          <w:rFonts w:asciiTheme="minorHAnsi" w:hAnsiTheme="minorHAnsi" w:cstheme="minorHAnsi"/>
          <w:szCs w:val="24"/>
        </w:rPr>
        <w:t>dane w postaci elektronicznej, które są dołączone</w:t>
      </w:r>
      <w:r w:rsidR="002126B5" w:rsidRPr="002126B5">
        <w:t xml:space="preserve"> </w:t>
      </w:r>
      <w:r w:rsidR="002126B5" w:rsidRPr="002126B5">
        <w:rPr>
          <w:rFonts w:asciiTheme="minorHAnsi" w:hAnsiTheme="minorHAnsi" w:cstheme="minorHAnsi"/>
          <w:szCs w:val="24"/>
        </w:rPr>
        <w:t>do innych danych w postaci elektronicznej</w:t>
      </w:r>
      <w:r w:rsidR="00ED6A30" w:rsidRPr="00ED6A30">
        <w:rPr>
          <w:rFonts w:asciiTheme="minorHAnsi" w:hAnsiTheme="minorHAnsi" w:cstheme="minorHAnsi"/>
          <w:szCs w:val="24"/>
        </w:rPr>
        <w:t xml:space="preserve"> lub logicznie powiązane z innymi i które </w:t>
      </w:r>
      <w:r w:rsidR="002126B5">
        <w:rPr>
          <w:rFonts w:asciiTheme="minorHAnsi" w:hAnsiTheme="minorHAnsi" w:cstheme="minorHAnsi"/>
          <w:szCs w:val="24"/>
        </w:rPr>
        <w:t xml:space="preserve">zostały </w:t>
      </w:r>
      <w:r w:rsidR="00ED6A30" w:rsidRPr="00ED6A30">
        <w:rPr>
          <w:rFonts w:asciiTheme="minorHAnsi" w:hAnsiTheme="minorHAnsi" w:cstheme="minorHAnsi"/>
          <w:szCs w:val="24"/>
        </w:rPr>
        <w:t>użyte są przez podpisującego jako podpis</w:t>
      </w:r>
      <w:r w:rsidRPr="00ED6A30">
        <w:rPr>
          <w:rFonts w:asciiTheme="minorHAnsi" w:hAnsiTheme="minorHAnsi" w:cstheme="minorHAnsi"/>
          <w:szCs w:val="24"/>
        </w:rPr>
        <w:t>;</w:t>
      </w:r>
    </w:p>
    <w:p w14:paraId="08103D04" w14:textId="77777777" w:rsidR="00905579" w:rsidRPr="00ED6A30" w:rsidRDefault="00905579" w:rsidP="00ED6A30">
      <w:pPr>
        <w:pStyle w:val="PKTpunkt"/>
        <w:numPr>
          <w:ilvl w:val="0"/>
          <w:numId w:val="1"/>
        </w:numPr>
        <w:spacing w:line="276" w:lineRule="auto"/>
        <w:ind w:left="993" w:hanging="426"/>
        <w:rPr>
          <w:rFonts w:asciiTheme="minorHAnsi" w:hAnsiTheme="minorHAnsi" w:cstheme="minorHAnsi"/>
          <w:szCs w:val="24"/>
        </w:rPr>
      </w:pPr>
      <w:r w:rsidRPr="00ED6A30">
        <w:rPr>
          <w:rFonts w:asciiTheme="minorHAnsi" w:hAnsiTheme="minorHAnsi" w:cstheme="minorHAnsi"/>
          <w:szCs w:val="24"/>
        </w:rPr>
        <w:t>prowadzący sprawę – osobę załatwiającą merytoryc</w:t>
      </w:r>
      <w:r w:rsidR="00ED6A30" w:rsidRPr="00ED6A30">
        <w:rPr>
          <w:rFonts w:asciiTheme="minorHAnsi" w:hAnsiTheme="minorHAnsi" w:cstheme="minorHAnsi"/>
          <w:szCs w:val="24"/>
        </w:rPr>
        <w:t xml:space="preserve">znie daną sprawę, realizującą w tym </w:t>
      </w:r>
      <w:r w:rsidRPr="00ED6A30">
        <w:rPr>
          <w:rFonts w:asciiTheme="minorHAnsi" w:hAnsiTheme="minorHAnsi" w:cstheme="minorHAnsi"/>
          <w:szCs w:val="24"/>
        </w:rPr>
        <w:t>zakresie przewidziane czynności kancelaryjne, w szczególności: rejestrującą sprawę, przygotowującą projekty pism w sprawie, dbającą o terminowość załatwienia sprawy i kompletującą  oraz archiwizującą akta sprawy;</w:t>
      </w:r>
    </w:p>
    <w:p w14:paraId="72016F08" w14:textId="77777777" w:rsidR="00905579" w:rsidRPr="00ED6A30" w:rsidRDefault="00905579" w:rsidP="00ED6A30">
      <w:pPr>
        <w:pStyle w:val="PKTpunkt"/>
        <w:numPr>
          <w:ilvl w:val="0"/>
          <w:numId w:val="1"/>
        </w:numPr>
        <w:spacing w:line="276" w:lineRule="auto"/>
        <w:ind w:left="993" w:hanging="426"/>
        <w:rPr>
          <w:rFonts w:asciiTheme="minorHAnsi" w:hAnsiTheme="minorHAnsi" w:cstheme="minorHAnsi"/>
          <w:szCs w:val="24"/>
        </w:rPr>
      </w:pPr>
      <w:r w:rsidRPr="00ED6A30">
        <w:rPr>
          <w:rFonts w:asciiTheme="minorHAnsi" w:hAnsiTheme="minorHAnsi" w:cstheme="minorHAnsi"/>
          <w:szCs w:val="24"/>
        </w:rPr>
        <w:t xml:space="preserve">przesyłka – dokumentację otrzymaną lub wysyłaną przez Urząd, w każdy możliwy sposób, w tym dokumenty elektroniczne przesyłane za pośrednictwem </w:t>
      </w:r>
      <w:r w:rsidR="00ED6A30" w:rsidRPr="00ED6A30">
        <w:rPr>
          <w:rFonts w:asciiTheme="minorHAnsi" w:hAnsiTheme="minorHAnsi" w:cstheme="minorHAnsi"/>
          <w:szCs w:val="24"/>
        </w:rPr>
        <w:t>poczty elektronicznej</w:t>
      </w:r>
      <w:r w:rsidRPr="00ED6A30">
        <w:rPr>
          <w:rFonts w:asciiTheme="minorHAnsi" w:hAnsiTheme="minorHAnsi" w:cstheme="minorHAnsi"/>
          <w:szCs w:val="24"/>
        </w:rPr>
        <w:t>;</w:t>
      </w:r>
    </w:p>
    <w:p w14:paraId="3C0D8908" w14:textId="77777777" w:rsidR="00905579" w:rsidRDefault="00905579" w:rsidP="00ED6A30">
      <w:pPr>
        <w:pStyle w:val="PKTpunkt"/>
        <w:numPr>
          <w:ilvl w:val="0"/>
          <w:numId w:val="1"/>
        </w:numPr>
        <w:spacing w:line="276" w:lineRule="auto"/>
        <w:ind w:left="993" w:hanging="426"/>
        <w:rPr>
          <w:rFonts w:asciiTheme="minorHAnsi" w:hAnsiTheme="minorHAnsi" w:cstheme="minorHAnsi"/>
          <w:szCs w:val="24"/>
        </w:rPr>
      </w:pPr>
      <w:r w:rsidRPr="00ED6A30">
        <w:rPr>
          <w:rFonts w:asciiTheme="minorHAnsi" w:hAnsiTheme="minorHAnsi" w:cstheme="minorHAnsi"/>
          <w:szCs w:val="24"/>
        </w:rPr>
        <w:lastRenderedPageBreak/>
        <w:t>poczta elektroniczna – usługę służącą do przesyłania wiadomości tekstowych oraz plików binarnych drogą elektroniczną;</w:t>
      </w:r>
    </w:p>
    <w:p w14:paraId="6E4ECCF3" w14:textId="0461292E" w:rsidR="00342334" w:rsidRPr="00342334" w:rsidRDefault="00342334" w:rsidP="009F2BCD">
      <w:pPr>
        <w:pStyle w:val="PKTpunkt"/>
        <w:numPr>
          <w:ilvl w:val="0"/>
          <w:numId w:val="1"/>
        </w:numPr>
        <w:spacing w:line="276" w:lineRule="auto"/>
        <w:ind w:left="993" w:hanging="426"/>
        <w:rPr>
          <w:rFonts w:asciiTheme="minorHAnsi" w:hAnsiTheme="minorHAnsi" w:cstheme="minorHAnsi"/>
          <w:szCs w:val="24"/>
        </w:rPr>
      </w:pPr>
      <w:r w:rsidRPr="00342334">
        <w:rPr>
          <w:rFonts w:asciiTheme="minorHAnsi" w:hAnsiTheme="minorHAnsi" w:cstheme="minorHAnsi"/>
          <w:szCs w:val="24"/>
        </w:rPr>
        <w:t xml:space="preserve">punkt kancelaryjny – </w:t>
      </w:r>
      <w:r w:rsidR="00DD3D27" w:rsidRPr="00342334">
        <w:rPr>
          <w:rFonts w:asciiTheme="minorHAnsi" w:hAnsiTheme="minorHAnsi" w:cstheme="minorHAnsi"/>
          <w:szCs w:val="24"/>
        </w:rPr>
        <w:t>komórk</w:t>
      </w:r>
      <w:r w:rsidR="00DD3D27">
        <w:rPr>
          <w:rFonts w:asciiTheme="minorHAnsi" w:hAnsiTheme="minorHAnsi" w:cstheme="minorHAnsi"/>
          <w:szCs w:val="24"/>
        </w:rPr>
        <w:t>ę</w:t>
      </w:r>
      <w:r w:rsidR="00DD3D27" w:rsidRPr="00342334">
        <w:rPr>
          <w:rFonts w:asciiTheme="minorHAnsi" w:hAnsiTheme="minorHAnsi" w:cstheme="minorHAnsi"/>
          <w:szCs w:val="24"/>
        </w:rPr>
        <w:t xml:space="preserve"> </w:t>
      </w:r>
      <w:r w:rsidRPr="00342334">
        <w:rPr>
          <w:rFonts w:asciiTheme="minorHAnsi" w:hAnsiTheme="minorHAnsi" w:cstheme="minorHAnsi"/>
          <w:szCs w:val="24"/>
        </w:rPr>
        <w:t>organizacyjną, w tym sekretariat, kancelarię lub stanowisko pracy, których pracownicy są upoważnieni do przyjmowania lub wysyłania korespondencji;</w:t>
      </w:r>
    </w:p>
    <w:p w14:paraId="60196655" w14:textId="77777777" w:rsidR="00905579" w:rsidRPr="00ED6A30" w:rsidRDefault="00905579" w:rsidP="00ED6A30">
      <w:pPr>
        <w:pStyle w:val="PKTpunkt"/>
        <w:numPr>
          <w:ilvl w:val="0"/>
          <w:numId w:val="1"/>
        </w:numPr>
        <w:spacing w:line="276" w:lineRule="auto"/>
        <w:ind w:left="993" w:hanging="426"/>
        <w:rPr>
          <w:rFonts w:asciiTheme="minorHAnsi" w:hAnsiTheme="minorHAnsi" w:cstheme="minorHAnsi"/>
          <w:szCs w:val="24"/>
        </w:rPr>
      </w:pPr>
      <w:r w:rsidRPr="00ED6A30">
        <w:rPr>
          <w:rFonts w:asciiTheme="minorHAnsi" w:hAnsiTheme="minorHAnsi" w:cstheme="minorHAnsi"/>
          <w:szCs w:val="24"/>
        </w:rPr>
        <w:t>skład chronologiczny – uporządkowany zbiór dokumentacji w postaci nieelektronicznej, w układzie wynikającym z kolejności wprowadzenia do systemu EZD;</w:t>
      </w:r>
    </w:p>
    <w:p w14:paraId="4977C5FC" w14:textId="77777777" w:rsidR="00905579" w:rsidRPr="00ED6A30" w:rsidRDefault="00905579" w:rsidP="00ED6A30">
      <w:pPr>
        <w:pStyle w:val="PKTpunkt"/>
        <w:numPr>
          <w:ilvl w:val="0"/>
          <w:numId w:val="1"/>
        </w:numPr>
        <w:spacing w:line="276" w:lineRule="auto"/>
        <w:ind w:left="993" w:hanging="426"/>
        <w:rPr>
          <w:rFonts w:asciiTheme="minorHAnsi" w:hAnsiTheme="minorHAnsi" w:cstheme="minorHAnsi"/>
          <w:szCs w:val="24"/>
        </w:rPr>
      </w:pPr>
      <w:r w:rsidRPr="00ED6A30">
        <w:rPr>
          <w:rFonts w:asciiTheme="minorHAnsi" w:hAnsiTheme="minorHAnsi" w:cstheme="minorHAnsi"/>
          <w:szCs w:val="24"/>
        </w:rPr>
        <w:t>sprawa – zdarzenie lub stan rzeczy, w tym z zakresu postępowania administracyjnego, wymagające rozpatrzenia i podjęcia czynności służbowych lub przyjęcia do wiadomości;</w:t>
      </w:r>
    </w:p>
    <w:p w14:paraId="12F33F19" w14:textId="77777777" w:rsidR="00905579" w:rsidRPr="00ED6A30" w:rsidRDefault="00905579" w:rsidP="00ED6A30">
      <w:pPr>
        <w:pStyle w:val="PKTpunkt"/>
        <w:numPr>
          <w:ilvl w:val="0"/>
          <w:numId w:val="1"/>
        </w:numPr>
        <w:spacing w:line="276" w:lineRule="auto"/>
        <w:ind w:left="993" w:hanging="426"/>
        <w:rPr>
          <w:rFonts w:asciiTheme="minorHAnsi" w:hAnsiTheme="minorHAnsi" w:cstheme="minorHAnsi"/>
          <w:szCs w:val="24"/>
        </w:rPr>
      </w:pPr>
      <w:r w:rsidRPr="00ED6A30">
        <w:rPr>
          <w:rFonts w:asciiTheme="minorHAnsi" w:hAnsiTheme="minorHAnsi" w:cstheme="minorHAnsi"/>
          <w:szCs w:val="24"/>
        </w:rPr>
        <w:t>system tradycyjny – system wykonywania czynności kancelaryjnych, dokumentowania przebiegu załatwiania spraw, gromadzenia i tworzenia dokumentacji w postaci nieelektronicznej, z możliwością korzystania z</w:t>
      </w:r>
      <w:r w:rsidR="00ED6A30" w:rsidRPr="00ED6A30">
        <w:rPr>
          <w:rFonts w:asciiTheme="minorHAnsi" w:hAnsiTheme="minorHAnsi" w:cstheme="minorHAnsi"/>
          <w:szCs w:val="24"/>
        </w:rPr>
        <w:t xml:space="preserve"> </w:t>
      </w:r>
      <w:r w:rsidRPr="00ED6A30">
        <w:rPr>
          <w:rFonts w:asciiTheme="minorHAnsi" w:hAnsiTheme="minorHAnsi" w:cstheme="minorHAnsi"/>
          <w:szCs w:val="24"/>
        </w:rPr>
        <w:t>narzędzi informatycznych do wspomagania procesu obiegu dokumentacji w</w:t>
      </w:r>
      <w:r w:rsidR="00ED6A30" w:rsidRPr="00ED6A30">
        <w:rPr>
          <w:rFonts w:asciiTheme="minorHAnsi" w:hAnsiTheme="minorHAnsi" w:cstheme="minorHAnsi"/>
          <w:szCs w:val="24"/>
        </w:rPr>
        <w:t xml:space="preserve"> </w:t>
      </w:r>
      <w:r w:rsidRPr="00ED6A30">
        <w:rPr>
          <w:rFonts w:asciiTheme="minorHAnsi" w:hAnsiTheme="minorHAnsi" w:cstheme="minorHAnsi"/>
          <w:szCs w:val="24"/>
        </w:rPr>
        <w:t>tej postaci;</w:t>
      </w:r>
    </w:p>
    <w:p w14:paraId="18C860CD" w14:textId="43BD40C2" w:rsidR="00905579" w:rsidRPr="00ED6A30" w:rsidRDefault="00905579" w:rsidP="00ED6A30">
      <w:pPr>
        <w:pStyle w:val="PKTpunkt"/>
        <w:numPr>
          <w:ilvl w:val="0"/>
          <w:numId w:val="1"/>
        </w:numPr>
        <w:spacing w:line="276" w:lineRule="auto"/>
        <w:ind w:left="993" w:hanging="426"/>
        <w:rPr>
          <w:rFonts w:asciiTheme="minorHAnsi" w:hAnsiTheme="minorHAnsi" w:cstheme="minorHAnsi"/>
          <w:szCs w:val="24"/>
        </w:rPr>
      </w:pPr>
      <w:r w:rsidRPr="00ED6A30">
        <w:rPr>
          <w:rFonts w:asciiTheme="minorHAnsi" w:hAnsiTheme="minorHAnsi" w:cstheme="minorHAnsi"/>
          <w:szCs w:val="24"/>
        </w:rPr>
        <w:t xml:space="preserve">UPD </w:t>
      </w:r>
      <w:r w:rsidRPr="00ED6A30">
        <w:rPr>
          <w:rFonts w:asciiTheme="minorHAnsi" w:hAnsiTheme="minorHAnsi" w:cstheme="minorHAnsi"/>
          <w:szCs w:val="24"/>
        </w:rPr>
        <w:noBreakHyphen/>
        <w:t xml:space="preserve"> Urzędowe Poświadczenie Doręczenia, urzędowe poświadczenie odbioru, o którym mowa w art. 46 § 4 pkt 3 ustawy z dnia 14 czerwca 1960 r. Kodeks postępowania administracyjnego, udostępniane w celu umożliwienia podpisania tego poświadczenia przez adresata dokumentu elektronicznego;</w:t>
      </w:r>
    </w:p>
    <w:p w14:paraId="5A364D39" w14:textId="24DA928E" w:rsidR="00905579" w:rsidRPr="00ED6A30" w:rsidRDefault="00905579" w:rsidP="00ED6A30">
      <w:pPr>
        <w:pStyle w:val="PKTpunkt"/>
        <w:numPr>
          <w:ilvl w:val="0"/>
          <w:numId w:val="1"/>
        </w:numPr>
        <w:spacing w:line="276" w:lineRule="auto"/>
        <w:ind w:left="993" w:hanging="426"/>
        <w:rPr>
          <w:rFonts w:asciiTheme="minorHAnsi" w:hAnsiTheme="minorHAnsi" w:cstheme="minorHAnsi"/>
          <w:szCs w:val="24"/>
        </w:rPr>
      </w:pPr>
      <w:r w:rsidRPr="00ED6A30">
        <w:rPr>
          <w:rFonts w:asciiTheme="minorHAnsi" w:hAnsiTheme="minorHAnsi" w:cstheme="minorHAnsi"/>
          <w:szCs w:val="24"/>
        </w:rPr>
        <w:t>UPP – Urzędowe Poświadczenie Przedłożenia; ur</w:t>
      </w:r>
      <w:r w:rsidR="00ED6A30" w:rsidRPr="00ED6A30">
        <w:rPr>
          <w:rFonts w:asciiTheme="minorHAnsi" w:hAnsiTheme="minorHAnsi" w:cstheme="minorHAnsi"/>
          <w:szCs w:val="24"/>
        </w:rPr>
        <w:t xml:space="preserve">zędowe poświadczenie odbioru, o </w:t>
      </w:r>
      <w:r w:rsidRPr="00ED6A30">
        <w:rPr>
          <w:rFonts w:asciiTheme="minorHAnsi" w:hAnsiTheme="minorHAnsi" w:cstheme="minorHAnsi"/>
          <w:szCs w:val="24"/>
        </w:rPr>
        <w:t>którym mowa w art. 3 pkt 20 ustawy o informaty</w:t>
      </w:r>
      <w:r w:rsidR="00ED6A30" w:rsidRPr="00ED6A30">
        <w:rPr>
          <w:rFonts w:asciiTheme="minorHAnsi" w:hAnsiTheme="minorHAnsi" w:cstheme="minorHAnsi"/>
          <w:szCs w:val="24"/>
        </w:rPr>
        <w:t xml:space="preserve">zacji, automatycznie tworzone i </w:t>
      </w:r>
      <w:r w:rsidRPr="00ED6A30">
        <w:rPr>
          <w:rFonts w:asciiTheme="minorHAnsi" w:hAnsiTheme="minorHAnsi" w:cstheme="minorHAnsi"/>
          <w:szCs w:val="24"/>
        </w:rPr>
        <w:t xml:space="preserve">udostępniane nadawcy dokumentu elektronicznego </w:t>
      </w:r>
      <w:r w:rsidR="00DD3D27">
        <w:rPr>
          <w:rFonts w:asciiTheme="minorHAnsi" w:hAnsiTheme="minorHAnsi" w:cstheme="minorHAnsi"/>
          <w:szCs w:val="24"/>
        </w:rPr>
        <w:t xml:space="preserve">po odebraniu </w:t>
      </w:r>
      <w:r w:rsidRPr="00ED6A30">
        <w:rPr>
          <w:rFonts w:asciiTheme="minorHAnsi" w:hAnsiTheme="minorHAnsi" w:cstheme="minorHAnsi"/>
          <w:szCs w:val="24"/>
        </w:rPr>
        <w:t>tego dokumentu przez ESP podmiotu publicznego;</w:t>
      </w:r>
    </w:p>
    <w:p w14:paraId="703D58BF" w14:textId="77777777" w:rsidR="00905579" w:rsidRPr="00ED6A30" w:rsidRDefault="00905579" w:rsidP="00ED6A30">
      <w:pPr>
        <w:pStyle w:val="PKTpunkt"/>
        <w:numPr>
          <w:ilvl w:val="0"/>
          <w:numId w:val="1"/>
        </w:numPr>
        <w:spacing w:line="276" w:lineRule="auto"/>
        <w:ind w:left="993" w:hanging="426"/>
        <w:rPr>
          <w:rFonts w:asciiTheme="minorHAnsi" w:hAnsiTheme="minorHAnsi" w:cstheme="minorHAnsi"/>
          <w:szCs w:val="24"/>
        </w:rPr>
      </w:pPr>
      <w:r w:rsidRPr="00ED6A30">
        <w:rPr>
          <w:rFonts w:asciiTheme="minorHAnsi" w:hAnsiTheme="minorHAnsi" w:cstheme="minorHAnsi"/>
          <w:szCs w:val="24"/>
        </w:rPr>
        <w:t xml:space="preserve">Urząd – </w:t>
      </w:r>
      <w:r w:rsidR="00ED6A30" w:rsidRPr="00ED6A30">
        <w:rPr>
          <w:rFonts w:asciiTheme="minorHAnsi" w:hAnsiTheme="minorHAnsi" w:cstheme="minorHAnsi"/>
          <w:szCs w:val="24"/>
        </w:rPr>
        <w:t>Mazowiecki</w:t>
      </w:r>
      <w:r w:rsidRPr="00ED6A30">
        <w:rPr>
          <w:rFonts w:asciiTheme="minorHAnsi" w:hAnsiTheme="minorHAnsi" w:cstheme="minorHAnsi"/>
          <w:szCs w:val="24"/>
        </w:rPr>
        <w:t xml:space="preserve"> </w:t>
      </w:r>
      <w:r w:rsidR="00ED6A30" w:rsidRPr="00ED6A30">
        <w:rPr>
          <w:rFonts w:asciiTheme="minorHAnsi" w:hAnsiTheme="minorHAnsi" w:cstheme="minorHAnsi"/>
          <w:szCs w:val="24"/>
        </w:rPr>
        <w:t>U</w:t>
      </w:r>
      <w:r w:rsidRPr="00ED6A30">
        <w:rPr>
          <w:rFonts w:asciiTheme="minorHAnsi" w:hAnsiTheme="minorHAnsi" w:cstheme="minorHAnsi"/>
          <w:szCs w:val="24"/>
        </w:rPr>
        <w:t xml:space="preserve">rząd Wojewódzki w </w:t>
      </w:r>
      <w:r w:rsidR="00ED6A30" w:rsidRPr="00ED6A30">
        <w:rPr>
          <w:rFonts w:asciiTheme="minorHAnsi" w:hAnsiTheme="minorHAnsi" w:cstheme="minorHAnsi"/>
          <w:szCs w:val="24"/>
        </w:rPr>
        <w:t>Warszawie</w:t>
      </w:r>
      <w:r w:rsidRPr="00ED6A30">
        <w:rPr>
          <w:rFonts w:asciiTheme="minorHAnsi" w:hAnsiTheme="minorHAnsi" w:cstheme="minorHAnsi"/>
          <w:szCs w:val="24"/>
        </w:rPr>
        <w:t>.</w:t>
      </w:r>
    </w:p>
    <w:p w14:paraId="7C829DCE" w14:textId="77777777" w:rsidR="00905579" w:rsidRPr="00ED6A30" w:rsidRDefault="00905579" w:rsidP="00ED6A30">
      <w:pPr>
        <w:pStyle w:val="Teksttreci20"/>
        <w:shd w:val="clear" w:color="auto" w:fill="auto"/>
        <w:spacing w:after="0" w:line="276" w:lineRule="auto"/>
        <w:ind w:firstLine="426"/>
        <w:jc w:val="both"/>
        <w:rPr>
          <w:rFonts w:asciiTheme="minorHAnsi" w:hAnsiTheme="minorHAnsi" w:cstheme="minorHAnsi"/>
          <w:sz w:val="24"/>
          <w:szCs w:val="24"/>
        </w:rPr>
      </w:pPr>
      <w:r w:rsidRPr="00ED6A30">
        <w:rPr>
          <w:rFonts w:asciiTheme="minorHAnsi" w:hAnsiTheme="minorHAnsi" w:cstheme="minorHAnsi"/>
          <w:b/>
          <w:sz w:val="24"/>
          <w:szCs w:val="24"/>
        </w:rPr>
        <w:t>§ 2.</w:t>
      </w:r>
      <w:r w:rsidRPr="00ED6A30">
        <w:rPr>
          <w:rFonts w:asciiTheme="minorHAnsi" w:hAnsiTheme="minorHAnsi" w:cstheme="minorHAnsi"/>
          <w:sz w:val="24"/>
          <w:szCs w:val="24"/>
        </w:rPr>
        <w:t xml:space="preserve"> Udostępnianie i rozpowszechnianie pism między komórkami organizacyjnymi Urzędu odbywa się za pośrednictwem sekretariatów komórek organizacyjnych Urzędu, chyba że szczegółowe procedury wewnętrzne stanowią inaczej.</w:t>
      </w:r>
    </w:p>
    <w:p w14:paraId="39ECE2F2" w14:textId="77777777" w:rsidR="00905579" w:rsidRPr="00ED6A30" w:rsidRDefault="00905579" w:rsidP="00ED6A30">
      <w:pPr>
        <w:pStyle w:val="ARTartustawynprozporzdzenia"/>
        <w:spacing w:before="0" w:line="276" w:lineRule="auto"/>
        <w:ind w:left="-57" w:firstLine="568"/>
        <w:contextualSpacing/>
        <w:rPr>
          <w:rFonts w:asciiTheme="minorHAnsi" w:hAnsiTheme="minorHAnsi" w:cstheme="minorHAnsi"/>
          <w:szCs w:val="24"/>
        </w:rPr>
      </w:pPr>
      <w:r w:rsidRPr="00ED6A30">
        <w:rPr>
          <w:rStyle w:val="Ppogrubienie"/>
          <w:rFonts w:asciiTheme="minorHAnsi" w:hAnsiTheme="minorHAnsi" w:cstheme="minorHAnsi"/>
          <w:szCs w:val="24"/>
        </w:rPr>
        <w:t>§ 3.</w:t>
      </w:r>
      <w:r w:rsidRPr="00ED6A30">
        <w:rPr>
          <w:rFonts w:asciiTheme="minorHAnsi" w:hAnsiTheme="minorHAnsi" w:cstheme="minorHAnsi"/>
          <w:szCs w:val="24"/>
        </w:rPr>
        <w:t xml:space="preserve"> Dekretacja pism przez kierowników komórek organizacyjnych wykonywana jest w systemie EZD, z zastrzeżeniem załącznika nr 6 do zarządzenia.</w:t>
      </w:r>
    </w:p>
    <w:p w14:paraId="4FCB222C" w14:textId="2A9A6CE8" w:rsidR="00905579" w:rsidRPr="00ED6A30" w:rsidRDefault="00762AB6" w:rsidP="00ED6A30">
      <w:pPr>
        <w:pStyle w:val="ARTartustawynprozporzdzenia"/>
        <w:spacing w:before="0" w:line="276" w:lineRule="auto"/>
        <w:contextualSpacing/>
        <w:rPr>
          <w:rFonts w:asciiTheme="minorHAnsi" w:hAnsiTheme="minorHAnsi" w:cstheme="minorHAnsi"/>
          <w:szCs w:val="24"/>
        </w:rPr>
      </w:pPr>
      <w:r w:rsidRPr="00ED6A30">
        <w:rPr>
          <w:rStyle w:val="Ppogrubienie"/>
          <w:rFonts w:asciiTheme="minorHAnsi" w:hAnsiTheme="minorHAnsi" w:cstheme="minorHAnsi"/>
          <w:szCs w:val="24"/>
        </w:rPr>
        <w:t>§ 4</w:t>
      </w:r>
      <w:r w:rsidR="00905579" w:rsidRPr="00ED6A30">
        <w:rPr>
          <w:rStyle w:val="Ppogrubienie"/>
          <w:rFonts w:asciiTheme="minorHAnsi" w:hAnsiTheme="minorHAnsi" w:cstheme="minorHAnsi"/>
          <w:szCs w:val="24"/>
        </w:rPr>
        <w:t>.</w:t>
      </w:r>
      <w:r w:rsidR="00905579" w:rsidRPr="00ED6A30">
        <w:rPr>
          <w:rFonts w:asciiTheme="minorHAnsi" w:hAnsiTheme="minorHAnsi" w:cstheme="minorHAnsi"/>
          <w:szCs w:val="24"/>
        </w:rPr>
        <w:t xml:space="preserve"> W przypadku dekretacji pism stanowiących elementy akt spraw prowadzonych w</w:t>
      </w:r>
      <w:r w:rsidRPr="00ED6A30">
        <w:rPr>
          <w:rFonts w:asciiTheme="minorHAnsi" w:hAnsiTheme="minorHAnsi" w:cstheme="minorHAnsi"/>
          <w:szCs w:val="24"/>
        </w:rPr>
        <w:t xml:space="preserve"> </w:t>
      </w:r>
      <w:r w:rsidR="00905579" w:rsidRPr="00ED6A30">
        <w:rPr>
          <w:rFonts w:asciiTheme="minorHAnsi" w:hAnsiTheme="minorHAnsi" w:cstheme="minorHAnsi"/>
          <w:szCs w:val="24"/>
        </w:rPr>
        <w:t>sposób tradycyjny, dekretacja dokonana w systemie EZD jest przenoszona na dokument w</w:t>
      </w:r>
      <w:r w:rsidRPr="00ED6A30">
        <w:rPr>
          <w:rFonts w:asciiTheme="minorHAnsi" w:hAnsiTheme="minorHAnsi" w:cstheme="minorHAnsi"/>
          <w:szCs w:val="24"/>
        </w:rPr>
        <w:t xml:space="preserve"> </w:t>
      </w:r>
      <w:r w:rsidR="00905579" w:rsidRPr="00ED6A30">
        <w:rPr>
          <w:rFonts w:asciiTheme="minorHAnsi" w:hAnsiTheme="minorHAnsi" w:cstheme="minorHAnsi"/>
          <w:szCs w:val="24"/>
        </w:rPr>
        <w:t>postaci papierowej w formie dekretacji zastępczej</w:t>
      </w:r>
      <w:r w:rsidR="0003271D">
        <w:rPr>
          <w:rFonts w:asciiTheme="minorHAnsi" w:hAnsiTheme="minorHAnsi" w:cstheme="minorHAnsi"/>
          <w:szCs w:val="24"/>
        </w:rPr>
        <w:t>.</w:t>
      </w:r>
      <w:r w:rsidR="00905579" w:rsidRPr="00ED6A30">
        <w:rPr>
          <w:rFonts w:asciiTheme="minorHAnsi" w:hAnsiTheme="minorHAnsi" w:cstheme="minorHAnsi"/>
          <w:szCs w:val="24"/>
        </w:rPr>
        <w:t xml:space="preserve"> </w:t>
      </w:r>
    </w:p>
    <w:p w14:paraId="3EEADE08" w14:textId="6B28DDC2" w:rsidR="00905579" w:rsidRPr="00ED6A30" w:rsidRDefault="00762AB6" w:rsidP="00ED6A30">
      <w:pPr>
        <w:pStyle w:val="ARTartustawynprozporzdzenia"/>
        <w:spacing w:before="0" w:line="276" w:lineRule="auto"/>
        <w:contextualSpacing/>
        <w:rPr>
          <w:rFonts w:asciiTheme="minorHAnsi" w:hAnsiTheme="minorHAnsi" w:cstheme="minorHAnsi"/>
          <w:szCs w:val="24"/>
        </w:rPr>
      </w:pPr>
      <w:r w:rsidRPr="00ED6A30">
        <w:rPr>
          <w:rStyle w:val="Ppogrubienie"/>
          <w:rFonts w:asciiTheme="minorHAnsi" w:hAnsiTheme="minorHAnsi" w:cstheme="minorHAnsi"/>
          <w:szCs w:val="24"/>
        </w:rPr>
        <w:t>§ 5</w:t>
      </w:r>
      <w:r w:rsidR="00905579" w:rsidRPr="00ED6A30">
        <w:rPr>
          <w:rStyle w:val="Ppogrubienie"/>
          <w:rFonts w:asciiTheme="minorHAnsi" w:hAnsiTheme="minorHAnsi" w:cstheme="minorHAnsi"/>
          <w:szCs w:val="24"/>
        </w:rPr>
        <w:t>.</w:t>
      </w:r>
      <w:r w:rsidR="00905579" w:rsidRPr="00ED6A30">
        <w:rPr>
          <w:rFonts w:asciiTheme="minorHAnsi" w:hAnsiTheme="minorHAnsi" w:cstheme="minorHAnsi"/>
          <w:szCs w:val="24"/>
        </w:rPr>
        <w:t xml:space="preserve"> Obowiązującym sposobem akceptacji dokumentów w Urzędzie jest akceptacja wielostopniowa, polegająca na uzyskaniu przez prowadzącego sprawę wymaganych akceptacji i podpisu elektronicznego osoby upoważnionej</w:t>
      </w:r>
      <w:r w:rsidR="00715C21">
        <w:rPr>
          <w:rFonts w:asciiTheme="minorHAnsi" w:hAnsiTheme="minorHAnsi" w:cstheme="minorHAnsi"/>
          <w:szCs w:val="24"/>
        </w:rPr>
        <w:t>.</w:t>
      </w:r>
      <w:r w:rsidR="00905579" w:rsidRPr="00ED6A30">
        <w:rPr>
          <w:rFonts w:asciiTheme="minorHAnsi" w:hAnsiTheme="minorHAnsi" w:cstheme="minorHAnsi"/>
          <w:szCs w:val="24"/>
        </w:rPr>
        <w:t xml:space="preserve"> </w:t>
      </w:r>
    </w:p>
    <w:p w14:paraId="5354AFE6" w14:textId="7EAFB620" w:rsidR="00905579" w:rsidRPr="00ED6A30" w:rsidRDefault="00762AB6" w:rsidP="00ED6A30">
      <w:pPr>
        <w:pStyle w:val="ARTartustawynprozporzdzenia"/>
        <w:spacing w:before="0" w:line="276" w:lineRule="auto"/>
        <w:contextualSpacing/>
        <w:rPr>
          <w:rFonts w:asciiTheme="minorHAnsi" w:hAnsiTheme="minorHAnsi" w:cstheme="minorHAnsi"/>
          <w:szCs w:val="24"/>
        </w:rPr>
      </w:pPr>
      <w:r w:rsidRPr="00ED6A30">
        <w:rPr>
          <w:rStyle w:val="Ppogrubienie"/>
          <w:rFonts w:asciiTheme="minorHAnsi" w:hAnsiTheme="minorHAnsi" w:cstheme="minorHAnsi"/>
          <w:szCs w:val="24"/>
        </w:rPr>
        <w:t>§ 6</w:t>
      </w:r>
      <w:r w:rsidR="00905579" w:rsidRPr="00ED6A30">
        <w:rPr>
          <w:rStyle w:val="Ppogrubienie"/>
          <w:rFonts w:asciiTheme="minorHAnsi" w:hAnsiTheme="minorHAnsi" w:cstheme="minorHAnsi"/>
          <w:szCs w:val="24"/>
        </w:rPr>
        <w:t>.</w:t>
      </w:r>
      <w:r w:rsidR="00905579" w:rsidRPr="00ED6A30">
        <w:rPr>
          <w:rFonts w:asciiTheme="minorHAnsi" w:hAnsiTheme="minorHAnsi" w:cstheme="minorHAnsi"/>
          <w:szCs w:val="24"/>
        </w:rPr>
        <w:t xml:space="preserve"> Podteczki w systemie EZD zakłada</w:t>
      </w:r>
      <w:r w:rsidR="0003271D">
        <w:rPr>
          <w:rFonts w:asciiTheme="minorHAnsi" w:hAnsiTheme="minorHAnsi" w:cstheme="minorHAnsi"/>
          <w:szCs w:val="24"/>
        </w:rPr>
        <w:t>ne są w p</w:t>
      </w:r>
      <w:r w:rsidR="00DD3D27">
        <w:rPr>
          <w:rFonts w:asciiTheme="minorHAnsi" w:hAnsiTheme="minorHAnsi" w:cstheme="minorHAnsi"/>
          <w:szCs w:val="24"/>
        </w:rPr>
        <w:t>o</w:t>
      </w:r>
      <w:r w:rsidR="0003271D">
        <w:rPr>
          <w:rFonts w:asciiTheme="minorHAnsi" w:hAnsiTheme="minorHAnsi" w:cstheme="minorHAnsi"/>
          <w:szCs w:val="24"/>
        </w:rPr>
        <w:t xml:space="preserve">rozumieniu z koordynatorem czynności kancelaryjnych. </w:t>
      </w:r>
    </w:p>
    <w:p w14:paraId="72ECDFF8" w14:textId="77777777" w:rsidR="00905579" w:rsidRPr="00ED6A30" w:rsidRDefault="00762AB6" w:rsidP="00ED6A30">
      <w:pPr>
        <w:pStyle w:val="ARTartustawynprozporzdzenia"/>
        <w:spacing w:before="0" w:line="276" w:lineRule="auto"/>
        <w:contextualSpacing/>
        <w:rPr>
          <w:rFonts w:asciiTheme="minorHAnsi" w:hAnsiTheme="minorHAnsi" w:cstheme="minorHAnsi"/>
          <w:szCs w:val="24"/>
        </w:rPr>
      </w:pPr>
      <w:r w:rsidRPr="00ED6A30">
        <w:rPr>
          <w:rStyle w:val="Ppogrubienie"/>
          <w:rFonts w:asciiTheme="minorHAnsi" w:hAnsiTheme="minorHAnsi" w:cstheme="minorHAnsi"/>
          <w:szCs w:val="24"/>
        </w:rPr>
        <w:t>§ 7</w:t>
      </w:r>
      <w:r w:rsidR="00905579" w:rsidRPr="00ED6A30">
        <w:rPr>
          <w:rStyle w:val="Ppogrubienie"/>
          <w:rFonts w:asciiTheme="minorHAnsi" w:hAnsiTheme="minorHAnsi" w:cstheme="minorHAnsi"/>
          <w:szCs w:val="24"/>
        </w:rPr>
        <w:t>.</w:t>
      </w:r>
      <w:r w:rsidR="00905579" w:rsidRPr="00ED6A30">
        <w:rPr>
          <w:rFonts w:asciiTheme="minorHAnsi" w:hAnsiTheme="minorHAnsi" w:cstheme="minorHAnsi"/>
          <w:szCs w:val="24"/>
        </w:rPr>
        <w:t xml:space="preserve"> Ustala się obowiązek pomocniczego rejestrowania w systemie EZD spraw prowadzonych w systemie tradycyjnym.</w:t>
      </w:r>
    </w:p>
    <w:p w14:paraId="04592FFF" w14:textId="3E434E65" w:rsidR="00905579" w:rsidRPr="00ED6A30" w:rsidRDefault="00762AB6" w:rsidP="00ED6A30">
      <w:pPr>
        <w:pStyle w:val="ARTartustawynprozporzdzenia"/>
        <w:spacing w:before="0" w:line="276" w:lineRule="auto"/>
        <w:rPr>
          <w:rFonts w:asciiTheme="minorHAnsi" w:hAnsiTheme="minorHAnsi" w:cstheme="minorHAnsi"/>
          <w:szCs w:val="24"/>
        </w:rPr>
      </w:pPr>
      <w:r w:rsidRPr="00ED6A30">
        <w:rPr>
          <w:rStyle w:val="Ppogrubienie"/>
          <w:rFonts w:asciiTheme="minorHAnsi" w:hAnsiTheme="minorHAnsi" w:cstheme="minorHAnsi"/>
          <w:szCs w:val="24"/>
        </w:rPr>
        <w:t>§ 8</w:t>
      </w:r>
      <w:r w:rsidR="00905579" w:rsidRPr="00ED6A30">
        <w:rPr>
          <w:rStyle w:val="Ppogrubienie"/>
          <w:rFonts w:asciiTheme="minorHAnsi" w:hAnsiTheme="minorHAnsi" w:cstheme="minorHAnsi"/>
          <w:szCs w:val="24"/>
        </w:rPr>
        <w:t>.</w:t>
      </w:r>
      <w:r w:rsidR="00905579" w:rsidRPr="00ED6A30">
        <w:rPr>
          <w:rFonts w:asciiTheme="minorHAnsi" w:hAnsiTheme="minorHAnsi" w:cstheme="minorHAnsi"/>
          <w:szCs w:val="24"/>
        </w:rPr>
        <w:t xml:space="preserve"> Po zarejestrowaniu przesyłek wpływających w systemie EZD, kancelaria rozdziela je zgodnie z właściwością,</w:t>
      </w:r>
      <w:r w:rsidR="0085758E">
        <w:rPr>
          <w:rFonts w:asciiTheme="minorHAnsi" w:hAnsiTheme="minorHAnsi" w:cstheme="minorHAnsi"/>
          <w:szCs w:val="24"/>
        </w:rPr>
        <w:t xml:space="preserve"> </w:t>
      </w:r>
      <w:r w:rsidR="00DD3D27">
        <w:rPr>
          <w:rFonts w:asciiTheme="minorHAnsi" w:hAnsiTheme="minorHAnsi" w:cstheme="minorHAnsi"/>
          <w:szCs w:val="24"/>
        </w:rPr>
        <w:t xml:space="preserve">nie biorąc udziału w dekretacji. </w:t>
      </w:r>
    </w:p>
    <w:p w14:paraId="6C9309B3" w14:textId="28657563" w:rsidR="00905579" w:rsidRPr="00ED6A30" w:rsidRDefault="00762AB6" w:rsidP="00ED6A30">
      <w:pPr>
        <w:pStyle w:val="ARTartustawynprozporzdzenia"/>
        <w:spacing w:before="0" w:line="276" w:lineRule="auto"/>
        <w:rPr>
          <w:rFonts w:asciiTheme="minorHAnsi" w:hAnsiTheme="minorHAnsi" w:cstheme="minorHAnsi"/>
          <w:szCs w:val="24"/>
        </w:rPr>
      </w:pPr>
      <w:r w:rsidRPr="00ED6A30">
        <w:rPr>
          <w:rStyle w:val="Ppogrubienie"/>
          <w:rFonts w:asciiTheme="minorHAnsi" w:hAnsiTheme="minorHAnsi" w:cstheme="minorHAnsi"/>
          <w:szCs w:val="24"/>
        </w:rPr>
        <w:lastRenderedPageBreak/>
        <w:t>§ 9</w:t>
      </w:r>
      <w:r w:rsidR="00905579" w:rsidRPr="00ED6A30">
        <w:rPr>
          <w:rStyle w:val="Ppogrubienie"/>
          <w:rFonts w:asciiTheme="minorHAnsi" w:hAnsiTheme="minorHAnsi" w:cstheme="minorHAnsi"/>
          <w:szCs w:val="24"/>
        </w:rPr>
        <w:t>.</w:t>
      </w:r>
      <w:r w:rsidR="00905579" w:rsidRPr="00ED6A30">
        <w:rPr>
          <w:rFonts w:asciiTheme="minorHAnsi" w:hAnsiTheme="minorHAnsi" w:cstheme="minorHAnsi"/>
          <w:szCs w:val="24"/>
        </w:rPr>
        <w:t xml:space="preserve"> Przed założeniem sprawy prowadzonej elektronicznie w systemie EZD, dokumenty otrzymane w związku z tą sprawą w postaci papierowej, należy przekazać do</w:t>
      </w:r>
      <w:r w:rsidRPr="00ED6A30">
        <w:rPr>
          <w:rFonts w:asciiTheme="minorHAnsi" w:hAnsiTheme="minorHAnsi" w:cstheme="minorHAnsi"/>
          <w:szCs w:val="24"/>
        </w:rPr>
        <w:t xml:space="preserve"> </w:t>
      </w:r>
      <w:r w:rsidR="00905579" w:rsidRPr="00ED6A30">
        <w:rPr>
          <w:rFonts w:asciiTheme="minorHAnsi" w:hAnsiTheme="minorHAnsi" w:cstheme="minorHAnsi"/>
          <w:szCs w:val="24"/>
        </w:rPr>
        <w:t>składu chronologicznego</w:t>
      </w:r>
      <w:r w:rsidR="00037313">
        <w:rPr>
          <w:rFonts w:asciiTheme="minorHAnsi" w:hAnsiTheme="minorHAnsi" w:cstheme="minorHAnsi"/>
          <w:szCs w:val="24"/>
        </w:rPr>
        <w:t>,</w:t>
      </w:r>
      <w:r w:rsidR="00037313" w:rsidRPr="00037313">
        <w:rPr>
          <w:rFonts w:asciiTheme="minorHAnsi" w:hAnsiTheme="minorHAnsi" w:cstheme="minorHAnsi"/>
          <w:szCs w:val="24"/>
        </w:rPr>
        <w:t xml:space="preserve"> </w:t>
      </w:r>
      <w:r w:rsidR="00037313" w:rsidRPr="00ED6A30">
        <w:rPr>
          <w:rFonts w:asciiTheme="minorHAnsi" w:hAnsiTheme="minorHAnsi" w:cstheme="minorHAnsi"/>
          <w:szCs w:val="24"/>
        </w:rPr>
        <w:t>chyba że szczegółowe procedury wewnętrzne</w:t>
      </w:r>
      <w:r w:rsidR="001A09C6">
        <w:rPr>
          <w:rFonts w:asciiTheme="minorHAnsi" w:hAnsiTheme="minorHAnsi" w:cstheme="minorHAnsi"/>
          <w:szCs w:val="24"/>
        </w:rPr>
        <w:t xml:space="preserve"> określają inne miejsce przechowywania dokumentów.</w:t>
      </w:r>
    </w:p>
    <w:p w14:paraId="5FE7FD7B" w14:textId="4F7012FA" w:rsidR="00905579" w:rsidRPr="00ED6A30" w:rsidRDefault="00762AB6" w:rsidP="00ED6A30">
      <w:pPr>
        <w:pStyle w:val="ARTartustawynprozporzdzenia"/>
        <w:spacing w:before="0" w:line="276" w:lineRule="auto"/>
        <w:contextualSpacing/>
        <w:rPr>
          <w:rFonts w:asciiTheme="minorHAnsi" w:hAnsiTheme="minorHAnsi" w:cstheme="minorHAnsi"/>
          <w:szCs w:val="24"/>
        </w:rPr>
      </w:pPr>
      <w:r w:rsidRPr="00ED6A30">
        <w:rPr>
          <w:rStyle w:val="Ppogrubienie"/>
          <w:rFonts w:asciiTheme="minorHAnsi" w:hAnsiTheme="minorHAnsi" w:cstheme="minorHAnsi"/>
          <w:szCs w:val="24"/>
        </w:rPr>
        <w:t>§ 10</w:t>
      </w:r>
      <w:r w:rsidR="00905579" w:rsidRPr="00ED6A30">
        <w:rPr>
          <w:rStyle w:val="Ppogrubienie"/>
          <w:rFonts w:asciiTheme="minorHAnsi" w:hAnsiTheme="minorHAnsi" w:cstheme="minorHAnsi"/>
          <w:szCs w:val="24"/>
        </w:rPr>
        <w:t>.</w:t>
      </w:r>
      <w:r w:rsidR="00905579" w:rsidRPr="00ED6A30">
        <w:rPr>
          <w:rFonts w:asciiTheme="minorHAnsi" w:hAnsiTheme="minorHAnsi" w:cstheme="minorHAnsi"/>
          <w:szCs w:val="24"/>
        </w:rPr>
        <w:t xml:space="preserve"> W systemie EZD za dokumentację przesłaną na</w:t>
      </w:r>
      <w:r w:rsidRPr="00ED6A30">
        <w:rPr>
          <w:rFonts w:asciiTheme="minorHAnsi" w:hAnsiTheme="minorHAnsi" w:cstheme="minorHAnsi"/>
          <w:szCs w:val="24"/>
        </w:rPr>
        <w:t xml:space="preserve"> konto osoby nieobecnej, </w:t>
      </w:r>
      <w:r w:rsidR="00905579" w:rsidRPr="00ED6A30">
        <w:rPr>
          <w:rFonts w:asciiTheme="minorHAnsi" w:hAnsiTheme="minorHAnsi" w:cstheme="minorHAnsi"/>
          <w:szCs w:val="24"/>
        </w:rPr>
        <w:t xml:space="preserve">odpowiada jej zastępca </w:t>
      </w:r>
      <w:r w:rsidR="00DC4586">
        <w:rPr>
          <w:rFonts w:asciiTheme="minorHAnsi" w:hAnsiTheme="minorHAnsi" w:cstheme="minorHAnsi"/>
          <w:szCs w:val="24"/>
        </w:rPr>
        <w:t>–</w:t>
      </w:r>
      <w:r w:rsidR="00905579" w:rsidRPr="00ED6A30">
        <w:rPr>
          <w:rFonts w:asciiTheme="minorHAnsi" w:hAnsiTheme="minorHAnsi" w:cstheme="minorHAnsi"/>
          <w:szCs w:val="24"/>
        </w:rPr>
        <w:t xml:space="preserve"> do czasu powrotu osoby nieobecnej.</w:t>
      </w:r>
    </w:p>
    <w:p w14:paraId="61F42F6C" w14:textId="3E52F6A0" w:rsidR="00905579" w:rsidRPr="00ED6A30" w:rsidRDefault="00905579" w:rsidP="00ED6A30">
      <w:pPr>
        <w:pStyle w:val="ARTartustawynprozporzdzenia"/>
        <w:spacing w:before="0" w:line="276" w:lineRule="auto"/>
        <w:rPr>
          <w:rFonts w:asciiTheme="minorHAnsi" w:hAnsiTheme="minorHAnsi" w:cstheme="minorHAnsi"/>
          <w:szCs w:val="24"/>
        </w:rPr>
      </w:pPr>
      <w:r w:rsidRPr="00ED6A30">
        <w:rPr>
          <w:rStyle w:val="Ppogrubienie"/>
          <w:rFonts w:asciiTheme="minorHAnsi" w:hAnsiTheme="minorHAnsi" w:cstheme="minorHAnsi"/>
          <w:szCs w:val="24"/>
        </w:rPr>
        <w:t>§ 1</w:t>
      </w:r>
      <w:r w:rsidR="00762AB6" w:rsidRPr="00ED6A30">
        <w:rPr>
          <w:rStyle w:val="Ppogrubienie"/>
          <w:rFonts w:asciiTheme="minorHAnsi" w:hAnsiTheme="minorHAnsi" w:cstheme="minorHAnsi"/>
          <w:szCs w:val="24"/>
        </w:rPr>
        <w:t>1</w:t>
      </w:r>
      <w:r w:rsidRPr="00ED6A30">
        <w:rPr>
          <w:rStyle w:val="Ppogrubienie"/>
          <w:rFonts w:asciiTheme="minorHAnsi" w:hAnsiTheme="minorHAnsi" w:cstheme="minorHAnsi"/>
          <w:szCs w:val="24"/>
        </w:rPr>
        <w:t>.</w:t>
      </w:r>
      <w:r w:rsidRPr="00ED6A30">
        <w:rPr>
          <w:rFonts w:asciiTheme="minorHAnsi" w:hAnsiTheme="minorHAnsi" w:cstheme="minorHAnsi"/>
          <w:szCs w:val="24"/>
        </w:rPr>
        <w:t xml:space="preserve"> </w:t>
      </w:r>
      <w:r w:rsidR="00814496">
        <w:rPr>
          <w:rFonts w:asciiTheme="minorHAnsi" w:hAnsiTheme="minorHAnsi" w:cstheme="minorHAnsi"/>
          <w:szCs w:val="24"/>
        </w:rPr>
        <w:t>O</w:t>
      </w:r>
      <w:r w:rsidRPr="00ED6A30">
        <w:rPr>
          <w:rFonts w:asciiTheme="minorHAnsi" w:hAnsiTheme="minorHAnsi" w:cstheme="minorHAnsi"/>
          <w:szCs w:val="24"/>
        </w:rPr>
        <w:t>bowiązki nałożone niniejszym zarządzeniem na prowadzącego sprawę, w czasie jego nieobecności</w:t>
      </w:r>
      <w:r w:rsidR="00814496">
        <w:rPr>
          <w:rFonts w:asciiTheme="minorHAnsi" w:hAnsiTheme="minorHAnsi" w:cstheme="minorHAnsi"/>
          <w:szCs w:val="24"/>
        </w:rPr>
        <w:t xml:space="preserve"> wykonuje</w:t>
      </w:r>
      <w:r w:rsidR="00DC4586">
        <w:rPr>
          <w:rFonts w:asciiTheme="minorHAnsi" w:hAnsiTheme="minorHAnsi" w:cstheme="minorHAnsi"/>
          <w:szCs w:val="24"/>
        </w:rPr>
        <w:t xml:space="preserve"> </w:t>
      </w:r>
      <w:r w:rsidRPr="00ED6A30">
        <w:rPr>
          <w:rFonts w:asciiTheme="minorHAnsi" w:hAnsiTheme="minorHAnsi" w:cstheme="minorHAnsi"/>
          <w:szCs w:val="24"/>
        </w:rPr>
        <w:t>jego zastępc</w:t>
      </w:r>
      <w:r w:rsidR="00814496">
        <w:rPr>
          <w:rFonts w:asciiTheme="minorHAnsi" w:hAnsiTheme="minorHAnsi" w:cstheme="minorHAnsi"/>
          <w:szCs w:val="24"/>
        </w:rPr>
        <w:t>a</w:t>
      </w:r>
      <w:r w:rsidRPr="00ED6A30">
        <w:rPr>
          <w:rFonts w:asciiTheme="minorHAnsi" w:hAnsiTheme="minorHAnsi" w:cstheme="minorHAnsi"/>
          <w:szCs w:val="24"/>
        </w:rPr>
        <w:t>.</w:t>
      </w:r>
    </w:p>
    <w:p w14:paraId="6FCC36F8" w14:textId="77777777" w:rsidR="00ED189C" w:rsidRPr="00ED6A30" w:rsidRDefault="00ED189C" w:rsidP="00ED6A30">
      <w:pPr>
        <w:pStyle w:val="Nagwek3"/>
        <w:spacing w:before="0" w:after="0"/>
        <w:jc w:val="both"/>
        <w:rPr>
          <w:rFonts w:asciiTheme="minorHAnsi" w:hAnsiTheme="minorHAnsi" w:cstheme="minorHAnsi"/>
          <w:sz w:val="24"/>
        </w:rPr>
      </w:pPr>
    </w:p>
    <w:p w14:paraId="0865C826" w14:textId="77777777" w:rsidR="00762AB6" w:rsidRPr="00ED6A30" w:rsidRDefault="00762AB6" w:rsidP="00ED6A30">
      <w:pPr>
        <w:pStyle w:val="Nagwek3"/>
        <w:spacing w:before="0" w:after="0"/>
        <w:rPr>
          <w:rFonts w:asciiTheme="minorHAnsi" w:hAnsiTheme="minorHAnsi" w:cstheme="minorHAnsi"/>
          <w:sz w:val="24"/>
        </w:rPr>
      </w:pPr>
      <w:r w:rsidRPr="00ED6A30">
        <w:rPr>
          <w:rFonts w:asciiTheme="minorHAnsi" w:hAnsiTheme="minorHAnsi" w:cstheme="minorHAnsi"/>
          <w:sz w:val="24"/>
        </w:rPr>
        <w:t>Rozdział 2</w:t>
      </w:r>
    </w:p>
    <w:p w14:paraId="43BC1D9D" w14:textId="77777777" w:rsidR="00762AB6" w:rsidRPr="00ED6A30" w:rsidRDefault="00762AB6" w:rsidP="00ED6A30">
      <w:pPr>
        <w:pStyle w:val="Nagwek3"/>
        <w:spacing w:before="0" w:after="0"/>
        <w:rPr>
          <w:rFonts w:asciiTheme="minorHAnsi" w:hAnsiTheme="minorHAnsi" w:cstheme="minorHAnsi"/>
          <w:sz w:val="24"/>
        </w:rPr>
      </w:pPr>
      <w:r w:rsidRPr="00ED6A30">
        <w:rPr>
          <w:rFonts w:asciiTheme="minorHAnsi" w:hAnsiTheme="minorHAnsi" w:cstheme="minorHAnsi"/>
          <w:sz w:val="24"/>
        </w:rPr>
        <w:t>Obowiązki pracowników Urzędu wynikające z elektronicznego prowadzenia spraw</w:t>
      </w:r>
    </w:p>
    <w:p w14:paraId="22C8F8A3" w14:textId="6160F670" w:rsidR="00762AB6" w:rsidRPr="00ED6A30" w:rsidRDefault="00762AB6" w:rsidP="00ED6A30">
      <w:pPr>
        <w:pStyle w:val="ARTartustawynprozporzdzenia"/>
        <w:spacing w:before="0" w:line="276" w:lineRule="auto"/>
        <w:rPr>
          <w:rFonts w:asciiTheme="minorHAnsi" w:hAnsiTheme="minorHAnsi" w:cstheme="minorHAnsi"/>
          <w:szCs w:val="24"/>
        </w:rPr>
      </w:pPr>
      <w:r w:rsidRPr="00ED6A30">
        <w:rPr>
          <w:rStyle w:val="Ppogrubienie"/>
          <w:rFonts w:asciiTheme="minorHAnsi" w:hAnsiTheme="minorHAnsi" w:cstheme="minorHAnsi"/>
          <w:szCs w:val="24"/>
        </w:rPr>
        <w:t>§ 12.</w:t>
      </w:r>
      <w:r w:rsidRPr="00ED6A30">
        <w:rPr>
          <w:rFonts w:asciiTheme="minorHAnsi" w:hAnsiTheme="minorHAnsi" w:cstheme="minorHAnsi"/>
          <w:szCs w:val="24"/>
        </w:rPr>
        <w:t xml:space="preserve"> Prowadzący sprawę zobowiązan</w:t>
      </w:r>
      <w:r w:rsidR="00851889">
        <w:rPr>
          <w:rFonts w:asciiTheme="minorHAnsi" w:hAnsiTheme="minorHAnsi" w:cstheme="minorHAnsi"/>
          <w:szCs w:val="24"/>
        </w:rPr>
        <w:t>y jest</w:t>
      </w:r>
      <w:r w:rsidRPr="00ED6A30">
        <w:rPr>
          <w:rFonts w:asciiTheme="minorHAnsi" w:hAnsiTheme="minorHAnsi" w:cstheme="minorHAnsi"/>
          <w:szCs w:val="24"/>
        </w:rPr>
        <w:t xml:space="preserve">  do:</w:t>
      </w:r>
    </w:p>
    <w:p w14:paraId="12F74E93" w14:textId="77777777" w:rsidR="00762AB6" w:rsidRPr="00ED6A30" w:rsidRDefault="00762AB6" w:rsidP="0069168B">
      <w:pPr>
        <w:pStyle w:val="PKTpunkt"/>
        <w:numPr>
          <w:ilvl w:val="0"/>
          <w:numId w:val="2"/>
        </w:numPr>
        <w:spacing w:line="276" w:lineRule="auto"/>
        <w:rPr>
          <w:rFonts w:asciiTheme="minorHAnsi" w:hAnsiTheme="minorHAnsi" w:cstheme="minorHAnsi"/>
          <w:szCs w:val="24"/>
        </w:rPr>
      </w:pPr>
      <w:r w:rsidRPr="00ED6A30">
        <w:rPr>
          <w:rFonts w:asciiTheme="minorHAnsi" w:hAnsiTheme="minorHAnsi" w:cstheme="minorHAnsi"/>
          <w:szCs w:val="24"/>
        </w:rPr>
        <w:t>dbania o kompletność akt spraw prowadzonych elektronicznie;</w:t>
      </w:r>
    </w:p>
    <w:p w14:paraId="348E0A36" w14:textId="77777777" w:rsidR="00762AB6" w:rsidRPr="00ED6A30" w:rsidRDefault="00762AB6" w:rsidP="0069168B">
      <w:pPr>
        <w:pStyle w:val="PKTpunkt"/>
        <w:numPr>
          <w:ilvl w:val="0"/>
          <w:numId w:val="2"/>
        </w:numPr>
        <w:spacing w:line="276" w:lineRule="auto"/>
        <w:ind w:left="851" w:hanging="491"/>
        <w:rPr>
          <w:rFonts w:asciiTheme="minorHAnsi" w:hAnsiTheme="minorHAnsi" w:cstheme="minorHAnsi"/>
          <w:szCs w:val="24"/>
        </w:rPr>
      </w:pPr>
      <w:r w:rsidRPr="00ED6A30">
        <w:rPr>
          <w:rFonts w:asciiTheme="minorHAnsi" w:hAnsiTheme="minorHAnsi" w:cstheme="minorHAnsi"/>
          <w:szCs w:val="24"/>
        </w:rPr>
        <w:t>pomocniczego zakładania w systemie EZD spraw prowadzonych w systemie tradycyjnym i odzwierciedlania przebiegu ich załatwiania;</w:t>
      </w:r>
    </w:p>
    <w:p w14:paraId="482A84EC" w14:textId="77777777" w:rsidR="00762AB6" w:rsidRPr="00ED6A30" w:rsidRDefault="00762AB6" w:rsidP="0069168B">
      <w:pPr>
        <w:pStyle w:val="PKTpunkt"/>
        <w:numPr>
          <w:ilvl w:val="0"/>
          <w:numId w:val="2"/>
        </w:numPr>
        <w:spacing w:line="276" w:lineRule="auto"/>
        <w:ind w:left="851" w:hanging="491"/>
        <w:rPr>
          <w:rFonts w:asciiTheme="minorHAnsi" w:hAnsiTheme="minorHAnsi" w:cstheme="minorHAnsi"/>
          <w:szCs w:val="24"/>
        </w:rPr>
      </w:pPr>
      <w:r w:rsidRPr="00ED6A30">
        <w:rPr>
          <w:rFonts w:asciiTheme="minorHAnsi" w:hAnsiTheme="minorHAnsi" w:cstheme="minorHAnsi"/>
          <w:szCs w:val="24"/>
        </w:rPr>
        <w:t>sumiennego i rzetelnego wypełniania metadanych wszystkich dokumentów w systemie EZD, z wyłączeniem dokumentów zawierających UPP lub UPD, zwrotnych potwierdzeń odbioru oraz zwrotów wysłanej korespondencji urzędu i niedostarczonej przez operatora pocztowego do adresata;</w:t>
      </w:r>
    </w:p>
    <w:p w14:paraId="223A1A44" w14:textId="77777777" w:rsidR="00762AB6" w:rsidRPr="00ED6A30" w:rsidRDefault="00762AB6" w:rsidP="0069168B">
      <w:pPr>
        <w:pStyle w:val="PKTpunkt"/>
        <w:numPr>
          <w:ilvl w:val="0"/>
          <w:numId w:val="2"/>
        </w:numPr>
        <w:spacing w:line="276" w:lineRule="auto"/>
        <w:ind w:left="851" w:hanging="491"/>
        <w:rPr>
          <w:rFonts w:asciiTheme="minorHAnsi" w:hAnsiTheme="minorHAnsi" w:cstheme="minorHAnsi"/>
          <w:szCs w:val="24"/>
        </w:rPr>
      </w:pPr>
      <w:r w:rsidRPr="00ED6A30">
        <w:rPr>
          <w:rFonts w:asciiTheme="minorHAnsi" w:hAnsiTheme="minorHAnsi" w:cstheme="minorHAnsi"/>
          <w:szCs w:val="24"/>
        </w:rPr>
        <w:t>dbania o uzyskanie akceptacji i podpisów;</w:t>
      </w:r>
    </w:p>
    <w:p w14:paraId="2A0E75F3" w14:textId="5FDAFE80" w:rsidR="00762AB6" w:rsidRPr="00ED6A30" w:rsidRDefault="00762AB6" w:rsidP="0069168B">
      <w:pPr>
        <w:pStyle w:val="PKTpunkt"/>
        <w:numPr>
          <w:ilvl w:val="0"/>
          <w:numId w:val="2"/>
        </w:numPr>
        <w:spacing w:line="276" w:lineRule="auto"/>
        <w:ind w:left="851" w:hanging="491"/>
        <w:rPr>
          <w:rFonts w:asciiTheme="minorHAnsi" w:hAnsiTheme="minorHAnsi" w:cstheme="minorHAnsi"/>
          <w:szCs w:val="24"/>
        </w:rPr>
      </w:pPr>
      <w:r w:rsidRPr="00ED6A30">
        <w:rPr>
          <w:rFonts w:asciiTheme="minorHAnsi" w:hAnsiTheme="minorHAnsi" w:cstheme="minorHAnsi"/>
          <w:szCs w:val="24"/>
        </w:rPr>
        <w:t>bieżącego oznaczania jako zakończone w systemie EZD spraw faktycznie zakończonych, znajdujących się w folderze „W realizacji”;</w:t>
      </w:r>
    </w:p>
    <w:p w14:paraId="07CFBD8D" w14:textId="2E7776D3" w:rsidR="00762AB6" w:rsidRPr="00ED6A30" w:rsidRDefault="00762AB6" w:rsidP="0069168B">
      <w:pPr>
        <w:pStyle w:val="PKTpunkt"/>
        <w:numPr>
          <w:ilvl w:val="0"/>
          <w:numId w:val="2"/>
        </w:numPr>
        <w:spacing w:line="276" w:lineRule="auto"/>
        <w:ind w:left="851" w:hanging="491"/>
        <w:rPr>
          <w:rFonts w:asciiTheme="minorHAnsi" w:hAnsiTheme="minorHAnsi" w:cstheme="minorHAnsi"/>
          <w:szCs w:val="24"/>
        </w:rPr>
      </w:pPr>
      <w:r w:rsidRPr="00ED6A30">
        <w:rPr>
          <w:rFonts w:asciiTheme="minorHAnsi" w:hAnsiTheme="minorHAnsi" w:cstheme="minorHAnsi"/>
          <w:szCs w:val="24"/>
        </w:rPr>
        <w:t xml:space="preserve">nadawania tytułów spraw oraz nazw dokumentów umożliwiających ich szybką identyfikację, przez prowadzącego sprawę, jego zastępcę, </w:t>
      </w:r>
      <w:r w:rsidR="00EA67A3">
        <w:rPr>
          <w:rFonts w:asciiTheme="minorHAnsi" w:hAnsiTheme="minorHAnsi" w:cstheme="minorHAnsi"/>
          <w:szCs w:val="24"/>
        </w:rPr>
        <w:t xml:space="preserve">oraz </w:t>
      </w:r>
      <w:r w:rsidRPr="00ED6A30">
        <w:rPr>
          <w:rFonts w:asciiTheme="minorHAnsi" w:hAnsiTheme="minorHAnsi" w:cstheme="minorHAnsi"/>
          <w:szCs w:val="24"/>
        </w:rPr>
        <w:t>innych pracowników;</w:t>
      </w:r>
    </w:p>
    <w:p w14:paraId="47A78EA2" w14:textId="77777777" w:rsidR="00762AB6" w:rsidRPr="00ED6A30" w:rsidRDefault="00762AB6" w:rsidP="0069168B">
      <w:pPr>
        <w:pStyle w:val="PKTpunkt"/>
        <w:numPr>
          <w:ilvl w:val="0"/>
          <w:numId w:val="2"/>
        </w:numPr>
        <w:spacing w:line="276" w:lineRule="auto"/>
        <w:ind w:left="851" w:hanging="491"/>
        <w:rPr>
          <w:rFonts w:asciiTheme="minorHAnsi" w:hAnsiTheme="minorHAnsi" w:cstheme="minorHAnsi"/>
          <w:szCs w:val="24"/>
        </w:rPr>
      </w:pPr>
      <w:r w:rsidRPr="00ED6A30">
        <w:rPr>
          <w:rFonts w:asciiTheme="minorHAnsi" w:hAnsiTheme="minorHAnsi" w:cstheme="minorHAnsi"/>
          <w:szCs w:val="24"/>
        </w:rPr>
        <w:t>weryfikacji z systemem EZD kompletności otrzymanych dokumentów w postaci papierowej;</w:t>
      </w:r>
    </w:p>
    <w:p w14:paraId="0217B07A" w14:textId="77777777" w:rsidR="00762AB6" w:rsidRPr="00ED6A30" w:rsidRDefault="00762AB6" w:rsidP="0069168B">
      <w:pPr>
        <w:pStyle w:val="PKTpunkt"/>
        <w:numPr>
          <w:ilvl w:val="0"/>
          <w:numId w:val="2"/>
        </w:numPr>
        <w:spacing w:line="276" w:lineRule="auto"/>
        <w:ind w:left="851" w:hanging="491"/>
        <w:rPr>
          <w:rFonts w:asciiTheme="minorHAnsi" w:hAnsiTheme="minorHAnsi" w:cstheme="minorHAnsi"/>
          <w:szCs w:val="24"/>
        </w:rPr>
      </w:pPr>
      <w:r w:rsidRPr="00ED6A30">
        <w:rPr>
          <w:rFonts w:asciiTheme="minorHAnsi" w:hAnsiTheme="minorHAnsi" w:cstheme="minorHAnsi"/>
          <w:szCs w:val="24"/>
        </w:rPr>
        <w:t>systematycznej pracy w systemie EZD w celu zapewnienia bieżącego dokumentowania przebiegu załatwiania i rozstrzygania spraw, w szczególności: dekretowania pism, odbierania i zapoznawania się z nowymi pismami, zakładania spraw i akceptowania dokumentów.</w:t>
      </w:r>
    </w:p>
    <w:p w14:paraId="61D9E0B4" w14:textId="77777777" w:rsidR="00762AB6" w:rsidRPr="00ED6A30" w:rsidRDefault="00762AB6" w:rsidP="00ED6A30">
      <w:pPr>
        <w:pStyle w:val="ARTartustawynprozporzdzenia"/>
        <w:spacing w:before="0" w:line="276" w:lineRule="auto"/>
        <w:rPr>
          <w:rFonts w:asciiTheme="minorHAnsi" w:hAnsiTheme="minorHAnsi" w:cstheme="minorHAnsi"/>
          <w:szCs w:val="24"/>
        </w:rPr>
      </w:pPr>
      <w:r w:rsidRPr="00ED6A30">
        <w:rPr>
          <w:rStyle w:val="Ppogrubienie"/>
          <w:rFonts w:asciiTheme="minorHAnsi" w:hAnsiTheme="minorHAnsi" w:cstheme="minorHAnsi"/>
          <w:szCs w:val="24"/>
        </w:rPr>
        <w:t>§ 1</w:t>
      </w:r>
      <w:r w:rsidR="00A96DB0" w:rsidRPr="00ED6A30">
        <w:rPr>
          <w:rStyle w:val="Ppogrubienie"/>
          <w:rFonts w:asciiTheme="minorHAnsi" w:hAnsiTheme="minorHAnsi" w:cstheme="minorHAnsi"/>
          <w:szCs w:val="24"/>
        </w:rPr>
        <w:t>3</w:t>
      </w:r>
      <w:r w:rsidRPr="00ED6A30">
        <w:rPr>
          <w:rStyle w:val="Ppogrubienie"/>
          <w:rFonts w:asciiTheme="minorHAnsi" w:hAnsiTheme="minorHAnsi" w:cstheme="minorHAnsi"/>
          <w:szCs w:val="24"/>
        </w:rPr>
        <w:t xml:space="preserve">. </w:t>
      </w:r>
      <w:r w:rsidRPr="00ED6A30">
        <w:rPr>
          <w:rFonts w:asciiTheme="minorHAnsi" w:hAnsiTheme="minorHAnsi" w:cstheme="minorHAnsi"/>
          <w:szCs w:val="24"/>
        </w:rPr>
        <w:t>Dostęp do spraw i pism w systemie EZD wynika z zakresu wykonywanych obowiązków służbowych, określonych zakresem obowiązków, odpowiedzialności i uprawnień. Za zgodą kierowników komórek organizacyjnych można przydzielić określonym pracownikom szerszy dostęp do spraw i pism w systemie EZD.</w:t>
      </w:r>
    </w:p>
    <w:p w14:paraId="7E8E55EC" w14:textId="77777777" w:rsidR="00762AB6" w:rsidRPr="00ED6A30" w:rsidRDefault="00A96DB0" w:rsidP="00ED6A30">
      <w:pPr>
        <w:pStyle w:val="ARTartustawynprozporzdzenia"/>
        <w:spacing w:before="0" w:line="276" w:lineRule="auto"/>
        <w:rPr>
          <w:rFonts w:asciiTheme="minorHAnsi" w:hAnsiTheme="minorHAnsi" w:cstheme="minorHAnsi"/>
          <w:szCs w:val="24"/>
        </w:rPr>
      </w:pPr>
      <w:r w:rsidRPr="00ED6A30">
        <w:rPr>
          <w:rStyle w:val="Ppogrubienie"/>
          <w:rFonts w:asciiTheme="minorHAnsi" w:hAnsiTheme="minorHAnsi" w:cstheme="minorHAnsi"/>
          <w:szCs w:val="24"/>
        </w:rPr>
        <w:t xml:space="preserve">§ 14. </w:t>
      </w:r>
      <w:r w:rsidR="00762AB6" w:rsidRPr="00ED6A30">
        <w:rPr>
          <w:rFonts w:asciiTheme="minorHAnsi" w:hAnsiTheme="minorHAnsi" w:cstheme="minorHAnsi"/>
          <w:szCs w:val="24"/>
        </w:rPr>
        <w:t>Pracownicy merytoryczni dodając dokument do koszulki zobowiązani są do wstępnego uzupełniania metadanych dokumentu poprzez prawidłowe uzupełnienie co najmniej tytułu i typu dokumentu.</w:t>
      </w:r>
    </w:p>
    <w:p w14:paraId="35832B3B" w14:textId="77777777" w:rsidR="00ED189C" w:rsidRPr="00ED6A30" w:rsidRDefault="00ED189C" w:rsidP="00ED6A30">
      <w:pPr>
        <w:pStyle w:val="ARTartustawynprozporzdzenia"/>
        <w:spacing w:before="0" w:line="276" w:lineRule="auto"/>
        <w:rPr>
          <w:rFonts w:asciiTheme="minorHAnsi" w:hAnsiTheme="minorHAnsi" w:cstheme="minorHAnsi"/>
          <w:szCs w:val="24"/>
        </w:rPr>
      </w:pPr>
    </w:p>
    <w:p w14:paraId="041E50E0" w14:textId="77777777" w:rsidR="00852B6A" w:rsidRPr="00ED6A30" w:rsidRDefault="00852B6A" w:rsidP="00ED6A30">
      <w:pPr>
        <w:pStyle w:val="Nagwek3"/>
        <w:spacing w:before="0" w:after="0"/>
        <w:rPr>
          <w:rFonts w:asciiTheme="minorHAnsi" w:hAnsiTheme="minorHAnsi" w:cstheme="minorHAnsi"/>
          <w:sz w:val="24"/>
        </w:rPr>
      </w:pPr>
      <w:r w:rsidRPr="00ED6A30">
        <w:rPr>
          <w:rFonts w:asciiTheme="minorHAnsi" w:hAnsiTheme="minorHAnsi" w:cstheme="minorHAnsi"/>
          <w:sz w:val="24"/>
        </w:rPr>
        <w:lastRenderedPageBreak/>
        <w:t>Rozdział 3</w:t>
      </w:r>
    </w:p>
    <w:p w14:paraId="1A115E12" w14:textId="77777777" w:rsidR="00852B6A" w:rsidRPr="00ED6A30" w:rsidRDefault="00852B6A" w:rsidP="00ED6A30">
      <w:pPr>
        <w:pStyle w:val="Nagwek3"/>
        <w:spacing w:before="0" w:after="0"/>
        <w:rPr>
          <w:rFonts w:asciiTheme="minorHAnsi" w:hAnsiTheme="minorHAnsi" w:cstheme="minorHAnsi"/>
          <w:sz w:val="24"/>
        </w:rPr>
      </w:pPr>
      <w:r w:rsidRPr="00ED6A30">
        <w:rPr>
          <w:rFonts w:asciiTheme="minorHAnsi" w:hAnsiTheme="minorHAnsi" w:cstheme="minorHAnsi"/>
          <w:sz w:val="24"/>
        </w:rPr>
        <w:t>Zasady dotyczące dekretacji w EZD</w:t>
      </w:r>
    </w:p>
    <w:p w14:paraId="275290F6" w14:textId="77777777" w:rsidR="00852B6A" w:rsidRPr="00ED6A30" w:rsidRDefault="00852B6A" w:rsidP="00ED6A30">
      <w:pPr>
        <w:pStyle w:val="ARTartustawynprozporzdzenia"/>
        <w:spacing w:before="0" w:line="276" w:lineRule="auto"/>
        <w:rPr>
          <w:rFonts w:asciiTheme="minorHAnsi" w:hAnsiTheme="minorHAnsi" w:cstheme="minorHAnsi"/>
          <w:szCs w:val="24"/>
        </w:rPr>
      </w:pPr>
      <w:r w:rsidRPr="00ED6A30">
        <w:rPr>
          <w:rStyle w:val="Ppogrubienie"/>
          <w:rFonts w:asciiTheme="minorHAnsi" w:hAnsiTheme="minorHAnsi" w:cstheme="minorHAnsi"/>
          <w:szCs w:val="24"/>
        </w:rPr>
        <w:t xml:space="preserve">§ </w:t>
      </w:r>
      <w:r w:rsidR="00ED189C" w:rsidRPr="00ED6A30">
        <w:rPr>
          <w:rStyle w:val="Ppogrubienie"/>
          <w:rFonts w:asciiTheme="minorHAnsi" w:hAnsiTheme="minorHAnsi" w:cstheme="minorHAnsi"/>
          <w:szCs w:val="24"/>
        </w:rPr>
        <w:t>15</w:t>
      </w:r>
      <w:r w:rsidRPr="00ED6A30">
        <w:rPr>
          <w:rStyle w:val="Ppogrubienie"/>
          <w:rFonts w:asciiTheme="minorHAnsi" w:hAnsiTheme="minorHAnsi" w:cstheme="minorHAnsi"/>
          <w:szCs w:val="24"/>
        </w:rPr>
        <w:t>.</w:t>
      </w:r>
      <w:r w:rsidRPr="00ED6A30">
        <w:rPr>
          <w:rFonts w:asciiTheme="minorHAnsi" w:hAnsiTheme="minorHAnsi" w:cstheme="minorHAnsi"/>
          <w:szCs w:val="24"/>
        </w:rPr>
        <w:t xml:space="preserve"> 1. Wojewoda, Wicewojewoda, Dyrektor Generalny oraz kierownicy komórek organizacyjnych dokonują dekretacji wyłącznie w EZD.</w:t>
      </w:r>
    </w:p>
    <w:p w14:paraId="258FFE97" w14:textId="77777777" w:rsidR="00852B6A" w:rsidRPr="00ED6A30" w:rsidRDefault="00852B6A" w:rsidP="0069168B">
      <w:pPr>
        <w:pStyle w:val="USTustnpkodeksu"/>
        <w:numPr>
          <w:ilvl w:val="0"/>
          <w:numId w:val="9"/>
        </w:numPr>
        <w:tabs>
          <w:tab w:val="left" w:pos="993"/>
        </w:tabs>
        <w:spacing w:line="276" w:lineRule="auto"/>
        <w:ind w:left="0" w:firstLine="567"/>
        <w:rPr>
          <w:rFonts w:asciiTheme="minorHAnsi" w:hAnsiTheme="minorHAnsi" w:cstheme="minorHAnsi"/>
          <w:szCs w:val="24"/>
        </w:rPr>
      </w:pPr>
      <w:r w:rsidRPr="00ED6A30">
        <w:rPr>
          <w:rFonts w:asciiTheme="minorHAnsi" w:hAnsiTheme="minorHAnsi" w:cstheme="minorHAnsi"/>
          <w:szCs w:val="24"/>
        </w:rPr>
        <w:t>Dokumentację do dekretacji przekazują pracownicy sekretariatów.</w:t>
      </w:r>
    </w:p>
    <w:p w14:paraId="2026BCCD" w14:textId="77777777" w:rsidR="00852B6A" w:rsidRPr="00ED6A30" w:rsidRDefault="00852B6A" w:rsidP="0069168B">
      <w:pPr>
        <w:pStyle w:val="USTustnpkodeksu"/>
        <w:numPr>
          <w:ilvl w:val="0"/>
          <w:numId w:val="9"/>
        </w:numPr>
        <w:tabs>
          <w:tab w:val="left" w:pos="993"/>
        </w:tabs>
        <w:spacing w:line="276" w:lineRule="auto"/>
        <w:ind w:left="0" w:firstLine="567"/>
        <w:rPr>
          <w:rFonts w:asciiTheme="minorHAnsi" w:hAnsiTheme="minorHAnsi" w:cstheme="minorHAnsi"/>
          <w:szCs w:val="24"/>
        </w:rPr>
      </w:pPr>
      <w:r w:rsidRPr="00ED6A30">
        <w:rPr>
          <w:rFonts w:asciiTheme="minorHAnsi" w:hAnsiTheme="minorHAnsi" w:cstheme="minorHAnsi"/>
          <w:szCs w:val="24"/>
        </w:rPr>
        <w:t>W razie potrzeby, dekretujący wpisuje treść dekretacji w pole uwagi.</w:t>
      </w:r>
    </w:p>
    <w:p w14:paraId="0925C511" w14:textId="114ECD1C" w:rsidR="00852B6A" w:rsidRPr="00ED6A30" w:rsidRDefault="00852B6A" w:rsidP="0069168B">
      <w:pPr>
        <w:pStyle w:val="USTustnpkodeksu"/>
        <w:numPr>
          <w:ilvl w:val="0"/>
          <w:numId w:val="9"/>
        </w:numPr>
        <w:tabs>
          <w:tab w:val="left" w:pos="993"/>
        </w:tabs>
        <w:spacing w:line="276" w:lineRule="auto"/>
        <w:ind w:left="0" w:firstLine="567"/>
        <w:rPr>
          <w:rFonts w:asciiTheme="minorHAnsi" w:hAnsiTheme="minorHAnsi" w:cstheme="minorHAnsi"/>
          <w:szCs w:val="24"/>
        </w:rPr>
      </w:pPr>
      <w:r w:rsidRPr="00ED6A30">
        <w:rPr>
          <w:rFonts w:asciiTheme="minorHAnsi" w:hAnsiTheme="minorHAnsi" w:cstheme="minorHAnsi"/>
          <w:szCs w:val="24"/>
        </w:rPr>
        <w:t xml:space="preserve">Zadekretowane dokumenty, dekretujący zwraca do sekretariatu, celem przekazania </w:t>
      </w:r>
      <w:r w:rsidR="00EA67A3" w:rsidRPr="00EA67A3">
        <w:rPr>
          <w:rFonts w:asciiTheme="minorHAnsi" w:hAnsiTheme="minorHAnsi" w:cstheme="minorHAnsi"/>
          <w:szCs w:val="24"/>
        </w:rPr>
        <w:t xml:space="preserve">właściwemu pracownikowi </w:t>
      </w:r>
      <w:r w:rsidRPr="00ED6A30">
        <w:rPr>
          <w:rFonts w:asciiTheme="minorHAnsi" w:hAnsiTheme="minorHAnsi" w:cstheme="minorHAnsi"/>
          <w:szCs w:val="24"/>
        </w:rPr>
        <w:t>lub przekazuje właściwemu pracownikowi</w:t>
      </w:r>
      <w:r w:rsidR="00EA67A3">
        <w:rPr>
          <w:rFonts w:asciiTheme="minorHAnsi" w:hAnsiTheme="minorHAnsi" w:cstheme="minorHAnsi"/>
          <w:szCs w:val="24"/>
        </w:rPr>
        <w:t xml:space="preserve"> bezpośrednio</w:t>
      </w:r>
      <w:r w:rsidRPr="00ED6A30">
        <w:rPr>
          <w:rFonts w:asciiTheme="minorHAnsi" w:hAnsiTheme="minorHAnsi" w:cstheme="minorHAnsi"/>
          <w:szCs w:val="24"/>
        </w:rPr>
        <w:t>.</w:t>
      </w:r>
    </w:p>
    <w:p w14:paraId="0905C052" w14:textId="42C47987" w:rsidR="00852B6A" w:rsidRPr="00ED6A30" w:rsidRDefault="00852B6A" w:rsidP="00ED6A30">
      <w:pPr>
        <w:pStyle w:val="ARTartustawynprozporzdzenia"/>
        <w:spacing w:before="0" w:line="276" w:lineRule="auto"/>
        <w:rPr>
          <w:rFonts w:asciiTheme="minorHAnsi" w:hAnsiTheme="minorHAnsi" w:cstheme="minorHAnsi"/>
          <w:szCs w:val="24"/>
        </w:rPr>
      </w:pPr>
      <w:r w:rsidRPr="00ED6A30">
        <w:rPr>
          <w:rStyle w:val="Ppogrubienie"/>
          <w:rFonts w:asciiTheme="minorHAnsi" w:hAnsiTheme="minorHAnsi" w:cstheme="minorHAnsi"/>
          <w:szCs w:val="24"/>
        </w:rPr>
        <w:t xml:space="preserve">§ </w:t>
      </w:r>
      <w:r w:rsidR="00ED189C" w:rsidRPr="00ED6A30">
        <w:rPr>
          <w:rStyle w:val="Ppogrubienie"/>
          <w:rFonts w:asciiTheme="minorHAnsi" w:hAnsiTheme="minorHAnsi" w:cstheme="minorHAnsi"/>
          <w:szCs w:val="24"/>
        </w:rPr>
        <w:t>16</w:t>
      </w:r>
      <w:r w:rsidRPr="00ED6A30">
        <w:rPr>
          <w:rStyle w:val="Ppogrubienie"/>
          <w:rFonts w:asciiTheme="minorHAnsi" w:hAnsiTheme="minorHAnsi" w:cstheme="minorHAnsi"/>
          <w:szCs w:val="24"/>
        </w:rPr>
        <w:t xml:space="preserve">. </w:t>
      </w:r>
      <w:r w:rsidRPr="00ED6A30">
        <w:rPr>
          <w:rStyle w:val="Ppogrubienie"/>
          <w:rFonts w:asciiTheme="minorHAnsi" w:hAnsiTheme="minorHAnsi" w:cstheme="minorHAnsi"/>
          <w:b w:val="0"/>
          <w:szCs w:val="24"/>
        </w:rPr>
        <w:t>1.</w:t>
      </w:r>
      <w:r w:rsidRPr="00ED6A30">
        <w:rPr>
          <w:rStyle w:val="Ppogrubienie"/>
          <w:rFonts w:asciiTheme="minorHAnsi" w:hAnsiTheme="minorHAnsi" w:cstheme="minorHAnsi"/>
          <w:szCs w:val="24"/>
        </w:rPr>
        <w:t xml:space="preserve"> </w:t>
      </w:r>
      <w:r w:rsidRPr="00ED6A30">
        <w:rPr>
          <w:rStyle w:val="Ppogrubienie"/>
          <w:rFonts w:asciiTheme="minorHAnsi" w:hAnsiTheme="minorHAnsi" w:cstheme="minorHAnsi"/>
          <w:b w:val="0"/>
          <w:szCs w:val="24"/>
        </w:rPr>
        <w:t>W przypadku dokumentów stanowiących elementy spraw prowadzonych tradycyjnie,</w:t>
      </w:r>
      <w:r w:rsidRPr="00ED6A30">
        <w:rPr>
          <w:rStyle w:val="Ppogrubienie"/>
          <w:rFonts w:asciiTheme="minorHAnsi" w:hAnsiTheme="minorHAnsi" w:cstheme="minorHAnsi"/>
          <w:szCs w:val="24"/>
        </w:rPr>
        <w:t xml:space="preserve"> </w:t>
      </w:r>
      <w:r w:rsidRPr="00ED6A30">
        <w:rPr>
          <w:rStyle w:val="Ppogrubienie"/>
          <w:rFonts w:asciiTheme="minorHAnsi" w:hAnsiTheme="minorHAnsi" w:cstheme="minorHAnsi"/>
          <w:b w:val="0"/>
          <w:szCs w:val="24"/>
        </w:rPr>
        <w:t>p</w:t>
      </w:r>
      <w:r w:rsidRPr="00ED6A30">
        <w:rPr>
          <w:rFonts w:asciiTheme="minorHAnsi" w:hAnsiTheme="minorHAnsi" w:cstheme="minorHAnsi"/>
          <w:szCs w:val="24"/>
        </w:rPr>
        <w:t xml:space="preserve">racownik sekretariatu </w:t>
      </w:r>
      <w:r w:rsidR="00DF1111">
        <w:rPr>
          <w:rFonts w:asciiTheme="minorHAnsi" w:hAnsiTheme="minorHAnsi" w:cstheme="minorHAnsi"/>
          <w:szCs w:val="24"/>
        </w:rPr>
        <w:t xml:space="preserve">lub właściwy pracownik </w:t>
      </w:r>
      <w:r w:rsidRPr="00ED6A30">
        <w:rPr>
          <w:rFonts w:asciiTheme="minorHAnsi" w:hAnsiTheme="minorHAnsi" w:cstheme="minorHAnsi"/>
          <w:szCs w:val="24"/>
        </w:rPr>
        <w:t xml:space="preserve">sprawdza dekretacje naniesione w EZD i </w:t>
      </w:r>
      <w:r w:rsidR="00E35112" w:rsidRPr="00ED6A30">
        <w:rPr>
          <w:rFonts w:asciiTheme="minorHAnsi" w:hAnsiTheme="minorHAnsi" w:cstheme="minorHAnsi"/>
          <w:szCs w:val="24"/>
        </w:rPr>
        <w:t>dołącza do dokumentu</w:t>
      </w:r>
      <w:r w:rsidRPr="00ED6A30">
        <w:rPr>
          <w:rFonts w:asciiTheme="minorHAnsi" w:hAnsiTheme="minorHAnsi" w:cstheme="minorHAnsi"/>
          <w:szCs w:val="24"/>
        </w:rPr>
        <w:t xml:space="preserve"> dekretację zastępczą</w:t>
      </w:r>
      <w:r w:rsidR="00284EE0">
        <w:rPr>
          <w:rFonts w:asciiTheme="minorHAnsi" w:hAnsiTheme="minorHAnsi" w:cstheme="minorHAnsi"/>
          <w:szCs w:val="24"/>
        </w:rPr>
        <w:t>.</w:t>
      </w:r>
    </w:p>
    <w:p w14:paraId="3CAFC489" w14:textId="4678C910" w:rsidR="00852B6A" w:rsidRPr="00ED6A30" w:rsidRDefault="00852B6A" w:rsidP="0069168B">
      <w:pPr>
        <w:pStyle w:val="USTustnpkodeksu"/>
        <w:numPr>
          <w:ilvl w:val="0"/>
          <w:numId w:val="11"/>
        </w:numPr>
        <w:tabs>
          <w:tab w:val="left" w:pos="993"/>
        </w:tabs>
        <w:spacing w:line="276" w:lineRule="auto"/>
        <w:ind w:left="0" w:firstLine="567"/>
        <w:rPr>
          <w:rFonts w:asciiTheme="minorHAnsi" w:hAnsiTheme="minorHAnsi" w:cstheme="minorHAnsi"/>
          <w:szCs w:val="24"/>
        </w:rPr>
      </w:pPr>
      <w:r w:rsidRPr="00ED6A30">
        <w:rPr>
          <w:rFonts w:asciiTheme="minorHAnsi" w:hAnsiTheme="minorHAnsi" w:cstheme="minorHAnsi"/>
          <w:szCs w:val="24"/>
        </w:rPr>
        <w:t xml:space="preserve">Dekretacja zastępcza, wynikająca z kolejnych etapów dekretacji, </w:t>
      </w:r>
      <w:r w:rsidR="00E35112" w:rsidRPr="00ED6A30">
        <w:rPr>
          <w:rFonts w:asciiTheme="minorHAnsi" w:hAnsiTheme="minorHAnsi" w:cstheme="minorHAnsi"/>
          <w:szCs w:val="24"/>
        </w:rPr>
        <w:t>dołączana</w:t>
      </w:r>
      <w:r w:rsidRPr="00ED6A30">
        <w:rPr>
          <w:rFonts w:asciiTheme="minorHAnsi" w:hAnsiTheme="minorHAnsi" w:cstheme="minorHAnsi"/>
          <w:szCs w:val="24"/>
        </w:rPr>
        <w:t xml:space="preserve"> jest przez dekretujących</w:t>
      </w:r>
      <w:r w:rsidR="005502D2">
        <w:rPr>
          <w:rFonts w:asciiTheme="minorHAnsi" w:hAnsiTheme="minorHAnsi" w:cstheme="minorHAnsi"/>
          <w:szCs w:val="24"/>
        </w:rPr>
        <w:t xml:space="preserve"> lub pracownika prowadzącego sprawę</w:t>
      </w:r>
      <w:r w:rsidRPr="00ED6A30">
        <w:rPr>
          <w:rFonts w:asciiTheme="minorHAnsi" w:hAnsiTheme="minorHAnsi" w:cstheme="minorHAnsi"/>
          <w:szCs w:val="24"/>
        </w:rPr>
        <w:t>.</w:t>
      </w:r>
    </w:p>
    <w:p w14:paraId="3E137ED5" w14:textId="77777777" w:rsidR="00852B6A" w:rsidRPr="00ED6A30" w:rsidRDefault="00852B6A" w:rsidP="0069168B">
      <w:pPr>
        <w:pStyle w:val="USTustnpkodeksu"/>
        <w:numPr>
          <w:ilvl w:val="0"/>
          <w:numId w:val="11"/>
        </w:numPr>
        <w:tabs>
          <w:tab w:val="left" w:pos="993"/>
        </w:tabs>
        <w:spacing w:line="276" w:lineRule="auto"/>
        <w:ind w:left="0" w:firstLine="567"/>
        <w:rPr>
          <w:rFonts w:asciiTheme="minorHAnsi" w:hAnsiTheme="minorHAnsi" w:cstheme="minorHAnsi"/>
          <w:szCs w:val="24"/>
        </w:rPr>
      </w:pPr>
      <w:r w:rsidRPr="00ED6A30">
        <w:rPr>
          <w:rFonts w:asciiTheme="minorHAnsi" w:hAnsiTheme="minorHAnsi" w:cstheme="minorHAnsi"/>
          <w:szCs w:val="24"/>
        </w:rPr>
        <w:t>Treść dekretacji stanowi, co najmniej, określenie komórki organizacyjnej lub imię lub jego inicjał i nazwisko osoby, do której został zadekretowany dokument.</w:t>
      </w:r>
    </w:p>
    <w:p w14:paraId="0CF57AAA" w14:textId="77777777" w:rsidR="00852B6A" w:rsidRPr="00ED6A30" w:rsidRDefault="00852B6A" w:rsidP="0069168B">
      <w:pPr>
        <w:pStyle w:val="USTustnpkodeksu"/>
        <w:numPr>
          <w:ilvl w:val="0"/>
          <w:numId w:val="11"/>
        </w:numPr>
        <w:tabs>
          <w:tab w:val="left" w:pos="993"/>
        </w:tabs>
        <w:spacing w:line="276" w:lineRule="auto"/>
        <w:ind w:left="0" w:firstLine="567"/>
        <w:rPr>
          <w:rFonts w:asciiTheme="minorHAnsi" w:hAnsiTheme="minorHAnsi" w:cstheme="minorHAnsi"/>
          <w:szCs w:val="24"/>
        </w:rPr>
      </w:pPr>
      <w:r w:rsidRPr="00ED6A30">
        <w:rPr>
          <w:rFonts w:asciiTheme="minorHAnsi" w:hAnsiTheme="minorHAnsi" w:cstheme="minorHAnsi"/>
          <w:szCs w:val="24"/>
        </w:rPr>
        <w:t>Dekretacja zastępcza zawiera, oprócz treści dekretacji z EZD, własnoręczny podpis pracownika dokonującego dekretacji zastępczej.</w:t>
      </w:r>
    </w:p>
    <w:p w14:paraId="406F7199" w14:textId="77777777" w:rsidR="00852B6A" w:rsidRPr="00ED6A30" w:rsidRDefault="00852B6A" w:rsidP="0069168B">
      <w:pPr>
        <w:pStyle w:val="USTustnpkodeksu"/>
        <w:numPr>
          <w:ilvl w:val="0"/>
          <w:numId w:val="11"/>
        </w:numPr>
        <w:tabs>
          <w:tab w:val="left" w:pos="993"/>
        </w:tabs>
        <w:spacing w:line="276" w:lineRule="auto"/>
        <w:ind w:left="0" w:firstLine="567"/>
        <w:rPr>
          <w:rFonts w:asciiTheme="minorHAnsi" w:hAnsiTheme="minorHAnsi" w:cstheme="minorHAnsi"/>
          <w:szCs w:val="24"/>
        </w:rPr>
      </w:pPr>
      <w:r w:rsidRPr="00ED6A30">
        <w:rPr>
          <w:rFonts w:asciiTheme="minorHAnsi" w:hAnsiTheme="minorHAnsi" w:cstheme="minorHAnsi"/>
          <w:szCs w:val="24"/>
        </w:rPr>
        <w:t>Za kompletność treści dekretacji zastępczej odpowiada ostatecznie pracownik prowadzący sprawę.</w:t>
      </w:r>
    </w:p>
    <w:p w14:paraId="0E65CA02" w14:textId="77777777" w:rsidR="00852B6A" w:rsidRPr="00ED6A30" w:rsidRDefault="00852B6A" w:rsidP="00ED6A30">
      <w:pPr>
        <w:pStyle w:val="ARTartustawynprozporzdzenia"/>
        <w:spacing w:before="0" w:line="276" w:lineRule="auto"/>
        <w:rPr>
          <w:rFonts w:asciiTheme="minorHAnsi" w:hAnsiTheme="minorHAnsi" w:cstheme="minorHAnsi"/>
          <w:szCs w:val="24"/>
        </w:rPr>
      </w:pPr>
      <w:r w:rsidRPr="00ED6A30">
        <w:rPr>
          <w:rStyle w:val="Ppogrubienie"/>
          <w:rFonts w:asciiTheme="minorHAnsi" w:hAnsiTheme="minorHAnsi" w:cstheme="minorHAnsi"/>
          <w:szCs w:val="24"/>
        </w:rPr>
        <w:t xml:space="preserve">§ </w:t>
      </w:r>
      <w:r w:rsidR="00ED189C" w:rsidRPr="00ED6A30">
        <w:rPr>
          <w:rStyle w:val="Ppogrubienie"/>
          <w:rFonts w:asciiTheme="minorHAnsi" w:hAnsiTheme="minorHAnsi" w:cstheme="minorHAnsi"/>
          <w:szCs w:val="24"/>
        </w:rPr>
        <w:t>17</w:t>
      </w:r>
      <w:r w:rsidRPr="00ED6A30">
        <w:rPr>
          <w:rStyle w:val="Ppogrubienie"/>
          <w:rFonts w:asciiTheme="minorHAnsi" w:hAnsiTheme="minorHAnsi" w:cstheme="minorHAnsi"/>
          <w:szCs w:val="24"/>
        </w:rPr>
        <w:t xml:space="preserve">. </w:t>
      </w:r>
      <w:r w:rsidRPr="00ED6A30">
        <w:rPr>
          <w:rStyle w:val="Ppogrubienie"/>
          <w:rFonts w:asciiTheme="minorHAnsi" w:hAnsiTheme="minorHAnsi" w:cstheme="minorHAnsi"/>
          <w:b w:val="0"/>
          <w:szCs w:val="24"/>
        </w:rPr>
        <w:t>1.</w:t>
      </w:r>
      <w:r w:rsidRPr="00ED6A30">
        <w:rPr>
          <w:rStyle w:val="Ppogrubienie"/>
          <w:rFonts w:asciiTheme="minorHAnsi" w:hAnsiTheme="minorHAnsi" w:cstheme="minorHAnsi"/>
          <w:szCs w:val="24"/>
        </w:rPr>
        <w:t xml:space="preserve"> </w:t>
      </w:r>
      <w:r w:rsidRPr="00ED6A30">
        <w:rPr>
          <w:rFonts w:asciiTheme="minorHAnsi" w:hAnsiTheme="minorHAnsi" w:cstheme="minorHAnsi"/>
          <w:szCs w:val="24"/>
        </w:rPr>
        <w:t>Pracownik sekretariatu, po otrzymaniu koszulek z odwzorowaniem cyfrowym dokumentów w postaci papierowej, zarejestrowanych przez kancelarię w rejestrze przesyłek wpływających w EZD, edytuje przed przekazaniem do dekretacji nazwę koszulki i nazwę pliku z odwzorowaniem cyfrowym oraz weryfikuje metadane.</w:t>
      </w:r>
    </w:p>
    <w:p w14:paraId="720376E1" w14:textId="19EAD839" w:rsidR="00852B6A" w:rsidRPr="00ED6A30" w:rsidRDefault="00852B6A" w:rsidP="0069168B">
      <w:pPr>
        <w:pStyle w:val="USTustnpkodeksu"/>
        <w:numPr>
          <w:ilvl w:val="0"/>
          <w:numId w:val="12"/>
        </w:numPr>
        <w:tabs>
          <w:tab w:val="left" w:pos="993"/>
        </w:tabs>
        <w:spacing w:line="276" w:lineRule="auto"/>
        <w:ind w:left="0" w:firstLine="567"/>
        <w:rPr>
          <w:rFonts w:asciiTheme="minorHAnsi" w:hAnsiTheme="minorHAnsi" w:cstheme="minorHAnsi"/>
          <w:szCs w:val="24"/>
        </w:rPr>
      </w:pPr>
      <w:r w:rsidRPr="00ED6A30">
        <w:rPr>
          <w:rFonts w:asciiTheme="minorHAnsi" w:hAnsiTheme="minorHAnsi" w:cstheme="minorHAnsi"/>
          <w:szCs w:val="24"/>
        </w:rPr>
        <w:t>Nazwy, o których mowa w ust. 1, powinny informować o tym, czego dokument dotyczy.</w:t>
      </w:r>
    </w:p>
    <w:p w14:paraId="09F492DF" w14:textId="0ABF9945" w:rsidR="00852B6A" w:rsidRPr="00ED6A30" w:rsidRDefault="00852B6A" w:rsidP="00ED6A30">
      <w:pPr>
        <w:pStyle w:val="ARTartustawynprozporzdzenia"/>
        <w:spacing w:before="0" w:line="276" w:lineRule="auto"/>
        <w:rPr>
          <w:rFonts w:asciiTheme="minorHAnsi" w:hAnsiTheme="minorHAnsi" w:cstheme="minorHAnsi"/>
          <w:szCs w:val="24"/>
        </w:rPr>
      </w:pPr>
      <w:r w:rsidRPr="00ED6A30">
        <w:rPr>
          <w:rStyle w:val="Ppogrubienie"/>
          <w:rFonts w:asciiTheme="minorHAnsi" w:hAnsiTheme="minorHAnsi" w:cstheme="minorHAnsi"/>
          <w:szCs w:val="24"/>
        </w:rPr>
        <w:t xml:space="preserve">§ </w:t>
      </w:r>
      <w:r w:rsidR="00ED189C" w:rsidRPr="00ED6A30">
        <w:rPr>
          <w:rStyle w:val="Ppogrubienie"/>
          <w:rFonts w:asciiTheme="minorHAnsi" w:hAnsiTheme="minorHAnsi" w:cstheme="minorHAnsi"/>
          <w:szCs w:val="24"/>
        </w:rPr>
        <w:t>18</w:t>
      </w:r>
      <w:r w:rsidRPr="00ED6A30">
        <w:rPr>
          <w:rStyle w:val="Ppogrubienie"/>
          <w:rFonts w:asciiTheme="minorHAnsi" w:hAnsiTheme="minorHAnsi" w:cstheme="minorHAnsi"/>
          <w:szCs w:val="24"/>
        </w:rPr>
        <w:t xml:space="preserve">. </w:t>
      </w:r>
      <w:r w:rsidRPr="00ED6A30">
        <w:rPr>
          <w:rStyle w:val="Ppogrubienie"/>
          <w:rFonts w:asciiTheme="minorHAnsi" w:hAnsiTheme="minorHAnsi" w:cstheme="minorHAnsi"/>
          <w:b w:val="0"/>
          <w:szCs w:val="24"/>
        </w:rPr>
        <w:t>1.</w:t>
      </w:r>
      <w:r w:rsidRPr="00ED6A30">
        <w:rPr>
          <w:rStyle w:val="Ppogrubienie"/>
          <w:rFonts w:asciiTheme="minorHAnsi" w:hAnsiTheme="minorHAnsi" w:cstheme="minorHAnsi"/>
          <w:szCs w:val="24"/>
        </w:rPr>
        <w:t xml:space="preserve"> </w:t>
      </w:r>
      <w:r w:rsidRPr="00ED6A30">
        <w:rPr>
          <w:rFonts w:asciiTheme="minorHAnsi" w:hAnsiTheme="minorHAnsi" w:cstheme="minorHAnsi"/>
          <w:szCs w:val="24"/>
        </w:rPr>
        <w:t xml:space="preserve">Dekretacji w systemie EZD podlegają również dokumenty których </w:t>
      </w:r>
      <w:r w:rsidR="00F945FA" w:rsidRPr="00F945FA">
        <w:rPr>
          <w:rFonts w:asciiTheme="minorHAnsi" w:hAnsiTheme="minorHAnsi" w:cstheme="minorHAnsi"/>
          <w:szCs w:val="24"/>
        </w:rPr>
        <w:t xml:space="preserve">odwzorowanie cyfrowe </w:t>
      </w:r>
      <w:r w:rsidRPr="00ED6A30">
        <w:rPr>
          <w:rFonts w:asciiTheme="minorHAnsi" w:hAnsiTheme="minorHAnsi" w:cstheme="minorHAnsi"/>
          <w:szCs w:val="24"/>
        </w:rPr>
        <w:t xml:space="preserve">nie zostało wykonane </w:t>
      </w:r>
      <w:r w:rsidR="00F945FA">
        <w:rPr>
          <w:rFonts w:asciiTheme="minorHAnsi" w:hAnsiTheme="minorHAnsi" w:cstheme="minorHAnsi"/>
          <w:szCs w:val="24"/>
        </w:rPr>
        <w:t>.</w:t>
      </w:r>
    </w:p>
    <w:p w14:paraId="06B335AE" w14:textId="7367A4C9" w:rsidR="00852B6A" w:rsidRPr="00ED6A30" w:rsidRDefault="00852B6A" w:rsidP="0069168B">
      <w:pPr>
        <w:pStyle w:val="USTustnpkodeksu"/>
        <w:numPr>
          <w:ilvl w:val="0"/>
          <w:numId w:val="12"/>
        </w:numPr>
        <w:tabs>
          <w:tab w:val="left" w:pos="993"/>
        </w:tabs>
        <w:spacing w:line="276" w:lineRule="auto"/>
        <w:ind w:left="0" w:firstLine="567"/>
        <w:rPr>
          <w:rFonts w:asciiTheme="minorHAnsi" w:hAnsiTheme="minorHAnsi" w:cstheme="minorHAnsi"/>
          <w:szCs w:val="24"/>
        </w:rPr>
      </w:pPr>
      <w:r w:rsidRPr="00ED6A30">
        <w:rPr>
          <w:rFonts w:asciiTheme="minorHAnsi" w:hAnsiTheme="minorHAnsi" w:cstheme="minorHAnsi"/>
          <w:szCs w:val="24"/>
        </w:rPr>
        <w:t>W przypadku, o którym mowa w ust. 1, dekretacja odbywa się na podstawie dokumentu w postaci papierowej, przedłożonego dekretującemu przez pracownika sekretariatu.</w:t>
      </w:r>
    </w:p>
    <w:p w14:paraId="241EFE53" w14:textId="77777777" w:rsidR="00852B6A" w:rsidRPr="00ED6A30" w:rsidRDefault="00852B6A" w:rsidP="0069168B">
      <w:pPr>
        <w:pStyle w:val="USTustnpkodeksu"/>
        <w:numPr>
          <w:ilvl w:val="0"/>
          <w:numId w:val="12"/>
        </w:numPr>
        <w:tabs>
          <w:tab w:val="left" w:pos="993"/>
        </w:tabs>
        <w:spacing w:line="276" w:lineRule="auto"/>
        <w:ind w:left="0" w:firstLine="567"/>
        <w:rPr>
          <w:rFonts w:asciiTheme="minorHAnsi" w:hAnsiTheme="minorHAnsi" w:cstheme="minorHAnsi"/>
          <w:szCs w:val="24"/>
        </w:rPr>
      </w:pPr>
      <w:r w:rsidRPr="00ED6A30">
        <w:rPr>
          <w:rFonts w:asciiTheme="minorHAnsi" w:hAnsiTheme="minorHAnsi" w:cstheme="minorHAnsi"/>
          <w:szCs w:val="24"/>
        </w:rPr>
        <w:t>Po dokonaniu dekretacji dokumentów, o których mowa w ust. 1 i stanowiących elementy akt prowadzonych tradycyjnie, dekretujący zwraca dokument w postaci papierowej pracownikowi sekretariatu, w celu dokonania dekretacji zastępczej.</w:t>
      </w:r>
    </w:p>
    <w:p w14:paraId="540F6CC6" w14:textId="77777777" w:rsidR="00852B6A" w:rsidRPr="00ED6A30" w:rsidRDefault="00852B6A" w:rsidP="00ED6A30">
      <w:pPr>
        <w:pStyle w:val="ARTartustawynprozporzdzenia"/>
        <w:spacing w:before="0" w:line="276" w:lineRule="auto"/>
        <w:rPr>
          <w:rFonts w:asciiTheme="minorHAnsi" w:hAnsiTheme="minorHAnsi" w:cstheme="minorHAnsi"/>
          <w:szCs w:val="24"/>
        </w:rPr>
      </w:pPr>
      <w:r w:rsidRPr="00ED6A30">
        <w:rPr>
          <w:rStyle w:val="Ppogrubienie"/>
          <w:rFonts w:asciiTheme="minorHAnsi" w:hAnsiTheme="minorHAnsi" w:cstheme="minorHAnsi"/>
          <w:szCs w:val="24"/>
        </w:rPr>
        <w:t xml:space="preserve">§ </w:t>
      </w:r>
      <w:r w:rsidR="00ED189C" w:rsidRPr="00ED6A30">
        <w:rPr>
          <w:rStyle w:val="Ppogrubienie"/>
          <w:rFonts w:asciiTheme="minorHAnsi" w:hAnsiTheme="minorHAnsi" w:cstheme="minorHAnsi"/>
          <w:szCs w:val="24"/>
        </w:rPr>
        <w:t>19</w:t>
      </w:r>
      <w:r w:rsidRPr="00ED6A30">
        <w:rPr>
          <w:rStyle w:val="Ppogrubienie"/>
          <w:rFonts w:asciiTheme="minorHAnsi" w:hAnsiTheme="minorHAnsi" w:cstheme="minorHAnsi"/>
          <w:szCs w:val="24"/>
        </w:rPr>
        <w:t>.</w:t>
      </w:r>
      <w:r w:rsidRPr="00ED6A30">
        <w:rPr>
          <w:rFonts w:asciiTheme="minorHAnsi" w:hAnsiTheme="minorHAnsi" w:cstheme="minorHAnsi"/>
          <w:szCs w:val="24"/>
        </w:rPr>
        <w:t xml:space="preserve"> 1. W przypadku nieobecności osoby właściwej do dokonania dekretacji lub podpisywania dokumentów w EZD, pracownik sekretariatu przekazuje dokumentację na konto tej osoby.</w:t>
      </w:r>
    </w:p>
    <w:p w14:paraId="6ECCD1BA" w14:textId="5137243A" w:rsidR="00852B6A" w:rsidRPr="00ED6A30" w:rsidRDefault="00852B6A" w:rsidP="0069168B">
      <w:pPr>
        <w:pStyle w:val="USTustnpkodeksu"/>
        <w:numPr>
          <w:ilvl w:val="0"/>
          <w:numId w:val="10"/>
        </w:numPr>
        <w:tabs>
          <w:tab w:val="left" w:pos="993"/>
        </w:tabs>
        <w:spacing w:line="276" w:lineRule="auto"/>
        <w:ind w:left="0" w:firstLine="567"/>
        <w:rPr>
          <w:rFonts w:asciiTheme="minorHAnsi" w:hAnsiTheme="minorHAnsi" w:cstheme="minorHAnsi"/>
          <w:szCs w:val="24"/>
        </w:rPr>
      </w:pPr>
      <w:r w:rsidRPr="00ED6A30">
        <w:rPr>
          <w:rFonts w:asciiTheme="minorHAnsi" w:hAnsiTheme="minorHAnsi" w:cstheme="minorHAnsi"/>
          <w:szCs w:val="24"/>
        </w:rPr>
        <w:t>Pracownik zastępujący osobę, o której mowa w ust. 1</w:t>
      </w:r>
      <w:r w:rsidR="000E6E52">
        <w:rPr>
          <w:rFonts w:asciiTheme="minorHAnsi" w:hAnsiTheme="minorHAnsi" w:cstheme="minorHAnsi"/>
          <w:szCs w:val="24"/>
        </w:rPr>
        <w:t>,</w:t>
      </w:r>
      <w:r w:rsidRPr="00ED6A30">
        <w:rPr>
          <w:rFonts w:asciiTheme="minorHAnsi" w:hAnsiTheme="minorHAnsi" w:cstheme="minorHAnsi"/>
          <w:szCs w:val="24"/>
        </w:rPr>
        <w:t xml:space="preserve"> dekretuje i podpisuje swoim podpisem elektronicznym dokumenty w systemie EZD, działając w zastępstwie osoby nieobecnej.</w:t>
      </w:r>
    </w:p>
    <w:p w14:paraId="4296B8B1" w14:textId="79114B3D" w:rsidR="00852B6A" w:rsidRPr="00ED6A30" w:rsidRDefault="00852B6A" w:rsidP="0069168B">
      <w:pPr>
        <w:pStyle w:val="USTustnpkodeksu"/>
        <w:numPr>
          <w:ilvl w:val="0"/>
          <w:numId w:val="10"/>
        </w:numPr>
        <w:tabs>
          <w:tab w:val="left" w:pos="993"/>
        </w:tabs>
        <w:spacing w:line="276" w:lineRule="auto"/>
        <w:ind w:left="0" w:firstLine="567"/>
        <w:rPr>
          <w:rFonts w:asciiTheme="minorHAnsi" w:hAnsiTheme="minorHAnsi" w:cstheme="minorHAnsi"/>
          <w:szCs w:val="24"/>
        </w:rPr>
      </w:pPr>
      <w:r w:rsidRPr="00ED6A30">
        <w:rPr>
          <w:rFonts w:asciiTheme="minorHAnsi" w:hAnsiTheme="minorHAnsi" w:cstheme="minorHAnsi"/>
          <w:szCs w:val="24"/>
        </w:rPr>
        <w:lastRenderedPageBreak/>
        <w:t>W przypadku nieobecności pracownika merytorycznego, dokument przekazywany jest na jego konto w systemie EZD, a sprawę załatwia inny, wyznaczony pracownik, działając na koncie pracownika nieobecnego, w trybie zastępstwa.</w:t>
      </w:r>
    </w:p>
    <w:p w14:paraId="2B383C56" w14:textId="77777777" w:rsidR="00852B6A" w:rsidRPr="00ED6A30" w:rsidRDefault="00852B6A" w:rsidP="00ED6A30">
      <w:pPr>
        <w:pStyle w:val="ARTartustawynprozporzdzenia"/>
        <w:spacing w:before="0" w:line="276" w:lineRule="auto"/>
        <w:rPr>
          <w:rFonts w:asciiTheme="minorHAnsi" w:hAnsiTheme="minorHAnsi" w:cstheme="minorHAnsi"/>
          <w:szCs w:val="24"/>
        </w:rPr>
      </w:pPr>
      <w:r w:rsidRPr="00ED6A30">
        <w:rPr>
          <w:rStyle w:val="Ppogrubienie"/>
          <w:rFonts w:asciiTheme="minorHAnsi" w:hAnsiTheme="minorHAnsi" w:cstheme="minorHAnsi"/>
          <w:szCs w:val="24"/>
        </w:rPr>
        <w:t xml:space="preserve">§ </w:t>
      </w:r>
      <w:r w:rsidR="00ED189C" w:rsidRPr="00ED6A30">
        <w:rPr>
          <w:rStyle w:val="Ppogrubienie"/>
          <w:rFonts w:asciiTheme="minorHAnsi" w:hAnsiTheme="minorHAnsi" w:cstheme="minorHAnsi"/>
          <w:szCs w:val="24"/>
        </w:rPr>
        <w:t>20</w:t>
      </w:r>
      <w:r w:rsidRPr="00ED6A30">
        <w:rPr>
          <w:rStyle w:val="Ppogrubienie"/>
          <w:rFonts w:asciiTheme="minorHAnsi" w:hAnsiTheme="minorHAnsi" w:cstheme="minorHAnsi"/>
          <w:szCs w:val="24"/>
        </w:rPr>
        <w:t xml:space="preserve">. </w:t>
      </w:r>
      <w:r w:rsidRPr="00ED6A30">
        <w:rPr>
          <w:rStyle w:val="Ppogrubienie"/>
          <w:rFonts w:asciiTheme="minorHAnsi" w:hAnsiTheme="minorHAnsi" w:cstheme="minorHAnsi"/>
          <w:b w:val="0"/>
          <w:szCs w:val="24"/>
        </w:rPr>
        <w:t>1.</w:t>
      </w:r>
      <w:r w:rsidRPr="00ED6A30">
        <w:rPr>
          <w:rFonts w:asciiTheme="minorHAnsi" w:hAnsiTheme="minorHAnsi" w:cstheme="minorHAnsi"/>
          <w:szCs w:val="24"/>
        </w:rPr>
        <w:t xml:space="preserve"> Pracownik, który otrzymał dokumenty błędnie zadekretowane, zobowiązany jest do ich zwrotu w systemie EZD na konto osoby, od której je otrzymał, z informacją o błędnej dekretacji.</w:t>
      </w:r>
    </w:p>
    <w:p w14:paraId="276F8782" w14:textId="77777777" w:rsidR="00852B6A" w:rsidRPr="00ED6A30" w:rsidRDefault="00852B6A" w:rsidP="0069168B">
      <w:pPr>
        <w:pStyle w:val="ARTartustawynprozporzdzenia"/>
        <w:numPr>
          <w:ilvl w:val="0"/>
          <w:numId w:val="13"/>
        </w:numPr>
        <w:tabs>
          <w:tab w:val="left" w:pos="993"/>
        </w:tabs>
        <w:spacing w:before="0" w:line="276" w:lineRule="auto"/>
        <w:ind w:left="0" w:firstLine="567"/>
        <w:rPr>
          <w:rFonts w:asciiTheme="minorHAnsi" w:hAnsiTheme="minorHAnsi" w:cstheme="minorHAnsi"/>
          <w:szCs w:val="24"/>
        </w:rPr>
      </w:pPr>
      <w:r w:rsidRPr="00ED6A30">
        <w:rPr>
          <w:rFonts w:asciiTheme="minorHAnsi" w:hAnsiTheme="minorHAnsi" w:cstheme="minorHAnsi"/>
          <w:szCs w:val="24"/>
        </w:rPr>
        <w:t>Pracownik, który otrzymał dokumenty błędnie rozdzielone, zobowiązany jest do niezwłocznego przekazania ich zgodnie z właściwością</w:t>
      </w:r>
      <w:r w:rsidR="00342334">
        <w:rPr>
          <w:rFonts w:asciiTheme="minorHAnsi" w:hAnsiTheme="minorHAnsi" w:cstheme="minorHAnsi"/>
          <w:szCs w:val="24"/>
        </w:rPr>
        <w:t xml:space="preserve"> lub do punktu kancelaryjnego,</w:t>
      </w:r>
      <w:r w:rsidRPr="00ED6A30">
        <w:rPr>
          <w:rFonts w:asciiTheme="minorHAnsi" w:hAnsiTheme="minorHAnsi" w:cstheme="minorHAnsi"/>
          <w:szCs w:val="24"/>
        </w:rPr>
        <w:t xml:space="preserve"> </w:t>
      </w:r>
      <w:r w:rsidR="00342334">
        <w:rPr>
          <w:rFonts w:asciiTheme="minorHAnsi" w:hAnsiTheme="minorHAnsi" w:cstheme="minorHAnsi"/>
          <w:szCs w:val="24"/>
        </w:rPr>
        <w:br/>
      </w:r>
      <w:r w:rsidRPr="00ED6A30">
        <w:rPr>
          <w:rFonts w:asciiTheme="minorHAnsi" w:hAnsiTheme="minorHAnsi" w:cstheme="minorHAnsi"/>
          <w:szCs w:val="24"/>
        </w:rPr>
        <w:t>w systemie EZD oraz w wersji tradycyjnej.</w:t>
      </w:r>
    </w:p>
    <w:p w14:paraId="7CAE5F03" w14:textId="77777777" w:rsidR="00852B6A" w:rsidRPr="00ED6A30" w:rsidRDefault="00852B6A" w:rsidP="00ED6A30">
      <w:pPr>
        <w:pStyle w:val="ARTartustawynprozporzdzenia"/>
        <w:spacing w:before="0" w:line="276" w:lineRule="auto"/>
        <w:rPr>
          <w:rFonts w:asciiTheme="minorHAnsi" w:hAnsiTheme="minorHAnsi" w:cstheme="minorHAnsi"/>
          <w:szCs w:val="24"/>
        </w:rPr>
      </w:pPr>
    </w:p>
    <w:p w14:paraId="487FFFA8" w14:textId="77777777" w:rsidR="00762AB6" w:rsidRPr="00ED6A30" w:rsidRDefault="00762AB6" w:rsidP="00ED6A30">
      <w:pPr>
        <w:pStyle w:val="Nagwek3"/>
        <w:spacing w:before="0" w:after="0"/>
        <w:rPr>
          <w:rFonts w:asciiTheme="minorHAnsi" w:hAnsiTheme="minorHAnsi" w:cstheme="minorHAnsi"/>
          <w:sz w:val="24"/>
        </w:rPr>
      </w:pPr>
      <w:r w:rsidRPr="00ED6A30">
        <w:rPr>
          <w:rFonts w:asciiTheme="minorHAnsi" w:hAnsiTheme="minorHAnsi" w:cstheme="minorHAnsi"/>
          <w:sz w:val="24"/>
        </w:rPr>
        <w:t xml:space="preserve">Rozdział </w:t>
      </w:r>
      <w:r w:rsidR="00852B6A" w:rsidRPr="00ED6A30">
        <w:rPr>
          <w:rFonts w:asciiTheme="minorHAnsi" w:hAnsiTheme="minorHAnsi" w:cstheme="minorHAnsi"/>
          <w:sz w:val="24"/>
        </w:rPr>
        <w:t>4</w:t>
      </w:r>
    </w:p>
    <w:p w14:paraId="717FBCC0" w14:textId="77777777" w:rsidR="00762AB6" w:rsidRPr="00ED6A30" w:rsidRDefault="00762AB6" w:rsidP="00ED6A30">
      <w:pPr>
        <w:pStyle w:val="Nagwek3"/>
        <w:spacing w:before="0" w:after="0"/>
        <w:rPr>
          <w:rFonts w:asciiTheme="minorHAnsi" w:hAnsiTheme="minorHAnsi" w:cstheme="minorHAnsi"/>
          <w:sz w:val="24"/>
        </w:rPr>
      </w:pPr>
      <w:r w:rsidRPr="00ED6A30">
        <w:rPr>
          <w:rFonts w:asciiTheme="minorHAnsi" w:hAnsiTheme="minorHAnsi" w:cstheme="minorHAnsi"/>
          <w:sz w:val="24"/>
        </w:rPr>
        <w:t>Zasady prowadzenia spraw w EZD</w:t>
      </w:r>
    </w:p>
    <w:p w14:paraId="4C790118" w14:textId="77777777" w:rsidR="00762AB6" w:rsidRPr="00ED6A30" w:rsidRDefault="00A96DB0" w:rsidP="00ED6A30">
      <w:pPr>
        <w:pStyle w:val="ARTartustawynprozporzdzenia"/>
        <w:spacing w:before="0" w:line="276" w:lineRule="auto"/>
        <w:rPr>
          <w:rFonts w:asciiTheme="minorHAnsi" w:hAnsiTheme="minorHAnsi" w:cstheme="minorHAnsi"/>
          <w:szCs w:val="24"/>
        </w:rPr>
      </w:pPr>
      <w:r w:rsidRPr="00ED6A30">
        <w:rPr>
          <w:rStyle w:val="Ppogrubienie"/>
          <w:rFonts w:asciiTheme="minorHAnsi" w:hAnsiTheme="minorHAnsi" w:cstheme="minorHAnsi"/>
          <w:szCs w:val="24"/>
        </w:rPr>
        <w:t xml:space="preserve">§ </w:t>
      </w:r>
      <w:r w:rsidR="00B107C1" w:rsidRPr="00ED6A30">
        <w:rPr>
          <w:rStyle w:val="Ppogrubienie"/>
          <w:rFonts w:asciiTheme="minorHAnsi" w:hAnsiTheme="minorHAnsi" w:cstheme="minorHAnsi"/>
          <w:szCs w:val="24"/>
        </w:rPr>
        <w:t>21</w:t>
      </w:r>
      <w:r w:rsidR="00762AB6" w:rsidRPr="00ED6A30">
        <w:rPr>
          <w:rStyle w:val="Ppogrubienie"/>
          <w:rFonts w:asciiTheme="minorHAnsi" w:hAnsiTheme="minorHAnsi" w:cstheme="minorHAnsi"/>
          <w:szCs w:val="24"/>
        </w:rPr>
        <w:t xml:space="preserve">. </w:t>
      </w:r>
      <w:r w:rsidR="00762AB6" w:rsidRPr="00ED6A30">
        <w:rPr>
          <w:rFonts w:asciiTheme="minorHAnsi" w:hAnsiTheme="minorHAnsi" w:cstheme="minorHAnsi"/>
          <w:szCs w:val="24"/>
        </w:rPr>
        <w:t>Sprawę zakłada wyłącznie pracownik ją prowadzący.</w:t>
      </w:r>
    </w:p>
    <w:p w14:paraId="592BCC8F" w14:textId="04223C09" w:rsidR="00762AB6" w:rsidRPr="00ED6A30" w:rsidRDefault="00A96DB0" w:rsidP="00ED6A30">
      <w:pPr>
        <w:pStyle w:val="ARTartustawynprozporzdzenia"/>
        <w:spacing w:before="0" w:line="276" w:lineRule="auto"/>
        <w:rPr>
          <w:rFonts w:asciiTheme="minorHAnsi" w:hAnsiTheme="minorHAnsi" w:cstheme="minorHAnsi"/>
          <w:szCs w:val="24"/>
        </w:rPr>
      </w:pPr>
      <w:r w:rsidRPr="00ED6A30">
        <w:rPr>
          <w:rStyle w:val="Ppogrubienie"/>
          <w:rFonts w:asciiTheme="minorHAnsi" w:hAnsiTheme="minorHAnsi" w:cstheme="minorHAnsi"/>
          <w:szCs w:val="24"/>
        </w:rPr>
        <w:t xml:space="preserve">§ </w:t>
      </w:r>
      <w:r w:rsidR="00B107C1" w:rsidRPr="00ED6A30">
        <w:rPr>
          <w:rStyle w:val="Ppogrubienie"/>
          <w:rFonts w:asciiTheme="minorHAnsi" w:hAnsiTheme="minorHAnsi" w:cstheme="minorHAnsi"/>
          <w:szCs w:val="24"/>
        </w:rPr>
        <w:t>22</w:t>
      </w:r>
      <w:r w:rsidR="00762AB6" w:rsidRPr="00ED6A30">
        <w:rPr>
          <w:rStyle w:val="Ppogrubienie"/>
          <w:rFonts w:asciiTheme="minorHAnsi" w:hAnsiTheme="minorHAnsi" w:cstheme="minorHAnsi"/>
          <w:szCs w:val="24"/>
        </w:rPr>
        <w:t>.</w:t>
      </w:r>
      <w:r w:rsidR="00762AB6" w:rsidRPr="00ED6A30">
        <w:rPr>
          <w:rFonts w:asciiTheme="minorHAnsi" w:hAnsiTheme="minorHAnsi" w:cstheme="minorHAnsi"/>
          <w:szCs w:val="24"/>
        </w:rPr>
        <w:t xml:space="preserve"> </w:t>
      </w:r>
      <w:r w:rsidR="00F0435D" w:rsidRPr="00ED6A30">
        <w:rPr>
          <w:rFonts w:asciiTheme="minorHAnsi" w:hAnsiTheme="minorHAnsi" w:cstheme="minorHAnsi"/>
          <w:szCs w:val="24"/>
        </w:rPr>
        <w:t xml:space="preserve">1. </w:t>
      </w:r>
      <w:r w:rsidR="00762AB6" w:rsidRPr="00ED6A30">
        <w:rPr>
          <w:rFonts w:asciiTheme="minorHAnsi" w:hAnsiTheme="minorHAnsi" w:cstheme="minorHAnsi"/>
          <w:szCs w:val="24"/>
        </w:rPr>
        <w:t>Prowadzący sprawę udostępnia, do wiadomości lub celem uzyskania stanowiska (tzw. wkład</w:t>
      </w:r>
      <w:r w:rsidR="004E3820">
        <w:rPr>
          <w:rFonts w:asciiTheme="minorHAnsi" w:hAnsiTheme="minorHAnsi" w:cstheme="minorHAnsi"/>
          <w:szCs w:val="24"/>
        </w:rPr>
        <w:t>u</w:t>
      </w:r>
      <w:r w:rsidR="00762AB6" w:rsidRPr="00ED6A30">
        <w:rPr>
          <w:rFonts w:asciiTheme="minorHAnsi" w:hAnsiTheme="minorHAnsi" w:cstheme="minorHAnsi"/>
          <w:szCs w:val="24"/>
        </w:rPr>
        <w:t xml:space="preserve"> własn</w:t>
      </w:r>
      <w:r w:rsidR="004E3820">
        <w:rPr>
          <w:rFonts w:asciiTheme="minorHAnsi" w:hAnsiTheme="minorHAnsi" w:cstheme="minorHAnsi"/>
          <w:szCs w:val="24"/>
        </w:rPr>
        <w:t>ego</w:t>
      </w:r>
      <w:r w:rsidR="00762AB6" w:rsidRPr="00ED6A30">
        <w:rPr>
          <w:rFonts w:asciiTheme="minorHAnsi" w:hAnsiTheme="minorHAnsi" w:cstheme="minorHAnsi"/>
          <w:szCs w:val="24"/>
        </w:rPr>
        <w:t>) innej komórki organizacyjnej, całość lub część dokumentacji w zakresie niezbędnym do załatwienia sprawy, korzystając z funkcji „Udostępnij” w systemie EZD.</w:t>
      </w:r>
    </w:p>
    <w:p w14:paraId="005377CC" w14:textId="77777777" w:rsidR="00F0435D" w:rsidRPr="00ED6A30" w:rsidRDefault="00F0435D" w:rsidP="0069168B">
      <w:pPr>
        <w:pStyle w:val="USTustnpkodeksu"/>
        <w:numPr>
          <w:ilvl w:val="0"/>
          <w:numId w:val="3"/>
        </w:numPr>
        <w:tabs>
          <w:tab w:val="left" w:pos="993"/>
        </w:tabs>
        <w:spacing w:line="276" w:lineRule="auto"/>
        <w:ind w:left="0" w:firstLine="567"/>
        <w:rPr>
          <w:rFonts w:asciiTheme="minorHAnsi" w:hAnsiTheme="minorHAnsi" w:cstheme="minorHAnsi"/>
          <w:szCs w:val="24"/>
        </w:rPr>
      </w:pPr>
      <w:r w:rsidRPr="00ED6A30">
        <w:rPr>
          <w:rFonts w:asciiTheme="minorHAnsi" w:hAnsiTheme="minorHAnsi" w:cstheme="minorHAnsi"/>
          <w:szCs w:val="24"/>
        </w:rPr>
        <w:t>Udostępnienia</w:t>
      </w:r>
      <w:r w:rsidR="00ED189C" w:rsidRPr="00ED6A30">
        <w:rPr>
          <w:rFonts w:asciiTheme="minorHAnsi" w:hAnsiTheme="minorHAnsi" w:cstheme="minorHAnsi"/>
          <w:szCs w:val="24"/>
        </w:rPr>
        <w:t xml:space="preserve"> koszulki</w:t>
      </w:r>
      <w:r w:rsidRPr="00ED6A30">
        <w:rPr>
          <w:rFonts w:asciiTheme="minorHAnsi" w:hAnsiTheme="minorHAnsi" w:cstheme="minorHAnsi"/>
          <w:szCs w:val="24"/>
        </w:rPr>
        <w:t xml:space="preserve"> w celu współpracy dokonuje się w trybie do odczytu lub w trybie edycji.</w:t>
      </w:r>
    </w:p>
    <w:p w14:paraId="1D278B87" w14:textId="5941EBC1" w:rsidR="00F0435D" w:rsidRPr="00ED6A30" w:rsidRDefault="00F0435D" w:rsidP="0069168B">
      <w:pPr>
        <w:pStyle w:val="USTustnpkodeksu"/>
        <w:numPr>
          <w:ilvl w:val="0"/>
          <w:numId w:val="3"/>
        </w:numPr>
        <w:tabs>
          <w:tab w:val="left" w:pos="993"/>
        </w:tabs>
        <w:spacing w:line="276" w:lineRule="auto"/>
        <w:ind w:left="0" w:firstLine="567"/>
        <w:rPr>
          <w:rFonts w:asciiTheme="minorHAnsi" w:hAnsiTheme="minorHAnsi" w:cstheme="minorHAnsi"/>
          <w:szCs w:val="24"/>
        </w:rPr>
      </w:pPr>
      <w:r w:rsidRPr="00ED6A30">
        <w:rPr>
          <w:rFonts w:asciiTheme="minorHAnsi" w:hAnsiTheme="minorHAnsi" w:cstheme="minorHAnsi"/>
          <w:szCs w:val="24"/>
        </w:rPr>
        <w:t xml:space="preserve">Tryb do odczytu umożliwia adresatowi zapoznanie się z treścią dokumentu bez możliwości jego edytowania. Nie ma możliwości usunięcia dokumentu, zaktualizowania, zaznaczania w nim monitu oraz uzupełniania w nim metadanych. Można jedynie edytować nazwę i zaakceptować dokument. Do udostępnionej koszulki (sprawy) można dodać wkład własny w postaci nowego dokumentu lub załącznika. Pracę z udostępnionym dokumentem </w:t>
      </w:r>
      <w:r w:rsidR="0030639D">
        <w:rPr>
          <w:rFonts w:asciiTheme="minorHAnsi" w:hAnsiTheme="minorHAnsi" w:cstheme="minorHAnsi"/>
          <w:szCs w:val="24"/>
        </w:rPr>
        <w:t xml:space="preserve">należy </w:t>
      </w:r>
      <w:r w:rsidR="00EA6E62">
        <w:rPr>
          <w:rFonts w:asciiTheme="minorHAnsi" w:hAnsiTheme="minorHAnsi" w:cstheme="minorHAnsi"/>
          <w:szCs w:val="24"/>
        </w:rPr>
        <w:t>za</w:t>
      </w:r>
      <w:r w:rsidRPr="00ED6A30">
        <w:rPr>
          <w:rFonts w:asciiTheme="minorHAnsi" w:hAnsiTheme="minorHAnsi" w:cstheme="minorHAnsi"/>
          <w:szCs w:val="24"/>
        </w:rPr>
        <w:t>kończ</w:t>
      </w:r>
      <w:r w:rsidR="0030639D">
        <w:rPr>
          <w:rFonts w:asciiTheme="minorHAnsi" w:hAnsiTheme="minorHAnsi" w:cstheme="minorHAnsi"/>
          <w:szCs w:val="24"/>
        </w:rPr>
        <w:t>yć</w:t>
      </w:r>
      <w:r w:rsidR="00EA6E62">
        <w:rPr>
          <w:rFonts w:asciiTheme="minorHAnsi" w:hAnsiTheme="minorHAnsi" w:cstheme="minorHAnsi"/>
          <w:szCs w:val="24"/>
        </w:rPr>
        <w:t>,</w:t>
      </w:r>
      <w:r w:rsidRPr="00ED6A30">
        <w:rPr>
          <w:rFonts w:asciiTheme="minorHAnsi" w:hAnsiTheme="minorHAnsi" w:cstheme="minorHAnsi"/>
          <w:szCs w:val="24"/>
        </w:rPr>
        <w:t xml:space="preserve"> </w:t>
      </w:r>
      <w:r w:rsidR="00ED189C" w:rsidRPr="00ED6A30">
        <w:rPr>
          <w:rFonts w:asciiTheme="minorHAnsi" w:hAnsiTheme="minorHAnsi" w:cstheme="minorHAnsi"/>
          <w:szCs w:val="24"/>
        </w:rPr>
        <w:t>zatwierdzając (przycisk „Zatwierdź”) i zakańczając (przycisk „Zakończ”) koszulkę.</w:t>
      </w:r>
    </w:p>
    <w:p w14:paraId="11207949" w14:textId="1AF8C2D8" w:rsidR="00F0435D" w:rsidRPr="00ED6A30" w:rsidRDefault="00F0435D" w:rsidP="0069168B">
      <w:pPr>
        <w:pStyle w:val="USTustnpkodeksu"/>
        <w:numPr>
          <w:ilvl w:val="0"/>
          <w:numId w:val="3"/>
        </w:numPr>
        <w:tabs>
          <w:tab w:val="left" w:pos="993"/>
        </w:tabs>
        <w:spacing w:line="276" w:lineRule="auto"/>
        <w:ind w:left="0" w:firstLine="567"/>
        <w:rPr>
          <w:rFonts w:asciiTheme="minorHAnsi" w:hAnsiTheme="minorHAnsi" w:cstheme="minorHAnsi"/>
          <w:szCs w:val="24"/>
        </w:rPr>
      </w:pPr>
      <w:r w:rsidRPr="00ED6A30">
        <w:rPr>
          <w:rFonts w:asciiTheme="minorHAnsi" w:hAnsiTheme="minorHAnsi" w:cstheme="minorHAnsi"/>
          <w:szCs w:val="24"/>
        </w:rPr>
        <w:t xml:space="preserve">Tryb edycji pozwala adresatowi na zapoznanie się z treścią udostępnionego dokumentu z możliwością jego modyfikacji. Tryb do edycji daje możliwość równoczesnego udostępniania dokumentu kilku pracownikom oraz wspólną pracę na dokumencie. </w:t>
      </w:r>
    </w:p>
    <w:p w14:paraId="25D9B312" w14:textId="3D802A95" w:rsidR="00F0435D" w:rsidRPr="00ED6A30" w:rsidRDefault="0030639D" w:rsidP="0069168B">
      <w:pPr>
        <w:pStyle w:val="USTustnpkodeksu"/>
        <w:numPr>
          <w:ilvl w:val="0"/>
          <w:numId w:val="3"/>
        </w:numPr>
        <w:tabs>
          <w:tab w:val="left" w:pos="993"/>
        </w:tabs>
        <w:spacing w:line="276" w:lineRule="auto"/>
        <w:ind w:left="0" w:firstLine="567"/>
        <w:rPr>
          <w:rFonts w:asciiTheme="minorHAnsi" w:hAnsiTheme="minorHAnsi" w:cstheme="minorHAnsi"/>
          <w:szCs w:val="24"/>
        </w:rPr>
      </w:pPr>
      <w:r>
        <w:rPr>
          <w:rFonts w:asciiTheme="minorHAnsi" w:hAnsiTheme="minorHAnsi" w:cstheme="minorHAnsi"/>
          <w:szCs w:val="24"/>
        </w:rPr>
        <w:t xml:space="preserve">Po zapoznaniu się z pismem </w:t>
      </w:r>
      <w:r w:rsidR="00F0435D" w:rsidRPr="00ED6A30">
        <w:rPr>
          <w:rFonts w:asciiTheme="minorHAnsi" w:hAnsiTheme="minorHAnsi" w:cstheme="minorHAnsi"/>
          <w:szCs w:val="24"/>
        </w:rPr>
        <w:t>udostępnion</w:t>
      </w:r>
      <w:r>
        <w:rPr>
          <w:rFonts w:asciiTheme="minorHAnsi" w:hAnsiTheme="minorHAnsi" w:cstheme="minorHAnsi"/>
          <w:szCs w:val="24"/>
        </w:rPr>
        <w:t xml:space="preserve">ym </w:t>
      </w:r>
      <w:r w:rsidR="00F0435D" w:rsidRPr="00ED6A30">
        <w:rPr>
          <w:rFonts w:asciiTheme="minorHAnsi" w:hAnsiTheme="minorHAnsi" w:cstheme="minorHAnsi"/>
          <w:szCs w:val="24"/>
        </w:rPr>
        <w:t xml:space="preserve"> do wiadomości</w:t>
      </w:r>
      <w:r w:rsidR="00F0435D" w:rsidRPr="00ED6A30">
        <w:rPr>
          <w:rFonts w:asciiTheme="minorHAnsi" w:hAnsiTheme="minorHAnsi" w:cstheme="minorHAnsi"/>
          <w:b/>
          <w:szCs w:val="24"/>
        </w:rPr>
        <w:t xml:space="preserve">, </w:t>
      </w:r>
      <w:r w:rsidR="00F0435D" w:rsidRPr="00ED6A30">
        <w:rPr>
          <w:rFonts w:asciiTheme="minorHAnsi" w:hAnsiTheme="minorHAnsi" w:cstheme="minorHAnsi"/>
          <w:szCs w:val="24"/>
        </w:rPr>
        <w:t xml:space="preserve">bez konieczności odpowiedzi, , należy zakończyć </w:t>
      </w:r>
      <w:r w:rsidR="00ED189C" w:rsidRPr="00ED6A30">
        <w:rPr>
          <w:rFonts w:asciiTheme="minorHAnsi" w:hAnsiTheme="minorHAnsi" w:cstheme="minorHAnsi"/>
          <w:szCs w:val="24"/>
        </w:rPr>
        <w:t>udostępnioną koszulkę (</w:t>
      </w:r>
      <w:r w:rsidR="00F0435D" w:rsidRPr="00ED6A30">
        <w:rPr>
          <w:rFonts w:asciiTheme="minorHAnsi" w:hAnsiTheme="minorHAnsi" w:cstheme="minorHAnsi"/>
          <w:szCs w:val="24"/>
        </w:rPr>
        <w:t>przycisk „Zakończ”</w:t>
      </w:r>
      <w:r w:rsidR="00ED189C" w:rsidRPr="00ED6A30">
        <w:rPr>
          <w:rFonts w:asciiTheme="minorHAnsi" w:hAnsiTheme="minorHAnsi" w:cstheme="minorHAnsi"/>
          <w:szCs w:val="24"/>
        </w:rPr>
        <w:t>)</w:t>
      </w:r>
      <w:r w:rsidR="00F0435D" w:rsidRPr="00ED6A30">
        <w:rPr>
          <w:rFonts w:asciiTheme="minorHAnsi" w:hAnsiTheme="minorHAnsi" w:cstheme="minorHAnsi"/>
          <w:szCs w:val="24"/>
        </w:rPr>
        <w:t>.</w:t>
      </w:r>
    </w:p>
    <w:p w14:paraId="2BB7934E" w14:textId="7FFCF6E3" w:rsidR="00F0435D" w:rsidRPr="00ED6A30" w:rsidRDefault="00F0435D" w:rsidP="0069168B">
      <w:pPr>
        <w:pStyle w:val="USTustnpkodeksu"/>
        <w:numPr>
          <w:ilvl w:val="0"/>
          <w:numId w:val="3"/>
        </w:numPr>
        <w:tabs>
          <w:tab w:val="left" w:pos="993"/>
        </w:tabs>
        <w:spacing w:line="276" w:lineRule="auto"/>
        <w:ind w:left="0" w:firstLine="567"/>
        <w:rPr>
          <w:rFonts w:asciiTheme="minorHAnsi" w:hAnsiTheme="minorHAnsi" w:cstheme="minorHAnsi"/>
          <w:szCs w:val="24"/>
        </w:rPr>
      </w:pPr>
      <w:r w:rsidRPr="00ED6A30">
        <w:rPr>
          <w:rFonts w:asciiTheme="minorHAnsi" w:hAnsiTheme="minorHAnsi" w:cstheme="minorHAnsi"/>
          <w:szCs w:val="24"/>
        </w:rPr>
        <w:t>Koszulek udostępnionych nie dołącza</w:t>
      </w:r>
      <w:r w:rsidR="0030639D">
        <w:rPr>
          <w:rFonts w:asciiTheme="minorHAnsi" w:hAnsiTheme="minorHAnsi" w:cstheme="minorHAnsi"/>
          <w:szCs w:val="24"/>
        </w:rPr>
        <w:t xml:space="preserve"> się</w:t>
      </w:r>
      <w:r w:rsidRPr="00ED6A30">
        <w:rPr>
          <w:rFonts w:asciiTheme="minorHAnsi" w:hAnsiTheme="minorHAnsi" w:cstheme="minorHAnsi"/>
          <w:szCs w:val="24"/>
        </w:rPr>
        <w:t xml:space="preserve"> do spraw prowadzonych w EZD tylko kończy z nimi pracę w sposób określony w ust. 3-5.</w:t>
      </w:r>
    </w:p>
    <w:p w14:paraId="3C9AE20A" w14:textId="269852B6" w:rsidR="00F0435D" w:rsidRPr="00ED6A30" w:rsidRDefault="00F0435D" w:rsidP="0069168B">
      <w:pPr>
        <w:pStyle w:val="USTustnpkodeksu"/>
        <w:numPr>
          <w:ilvl w:val="0"/>
          <w:numId w:val="3"/>
        </w:numPr>
        <w:tabs>
          <w:tab w:val="left" w:pos="993"/>
        </w:tabs>
        <w:spacing w:line="276" w:lineRule="auto"/>
        <w:ind w:left="0" w:firstLine="567"/>
        <w:rPr>
          <w:rFonts w:asciiTheme="minorHAnsi" w:hAnsiTheme="minorHAnsi" w:cstheme="minorHAnsi"/>
          <w:szCs w:val="24"/>
        </w:rPr>
      </w:pPr>
      <w:r w:rsidRPr="00ED6A30">
        <w:rPr>
          <w:rFonts w:asciiTheme="minorHAnsi" w:hAnsiTheme="minorHAnsi" w:cstheme="minorHAnsi"/>
          <w:szCs w:val="24"/>
        </w:rPr>
        <w:t>Jeżeli współpracujący w procesie tworzenia sprawy uzna</w:t>
      </w:r>
      <w:r w:rsidR="00912375">
        <w:rPr>
          <w:rFonts w:asciiTheme="minorHAnsi" w:hAnsiTheme="minorHAnsi" w:cstheme="minorHAnsi"/>
          <w:szCs w:val="24"/>
        </w:rPr>
        <w:t>,</w:t>
      </w:r>
      <w:r w:rsidRPr="00ED6A30">
        <w:rPr>
          <w:rFonts w:asciiTheme="minorHAnsi" w:hAnsiTheme="minorHAnsi" w:cstheme="minorHAnsi"/>
          <w:szCs w:val="24"/>
        </w:rPr>
        <w:t xml:space="preserve"> że udostępniony dokument</w:t>
      </w:r>
      <w:r w:rsidR="00ED189C" w:rsidRPr="00ED6A30">
        <w:rPr>
          <w:rFonts w:asciiTheme="minorHAnsi" w:hAnsiTheme="minorHAnsi" w:cstheme="minorHAnsi"/>
          <w:szCs w:val="24"/>
        </w:rPr>
        <w:t xml:space="preserve"> </w:t>
      </w:r>
      <w:r w:rsidRPr="00ED6A30">
        <w:rPr>
          <w:rFonts w:asciiTheme="minorHAnsi" w:hAnsiTheme="minorHAnsi" w:cstheme="minorHAnsi"/>
          <w:szCs w:val="24"/>
        </w:rPr>
        <w:t>powinien zostać włączony do innej, prowadzonej przez niego sprawy</w:t>
      </w:r>
      <w:r w:rsidR="00912375">
        <w:rPr>
          <w:rFonts w:asciiTheme="minorHAnsi" w:hAnsiTheme="minorHAnsi" w:cstheme="minorHAnsi"/>
          <w:szCs w:val="24"/>
        </w:rPr>
        <w:t>,</w:t>
      </w:r>
      <w:r w:rsidRPr="00ED6A30">
        <w:rPr>
          <w:rFonts w:asciiTheme="minorHAnsi" w:hAnsiTheme="minorHAnsi" w:cstheme="minorHAnsi"/>
          <w:szCs w:val="24"/>
        </w:rPr>
        <w:t xml:space="preserve"> może to zrobić</w:t>
      </w:r>
      <w:r w:rsidR="00ED189C" w:rsidRPr="00ED6A30">
        <w:rPr>
          <w:rFonts w:asciiTheme="minorHAnsi" w:hAnsiTheme="minorHAnsi" w:cstheme="minorHAnsi"/>
          <w:szCs w:val="24"/>
        </w:rPr>
        <w:t xml:space="preserve"> </w:t>
      </w:r>
      <w:r w:rsidRPr="00ED6A30">
        <w:rPr>
          <w:rFonts w:asciiTheme="minorHAnsi" w:hAnsiTheme="minorHAnsi" w:cstheme="minorHAnsi"/>
          <w:szCs w:val="24"/>
        </w:rPr>
        <w:t>wyłącznie poprzez dodanie kopii wewnętrznej</w:t>
      </w:r>
      <w:r w:rsidR="00ED189C" w:rsidRPr="00ED6A30">
        <w:rPr>
          <w:rFonts w:asciiTheme="minorHAnsi" w:hAnsiTheme="minorHAnsi" w:cstheme="minorHAnsi"/>
          <w:szCs w:val="24"/>
        </w:rPr>
        <w:t xml:space="preserve"> dokumentu, wykonanej i przekazanej przez</w:t>
      </w:r>
      <w:r w:rsidRPr="00ED6A30">
        <w:rPr>
          <w:rFonts w:asciiTheme="minorHAnsi" w:hAnsiTheme="minorHAnsi" w:cstheme="minorHAnsi"/>
          <w:szCs w:val="24"/>
        </w:rPr>
        <w:t xml:space="preserve"> </w:t>
      </w:r>
      <w:r w:rsidR="00ED189C" w:rsidRPr="00ED6A30">
        <w:rPr>
          <w:rFonts w:asciiTheme="minorHAnsi" w:hAnsiTheme="minorHAnsi" w:cstheme="minorHAnsi"/>
          <w:szCs w:val="24"/>
        </w:rPr>
        <w:t xml:space="preserve">pracownika merytorycznego (właściciela koszulki) </w:t>
      </w:r>
      <w:r w:rsidRPr="00ED6A30">
        <w:rPr>
          <w:rFonts w:asciiTheme="minorHAnsi" w:hAnsiTheme="minorHAnsi" w:cstheme="minorHAnsi"/>
          <w:szCs w:val="24"/>
        </w:rPr>
        <w:t>a nie dokumentu udostępnionego</w:t>
      </w:r>
      <w:r w:rsidR="00ED189C" w:rsidRPr="00ED6A30">
        <w:rPr>
          <w:rFonts w:asciiTheme="minorHAnsi" w:hAnsiTheme="minorHAnsi" w:cstheme="minorHAnsi"/>
          <w:szCs w:val="24"/>
        </w:rPr>
        <w:t>.</w:t>
      </w:r>
    </w:p>
    <w:p w14:paraId="1CDE7725" w14:textId="3CA9C77D" w:rsidR="00ED189C" w:rsidRPr="00ED6A30" w:rsidRDefault="00ED189C" w:rsidP="0069168B">
      <w:pPr>
        <w:pStyle w:val="USTustnpkodeksu"/>
        <w:numPr>
          <w:ilvl w:val="0"/>
          <w:numId w:val="3"/>
        </w:numPr>
        <w:tabs>
          <w:tab w:val="left" w:pos="993"/>
        </w:tabs>
        <w:spacing w:line="276" w:lineRule="auto"/>
        <w:ind w:left="0" w:firstLine="567"/>
        <w:rPr>
          <w:rFonts w:asciiTheme="minorHAnsi" w:hAnsiTheme="minorHAnsi" w:cstheme="minorHAnsi"/>
          <w:szCs w:val="24"/>
        </w:rPr>
      </w:pPr>
      <w:r w:rsidRPr="00ED6A30">
        <w:rPr>
          <w:rFonts w:asciiTheme="minorHAnsi" w:hAnsiTheme="minorHAnsi" w:cstheme="minorHAnsi"/>
          <w:szCs w:val="24"/>
        </w:rPr>
        <w:t>Na dokumencie udostępnionym nie zakłada</w:t>
      </w:r>
      <w:r w:rsidR="0030639D">
        <w:rPr>
          <w:rFonts w:asciiTheme="minorHAnsi" w:hAnsiTheme="minorHAnsi" w:cstheme="minorHAnsi"/>
          <w:szCs w:val="24"/>
        </w:rPr>
        <w:t xml:space="preserve"> się</w:t>
      </w:r>
      <w:r w:rsidRPr="00ED6A30">
        <w:rPr>
          <w:rFonts w:asciiTheme="minorHAnsi" w:hAnsiTheme="minorHAnsi" w:cstheme="minorHAnsi"/>
          <w:szCs w:val="24"/>
        </w:rPr>
        <w:t xml:space="preserve"> własnych spraw.</w:t>
      </w:r>
    </w:p>
    <w:p w14:paraId="1D8D944B" w14:textId="77777777" w:rsidR="00762AB6" w:rsidRPr="00ED6A30" w:rsidRDefault="00A96DB0" w:rsidP="00ED6A30">
      <w:pPr>
        <w:pStyle w:val="ARTartustawynprozporzdzenia"/>
        <w:spacing w:before="0" w:line="276" w:lineRule="auto"/>
        <w:rPr>
          <w:rFonts w:asciiTheme="minorHAnsi" w:hAnsiTheme="minorHAnsi" w:cstheme="minorHAnsi"/>
          <w:szCs w:val="24"/>
        </w:rPr>
      </w:pPr>
      <w:r w:rsidRPr="00ED6A30">
        <w:rPr>
          <w:rStyle w:val="Ppogrubienie"/>
          <w:rFonts w:asciiTheme="minorHAnsi" w:hAnsiTheme="minorHAnsi" w:cstheme="minorHAnsi"/>
          <w:szCs w:val="24"/>
        </w:rPr>
        <w:t xml:space="preserve">§ </w:t>
      </w:r>
      <w:r w:rsidR="00B107C1" w:rsidRPr="00ED6A30">
        <w:rPr>
          <w:rStyle w:val="Ppogrubienie"/>
          <w:rFonts w:asciiTheme="minorHAnsi" w:hAnsiTheme="minorHAnsi" w:cstheme="minorHAnsi"/>
          <w:szCs w:val="24"/>
        </w:rPr>
        <w:t>23</w:t>
      </w:r>
      <w:r w:rsidR="00762AB6" w:rsidRPr="00ED6A30">
        <w:rPr>
          <w:rStyle w:val="Ppogrubienie"/>
          <w:rFonts w:asciiTheme="minorHAnsi" w:hAnsiTheme="minorHAnsi" w:cstheme="minorHAnsi"/>
          <w:szCs w:val="24"/>
        </w:rPr>
        <w:t>.</w:t>
      </w:r>
      <w:r w:rsidR="00762AB6" w:rsidRPr="00ED6A30">
        <w:rPr>
          <w:rFonts w:asciiTheme="minorHAnsi" w:hAnsiTheme="minorHAnsi" w:cstheme="minorHAnsi"/>
          <w:szCs w:val="24"/>
        </w:rPr>
        <w:t xml:space="preserve"> 1. Prowadzący sprawę przekazuje akta sprawy, celem uzyskania wymaganych akceptacji i podpisów korzystając z funkcji „Przekaż” w systemie EZD.</w:t>
      </w:r>
    </w:p>
    <w:p w14:paraId="5B7ED085" w14:textId="77777777" w:rsidR="00762AB6" w:rsidRPr="00ED6A30" w:rsidRDefault="00762AB6" w:rsidP="0069168B">
      <w:pPr>
        <w:pStyle w:val="USTustnpkodeksu"/>
        <w:numPr>
          <w:ilvl w:val="0"/>
          <w:numId w:val="14"/>
        </w:numPr>
        <w:tabs>
          <w:tab w:val="left" w:pos="993"/>
        </w:tabs>
        <w:spacing w:line="276" w:lineRule="auto"/>
        <w:ind w:left="0" w:firstLine="567"/>
        <w:rPr>
          <w:rFonts w:asciiTheme="minorHAnsi" w:hAnsiTheme="minorHAnsi" w:cstheme="minorHAnsi"/>
          <w:szCs w:val="24"/>
        </w:rPr>
      </w:pPr>
      <w:r w:rsidRPr="00ED6A30">
        <w:rPr>
          <w:rFonts w:asciiTheme="minorHAnsi" w:hAnsiTheme="minorHAnsi" w:cstheme="minorHAnsi"/>
          <w:szCs w:val="24"/>
        </w:rPr>
        <w:lastRenderedPageBreak/>
        <w:t>Z funkcji, o której mowa w ust. 1, korzysta się również w przypadku przekazania pisma bez znaku sprawy do komórki merytorycznej, w której zakładana jest sprawa.</w:t>
      </w:r>
    </w:p>
    <w:p w14:paraId="2B125EE7" w14:textId="77777777" w:rsidR="00762AB6" w:rsidRPr="00ED6A30" w:rsidRDefault="00A96DB0" w:rsidP="00ED6A30">
      <w:pPr>
        <w:pStyle w:val="USTustnpkodeksu"/>
        <w:spacing w:line="276" w:lineRule="auto"/>
        <w:rPr>
          <w:rFonts w:asciiTheme="minorHAnsi" w:hAnsiTheme="minorHAnsi" w:cstheme="minorHAnsi"/>
          <w:szCs w:val="24"/>
        </w:rPr>
      </w:pPr>
      <w:r w:rsidRPr="00ED6A30">
        <w:rPr>
          <w:rStyle w:val="Ppogrubienie"/>
          <w:rFonts w:asciiTheme="minorHAnsi" w:hAnsiTheme="minorHAnsi" w:cstheme="minorHAnsi"/>
          <w:szCs w:val="24"/>
        </w:rPr>
        <w:t xml:space="preserve">§ </w:t>
      </w:r>
      <w:r w:rsidR="00B107C1" w:rsidRPr="00ED6A30">
        <w:rPr>
          <w:rStyle w:val="Ppogrubienie"/>
          <w:rFonts w:asciiTheme="minorHAnsi" w:hAnsiTheme="minorHAnsi" w:cstheme="minorHAnsi"/>
          <w:szCs w:val="24"/>
        </w:rPr>
        <w:t>24</w:t>
      </w:r>
      <w:r w:rsidR="00762AB6" w:rsidRPr="00ED6A30">
        <w:rPr>
          <w:rStyle w:val="Ppogrubienie"/>
          <w:rFonts w:asciiTheme="minorHAnsi" w:hAnsiTheme="minorHAnsi" w:cstheme="minorHAnsi"/>
          <w:szCs w:val="24"/>
        </w:rPr>
        <w:t>.</w:t>
      </w:r>
      <w:r w:rsidR="00762AB6" w:rsidRPr="00ED6A30">
        <w:rPr>
          <w:rFonts w:asciiTheme="minorHAnsi" w:hAnsiTheme="minorHAnsi" w:cstheme="minorHAnsi"/>
          <w:szCs w:val="24"/>
        </w:rPr>
        <w:t xml:space="preserve"> Prowadzący sprawę, udostępniając lub przekazując dokument w systemie EZD, zamieszcza w treści tego dokumentu lub w polu „uwagi” jasne, niebudzące wątpliwości, czytelne informacje, wyjaśniające pracownikowi otrzymującemu dokument cel jego udostępnienia lub przekazania.</w:t>
      </w:r>
    </w:p>
    <w:p w14:paraId="7ACF7C8F" w14:textId="77777777" w:rsidR="00762AB6" w:rsidRPr="00ED6A30" w:rsidRDefault="00762AB6" w:rsidP="00ED6A30">
      <w:pPr>
        <w:pStyle w:val="Nagwek3"/>
        <w:spacing w:before="0" w:after="0"/>
        <w:rPr>
          <w:rFonts w:asciiTheme="minorHAnsi" w:hAnsiTheme="minorHAnsi" w:cstheme="minorHAnsi"/>
          <w:sz w:val="24"/>
        </w:rPr>
      </w:pPr>
      <w:r w:rsidRPr="00ED6A30">
        <w:rPr>
          <w:rFonts w:asciiTheme="minorHAnsi" w:hAnsiTheme="minorHAnsi" w:cstheme="minorHAnsi"/>
          <w:sz w:val="24"/>
        </w:rPr>
        <w:t xml:space="preserve">Rozdział </w:t>
      </w:r>
      <w:r w:rsidR="00852B6A" w:rsidRPr="00ED6A30">
        <w:rPr>
          <w:rFonts w:asciiTheme="minorHAnsi" w:hAnsiTheme="minorHAnsi" w:cstheme="minorHAnsi"/>
          <w:sz w:val="24"/>
        </w:rPr>
        <w:t>5</w:t>
      </w:r>
    </w:p>
    <w:p w14:paraId="04EA8672" w14:textId="77777777" w:rsidR="00762AB6" w:rsidRPr="00ED6A30" w:rsidRDefault="00762AB6" w:rsidP="00ED6A30">
      <w:pPr>
        <w:pStyle w:val="Nagwek3"/>
        <w:spacing w:before="0" w:after="0"/>
        <w:rPr>
          <w:rFonts w:asciiTheme="minorHAnsi" w:hAnsiTheme="minorHAnsi" w:cstheme="minorHAnsi"/>
          <w:sz w:val="24"/>
        </w:rPr>
      </w:pPr>
      <w:r w:rsidRPr="00ED6A30">
        <w:rPr>
          <w:rFonts w:asciiTheme="minorHAnsi" w:hAnsiTheme="minorHAnsi" w:cstheme="minorHAnsi"/>
          <w:sz w:val="24"/>
        </w:rPr>
        <w:t>Zasady akceptowania i podpisywan</w:t>
      </w:r>
      <w:r w:rsidR="00ED6A30">
        <w:rPr>
          <w:rFonts w:asciiTheme="minorHAnsi" w:hAnsiTheme="minorHAnsi" w:cstheme="minorHAnsi"/>
          <w:sz w:val="24"/>
        </w:rPr>
        <w:t xml:space="preserve">ia dokumentów elektronicznych w </w:t>
      </w:r>
      <w:r w:rsidRPr="00ED6A30">
        <w:rPr>
          <w:rFonts w:asciiTheme="minorHAnsi" w:hAnsiTheme="minorHAnsi" w:cstheme="minorHAnsi"/>
          <w:sz w:val="24"/>
        </w:rPr>
        <w:t>systemie EZD</w:t>
      </w:r>
    </w:p>
    <w:p w14:paraId="343466B5" w14:textId="77777777" w:rsidR="00762AB6" w:rsidRPr="00ED6A30" w:rsidRDefault="00A96DB0" w:rsidP="00ED6A30">
      <w:pPr>
        <w:pStyle w:val="ARTartustawynprozporzdzenia"/>
        <w:spacing w:before="0" w:line="276" w:lineRule="auto"/>
        <w:rPr>
          <w:rFonts w:asciiTheme="minorHAnsi" w:hAnsiTheme="minorHAnsi" w:cstheme="minorHAnsi"/>
          <w:szCs w:val="24"/>
        </w:rPr>
      </w:pPr>
      <w:r w:rsidRPr="00ED6A30">
        <w:rPr>
          <w:rStyle w:val="Ppogrubienie"/>
          <w:rFonts w:asciiTheme="minorHAnsi" w:hAnsiTheme="minorHAnsi" w:cstheme="minorHAnsi"/>
          <w:szCs w:val="24"/>
        </w:rPr>
        <w:t xml:space="preserve">§ </w:t>
      </w:r>
      <w:r w:rsidR="00B107C1" w:rsidRPr="00ED6A30">
        <w:rPr>
          <w:rStyle w:val="Ppogrubienie"/>
          <w:rFonts w:asciiTheme="minorHAnsi" w:hAnsiTheme="minorHAnsi" w:cstheme="minorHAnsi"/>
          <w:szCs w:val="24"/>
        </w:rPr>
        <w:t>25</w:t>
      </w:r>
      <w:r w:rsidR="00762AB6" w:rsidRPr="00ED6A30">
        <w:rPr>
          <w:rStyle w:val="Ppogrubienie"/>
          <w:rFonts w:asciiTheme="minorHAnsi" w:hAnsiTheme="minorHAnsi" w:cstheme="minorHAnsi"/>
          <w:szCs w:val="24"/>
        </w:rPr>
        <w:t xml:space="preserve">. </w:t>
      </w:r>
      <w:r w:rsidR="00762AB6" w:rsidRPr="00ED6A30">
        <w:rPr>
          <w:rFonts w:asciiTheme="minorHAnsi" w:hAnsiTheme="minorHAnsi" w:cstheme="minorHAnsi"/>
          <w:szCs w:val="24"/>
        </w:rPr>
        <w:t>1. Akceptacje pism w sprawach prowadzonych elektronicznie są wykonywane wyłącznie w systemie EZD przy użyciu ikony „Akceptuj”.</w:t>
      </w:r>
    </w:p>
    <w:p w14:paraId="5954F66F" w14:textId="346F932C" w:rsidR="00762AB6" w:rsidRPr="00ED6A30" w:rsidRDefault="00762AB6" w:rsidP="0069168B">
      <w:pPr>
        <w:pStyle w:val="USTustnpkodeksu"/>
        <w:numPr>
          <w:ilvl w:val="0"/>
          <w:numId w:val="4"/>
        </w:numPr>
        <w:tabs>
          <w:tab w:val="left" w:pos="851"/>
        </w:tabs>
        <w:spacing w:line="276" w:lineRule="auto"/>
        <w:ind w:left="0" w:firstLine="567"/>
        <w:rPr>
          <w:rFonts w:asciiTheme="minorHAnsi" w:hAnsiTheme="minorHAnsi" w:cstheme="minorHAnsi"/>
          <w:szCs w:val="24"/>
        </w:rPr>
      </w:pPr>
      <w:r w:rsidRPr="00ED6A30">
        <w:rPr>
          <w:rFonts w:asciiTheme="minorHAnsi" w:hAnsiTheme="minorHAnsi" w:cstheme="minorHAnsi"/>
          <w:szCs w:val="24"/>
        </w:rPr>
        <w:t>Prowadzący sprawę zobowiązany jest do zaakceptowania wytworzonego przez siebie dokumentu, a następnie przekazania go bezpośredniemu przełożonemu celem akceptacji lub podpisania podpisem elektronicznym. Po uzyskaniu akceptac</w:t>
      </w:r>
      <w:r w:rsidR="00A96DB0" w:rsidRPr="00ED6A30">
        <w:rPr>
          <w:rFonts w:asciiTheme="minorHAnsi" w:hAnsiTheme="minorHAnsi" w:cstheme="minorHAnsi"/>
          <w:szCs w:val="24"/>
        </w:rPr>
        <w:t xml:space="preserve">ji, pracownik powinien zadbać o </w:t>
      </w:r>
      <w:r w:rsidR="003317F4" w:rsidRPr="003317F4">
        <w:t xml:space="preserve"> </w:t>
      </w:r>
      <w:r w:rsidR="003317F4" w:rsidRPr="003317F4">
        <w:rPr>
          <w:rFonts w:asciiTheme="minorHAnsi" w:hAnsiTheme="minorHAnsi" w:cstheme="minorHAnsi"/>
          <w:szCs w:val="24"/>
        </w:rPr>
        <w:t>przekazanie pisma do upoważnionej osoby celem uzyskania podpisu elektronicznego. Prowadzący sprawę po zaakceptowaniu wytworzonego przez siebie dokumentu może go przekazać bezpośrednio kierownikowi komórki organizacyjnej na jego żądanie, celem akceptacji albo podpisania podpisem elektronicznym.</w:t>
      </w:r>
    </w:p>
    <w:p w14:paraId="2B7EE182" w14:textId="77777777" w:rsidR="00762AB6" w:rsidRPr="00ED6A30" w:rsidRDefault="00762AB6" w:rsidP="0069168B">
      <w:pPr>
        <w:pStyle w:val="USTustnpkodeksu"/>
        <w:numPr>
          <w:ilvl w:val="0"/>
          <w:numId w:val="4"/>
        </w:numPr>
        <w:tabs>
          <w:tab w:val="left" w:pos="851"/>
        </w:tabs>
        <w:spacing w:line="276" w:lineRule="auto"/>
        <w:ind w:left="0" w:firstLine="567"/>
        <w:rPr>
          <w:rFonts w:asciiTheme="minorHAnsi" w:hAnsiTheme="minorHAnsi" w:cstheme="minorHAnsi"/>
          <w:szCs w:val="24"/>
        </w:rPr>
      </w:pPr>
      <w:r w:rsidRPr="00ED6A30">
        <w:rPr>
          <w:rFonts w:asciiTheme="minorHAnsi" w:hAnsiTheme="minorHAnsi" w:cstheme="minorHAnsi"/>
          <w:szCs w:val="24"/>
        </w:rPr>
        <w:t>Zasady akceptacji, o których mowa w ust. 2, kierownik komórki organizacyjnej może rozszerzać o kolejne akceptacje.</w:t>
      </w:r>
    </w:p>
    <w:p w14:paraId="3D9E0242" w14:textId="77777777" w:rsidR="00762AB6" w:rsidRPr="00ED6A30" w:rsidRDefault="00762AB6" w:rsidP="0069168B">
      <w:pPr>
        <w:pStyle w:val="USTustnpkodeksu"/>
        <w:numPr>
          <w:ilvl w:val="0"/>
          <w:numId w:val="4"/>
        </w:numPr>
        <w:tabs>
          <w:tab w:val="left" w:pos="851"/>
        </w:tabs>
        <w:spacing w:line="276" w:lineRule="auto"/>
        <w:ind w:left="0" w:firstLine="567"/>
        <w:rPr>
          <w:rFonts w:asciiTheme="minorHAnsi" w:hAnsiTheme="minorHAnsi" w:cstheme="minorHAnsi"/>
          <w:szCs w:val="24"/>
        </w:rPr>
      </w:pPr>
      <w:r w:rsidRPr="00ED6A30">
        <w:rPr>
          <w:rFonts w:asciiTheme="minorHAnsi" w:hAnsiTheme="minorHAnsi" w:cstheme="minorHAnsi"/>
          <w:szCs w:val="24"/>
        </w:rPr>
        <w:t>W Urzędzie obowiązuje akceptacja wielostopniowa, przy czym, gdy kierownik komórki organizacyjnej jest bezpośrednim przełożonym prowadzącego sprawę, dokument podlega akceptacji prowadzącego sprawę oraz podpisaniu przez kierownika komórki organizacyjnej.</w:t>
      </w:r>
    </w:p>
    <w:p w14:paraId="71C96322" w14:textId="77777777" w:rsidR="00762AB6" w:rsidRPr="00ED6A30" w:rsidRDefault="00A96DB0" w:rsidP="00ED6A30">
      <w:pPr>
        <w:pStyle w:val="ARTartustawynprozporzdzenia"/>
        <w:tabs>
          <w:tab w:val="left" w:pos="851"/>
        </w:tabs>
        <w:spacing w:before="0" w:line="276" w:lineRule="auto"/>
        <w:rPr>
          <w:rFonts w:asciiTheme="minorHAnsi" w:hAnsiTheme="minorHAnsi" w:cstheme="minorHAnsi"/>
          <w:szCs w:val="24"/>
        </w:rPr>
      </w:pPr>
      <w:r w:rsidRPr="00ED6A30">
        <w:rPr>
          <w:rStyle w:val="Ppogrubienie"/>
          <w:rFonts w:asciiTheme="minorHAnsi" w:hAnsiTheme="minorHAnsi" w:cstheme="minorHAnsi"/>
          <w:szCs w:val="24"/>
        </w:rPr>
        <w:t xml:space="preserve">§ </w:t>
      </w:r>
      <w:r w:rsidR="00B107C1" w:rsidRPr="00ED6A30">
        <w:rPr>
          <w:rStyle w:val="Ppogrubienie"/>
          <w:rFonts w:asciiTheme="minorHAnsi" w:hAnsiTheme="minorHAnsi" w:cstheme="minorHAnsi"/>
          <w:szCs w:val="24"/>
        </w:rPr>
        <w:t>26</w:t>
      </w:r>
      <w:r w:rsidR="00762AB6" w:rsidRPr="00ED6A30">
        <w:rPr>
          <w:rStyle w:val="Ppogrubienie"/>
          <w:rFonts w:asciiTheme="minorHAnsi" w:hAnsiTheme="minorHAnsi" w:cstheme="minorHAnsi"/>
          <w:szCs w:val="24"/>
        </w:rPr>
        <w:t>.</w:t>
      </w:r>
      <w:r w:rsidR="00762AB6" w:rsidRPr="00ED6A30">
        <w:rPr>
          <w:rFonts w:asciiTheme="minorHAnsi" w:hAnsiTheme="minorHAnsi" w:cstheme="minorHAnsi"/>
          <w:szCs w:val="24"/>
        </w:rPr>
        <w:t xml:space="preserve"> 1. Kierownik komórki organizacyjnej lub osoba upoważniona, podpisuje podpisem elektronicznym tylko zaakceptowane wcześniej dokumenty.</w:t>
      </w:r>
    </w:p>
    <w:p w14:paraId="55ED024A" w14:textId="77777777" w:rsidR="00A96DB0" w:rsidRPr="00ED6A30" w:rsidRDefault="00762AB6" w:rsidP="0069168B">
      <w:pPr>
        <w:pStyle w:val="USTustnpkodeksu"/>
        <w:numPr>
          <w:ilvl w:val="0"/>
          <w:numId w:val="5"/>
        </w:numPr>
        <w:tabs>
          <w:tab w:val="left" w:pos="851"/>
        </w:tabs>
        <w:spacing w:line="276" w:lineRule="auto"/>
        <w:ind w:left="0" w:firstLine="567"/>
        <w:rPr>
          <w:rFonts w:asciiTheme="minorHAnsi" w:hAnsiTheme="minorHAnsi" w:cstheme="minorHAnsi"/>
          <w:szCs w:val="24"/>
        </w:rPr>
      </w:pPr>
      <w:r w:rsidRPr="00ED6A30">
        <w:rPr>
          <w:rFonts w:asciiTheme="minorHAnsi" w:hAnsiTheme="minorHAnsi" w:cstheme="minorHAnsi"/>
          <w:szCs w:val="24"/>
        </w:rPr>
        <w:t xml:space="preserve">Pisma w sprawach prowadzonych w systemie EZD, przeznaczone do wysyłki w postaci papierowej, tworzy się poprzez wydrukowanie podpisanej podpisem elektronicznym treści pisma </w:t>
      </w:r>
      <w:r w:rsidR="00A96DB0" w:rsidRPr="00ED6A30">
        <w:rPr>
          <w:rFonts w:asciiTheme="minorHAnsi" w:hAnsiTheme="minorHAnsi" w:cstheme="minorHAnsi"/>
          <w:szCs w:val="24"/>
        </w:rPr>
        <w:t>wraz z uwierzytelnieniem zawierającym co najmniej informację, że pismo zostało utrwalone w postaci elektronicznej i podpisane kwalifikowanym podpisem elektronicznym,  ze wskazaniem imienia i nazwiska oraz stanowiska służbowego osoby, która je podpisała oraz identyfikator tego pisma, nadawany przez EZD.</w:t>
      </w:r>
    </w:p>
    <w:p w14:paraId="007DC34D" w14:textId="77777777" w:rsidR="00762AB6" w:rsidRPr="00ED6A30" w:rsidRDefault="00762AB6" w:rsidP="00ED6A30">
      <w:pPr>
        <w:pStyle w:val="ARTartustawynprozporzdzenia"/>
        <w:spacing w:before="0" w:line="276" w:lineRule="auto"/>
        <w:rPr>
          <w:rFonts w:asciiTheme="minorHAnsi" w:hAnsiTheme="minorHAnsi" w:cstheme="minorHAnsi"/>
          <w:szCs w:val="24"/>
        </w:rPr>
      </w:pPr>
      <w:r w:rsidRPr="00ED6A30">
        <w:rPr>
          <w:rStyle w:val="Ppogrubienie"/>
          <w:rFonts w:asciiTheme="minorHAnsi" w:hAnsiTheme="minorHAnsi" w:cstheme="minorHAnsi"/>
          <w:szCs w:val="24"/>
        </w:rPr>
        <w:t xml:space="preserve">§ </w:t>
      </w:r>
      <w:r w:rsidR="00B107C1" w:rsidRPr="00ED6A30">
        <w:rPr>
          <w:rStyle w:val="Ppogrubienie"/>
          <w:rFonts w:asciiTheme="minorHAnsi" w:hAnsiTheme="minorHAnsi" w:cstheme="minorHAnsi"/>
          <w:szCs w:val="24"/>
        </w:rPr>
        <w:t>27</w:t>
      </w:r>
      <w:r w:rsidRPr="00ED6A30">
        <w:rPr>
          <w:rStyle w:val="Ppogrubienie"/>
          <w:rFonts w:asciiTheme="minorHAnsi" w:hAnsiTheme="minorHAnsi" w:cstheme="minorHAnsi"/>
          <w:szCs w:val="24"/>
        </w:rPr>
        <w:t>.</w:t>
      </w:r>
      <w:r w:rsidRPr="00ED6A30">
        <w:rPr>
          <w:rFonts w:asciiTheme="minorHAnsi" w:hAnsiTheme="minorHAnsi" w:cstheme="minorHAnsi"/>
          <w:szCs w:val="24"/>
        </w:rPr>
        <w:t xml:space="preserve"> Każdy dokument elektroniczny, udostępniany lub przekazywany do innych komórek organizacyjnych, winien być podpisany podpisem elektronicznym, z</w:t>
      </w:r>
      <w:r w:rsidR="00A96DB0" w:rsidRPr="00ED6A30">
        <w:rPr>
          <w:rFonts w:asciiTheme="minorHAnsi" w:hAnsiTheme="minorHAnsi" w:cstheme="minorHAnsi"/>
          <w:szCs w:val="24"/>
        </w:rPr>
        <w:t xml:space="preserve"> </w:t>
      </w:r>
      <w:r w:rsidRPr="00ED6A30">
        <w:rPr>
          <w:rFonts w:asciiTheme="minorHAnsi" w:hAnsiTheme="minorHAnsi" w:cstheme="minorHAnsi"/>
          <w:szCs w:val="24"/>
        </w:rPr>
        <w:t>zastrzeżeniem § 2</w:t>
      </w:r>
      <w:r w:rsidR="00B107C1" w:rsidRPr="00ED6A30">
        <w:rPr>
          <w:rFonts w:asciiTheme="minorHAnsi" w:hAnsiTheme="minorHAnsi" w:cstheme="minorHAnsi"/>
          <w:szCs w:val="24"/>
        </w:rPr>
        <w:t>9</w:t>
      </w:r>
      <w:r w:rsidRPr="00ED6A30">
        <w:rPr>
          <w:rFonts w:asciiTheme="minorHAnsi" w:hAnsiTheme="minorHAnsi" w:cstheme="minorHAnsi"/>
          <w:szCs w:val="24"/>
        </w:rPr>
        <w:t xml:space="preserve">. </w:t>
      </w:r>
    </w:p>
    <w:p w14:paraId="73BA2275" w14:textId="77777777" w:rsidR="00762AB6" w:rsidRPr="00ED6A30" w:rsidRDefault="00762AB6" w:rsidP="00ED6A30">
      <w:pPr>
        <w:pStyle w:val="ARTartustawynprozporzdzenia"/>
        <w:spacing w:before="0" w:line="276" w:lineRule="auto"/>
        <w:rPr>
          <w:rFonts w:asciiTheme="minorHAnsi" w:hAnsiTheme="minorHAnsi" w:cstheme="minorHAnsi"/>
          <w:szCs w:val="24"/>
        </w:rPr>
      </w:pPr>
      <w:r w:rsidRPr="00ED6A30">
        <w:rPr>
          <w:rStyle w:val="Ppogrubienie"/>
          <w:rFonts w:asciiTheme="minorHAnsi" w:hAnsiTheme="minorHAnsi" w:cstheme="minorHAnsi"/>
          <w:szCs w:val="24"/>
        </w:rPr>
        <w:t xml:space="preserve">§ </w:t>
      </w:r>
      <w:r w:rsidR="00B107C1" w:rsidRPr="00ED6A30">
        <w:rPr>
          <w:rStyle w:val="Ppogrubienie"/>
          <w:rFonts w:asciiTheme="minorHAnsi" w:hAnsiTheme="minorHAnsi" w:cstheme="minorHAnsi"/>
          <w:szCs w:val="24"/>
        </w:rPr>
        <w:t>28</w:t>
      </w:r>
      <w:r w:rsidRPr="00ED6A30">
        <w:rPr>
          <w:rStyle w:val="Ppogrubienie"/>
          <w:rFonts w:asciiTheme="minorHAnsi" w:hAnsiTheme="minorHAnsi" w:cstheme="minorHAnsi"/>
          <w:szCs w:val="24"/>
        </w:rPr>
        <w:t>.</w:t>
      </w:r>
      <w:r w:rsidRPr="00ED6A30">
        <w:rPr>
          <w:rFonts w:asciiTheme="minorHAnsi" w:hAnsiTheme="minorHAnsi" w:cstheme="minorHAnsi"/>
          <w:szCs w:val="24"/>
        </w:rPr>
        <w:t xml:space="preserve"> 1. Podpisany dokument elektroniczny udostępnia się lub przekazuje innym komórkom organizacyjnym za pośrednictwem sekretariatów.</w:t>
      </w:r>
    </w:p>
    <w:p w14:paraId="46C8D944" w14:textId="57E9E9B9" w:rsidR="00762AB6" w:rsidRPr="00ED6A30" w:rsidRDefault="00762AB6" w:rsidP="0069168B">
      <w:pPr>
        <w:pStyle w:val="USTustnpkodeksu"/>
        <w:numPr>
          <w:ilvl w:val="0"/>
          <w:numId w:val="6"/>
        </w:numPr>
        <w:tabs>
          <w:tab w:val="left" w:pos="851"/>
        </w:tabs>
        <w:spacing w:line="276" w:lineRule="auto"/>
        <w:ind w:left="0" w:firstLine="567"/>
        <w:rPr>
          <w:rFonts w:asciiTheme="minorHAnsi" w:hAnsiTheme="minorHAnsi" w:cstheme="minorHAnsi"/>
          <w:szCs w:val="24"/>
        </w:rPr>
      </w:pPr>
      <w:r w:rsidRPr="00ED6A30">
        <w:rPr>
          <w:rFonts w:asciiTheme="minorHAnsi" w:hAnsiTheme="minorHAnsi" w:cstheme="minorHAnsi"/>
          <w:szCs w:val="24"/>
        </w:rPr>
        <w:t xml:space="preserve">Podpisany dokument elektroniczny, </w:t>
      </w:r>
      <w:r w:rsidR="00446B2D">
        <w:rPr>
          <w:rFonts w:asciiTheme="minorHAnsi" w:hAnsiTheme="minorHAnsi" w:cstheme="minorHAnsi"/>
          <w:szCs w:val="24"/>
        </w:rPr>
        <w:t>dotyczący</w:t>
      </w:r>
      <w:r w:rsidR="0093203E">
        <w:rPr>
          <w:rFonts w:asciiTheme="minorHAnsi" w:hAnsiTheme="minorHAnsi" w:cstheme="minorHAnsi"/>
          <w:szCs w:val="24"/>
        </w:rPr>
        <w:t xml:space="preserve"> </w:t>
      </w:r>
      <w:r w:rsidRPr="00ED6A30">
        <w:rPr>
          <w:rFonts w:asciiTheme="minorHAnsi" w:hAnsiTheme="minorHAnsi" w:cstheme="minorHAnsi"/>
          <w:szCs w:val="24"/>
        </w:rPr>
        <w:t>spraw pracowniczych lub kadrowych, może być udostępniany lub przekazywany pomiędzy komórkami organizacyjnymi Urzędu z</w:t>
      </w:r>
      <w:r w:rsidR="00A96DB0" w:rsidRPr="00ED6A30">
        <w:rPr>
          <w:rFonts w:asciiTheme="minorHAnsi" w:hAnsiTheme="minorHAnsi" w:cstheme="minorHAnsi"/>
          <w:szCs w:val="24"/>
        </w:rPr>
        <w:t xml:space="preserve"> </w:t>
      </w:r>
      <w:r w:rsidRPr="00ED6A30">
        <w:rPr>
          <w:rFonts w:asciiTheme="minorHAnsi" w:hAnsiTheme="minorHAnsi" w:cstheme="minorHAnsi"/>
          <w:szCs w:val="24"/>
        </w:rPr>
        <w:t>pominięciem sekretariatów.</w:t>
      </w:r>
    </w:p>
    <w:p w14:paraId="2243E756" w14:textId="7742BBD6" w:rsidR="00762AB6" w:rsidRPr="00ED6A30" w:rsidRDefault="00762AB6" w:rsidP="0069168B">
      <w:pPr>
        <w:pStyle w:val="USTustnpkodeksu"/>
        <w:numPr>
          <w:ilvl w:val="0"/>
          <w:numId w:val="6"/>
        </w:numPr>
        <w:tabs>
          <w:tab w:val="left" w:pos="851"/>
        </w:tabs>
        <w:spacing w:line="276" w:lineRule="auto"/>
        <w:ind w:left="0" w:firstLine="567"/>
        <w:rPr>
          <w:rFonts w:asciiTheme="minorHAnsi" w:hAnsiTheme="minorHAnsi" w:cstheme="minorHAnsi"/>
          <w:szCs w:val="24"/>
        </w:rPr>
      </w:pPr>
      <w:r w:rsidRPr="00ED6A30">
        <w:rPr>
          <w:rFonts w:asciiTheme="minorHAnsi" w:hAnsiTheme="minorHAnsi" w:cstheme="minorHAnsi"/>
          <w:szCs w:val="24"/>
        </w:rPr>
        <w:t>Dokument, o którym mowa w ust. 1, podlega w systemie EZD dekretacji kierownika komórki organizacyjnej, której dokument został udostępniony lub przekazany, w celu wyznaczenia pracownika właściwego do jego rozpatrzenia</w:t>
      </w:r>
      <w:r w:rsidR="00284EE0">
        <w:rPr>
          <w:rFonts w:asciiTheme="minorHAnsi" w:hAnsiTheme="minorHAnsi" w:cstheme="minorHAnsi"/>
          <w:szCs w:val="24"/>
        </w:rPr>
        <w:t>.</w:t>
      </w:r>
    </w:p>
    <w:p w14:paraId="220E9BB8" w14:textId="77777777" w:rsidR="00762AB6" w:rsidRPr="00ED6A30" w:rsidRDefault="00762AB6" w:rsidP="00ED6A30">
      <w:pPr>
        <w:pStyle w:val="ARTartustawynprozporzdzenia"/>
        <w:spacing w:before="0" w:line="276" w:lineRule="auto"/>
        <w:rPr>
          <w:rFonts w:asciiTheme="minorHAnsi" w:hAnsiTheme="minorHAnsi" w:cstheme="minorHAnsi"/>
          <w:szCs w:val="24"/>
        </w:rPr>
      </w:pPr>
      <w:r w:rsidRPr="00ED6A30">
        <w:rPr>
          <w:rStyle w:val="Ppogrubienie"/>
          <w:rFonts w:asciiTheme="minorHAnsi" w:hAnsiTheme="minorHAnsi" w:cstheme="minorHAnsi"/>
          <w:szCs w:val="24"/>
        </w:rPr>
        <w:lastRenderedPageBreak/>
        <w:t xml:space="preserve">§ </w:t>
      </w:r>
      <w:r w:rsidR="00B107C1" w:rsidRPr="00ED6A30">
        <w:rPr>
          <w:rStyle w:val="Ppogrubienie"/>
          <w:rFonts w:asciiTheme="minorHAnsi" w:hAnsiTheme="minorHAnsi" w:cstheme="minorHAnsi"/>
          <w:szCs w:val="24"/>
        </w:rPr>
        <w:t>29</w:t>
      </w:r>
      <w:r w:rsidRPr="00ED6A30">
        <w:rPr>
          <w:rStyle w:val="Ppogrubienie"/>
          <w:rFonts w:asciiTheme="minorHAnsi" w:hAnsiTheme="minorHAnsi" w:cstheme="minorHAnsi"/>
          <w:szCs w:val="24"/>
        </w:rPr>
        <w:t>.</w:t>
      </w:r>
      <w:r w:rsidRPr="00ED6A30">
        <w:rPr>
          <w:rFonts w:asciiTheme="minorHAnsi" w:hAnsiTheme="minorHAnsi" w:cstheme="minorHAnsi"/>
          <w:szCs w:val="24"/>
        </w:rPr>
        <w:t xml:space="preserve"> 1. W przypadku współpracy między komórkami, polegającej na tworzeniu wspólnie ostatecznego kształtu dokumentu (tzw. dokumenty robocze), dopuszcza się udostępnianie niepodpisanych dokumentów elektronicznych bezpośrednio na stanowisko właściwego pracownika innej komórki organizacyjnej.</w:t>
      </w:r>
    </w:p>
    <w:p w14:paraId="2578B4A4" w14:textId="77777777" w:rsidR="00762AB6" w:rsidRPr="00ED6A30" w:rsidRDefault="00762AB6" w:rsidP="0069168B">
      <w:pPr>
        <w:pStyle w:val="USTustnpkodeksu"/>
        <w:numPr>
          <w:ilvl w:val="0"/>
          <w:numId w:val="7"/>
        </w:numPr>
        <w:tabs>
          <w:tab w:val="left" w:pos="993"/>
        </w:tabs>
        <w:spacing w:line="276" w:lineRule="auto"/>
        <w:ind w:left="0" w:firstLine="567"/>
        <w:rPr>
          <w:rFonts w:asciiTheme="minorHAnsi" w:hAnsiTheme="minorHAnsi" w:cstheme="minorHAnsi"/>
          <w:szCs w:val="24"/>
        </w:rPr>
      </w:pPr>
      <w:r w:rsidRPr="00ED6A30">
        <w:rPr>
          <w:rFonts w:asciiTheme="minorHAnsi" w:hAnsiTheme="minorHAnsi" w:cstheme="minorHAnsi"/>
          <w:szCs w:val="24"/>
        </w:rPr>
        <w:t>Dopuszcza się przekazywanie zaakceptowanych przez pracownika określonej komórki organizacyjnej dokumentów elektronicznych, bezpośrednio na stanowisko właściwego pracownika innej komórki organizacyjnej, celem uz</w:t>
      </w:r>
      <w:r w:rsidR="00A96DB0" w:rsidRPr="00ED6A30">
        <w:rPr>
          <w:rFonts w:asciiTheme="minorHAnsi" w:hAnsiTheme="minorHAnsi" w:cstheme="minorHAnsi"/>
          <w:szCs w:val="24"/>
        </w:rPr>
        <w:t>yskania podpisu elektronicznego</w:t>
      </w:r>
      <w:r w:rsidRPr="00ED6A30">
        <w:rPr>
          <w:rFonts w:asciiTheme="minorHAnsi" w:hAnsiTheme="minorHAnsi" w:cstheme="minorHAnsi"/>
          <w:szCs w:val="24"/>
        </w:rPr>
        <w:t>.</w:t>
      </w:r>
    </w:p>
    <w:p w14:paraId="22B6C668" w14:textId="77777777" w:rsidR="00762AB6" w:rsidRPr="00ED6A30" w:rsidRDefault="00762AB6" w:rsidP="00ED6A30">
      <w:pPr>
        <w:pStyle w:val="ARTartustawynprozporzdzenia"/>
        <w:spacing w:before="0" w:line="276" w:lineRule="auto"/>
        <w:rPr>
          <w:rFonts w:asciiTheme="minorHAnsi" w:hAnsiTheme="minorHAnsi" w:cstheme="minorHAnsi"/>
          <w:szCs w:val="24"/>
        </w:rPr>
      </w:pPr>
      <w:r w:rsidRPr="00ED6A30">
        <w:rPr>
          <w:rStyle w:val="Ppogrubienie"/>
          <w:rFonts w:asciiTheme="minorHAnsi" w:hAnsiTheme="minorHAnsi" w:cstheme="minorHAnsi"/>
          <w:szCs w:val="24"/>
        </w:rPr>
        <w:t xml:space="preserve">§ </w:t>
      </w:r>
      <w:r w:rsidR="00B107C1" w:rsidRPr="00ED6A30">
        <w:rPr>
          <w:rStyle w:val="Ppogrubienie"/>
          <w:rFonts w:asciiTheme="minorHAnsi" w:hAnsiTheme="minorHAnsi" w:cstheme="minorHAnsi"/>
          <w:szCs w:val="24"/>
        </w:rPr>
        <w:t>30</w:t>
      </w:r>
      <w:r w:rsidRPr="00ED6A30">
        <w:rPr>
          <w:rStyle w:val="Ppogrubienie"/>
          <w:rFonts w:asciiTheme="minorHAnsi" w:hAnsiTheme="minorHAnsi" w:cstheme="minorHAnsi"/>
          <w:szCs w:val="24"/>
        </w:rPr>
        <w:t>.</w:t>
      </w:r>
      <w:r w:rsidRPr="00ED6A30">
        <w:rPr>
          <w:rFonts w:asciiTheme="minorHAnsi" w:hAnsiTheme="minorHAnsi" w:cstheme="minorHAnsi"/>
          <w:szCs w:val="24"/>
        </w:rPr>
        <w:t xml:space="preserve"> 1. W przypadku otrzymania dokumentu z innej komórki organizacyjnej, prowadzący sprawę zobowiązany jest do zweryfikowania, czy dokument jest podpisany podpisem elektronicznym.</w:t>
      </w:r>
    </w:p>
    <w:p w14:paraId="58E63A8D" w14:textId="15A9DDB8" w:rsidR="00762AB6" w:rsidRDefault="00762AB6" w:rsidP="0069168B">
      <w:pPr>
        <w:pStyle w:val="USTustnpkodeksu"/>
        <w:numPr>
          <w:ilvl w:val="0"/>
          <w:numId w:val="8"/>
        </w:numPr>
        <w:tabs>
          <w:tab w:val="left" w:pos="993"/>
        </w:tabs>
        <w:spacing w:line="276" w:lineRule="auto"/>
        <w:ind w:left="0" w:firstLine="567"/>
        <w:rPr>
          <w:rFonts w:asciiTheme="minorHAnsi" w:hAnsiTheme="minorHAnsi" w:cstheme="minorHAnsi"/>
          <w:szCs w:val="24"/>
        </w:rPr>
      </w:pPr>
      <w:r w:rsidRPr="00ED6A30">
        <w:rPr>
          <w:rFonts w:asciiTheme="minorHAnsi" w:hAnsiTheme="minorHAnsi" w:cstheme="minorHAnsi"/>
          <w:szCs w:val="24"/>
        </w:rPr>
        <w:t xml:space="preserve">W przypadku braku podpisu elektronicznego, prowadzący sprawę zobowiązany jest </w:t>
      </w:r>
      <w:r w:rsidR="00446B2D">
        <w:rPr>
          <w:rFonts w:asciiTheme="minorHAnsi" w:hAnsiTheme="minorHAnsi" w:cstheme="minorHAnsi"/>
          <w:szCs w:val="24"/>
        </w:rPr>
        <w:t xml:space="preserve">do </w:t>
      </w:r>
      <w:r w:rsidRPr="00ED6A30">
        <w:rPr>
          <w:rFonts w:asciiTheme="minorHAnsi" w:hAnsiTheme="minorHAnsi" w:cstheme="minorHAnsi"/>
          <w:szCs w:val="24"/>
        </w:rPr>
        <w:t>zwróc</w:t>
      </w:r>
      <w:r w:rsidR="00446B2D">
        <w:rPr>
          <w:rFonts w:asciiTheme="minorHAnsi" w:hAnsiTheme="minorHAnsi" w:cstheme="minorHAnsi"/>
          <w:szCs w:val="24"/>
        </w:rPr>
        <w:t>enia</w:t>
      </w:r>
      <w:r w:rsidRPr="00ED6A30">
        <w:rPr>
          <w:rFonts w:asciiTheme="minorHAnsi" w:hAnsiTheme="minorHAnsi" w:cstheme="minorHAnsi"/>
          <w:szCs w:val="24"/>
        </w:rPr>
        <w:t xml:space="preserve"> dokument</w:t>
      </w:r>
      <w:r w:rsidR="00446B2D">
        <w:rPr>
          <w:rFonts w:asciiTheme="minorHAnsi" w:hAnsiTheme="minorHAnsi" w:cstheme="minorHAnsi"/>
          <w:szCs w:val="24"/>
        </w:rPr>
        <w:t>u</w:t>
      </w:r>
      <w:r w:rsidRPr="00ED6A30">
        <w:rPr>
          <w:rFonts w:asciiTheme="minorHAnsi" w:hAnsiTheme="minorHAnsi" w:cstheme="minorHAnsi"/>
          <w:szCs w:val="24"/>
        </w:rPr>
        <w:t xml:space="preserve"> komórce organizacyjnej, z której otrzymał niepodpisany dokument, celem uzupełnienia braków.</w:t>
      </w:r>
    </w:p>
    <w:p w14:paraId="13612AF6" w14:textId="77777777" w:rsidR="00ED6A30" w:rsidRPr="00ED6A30" w:rsidRDefault="00ED6A30" w:rsidP="00ED6A30">
      <w:pPr>
        <w:pStyle w:val="USTustnpkodeksu"/>
        <w:tabs>
          <w:tab w:val="left" w:pos="993"/>
        </w:tabs>
        <w:spacing w:line="276" w:lineRule="auto"/>
        <w:ind w:left="567" w:firstLine="0"/>
        <w:rPr>
          <w:rFonts w:asciiTheme="minorHAnsi" w:hAnsiTheme="minorHAnsi" w:cstheme="minorHAnsi"/>
          <w:szCs w:val="24"/>
        </w:rPr>
      </w:pPr>
    </w:p>
    <w:p w14:paraId="11B9DCE3" w14:textId="77777777" w:rsidR="00B107C1" w:rsidRPr="00ED6A30" w:rsidRDefault="00B107C1" w:rsidP="00ED6A30">
      <w:pPr>
        <w:pStyle w:val="Nagwek3"/>
        <w:spacing w:before="0" w:after="0"/>
        <w:rPr>
          <w:rFonts w:asciiTheme="minorHAnsi" w:hAnsiTheme="minorHAnsi" w:cstheme="minorHAnsi"/>
          <w:sz w:val="24"/>
        </w:rPr>
      </w:pPr>
      <w:r w:rsidRPr="00ED6A30">
        <w:rPr>
          <w:rFonts w:asciiTheme="minorHAnsi" w:hAnsiTheme="minorHAnsi" w:cstheme="minorHAnsi"/>
          <w:sz w:val="24"/>
        </w:rPr>
        <w:t xml:space="preserve">Rozdział </w:t>
      </w:r>
      <w:r w:rsidR="001922D0" w:rsidRPr="00ED6A30">
        <w:rPr>
          <w:rFonts w:asciiTheme="minorHAnsi" w:hAnsiTheme="minorHAnsi" w:cstheme="minorHAnsi"/>
          <w:sz w:val="24"/>
        </w:rPr>
        <w:t>6</w:t>
      </w:r>
    </w:p>
    <w:p w14:paraId="225BA8D0" w14:textId="77777777" w:rsidR="00B107C1" w:rsidRPr="00ED6A30" w:rsidRDefault="00B107C1" w:rsidP="00ED6A30">
      <w:pPr>
        <w:pStyle w:val="Nagwek3"/>
        <w:spacing w:before="0" w:after="0"/>
        <w:rPr>
          <w:rFonts w:asciiTheme="minorHAnsi" w:hAnsiTheme="minorHAnsi" w:cstheme="minorHAnsi"/>
          <w:sz w:val="24"/>
        </w:rPr>
      </w:pPr>
      <w:r w:rsidRPr="00ED6A30">
        <w:rPr>
          <w:rFonts w:asciiTheme="minorHAnsi" w:hAnsiTheme="minorHAnsi" w:cstheme="minorHAnsi"/>
          <w:sz w:val="24"/>
        </w:rPr>
        <w:t>Zasady wysyłania korespondencji za pośrednictwem ePUAP</w:t>
      </w:r>
    </w:p>
    <w:p w14:paraId="3167FDD1" w14:textId="2D0863F0" w:rsidR="00B107C1" w:rsidRPr="00ED6A30" w:rsidRDefault="00B107C1" w:rsidP="00ED6A30">
      <w:pPr>
        <w:pStyle w:val="ARTartustawynprozporzdzenia"/>
        <w:spacing w:before="0" w:line="276" w:lineRule="auto"/>
        <w:rPr>
          <w:rFonts w:asciiTheme="minorHAnsi" w:hAnsiTheme="minorHAnsi" w:cstheme="minorHAnsi"/>
          <w:szCs w:val="24"/>
        </w:rPr>
      </w:pPr>
      <w:r w:rsidRPr="00ED6A30">
        <w:rPr>
          <w:rStyle w:val="Ppogrubienie"/>
          <w:rFonts w:asciiTheme="minorHAnsi" w:hAnsiTheme="minorHAnsi" w:cstheme="minorHAnsi"/>
          <w:szCs w:val="24"/>
        </w:rPr>
        <w:t>§ 31.</w:t>
      </w:r>
      <w:r w:rsidRPr="00ED6A30">
        <w:rPr>
          <w:rFonts w:asciiTheme="minorHAnsi" w:hAnsiTheme="minorHAnsi" w:cstheme="minorHAnsi"/>
          <w:szCs w:val="24"/>
        </w:rPr>
        <w:t xml:space="preserve"> 1. Wysyłając korespondencję za pośrednictwem ePUAP</w:t>
      </w:r>
      <w:r w:rsidR="00463AB7">
        <w:rPr>
          <w:rFonts w:asciiTheme="minorHAnsi" w:hAnsiTheme="minorHAnsi" w:cstheme="minorHAnsi"/>
          <w:szCs w:val="24"/>
        </w:rPr>
        <w:t>,</w:t>
      </w:r>
      <w:r w:rsidRPr="00ED6A30">
        <w:rPr>
          <w:rFonts w:asciiTheme="minorHAnsi" w:hAnsiTheme="minorHAnsi" w:cstheme="minorHAnsi"/>
          <w:szCs w:val="24"/>
        </w:rPr>
        <w:t xml:space="preserve"> należy sporządzić dokument w formacie danych .xml korzystając z ikony </w:t>
      </w:r>
      <w:r w:rsidR="00581A76">
        <w:rPr>
          <w:rFonts w:asciiTheme="minorHAnsi" w:hAnsiTheme="minorHAnsi" w:cstheme="minorHAnsi"/>
          <w:szCs w:val="24"/>
        </w:rPr>
        <w:t>„</w:t>
      </w:r>
      <w:r w:rsidRPr="00ED6A30">
        <w:rPr>
          <w:rFonts w:asciiTheme="minorHAnsi" w:hAnsiTheme="minorHAnsi" w:cstheme="minorHAnsi"/>
          <w:szCs w:val="24"/>
        </w:rPr>
        <w:t>ePismo</w:t>
      </w:r>
      <w:r w:rsidR="00581A76">
        <w:rPr>
          <w:rFonts w:asciiTheme="minorHAnsi" w:hAnsiTheme="minorHAnsi" w:cstheme="minorHAnsi"/>
          <w:szCs w:val="24"/>
        </w:rPr>
        <w:t>”</w:t>
      </w:r>
      <w:r w:rsidRPr="00ED6A30">
        <w:rPr>
          <w:rFonts w:asciiTheme="minorHAnsi" w:hAnsiTheme="minorHAnsi" w:cstheme="minorHAnsi"/>
          <w:szCs w:val="24"/>
        </w:rPr>
        <w:t xml:space="preserve"> w systemie EZD.</w:t>
      </w:r>
    </w:p>
    <w:p w14:paraId="7D8114FC" w14:textId="77777777" w:rsidR="00B107C1" w:rsidRPr="00ED6A30" w:rsidRDefault="00B107C1" w:rsidP="0069168B">
      <w:pPr>
        <w:pStyle w:val="ARTartustawynprozporzdzenia"/>
        <w:numPr>
          <w:ilvl w:val="0"/>
          <w:numId w:val="15"/>
        </w:numPr>
        <w:tabs>
          <w:tab w:val="left" w:pos="993"/>
        </w:tabs>
        <w:spacing w:before="0" w:line="276" w:lineRule="auto"/>
        <w:ind w:left="0" w:firstLine="567"/>
        <w:rPr>
          <w:rFonts w:asciiTheme="minorHAnsi" w:hAnsiTheme="minorHAnsi" w:cstheme="minorHAnsi"/>
          <w:szCs w:val="24"/>
        </w:rPr>
      </w:pPr>
      <w:r w:rsidRPr="00ED6A30">
        <w:rPr>
          <w:rFonts w:asciiTheme="minorHAnsi" w:hAnsiTheme="minorHAnsi" w:cstheme="minorHAnsi"/>
          <w:szCs w:val="24"/>
        </w:rPr>
        <w:t>W przypadku podpisania ePisma podpisem elektronicznym, w jego treści należy zamieścić co najmniej imię i nazwisko oraz stanowisko służbowe osoby, która podpisała dokument elektroniczny.</w:t>
      </w:r>
    </w:p>
    <w:p w14:paraId="5C0F147C" w14:textId="77777777" w:rsidR="00B107C1" w:rsidRPr="00ED6A30" w:rsidRDefault="00B107C1" w:rsidP="00ED6A30">
      <w:pPr>
        <w:pStyle w:val="ARTartustawynprozporzdzenia"/>
        <w:spacing w:before="0" w:line="276" w:lineRule="auto"/>
        <w:rPr>
          <w:rFonts w:asciiTheme="minorHAnsi" w:hAnsiTheme="minorHAnsi" w:cstheme="minorHAnsi"/>
          <w:szCs w:val="24"/>
        </w:rPr>
      </w:pPr>
      <w:r w:rsidRPr="00ED6A30">
        <w:rPr>
          <w:rStyle w:val="Ppogrubienie"/>
          <w:rFonts w:asciiTheme="minorHAnsi" w:hAnsiTheme="minorHAnsi" w:cstheme="minorHAnsi"/>
          <w:szCs w:val="24"/>
        </w:rPr>
        <w:t>§ 32.</w:t>
      </w:r>
      <w:r w:rsidRPr="00ED6A30">
        <w:rPr>
          <w:rFonts w:asciiTheme="minorHAnsi" w:hAnsiTheme="minorHAnsi" w:cstheme="minorHAnsi"/>
          <w:szCs w:val="24"/>
        </w:rPr>
        <w:t xml:space="preserve"> Do ePisma można dołączać:</w:t>
      </w:r>
    </w:p>
    <w:p w14:paraId="4991CC83" w14:textId="165AD78D" w:rsidR="00B107C1" w:rsidRPr="00ED6A30" w:rsidRDefault="00B107C1" w:rsidP="0069168B">
      <w:pPr>
        <w:pStyle w:val="PKTpunkt"/>
        <w:numPr>
          <w:ilvl w:val="1"/>
          <w:numId w:val="16"/>
        </w:numPr>
        <w:spacing w:line="276" w:lineRule="auto"/>
        <w:ind w:left="426" w:hanging="426"/>
        <w:rPr>
          <w:rFonts w:asciiTheme="minorHAnsi" w:hAnsiTheme="minorHAnsi" w:cstheme="minorHAnsi"/>
          <w:szCs w:val="24"/>
        </w:rPr>
      </w:pPr>
      <w:r w:rsidRPr="00ED6A30">
        <w:rPr>
          <w:rFonts w:asciiTheme="minorHAnsi" w:hAnsiTheme="minorHAnsi" w:cstheme="minorHAnsi"/>
          <w:szCs w:val="24"/>
        </w:rPr>
        <w:t>inne dokumenty elektroniczne (</w:t>
      </w:r>
      <w:r w:rsidR="000E6E52">
        <w:rPr>
          <w:rFonts w:asciiTheme="minorHAnsi" w:hAnsiTheme="minorHAnsi" w:cstheme="minorHAnsi"/>
          <w:szCs w:val="24"/>
        </w:rPr>
        <w:t>w szczególności</w:t>
      </w:r>
      <w:r w:rsidRPr="00ED6A30">
        <w:rPr>
          <w:rFonts w:asciiTheme="minorHAnsi" w:hAnsiTheme="minorHAnsi" w:cstheme="minorHAnsi"/>
          <w:szCs w:val="24"/>
        </w:rPr>
        <w:t xml:space="preserve"> pisma wraz z załącznikami) podpisane podpisem elektronicznym przez kierownika komórki organizacyjnej lub osobę upoważnioną;</w:t>
      </w:r>
    </w:p>
    <w:p w14:paraId="795F93E7" w14:textId="360C0701" w:rsidR="00B107C1" w:rsidRPr="00ED6A30" w:rsidRDefault="00B107C1" w:rsidP="0069168B">
      <w:pPr>
        <w:pStyle w:val="PKTpunkt"/>
        <w:numPr>
          <w:ilvl w:val="1"/>
          <w:numId w:val="16"/>
        </w:numPr>
        <w:spacing w:line="276" w:lineRule="auto"/>
        <w:ind w:left="426" w:hanging="426"/>
        <w:rPr>
          <w:rFonts w:asciiTheme="minorHAnsi" w:hAnsiTheme="minorHAnsi" w:cstheme="minorHAnsi"/>
          <w:szCs w:val="24"/>
        </w:rPr>
      </w:pPr>
      <w:r w:rsidRPr="00ED6A30">
        <w:rPr>
          <w:rFonts w:asciiTheme="minorHAnsi" w:hAnsiTheme="minorHAnsi" w:cstheme="minorHAnsi"/>
          <w:szCs w:val="24"/>
        </w:rPr>
        <w:t>zeskanowane pisma (</w:t>
      </w:r>
      <w:r w:rsidR="000E6E52">
        <w:rPr>
          <w:rFonts w:asciiTheme="minorHAnsi" w:hAnsiTheme="minorHAnsi" w:cstheme="minorHAnsi"/>
          <w:szCs w:val="24"/>
        </w:rPr>
        <w:t>w szczególności:</w:t>
      </w:r>
      <w:r w:rsidR="000E6E52" w:rsidRPr="00ED6A30">
        <w:rPr>
          <w:rFonts w:asciiTheme="minorHAnsi" w:hAnsiTheme="minorHAnsi" w:cstheme="minorHAnsi"/>
          <w:szCs w:val="24"/>
        </w:rPr>
        <w:t xml:space="preserve"> </w:t>
      </w:r>
      <w:r w:rsidRPr="00ED6A30">
        <w:rPr>
          <w:rFonts w:asciiTheme="minorHAnsi" w:hAnsiTheme="minorHAnsi" w:cstheme="minorHAnsi"/>
          <w:szCs w:val="24"/>
        </w:rPr>
        <w:t>dokumenty archiwalne, pisma, które zostały doręczone do Urzędu w postaci papierowej). W tym przypadku ePismo może być pismem przewodnim i jest podpisywane podpisem elektronicznym przez kierownika komórki organizacyjnej lub osobę upoważnioną.</w:t>
      </w:r>
    </w:p>
    <w:p w14:paraId="62BA0EB6" w14:textId="26707C7C" w:rsidR="00B107C1" w:rsidRPr="00ED6A30" w:rsidRDefault="00B107C1" w:rsidP="00ED6A30">
      <w:pPr>
        <w:pStyle w:val="ARTartustawynprozporzdzenia"/>
        <w:spacing w:before="0" w:line="276" w:lineRule="auto"/>
        <w:rPr>
          <w:rFonts w:asciiTheme="minorHAnsi" w:hAnsiTheme="minorHAnsi" w:cstheme="minorHAnsi"/>
          <w:szCs w:val="24"/>
        </w:rPr>
      </w:pPr>
      <w:r w:rsidRPr="00ED6A30">
        <w:rPr>
          <w:rStyle w:val="Ppogrubienie"/>
          <w:rFonts w:asciiTheme="minorHAnsi" w:hAnsiTheme="minorHAnsi" w:cstheme="minorHAnsi"/>
          <w:szCs w:val="24"/>
        </w:rPr>
        <w:t xml:space="preserve">§ </w:t>
      </w:r>
      <w:r w:rsidR="001922D0" w:rsidRPr="00ED6A30">
        <w:rPr>
          <w:rStyle w:val="Ppogrubienie"/>
          <w:rFonts w:asciiTheme="minorHAnsi" w:hAnsiTheme="minorHAnsi" w:cstheme="minorHAnsi"/>
          <w:szCs w:val="24"/>
        </w:rPr>
        <w:t>33</w:t>
      </w:r>
      <w:r w:rsidRPr="00ED6A30">
        <w:rPr>
          <w:rStyle w:val="Ppogrubienie"/>
          <w:rFonts w:asciiTheme="minorHAnsi" w:hAnsiTheme="minorHAnsi" w:cstheme="minorHAnsi"/>
          <w:szCs w:val="24"/>
        </w:rPr>
        <w:t xml:space="preserve">. </w:t>
      </w:r>
      <w:r w:rsidRPr="00ED6A30">
        <w:rPr>
          <w:rFonts w:asciiTheme="minorHAnsi" w:hAnsiTheme="minorHAnsi" w:cstheme="minorHAnsi"/>
          <w:szCs w:val="24"/>
        </w:rPr>
        <w:t>Korespondencja do podmiotów publicznych wysyłana jest w trybie UPP, natomiast do osób fizycznych, osób prawnych i jednostek organizacyjnych nieposiadających osobowości prawnej, niebędących podmiotami publicznymi, w trybie UPD.</w:t>
      </w:r>
    </w:p>
    <w:p w14:paraId="16D33775" w14:textId="12ABAD62" w:rsidR="00B107C1" w:rsidRPr="00ED6A30" w:rsidRDefault="00B107C1" w:rsidP="00ED6A30">
      <w:pPr>
        <w:pStyle w:val="ARTartustawynprozporzdzenia"/>
        <w:spacing w:before="0" w:line="276" w:lineRule="auto"/>
        <w:rPr>
          <w:rFonts w:asciiTheme="minorHAnsi" w:hAnsiTheme="minorHAnsi" w:cstheme="minorHAnsi"/>
          <w:szCs w:val="24"/>
        </w:rPr>
      </w:pPr>
      <w:r w:rsidRPr="00ED6A30">
        <w:rPr>
          <w:rStyle w:val="Ppogrubienie"/>
          <w:rFonts w:asciiTheme="minorHAnsi" w:hAnsiTheme="minorHAnsi" w:cstheme="minorHAnsi"/>
          <w:szCs w:val="24"/>
        </w:rPr>
        <w:t xml:space="preserve">§ </w:t>
      </w:r>
      <w:r w:rsidR="001922D0" w:rsidRPr="00ED6A30">
        <w:rPr>
          <w:rStyle w:val="Ppogrubienie"/>
          <w:rFonts w:asciiTheme="minorHAnsi" w:hAnsiTheme="minorHAnsi" w:cstheme="minorHAnsi"/>
          <w:szCs w:val="24"/>
        </w:rPr>
        <w:t>34</w:t>
      </w:r>
      <w:r w:rsidRPr="00ED6A30">
        <w:rPr>
          <w:rStyle w:val="Ppogrubienie"/>
          <w:rFonts w:asciiTheme="minorHAnsi" w:hAnsiTheme="minorHAnsi" w:cstheme="minorHAnsi"/>
          <w:szCs w:val="24"/>
        </w:rPr>
        <w:t xml:space="preserve">. </w:t>
      </w:r>
      <w:r w:rsidRPr="00ED6A30">
        <w:rPr>
          <w:rFonts w:asciiTheme="minorHAnsi" w:hAnsiTheme="minorHAnsi" w:cstheme="minorHAnsi"/>
          <w:szCs w:val="24"/>
        </w:rPr>
        <w:t xml:space="preserve">W przypadku wysyłania </w:t>
      </w:r>
      <w:r w:rsidR="005378FF" w:rsidRPr="005378FF">
        <w:rPr>
          <w:rFonts w:asciiTheme="minorHAnsi" w:hAnsiTheme="minorHAnsi" w:cstheme="minorHAnsi"/>
          <w:szCs w:val="24"/>
        </w:rPr>
        <w:t xml:space="preserve">za pośrednictwem ePUAP </w:t>
      </w:r>
      <w:r w:rsidRPr="00ED6A30">
        <w:rPr>
          <w:rFonts w:asciiTheme="minorHAnsi" w:hAnsiTheme="minorHAnsi" w:cstheme="minorHAnsi"/>
          <w:szCs w:val="24"/>
        </w:rPr>
        <w:t xml:space="preserve">korespondencji, dotyczącej sprawy </w:t>
      </w:r>
      <w:r w:rsidR="001922D0" w:rsidRPr="00ED6A30">
        <w:rPr>
          <w:rFonts w:asciiTheme="minorHAnsi" w:hAnsiTheme="minorHAnsi" w:cstheme="minorHAnsi"/>
          <w:szCs w:val="24"/>
        </w:rPr>
        <w:t xml:space="preserve">prowadzonej w </w:t>
      </w:r>
      <w:r w:rsidRPr="00ED6A30">
        <w:rPr>
          <w:rFonts w:asciiTheme="minorHAnsi" w:hAnsiTheme="minorHAnsi" w:cstheme="minorHAnsi"/>
          <w:szCs w:val="24"/>
        </w:rPr>
        <w:t>systemie tradycyjnym, należy wykonać następujące czynności:</w:t>
      </w:r>
    </w:p>
    <w:p w14:paraId="40034717" w14:textId="44645DD0" w:rsidR="00B107C1" w:rsidRPr="00ED6A30" w:rsidRDefault="00B107C1" w:rsidP="0069168B">
      <w:pPr>
        <w:pStyle w:val="PKTpunkt"/>
        <w:numPr>
          <w:ilvl w:val="1"/>
          <w:numId w:val="17"/>
        </w:numPr>
        <w:spacing w:line="276" w:lineRule="auto"/>
        <w:ind w:left="426" w:hanging="426"/>
        <w:rPr>
          <w:rFonts w:asciiTheme="minorHAnsi" w:hAnsiTheme="minorHAnsi" w:cstheme="minorHAnsi"/>
          <w:b/>
          <w:szCs w:val="24"/>
        </w:rPr>
      </w:pPr>
      <w:r w:rsidRPr="00ED6A30">
        <w:rPr>
          <w:rFonts w:asciiTheme="minorHAnsi" w:hAnsiTheme="minorHAnsi" w:cstheme="minorHAnsi"/>
          <w:szCs w:val="24"/>
        </w:rPr>
        <w:t>dokonać wydruku wszystkich dokumentów elektronicznych oraz ich uwierzytelnienia w sposób określony w</w:t>
      </w:r>
      <w:r w:rsidRPr="00ED6A30">
        <w:rPr>
          <w:rFonts w:asciiTheme="minorHAnsi" w:hAnsiTheme="minorHAnsi" w:cstheme="minorHAnsi"/>
          <w:b/>
          <w:szCs w:val="24"/>
        </w:rPr>
        <w:t xml:space="preserve"> </w:t>
      </w:r>
      <w:r w:rsidRPr="00ED6A30">
        <w:rPr>
          <w:rStyle w:val="Ppogrubienie"/>
          <w:rFonts w:asciiTheme="minorHAnsi" w:hAnsiTheme="minorHAnsi" w:cstheme="minorHAnsi"/>
          <w:b w:val="0"/>
          <w:szCs w:val="24"/>
        </w:rPr>
        <w:t xml:space="preserve">§ </w:t>
      </w:r>
      <w:r w:rsidR="001922D0" w:rsidRPr="00ED6A30">
        <w:rPr>
          <w:rStyle w:val="Ppogrubienie"/>
          <w:rFonts w:asciiTheme="minorHAnsi" w:hAnsiTheme="minorHAnsi" w:cstheme="minorHAnsi"/>
          <w:b w:val="0"/>
          <w:szCs w:val="24"/>
        </w:rPr>
        <w:t>26 ust. 2</w:t>
      </w:r>
      <w:r w:rsidRPr="00117450">
        <w:rPr>
          <w:rStyle w:val="Ppogrubienie"/>
          <w:rFonts w:asciiTheme="minorHAnsi" w:hAnsiTheme="minorHAnsi" w:cstheme="minorHAnsi"/>
          <w:b w:val="0"/>
          <w:szCs w:val="24"/>
        </w:rPr>
        <w:t>;</w:t>
      </w:r>
    </w:p>
    <w:p w14:paraId="58CB110D" w14:textId="596FDA50" w:rsidR="00B107C1" w:rsidRPr="00ED6A30" w:rsidRDefault="00B107C1" w:rsidP="0069168B">
      <w:pPr>
        <w:pStyle w:val="PKTpunkt"/>
        <w:numPr>
          <w:ilvl w:val="1"/>
          <w:numId w:val="17"/>
        </w:numPr>
        <w:spacing w:line="276" w:lineRule="auto"/>
        <w:ind w:left="426" w:hanging="426"/>
        <w:rPr>
          <w:rFonts w:asciiTheme="minorHAnsi" w:hAnsiTheme="minorHAnsi" w:cstheme="minorHAnsi"/>
          <w:szCs w:val="24"/>
        </w:rPr>
      </w:pPr>
      <w:r w:rsidRPr="00ED6A30">
        <w:rPr>
          <w:rFonts w:asciiTheme="minorHAnsi" w:hAnsiTheme="minorHAnsi" w:cstheme="minorHAnsi"/>
          <w:szCs w:val="24"/>
        </w:rPr>
        <w:t>wydrukować treść otrzymanego UPP lub UPD</w:t>
      </w:r>
      <w:r w:rsidR="00062462">
        <w:rPr>
          <w:rFonts w:asciiTheme="minorHAnsi" w:hAnsiTheme="minorHAnsi" w:cstheme="minorHAnsi"/>
          <w:szCs w:val="24"/>
        </w:rPr>
        <w:t>.</w:t>
      </w:r>
    </w:p>
    <w:p w14:paraId="7329C218" w14:textId="09AB8D58" w:rsidR="00B107C1" w:rsidRPr="00ED6A30" w:rsidRDefault="00B107C1" w:rsidP="00ED6A30">
      <w:pPr>
        <w:pStyle w:val="ARTartustawynprozporzdzenia"/>
        <w:spacing w:before="0" w:line="276" w:lineRule="auto"/>
        <w:rPr>
          <w:rFonts w:asciiTheme="minorHAnsi" w:hAnsiTheme="minorHAnsi" w:cstheme="minorHAnsi"/>
          <w:szCs w:val="24"/>
        </w:rPr>
      </w:pPr>
      <w:r w:rsidRPr="00ED6A30">
        <w:rPr>
          <w:rStyle w:val="Ppogrubienie"/>
          <w:rFonts w:asciiTheme="minorHAnsi" w:hAnsiTheme="minorHAnsi" w:cstheme="minorHAnsi"/>
          <w:szCs w:val="24"/>
        </w:rPr>
        <w:t xml:space="preserve">§ </w:t>
      </w:r>
      <w:r w:rsidR="001922D0" w:rsidRPr="00ED6A30">
        <w:rPr>
          <w:rStyle w:val="Ppogrubienie"/>
          <w:rFonts w:asciiTheme="minorHAnsi" w:hAnsiTheme="minorHAnsi" w:cstheme="minorHAnsi"/>
          <w:szCs w:val="24"/>
        </w:rPr>
        <w:t>35</w:t>
      </w:r>
      <w:r w:rsidRPr="00ED6A30">
        <w:rPr>
          <w:rStyle w:val="Ppogrubienie"/>
          <w:rFonts w:asciiTheme="minorHAnsi" w:hAnsiTheme="minorHAnsi" w:cstheme="minorHAnsi"/>
          <w:szCs w:val="24"/>
        </w:rPr>
        <w:t xml:space="preserve">. </w:t>
      </w:r>
      <w:r w:rsidRPr="00ED6A30">
        <w:rPr>
          <w:rStyle w:val="Ppogrubienie"/>
          <w:rFonts w:asciiTheme="minorHAnsi" w:hAnsiTheme="minorHAnsi" w:cstheme="minorHAnsi"/>
          <w:b w:val="0"/>
          <w:szCs w:val="24"/>
        </w:rPr>
        <w:t>P</w:t>
      </w:r>
      <w:r w:rsidRPr="00ED6A30">
        <w:rPr>
          <w:rFonts w:asciiTheme="minorHAnsi" w:hAnsiTheme="minorHAnsi" w:cstheme="minorHAnsi"/>
          <w:szCs w:val="24"/>
        </w:rPr>
        <w:t>rowadzący sprawę, wysyłając korespondencję za pośrednictwem ePUAP</w:t>
      </w:r>
      <w:r w:rsidR="00062462">
        <w:rPr>
          <w:rFonts w:asciiTheme="minorHAnsi" w:hAnsiTheme="minorHAnsi" w:cstheme="minorHAnsi"/>
          <w:szCs w:val="24"/>
        </w:rPr>
        <w:t>,</w:t>
      </w:r>
      <w:r w:rsidRPr="00ED6A30">
        <w:rPr>
          <w:rFonts w:asciiTheme="minorHAnsi" w:hAnsiTheme="minorHAnsi" w:cstheme="minorHAnsi"/>
          <w:szCs w:val="24"/>
        </w:rPr>
        <w:t xml:space="preserve"> powinien zadbać o to, aby wysyłane pisma, o których mowa w § </w:t>
      </w:r>
      <w:r w:rsidR="001922D0" w:rsidRPr="00ED6A30">
        <w:rPr>
          <w:rFonts w:asciiTheme="minorHAnsi" w:hAnsiTheme="minorHAnsi" w:cstheme="minorHAnsi"/>
          <w:szCs w:val="24"/>
        </w:rPr>
        <w:t>3</w:t>
      </w:r>
      <w:r w:rsidRPr="00ED6A30">
        <w:rPr>
          <w:rFonts w:asciiTheme="minorHAnsi" w:hAnsiTheme="minorHAnsi" w:cstheme="minorHAnsi"/>
          <w:szCs w:val="24"/>
        </w:rPr>
        <w:t>2 pkt 1, były podpisane podpisem elektronicznym.</w:t>
      </w:r>
    </w:p>
    <w:p w14:paraId="24080EF4" w14:textId="77777777" w:rsidR="00ED6A30" w:rsidRDefault="00ED6A30" w:rsidP="00ED6A30">
      <w:pPr>
        <w:pStyle w:val="Nagwek3"/>
        <w:spacing w:before="0" w:after="0"/>
        <w:rPr>
          <w:rFonts w:asciiTheme="minorHAnsi" w:hAnsiTheme="minorHAnsi" w:cstheme="minorHAnsi"/>
          <w:sz w:val="24"/>
        </w:rPr>
      </w:pPr>
    </w:p>
    <w:p w14:paraId="64326BCC" w14:textId="77777777" w:rsidR="00B107C1" w:rsidRPr="00ED6A30" w:rsidRDefault="00B107C1" w:rsidP="00ED6A30">
      <w:pPr>
        <w:pStyle w:val="Nagwek3"/>
        <w:spacing w:before="0" w:after="0"/>
        <w:rPr>
          <w:rFonts w:asciiTheme="minorHAnsi" w:hAnsiTheme="minorHAnsi" w:cstheme="minorHAnsi"/>
          <w:sz w:val="24"/>
        </w:rPr>
      </w:pPr>
      <w:r w:rsidRPr="00ED6A30">
        <w:rPr>
          <w:rFonts w:asciiTheme="minorHAnsi" w:hAnsiTheme="minorHAnsi" w:cstheme="minorHAnsi"/>
          <w:sz w:val="24"/>
        </w:rPr>
        <w:t xml:space="preserve">Rozdział </w:t>
      </w:r>
      <w:r w:rsidR="001922D0" w:rsidRPr="00ED6A30">
        <w:rPr>
          <w:rFonts w:asciiTheme="minorHAnsi" w:hAnsiTheme="minorHAnsi" w:cstheme="minorHAnsi"/>
          <w:sz w:val="24"/>
        </w:rPr>
        <w:t>7</w:t>
      </w:r>
    </w:p>
    <w:p w14:paraId="7D5E640C" w14:textId="77777777" w:rsidR="00B107C1" w:rsidRPr="00ED6A30" w:rsidRDefault="00B107C1" w:rsidP="00ED6A30">
      <w:pPr>
        <w:pStyle w:val="Nagwek3"/>
        <w:spacing w:before="0" w:after="0"/>
        <w:rPr>
          <w:rFonts w:asciiTheme="minorHAnsi" w:hAnsiTheme="minorHAnsi" w:cstheme="minorHAnsi"/>
          <w:sz w:val="24"/>
        </w:rPr>
      </w:pPr>
      <w:r w:rsidRPr="00ED6A30">
        <w:rPr>
          <w:rFonts w:asciiTheme="minorHAnsi" w:hAnsiTheme="minorHAnsi" w:cstheme="minorHAnsi"/>
          <w:sz w:val="24"/>
        </w:rPr>
        <w:t>Zasady postępowania z korespondencją przesłaną za pośrednictwem poczty elektronicznej</w:t>
      </w:r>
    </w:p>
    <w:p w14:paraId="293112A0" w14:textId="5D360755" w:rsidR="00B107C1" w:rsidRPr="00ED6A30" w:rsidRDefault="00B107C1" w:rsidP="00ED6A30">
      <w:pPr>
        <w:pStyle w:val="ARTartustawynprozporzdzenia"/>
        <w:spacing w:before="0" w:line="276" w:lineRule="auto"/>
        <w:rPr>
          <w:rFonts w:asciiTheme="minorHAnsi" w:hAnsiTheme="minorHAnsi" w:cstheme="minorHAnsi"/>
          <w:szCs w:val="24"/>
        </w:rPr>
      </w:pPr>
      <w:r w:rsidRPr="00ED6A30">
        <w:rPr>
          <w:rStyle w:val="Ppogrubienie"/>
          <w:rFonts w:asciiTheme="minorHAnsi" w:hAnsiTheme="minorHAnsi" w:cstheme="minorHAnsi"/>
          <w:szCs w:val="24"/>
        </w:rPr>
        <w:t xml:space="preserve">§ </w:t>
      </w:r>
      <w:r w:rsidR="001922D0" w:rsidRPr="00ED6A30">
        <w:rPr>
          <w:rStyle w:val="Ppogrubienie"/>
          <w:rFonts w:asciiTheme="minorHAnsi" w:hAnsiTheme="minorHAnsi" w:cstheme="minorHAnsi"/>
          <w:szCs w:val="24"/>
        </w:rPr>
        <w:t>36</w:t>
      </w:r>
      <w:r w:rsidRPr="00ED6A30">
        <w:rPr>
          <w:rStyle w:val="Ppogrubienie"/>
          <w:rFonts w:asciiTheme="minorHAnsi" w:hAnsiTheme="minorHAnsi" w:cstheme="minorHAnsi"/>
          <w:szCs w:val="24"/>
        </w:rPr>
        <w:t>.</w:t>
      </w:r>
      <w:r w:rsidRPr="00ED6A30">
        <w:rPr>
          <w:rFonts w:asciiTheme="minorHAnsi" w:hAnsiTheme="minorHAnsi" w:cstheme="minorHAnsi"/>
          <w:szCs w:val="24"/>
        </w:rPr>
        <w:t xml:space="preserve"> Przesyłki adresowane na </w:t>
      </w:r>
      <w:r w:rsidR="005378FF">
        <w:rPr>
          <w:rFonts w:asciiTheme="minorHAnsi" w:hAnsiTheme="minorHAnsi" w:cstheme="minorHAnsi"/>
          <w:szCs w:val="24"/>
        </w:rPr>
        <w:t xml:space="preserve">poszczególne </w:t>
      </w:r>
      <w:r w:rsidRPr="00ED6A30">
        <w:rPr>
          <w:rFonts w:asciiTheme="minorHAnsi" w:hAnsiTheme="minorHAnsi" w:cstheme="minorHAnsi"/>
          <w:szCs w:val="24"/>
        </w:rPr>
        <w:t>skrzynki poczty elektronicznej (w</w:t>
      </w:r>
      <w:r w:rsidR="001922D0" w:rsidRPr="00ED6A30">
        <w:rPr>
          <w:rFonts w:asciiTheme="minorHAnsi" w:hAnsiTheme="minorHAnsi" w:cstheme="minorHAnsi"/>
          <w:szCs w:val="24"/>
        </w:rPr>
        <w:t xml:space="preserve"> </w:t>
      </w:r>
      <w:r w:rsidRPr="00ED6A30">
        <w:rPr>
          <w:rFonts w:asciiTheme="minorHAnsi" w:hAnsiTheme="minorHAnsi" w:cstheme="minorHAnsi"/>
          <w:szCs w:val="24"/>
        </w:rPr>
        <w:t>tym wydziałowe):</w:t>
      </w:r>
    </w:p>
    <w:p w14:paraId="5AA45E1D" w14:textId="77777777" w:rsidR="00B107C1" w:rsidRPr="00ED6A30" w:rsidRDefault="00B107C1" w:rsidP="0069168B">
      <w:pPr>
        <w:pStyle w:val="PKTpunkt"/>
        <w:numPr>
          <w:ilvl w:val="1"/>
          <w:numId w:val="18"/>
        </w:numPr>
        <w:spacing w:line="276" w:lineRule="auto"/>
        <w:ind w:left="426" w:hanging="426"/>
        <w:rPr>
          <w:rFonts w:asciiTheme="minorHAnsi" w:hAnsiTheme="minorHAnsi" w:cstheme="minorHAnsi"/>
          <w:szCs w:val="24"/>
        </w:rPr>
      </w:pPr>
      <w:r w:rsidRPr="00ED6A30">
        <w:rPr>
          <w:rFonts w:asciiTheme="minorHAnsi" w:hAnsiTheme="minorHAnsi" w:cstheme="minorHAnsi"/>
          <w:szCs w:val="24"/>
        </w:rPr>
        <w:t>mające istotne znaczenie dla odzwierciedlenia przebiegu prowadzonych spraw, prowadzący sprawę rejestruje w rejestrze przesyłek wpływających (RPW);</w:t>
      </w:r>
    </w:p>
    <w:p w14:paraId="6EBB5E24" w14:textId="77777777" w:rsidR="00B107C1" w:rsidRPr="00ED6A30" w:rsidRDefault="00B107C1" w:rsidP="0069168B">
      <w:pPr>
        <w:pStyle w:val="PKTpunkt"/>
        <w:numPr>
          <w:ilvl w:val="1"/>
          <w:numId w:val="18"/>
        </w:numPr>
        <w:spacing w:line="276" w:lineRule="auto"/>
        <w:ind w:left="426" w:hanging="426"/>
        <w:rPr>
          <w:rFonts w:asciiTheme="minorHAnsi" w:hAnsiTheme="minorHAnsi" w:cstheme="minorHAnsi"/>
          <w:szCs w:val="24"/>
        </w:rPr>
      </w:pPr>
      <w:r w:rsidRPr="00ED6A30">
        <w:rPr>
          <w:rFonts w:asciiTheme="minorHAnsi" w:hAnsiTheme="minorHAnsi" w:cstheme="minorHAnsi"/>
          <w:szCs w:val="24"/>
        </w:rPr>
        <w:t>mające robocze znaczenie dla prowadzonych spraw prowadzący sprawę włącza bezpośrednio do akt właściwej sprawy w systemie EZD, nie rejestrując ich w rejestrze przesyłek wpływających (RPW);</w:t>
      </w:r>
    </w:p>
    <w:p w14:paraId="25178297" w14:textId="77777777" w:rsidR="00B107C1" w:rsidRPr="00ED6A30" w:rsidRDefault="00B107C1" w:rsidP="0069168B">
      <w:pPr>
        <w:pStyle w:val="PKTpunkt"/>
        <w:numPr>
          <w:ilvl w:val="1"/>
          <w:numId w:val="18"/>
        </w:numPr>
        <w:spacing w:line="276" w:lineRule="auto"/>
        <w:ind w:left="426" w:hanging="426"/>
        <w:rPr>
          <w:rFonts w:asciiTheme="minorHAnsi" w:hAnsiTheme="minorHAnsi" w:cstheme="minorHAnsi"/>
          <w:szCs w:val="24"/>
        </w:rPr>
      </w:pPr>
      <w:r w:rsidRPr="00ED6A30">
        <w:rPr>
          <w:rFonts w:asciiTheme="minorHAnsi" w:hAnsiTheme="minorHAnsi" w:cstheme="minorHAnsi"/>
          <w:szCs w:val="24"/>
        </w:rPr>
        <w:t>pozostałe, nieodzwierciedlające działalności Urzędu nie są rejestrowane i nie są włączane do akt sprawy.</w:t>
      </w:r>
    </w:p>
    <w:p w14:paraId="11F9A9E8" w14:textId="6135BA80" w:rsidR="00B107C1" w:rsidRPr="00ED6A30" w:rsidRDefault="00B107C1" w:rsidP="00ED6A30">
      <w:pPr>
        <w:pStyle w:val="ARTartustawynprozporzdzenia"/>
        <w:spacing w:before="0" w:line="276" w:lineRule="auto"/>
        <w:rPr>
          <w:rFonts w:asciiTheme="minorHAnsi" w:hAnsiTheme="minorHAnsi" w:cstheme="minorHAnsi"/>
          <w:szCs w:val="24"/>
        </w:rPr>
      </w:pPr>
      <w:r w:rsidRPr="00ED6A30">
        <w:rPr>
          <w:rStyle w:val="Ppogrubienie"/>
          <w:rFonts w:asciiTheme="minorHAnsi" w:hAnsiTheme="minorHAnsi" w:cstheme="minorHAnsi"/>
          <w:szCs w:val="24"/>
        </w:rPr>
        <w:t xml:space="preserve">§ </w:t>
      </w:r>
      <w:r w:rsidR="001922D0" w:rsidRPr="00ED6A30">
        <w:rPr>
          <w:rStyle w:val="Ppogrubienie"/>
          <w:rFonts w:asciiTheme="minorHAnsi" w:hAnsiTheme="minorHAnsi" w:cstheme="minorHAnsi"/>
          <w:szCs w:val="24"/>
        </w:rPr>
        <w:t>37</w:t>
      </w:r>
      <w:r w:rsidRPr="00ED6A30">
        <w:rPr>
          <w:rStyle w:val="Ppogrubienie"/>
          <w:rFonts w:asciiTheme="minorHAnsi" w:hAnsiTheme="minorHAnsi" w:cstheme="minorHAnsi"/>
          <w:szCs w:val="24"/>
        </w:rPr>
        <w:t>.</w:t>
      </w:r>
      <w:r w:rsidRPr="00ED6A30">
        <w:rPr>
          <w:rFonts w:asciiTheme="minorHAnsi" w:hAnsiTheme="minorHAnsi" w:cstheme="minorHAnsi"/>
          <w:szCs w:val="24"/>
        </w:rPr>
        <w:t xml:space="preserve"> Przesyłki adresowane na skrzynkę</w:t>
      </w:r>
      <w:r w:rsidR="001922D0" w:rsidRPr="00ED6A30">
        <w:rPr>
          <w:rFonts w:asciiTheme="minorHAnsi" w:hAnsiTheme="minorHAnsi" w:cstheme="minorHAnsi"/>
          <w:szCs w:val="24"/>
        </w:rPr>
        <w:t xml:space="preserve"> poczty elektronicznej podaną w </w:t>
      </w:r>
      <w:r w:rsidRPr="00ED6A30">
        <w:rPr>
          <w:rFonts w:asciiTheme="minorHAnsi" w:hAnsiTheme="minorHAnsi" w:cstheme="minorHAnsi"/>
          <w:szCs w:val="24"/>
        </w:rPr>
        <w:t>Biuletynie Informacji Publicznej jako właściwą do kontaktu z Urzędem (</w:t>
      </w:r>
      <w:r w:rsidR="001922D0" w:rsidRPr="00ED6A30">
        <w:rPr>
          <w:rFonts w:asciiTheme="minorHAnsi" w:hAnsiTheme="minorHAnsi" w:cstheme="minorHAnsi"/>
          <w:szCs w:val="24"/>
        </w:rPr>
        <w:t>info@mazowieckie.pl</w:t>
      </w:r>
      <w:r w:rsidRPr="00ED6A30">
        <w:rPr>
          <w:rFonts w:asciiTheme="minorHAnsi" w:hAnsiTheme="minorHAnsi" w:cstheme="minorHAnsi"/>
          <w:szCs w:val="24"/>
        </w:rPr>
        <w:t>), wprowadza do sytemu EZD i</w:t>
      </w:r>
      <w:r w:rsidR="001922D0" w:rsidRPr="00ED6A30">
        <w:rPr>
          <w:rFonts w:asciiTheme="minorHAnsi" w:hAnsiTheme="minorHAnsi" w:cstheme="minorHAnsi"/>
          <w:szCs w:val="24"/>
        </w:rPr>
        <w:t xml:space="preserve"> </w:t>
      </w:r>
      <w:r w:rsidRPr="00ED6A30">
        <w:rPr>
          <w:rFonts w:asciiTheme="minorHAnsi" w:hAnsiTheme="minorHAnsi" w:cstheme="minorHAnsi"/>
          <w:szCs w:val="24"/>
        </w:rPr>
        <w:t>rejestruje</w:t>
      </w:r>
      <w:r w:rsidR="00581A76">
        <w:rPr>
          <w:rFonts w:asciiTheme="minorHAnsi" w:hAnsiTheme="minorHAnsi" w:cstheme="minorHAnsi"/>
          <w:szCs w:val="24"/>
        </w:rPr>
        <w:t xml:space="preserve"> sekretariat lub pracownik prowadzący sprawę.</w:t>
      </w:r>
    </w:p>
    <w:p w14:paraId="31F7F4F6" w14:textId="06756F7C" w:rsidR="00B107C1" w:rsidRPr="00ED6A30" w:rsidRDefault="00B107C1" w:rsidP="00ED6A30">
      <w:pPr>
        <w:pStyle w:val="ARTartustawynprozporzdzenia"/>
        <w:spacing w:before="0" w:line="276" w:lineRule="auto"/>
        <w:rPr>
          <w:rFonts w:asciiTheme="minorHAnsi" w:hAnsiTheme="minorHAnsi" w:cstheme="minorHAnsi"/>
          <w:szCs w:val="24"/>
        </w:rPr>
      </w:pPr>
      <w:r w:rsidRPr="00ED6A30">
        <w:rPr>
          <w:rStyle w:val="Ppogrubienie"/>
          <w:rFonts w:asciiTheme="minorHAnsi" w:hAnsiTheme="minorHAnsi" w:cstheme="minorHAnsi"/>
          <w:szCs w:val="24"/>
        </w:rPr>
        <w:t xml:space="preserve">§ </w:t>
      </w:r>
      <w:r w:rsidR="001922D0" w:rsidRPr="00ED6A30">
        <w:rPr>
          <w:rStyle w:val="Ppogrubienie"/>
          <w:rFonts w:asciiTheme="minorHAnsi" w:hAnsiTheme="minorHAnsi" w:cstheme="minorHAnsi"/>
          <w:szCs w:val="24"/>
        </w:rPr>
        <w:t>38</w:t>
      </w:r>
      <w:r w:rsidRPr="00ED6A30">
        <w:rPr>
          <w:rStyle w:val="Ppogrubienie"/>
          <w:rFonts w:asciiTheme="minorHAnsi" w:hAnsiTheme="minorHAnsi" w:cstheme="minorHAnsi"/>
          <w:szCs w:val="24"/>
        </w:rPr>
        <w:t>.</w:t>
      </w:r>
      <w:r w:rsidRPr="00ED6A30">
        <w:rPr>
          <w:rFonts w:asciiTheme="minorHAnsi" w:hAnsiTheme="minorHAnsi" w:cstheme="minorHAnsi"/>
          <w:szCs w:val="24"/>
        </w:rPr>
        <w:t xml:space="preserve"> Przesyłki przekazane pocztą elektroniczną wprowadza się do systemu EZD w taki sposób, aby zachować integralność i postać naturalnego dokumentu elektronicznego (</w:t>
      </w:r>
      <w:r w:rsidR="000E6E52">
        <w:rPr>
          <w:rFonts w:asciiTheme="minorHAnsi" w:hAnsiTheme="minorHAnsi" w:cstheme="minorHAnsi"/>
          <w:szCs w:val="24"/>
        </w:rPr>
        <w:t>w szczególności</w:t>
      </w:r>
      <w:r w:rsidRPr="00ED6A30">
        <w:rPr>
          <w:rFonts w:asciiTheme="minorHAnsi" w:hAnsiTheme="minorHAnsi" w:cstheme="minorHAnsi"/>
          <w:szCs w:val="24"/>
        </w:rPr>
        <w:t xml:space="preserve"> w</w:t>
      </w:r>
      <w:r w:rsidR="001922D0" w:rsidRPr="00ED6A30">
        <w:rPr>
          <w:rFonts w:asciiTheme="minorHAnsi" w:hAnsiTheme="minorHAnsi" w:cstheme="minorHAnsi"/>
          <w:szCs w:val="24"/>
        </w:rPr>
        <w:t xml:space="preserve"> </w:t>
      </w:r>
      <w:r w:rsidRPr="00ED6A30">
        <w:rPr>
          <w:rFonts w:asciiTheme="minorHAnsi" w:hAnsiTheme="minorHAnsi" w:cstheme="minorHAnsi"/>
          <w:szCs w:val="24"/>
        </w:rPr>
        <w:t xml:space="preserve">formacie danych </w:t>
      </w:r>
      <w:r w:rsidR="000E6E52">
        <w:rPr>
          <w:rFonts w:asciiTheme="minorHAnsi" w:hAnsiTheme="minorHAnsi" w:cstheme="minorHAnsi"/>
          <w:szCs w:val="24"/>
        </w:rPr>
        <w:t>.</w:t>
      </w:r>
      <w:r w:rsidRPr="00ED6A30">
        <w:rPr>
          <w:rFonts w:asciiTheme="minorHAnsi" w:hAnsiTheme="minorHAnsi" w:cstheme="minorHAnsi"/>
          <w:szCs w:val="24"/>
        </w:rPr>
        <w:t>eml).</w:t>
      </w:r>
    </w:p>
    <w:p w14:paraId="107D4661" w14:textId="77777777" w:rsidR="00B107C1" w:rsidRPr="00ED6A30" w:rsidRDefault="00B107C1" w:rsidP="00ED6A30">
      <w:pPr>
        <w:pStyle w:val="ARTartustawynprozporzdzenia"/>
        <w:spacing w:before="0" w:line="276" w:lineRule="auto"/>
        <w:rPr>
          <w:rFonts w:asciiTheme="minorHAnsi" w:hAnsiTheme="minorHAnsi" w:cstheme="minorHAnsi"/>
          <w:szCs w:val="24"/>
        </w:rPr>
      </w:pPr>
      <w:r w:rsidRPr="00ED6A30">
        <w:rPr>
          <w:rStyle w:val="Ppogrubienie"/>
          <w:rFonts w:asciiTheme="minorHAnsi" w:hAnsiTheme="minorHAnsi" w:cstheme="minorHAnsi"/>
          <w:szCs w:val="24"/>
        </w:rPr>
        <w:t xml:space="preserve">§ </w:t>
      </w:r>
      <w:r w:rsidR="001922D0" w:rsidRPr="00ED6A30">
        <w:rPr>
          <w:rStyle w:val="Ppogrubienie"/>
          <w:rFonts w:asciiTheme="minorHAnsi" w:hAnsiTheme="minorHAnsi" w:cstheme="minorHAnsi"/>
          <w:szCs w:val="24"/>
        </w:rPr>
        <w:t>39</w:t>
      </w:r>
      <w:r w:rsidRPr="00ED6A30">
        <w:rPr>
          <w:rStyle w:val="Ppogrubienie"/>
          <w:rFonts w:asciiTheme="minorHAnsi" w:hAnsiTheme="minorHAnsi" w:cstheme="minorHAnsi"/>
          <w:szCs w:val="24"/>
        </w:rPr>
        <w:t>.</w:t>
      </w:r>
      <w:r w:rsidRPr="00ED6A30">
        <w:rPr>
          <w:rFonts w:asciiTheme="minorHAnsi" w:hAnsiTheme="minorHAnsi" w:cstheme="minorHAnsi"/>
          <w:szCs w:val="24"/>
        </w:rPr>
        <w:t xml:space="preserve"> Przesyłka przekazana pocztą elektroniczną, stanowiąca element sprawy prowadzonej elektronicznie, nie podlega przechowywaniu w składzie chronologicznym.</w:t>
      </w:r>
    </w:p>
    <w:p w14:paraId="3101B5E1" w14:textId="77777777" w:rsidR="00B107C1" w:rsidRPr="00ED6A30" w:rsidRDefault="00B107C1" w:rsidP="00ED6A30">
      <w:pPr>
        <w:pStyle w:val="ARTartustawynprozporzdzenia"/>
        <w:spacing w:before="0" w:line="276" w:lineRule="auto"/>
        <w:rPr>
          <w:rFonts w:asciiTheme="minorHAnsi" w:hAnsiTheme="minorHAnsi" w:cstheme="minorHAnsi"/>
          <w:szCs w:val="24"/>
        </w:rPr>
      </w:pPr>
      <w:r w:rsidRPr="00ED6A30">
        <w:rPr>
          <w:rStyle w:val="Ppogrubienie"/>
          <w:rFonts w:asciiTheme="minorHAnsi" w:hAnsiTheme="minorHAnsi" w:cstheme="minorHAnsi"/>
          <w:szCs w:val="24"/>
        </w:rPr>
        <w:t xml:space="preserve">§ </w:t>
      </w:r>
      <w:r w:rsidR="001922D0" w:rsidRPr="00ED6A30">
        <w:rPr>
          <w:rStyle w:val="Ppogrubienie"/>
          <w:rFonts w:asciiTheme="minorHAnsi" w:hAnsiTheme="minorHAnsi" w:cstheme="minorHAnsi"/>
          <w:szCs w:val="24"/>
        </w:rPr>
        <w:t>40</w:t>
      </w:r>
      <w:r w:rsidRPr="00ED6A30">
        <w:rPr>
          <w:rStyle w:val="Ppogrubienie"/>
          <w:rFonts w:asciiTheme="minorHAnsi" w:hAnsiTheme="minorHAnsi" w:cstheme="minorHAnsi"/>
          <w:szCs w:val="24"/>
        </w:rPr>
        <w:t xml:space="preserve">. </w:t>
      </w:r>
      <w:r w:rsidRPr="00ED6A30">
        <w:rPr>
          <w:rFonts w:asciiTheme="minorHAnsi" w:hAnsiTheme="minorHAnsi" w:cstheme="minorHAnsi"/>
          <w:szCs w:val="24"/>
        </w:rPr>
        <w:t>Przesyłka przekazana pocztą elektroniczną, stanowiąca element sprawy prowadzonej w systemie tradycyjnym, jest drukowana, na pierwszej stronie wydruku nanosi się i wypełnia pieczęć wpływu, a wydruk włączany jest do akt sprawy.</w:t>
      </w:r>
    </w:p>
    <w:p w14:paraId="1BD4A113" w14:textId="0551761B" w:rsidR="00310AF3" w:rsidRDefault="00B107C1" w:rsidP="00ED6A30">
      <w:pPr>
        <w:pStyle w:val="ARTartustawynprozporzdzenia"/>
        <w:spacing w:before="0" w:line="276" w:lineRule="auto"/>
        <w:rPr>
          <w:rFonts w:asciiTheme="minorHAnsi" w:hAnsiTheme="minorHAnsi" w:cstheme="minorHAnsi"/>
          <w:szCs w:val="24"/>
        </w:rPr>
      </w:pPr>
      <w:r w:rsidRPr="00ED6A30">
        <w:rPr>
          <w:rStyle w:val="Ppogrubienie"/>
          <w:rFonts w:asciiTheme="minorHAnsi" w:hAnsiTheme="minorHAnsi" w:cstheme="minorHAnsi"/>
          <w:szCs w:val="24"/>
        </w:rPr>
        <w:t xml:space="preserve">§ </w:t>
      </w:r>
      <w:r w:rsidR="001922D0" w:rsidRPr="00ED6A30">
        <w:rPr>
          <w:rStyle w:val="Ppogrubienie"/>
          <w:rFonts w:asciiTheme="minorHAnsi" w:hAnsiTheme="minorHAnsi" w:cstheme="minorHAnsi"/>
          <w:szCs w:val="24"/>
        </w:rPr>
        <w:t>41</w:t>
      </w:r>
      <w:r w:rsidRPr="00ED6A30">
        <w:rPr>
          <w:rStyle w:val="Ppogrubienie"/>
          <w:rFonts w:asciiTheme="minorHAnsi" w:hAnsiTheme="minorHAnsi" w:cstheme="minorHAnsi"/>
          <w:szCs w:val="24"/>
        </w:rPr>
        <w:t xml:space="preserve">. </w:t>
      </w:r>
      <w:r w:rsidR="00310AF3" w:rsidRPr="00117450">
        <w:rPr>
          <w:rStyle w:val="Ppogrubienie"/>
          <w:rFonts w:asciiTheme="minorHAnsi" w:hAnsiTheme="minorHAnsi" w:cstheme="minorHAnsi"/>
          <w:b w:val="0"/>
          <w:szCs w:val="24"/>
        </w:rPr>
        <w:t>1</w:t>
      </w:r>
      <w:r w:rsidR="00310AF3">
        <w:rPr>
          <w:rStyle w:val="Ppogrubienie"/>
          <w:rFonts w:asciiTheme="minorHAnsi" w:hAnsiTheme="minorHAnsi" w:cstheme="minorHAnsi"/>
          <w:szCs w:val="24"/>
        </w:rPr>
        <w:t xml:space="preserve">. </w:t>
      </w:r>
      <w:r w:rsidRPr="00ED6A30">
        <w:rPr>
          <w:rFonts w:asciiTheme="minorHAnsi" w:hAnsiTheme="minorHAnsi" w:cstheme="minorHAnsi"/>
          <w:szCs w:val="24"/>
        </w:rPr>
        <w:t>W przypadku pisma przeznaczonego do wysyłki za pomocą poc</w:t>
      </w:r>
      <w:r w:rsidR="001922D0" w:rsidRPr="00ED6A30">
        <w:rPr>
          <w:rFonts w:asciiTheme="minorHAnsi" w:hAnsiTheme="minorHAnsi" w:cstheme="minorHAnsi"/>
          <w:szCs w:val="24"/>
        </w:rPr>
        <w:t>zty elektronicznej</w:t>
      </w:r>
      <w:r w:rsidR="00310AF3">
        <w:rPr>
          <w:rFonts w:asciiTheme="minorHAnsi" w:hAnsiTheme="minorHAnsi" w:cstheme="minorHAnsi"/>
          <w:szCs w:val="24"/>
        </w:rPr>
        <w:t>:</w:t>
      </w:r>
    </w:p>
    <w:p w14:paraId="76E8BB49" w14:textId="62428B69" w:rsidR="00310AF3" w:rsidRDefault="00310AF3" w:rsidP="0069168B">
      <w:pPr>
        <w:pStyle w:val="ARTartustawynprozporzdzenia"/>
        <w:numPr>
          <w:ilvl w:val="0"/>
          <w:numId w:val="20"/>
        </w:numPr>
        <w:spacing w:before="0" w:line="276" w:lineRule="auto"/>
        <w:ind w:left="1276"/>
        <w:rPr>
          <w:rStyle w:val="Ppogrubienie"/>
          <w:rFonts w:asciiTheme="minorHAnsi" w:hAnsiTheme="minorHAnsi" w:cstheme="minorHAnsi"/>
          <w:b w:val="0"/>
          <w:szCs w:val="24"/>
        </w:rPr>
      </w:pPr>
      <w:r>
        <w:rPr>
          <w:rFonts w:asciiTheme="minorHAnsi" w:hAnsiTheme="minorHAnsi" w:cstheme="minorHAnsi"/>
          <w:szCs w:val="24"/>
        </w:rPr>
        <w:t xml:space="preserve">w sprawie prowadzonej elektronicznie </w:t>
      </w:r>
      <w:r w:rsidR="00FD29A3">
        <w:rPr>
          <w:rFonts w:asciiTheme="minorHAnsi" w:hAnsiTheme="minorHAnsi" w:cstheme="minorHAnsi"/>
          <w:szCs w:val="24"/>
        </w:rPr>
        <w:t>–</w:t>
      </w:r>
      <w:r>
        <w:rPr>
          <w:rFonts w:asciiTheme="minorHAnsi" w:hAnsiTheme="minorHAnsi" w:cstheme="minorHAnsi"/>
          <w:szCs w:val="24"/>
        </w:rPr>
        <w:t xml:space="preserve"> </w:t>
      </w:r>
      <w:r w:rsidRPr="00ED6A30">
        <w:rPr>
          <w:rFonts w:asciiTheme="minorHAnsi" w:hAnsiTheme="minorHAnsi" w:cstheme="minorHAnsi"/>
          <w:szCs w:val="24"/>
        </w:rPr>
        <w:t xml:space="preserve">kierownik komórki organizacyjnej lub osoba upoważniona </w:t>
      </w:r>
      <w:r w:rsidR="00B107C1" w:rsidRPr="00ED6A30">
        <w:rPr>
          <w:rFonts w:asciiTheme="minorHAnsi" w:hAnsiTheme="minorHAnsi" w:cstheme="minorHAnsi"/>
          <w:szCs w:val="24"/>
        </w:rPr>
        <w:t>podpisuje podpisem elektronicznym</w:t>
      </w:r>
      <w:r w:rsidR="00FB5E77" w:rsidRPr="00ED6A30">
        <w:rPr>
          <w:rFonts w:asciiTheme="minorHAnsi" w:hAnsiTheme="minorHAnsi" w:cstheme="minorHAnsi"/>
          <w:szCs w:val="24"/>
        </w:rPr>
        <w:t xml:space="preserve"> pismo w postaci elektronicznej</w:t>
      </w:r>
      <w:r w:rsidR="00FD29A3">
        <w:rPr>
          <w:rFonts w:asciiTheme="minorHAnsi" w:hAnsiTheme="minorHAnsi" w:cstheme="minorHAnsi"/>
          <w:szCs w:val="24"/>
        </w:rPr>
        <w:t>,</w:t>
      </w:r>
      <w:r w:rsidR="00FB5E77" w:rsidRPr="00ED6A30">
        <w:rPr>
          <w:rFonts w:asciiTheme="minorHAnsi" w:hAnsiTheme="minorHAnsi" w:cstheme="minorHAnsi"/>
          <w:szCs w:val="24"/>
        </w:rPr>
        <w:t xml:space="preserve"> a pracownik </w:t>
      </w:r>
      <w:r w:rsidR="001922D0" w:rsidRPr="00ED6A30">
        <w:rPr>
          <w:rFonts w:asciiTheme="minorHAnsi" w:hAnsiTheme="minorHAnsi" w:cstheme="minorHAnsi"/>
          <w:szCs w:val="24"/>
        </w:rPr>
        <w:t xml:space="preserve">generuje podpisane pismo wraz z uwierzytelnieniem, o którym mowa w </w:t>
      </w:r>
      <w:r w:rsidR="001922D0" w:rsidRPr="00ED6A30">
        <w:rPr>
          <w:rStyle w:val="Ppogrubienie"/>
          <w:rFonts w:asciiTheme="minorHAnsi" w:hAnsiTheme="minorHAnsi" w:cstheme="minorHAnsi"/>
          <w:b w:val="0"/>
          <w:szCs w:val="24"/>
        </w:rPr>
        <w:t>§ 26 ust. 2</w:t>
      </w:r>
      <w:r w:rsidR="00FD29A3">
        <w:rPr>
          <w:rStyle w:val="Ppogrubienie"/>
          <w:rFonts w:asciiTheme="minorHAnsi" w:hAnsiTheme="minorHAnsi" w:cstheme="minorHAnsi"/>
          <w:b w:val="0"/>
          <w:szCs w:val="24"/>
        </w:rPr>
        <w:t>,</w:t>
      </w:r>
      <w:r w:rsidRPr="00310AF3">
        <w:rPr>
          <w:rFonts w:asciiTheme="minorHAnsi" w:hAnsiTheme="minorHAnsi" w:cstheme="minorHAnsi"/>
          <w:szCs w:val="24"/>
        </w:rPr>
        <w:t xml:space="preserve"> </w:t>
      </w:r>
      <w:r>
        <w:rPr>
          <w:rFonts w:asciiTheme="minorHAnsi" w:hAnsiTheme="minorHAnsi" w:cstheme="minorHAnsi"/>
          <w:szCs w:val="24"/>
        </w:rPr>
        <w:t xml:space="preserve">i </w:t>
      </w:r>
      <w:r w:rsidRPr="00ED6A30">
        <w:rPr>
          <w:rFonts w:asciiTheme="minorHAnsi" w:hAnsiTheme="minorHAnsi" w:cstheme="minorHAnsi"/>
          <w:szCs w:val="24"/>
        </w:rPr>
        <w:t>dołącza do wiadomości e</w:t>
      </w:r>
      <w:r w:rsidR="00FD29A3">
        <w:rPr>
          <w:rFonts w:asciiTheme="minorHAnsi" w:hAnsiTheme="minorHAnsi" w:cstheme="minorHAnsi"/>
          <w:szCs w:val="24"/>
        </w:rPr>
        <w:noBreakHyphen/>
      </w:r>
      <w:r w:rsidRPr="00ED6A30">
        <w:rPr>
          <w:rFonts w:asciiTheme="minorHAnsi" w:hAnsiTheme="minorHAnsi" w:cstheme="minorHAnsi"/>
          <w:szCs w:val="24"/>
        </w:rPr>
        <w:t>mail</w:t>
      </w:r>
      <w:r w:rsidR="000E6E52">
        <w:rPr>
          <w:rStyle w:val="Ppogrubienie"/>
          <w:rFonts w:asciiTheme="minorHAnsi" w:hAnsiTheme="minorHAnsi" w:cstheme="minorHAnsi"/>
          <w:b w:val="0"/>
          <w:szCs w:val="24"/>
        </w:rPr>
        <w:t>;</w:t>
      </w:r>
    </w:p>
    <w:p w14:paraId="29AB4CE2" w14:textId="28AED1FE" w:rsidR="00FB5E77" w:rsidRPr="00ED6A30" w:rsidRDefault="00310AF3" w:rsidP="0069168B">
      <w:pPr>
        <w:pStyle w:val="ARTartustawynprozporzdzenia"/>
        <w:numPr>
          <w:ilvl w:val="0"/>
          <w:numId w:val="20"/>
        </w:numPr>
        <w:spacing w:before="0" w:line="276" w:lineRule="auto"/>
        <w:ind w:left="1276"/>
        <w:rPr>
          <w:rFonts w:asciiTheme="minorHAnsi" w:hAnsiTheme="minorHAnsi" w:cstheme="minorHAnsi"/>
          <w:szCs w:val="24"/>
        </w:rPr>
      </w:pPr>
      <w:r>
        <w:rPr>
          <w:rStyle w:val="Ppogrubienie"/>
          <w:rFonts w:asciiTheme="minorHAnsi" w:hAnsiTheme="minorHAnsi" w:cstheme="minorHAnsi"/>
          <w:b w:val="0"/>
          <w:szCs w:val="24"/>
        </w:rPr>
        <w:t>w sprawie prowadzonej tradycyjnie</w:t>
      </w:r>
      <w:r w:rsidR="00B107C1" w:rsidRPr="00ED6A30">
        <w:rPr>
          <w:rFonts w:asciiTheme="minorHAnsi" w:hAnsiTheme="minorHAnsi" w:cstheme="minorHAnsi"/>
          <w:szCs w:val="24"/>
        </w:rPr>
        <w:t xml:space="preserve"> </w:t>
      </w:r>
      <w:r>
        <w:rPr>
          <w:rFonts w:asciiTheme="minorHAnsi" w:hAnsiTheme="minorHAnsi" w:cstheme="minorHAnsi"/>
          <w:szCs w:val="24"/>
        </w:rPr>
        <w:t xml:space="preserve">– </w:t>
      </w:r>
      <w:r w:rsidRPr="00ED6A30">
        <w:rPr>
          <w:rFonts w:asciiTheme="minorHAnsi" w:hAnsiTheme="minorHAnsi" w:cstheme="minorHAnsi"/>
          <w:szCs w:val="24"/>
        </w:rPr>
        <w:t>kierownik komórki organizacyjnej lub osoba upoważniona</w:t>
      </w:r>
      <w:r w:rsidR="00F1649A">
        <w:rPr>
          <w:rFonts w:asciiTheme="minorHAnsi" w:hAnsiTheme="minorHAnsi" w:cstheme="minorHAnsi"/>
          <w:szCs w:val="24"/>
        </w:rPr>
        <w:t>, co do zasady,</w:t>
      </w:r>
      <w:r>
        <w:rPr>
          <w:rFonts w:asciiTheme="minorHAnsi" w:hAnsiTheme="minorHAnsi" w:cstheme="minorHAnsi"/>
          <w:szCs w:val="24"/>
        </w:rPr>
        <w:t xml:space="preserve"> podpisuje pismo odręcznie</w:t>
      </w:r>
      <w:r w:rsidR="00FD29A3">
        <w:rPr>
          <w:rFonts w:asciiTheme="minorHAnsi" w:hAnsiTheme="minorHAnsi" w:cstheme="minorHAnsi"/>
          <w:szCs w:val="24"/>
        </w:rPr>
        <w:t>,</w:t>
      </w:r>
      <w:r w:rsidRPr="00310AF3">
        <w:rPr>
          <w:rFonts w:asciiTheme="minorHAnsi" w:hAnsiTheme="minorHAnsi" w:cstheme="minorHAnsi"/>
          <w:szCs w:val="24"/>
        </w:rPr>
        <w:t xml:space="preserve"> </w:t>
      </w:r>
      <w:r w:rsidRPr="00ED6A30">
        <w:rPr>
          <w:rFonts w:asciiTheme="minorHAnsi" w:hAnsiTheme="minorHAnsi" w:cstheme="minorHAnsi"/>
          <w:szCs w:val="24"/>
        </w:rPr>
        <w:t xml:space="preserve">a pracownik </w:t>
      </w:r>
      <w:r>
        <w:rPr>
          <w:rFonts w:asciiTheme="minorHAnsi" w:hAnsiTheme="minorHAnsi" w:cstheme="minorHAnsi"/>
          <w:szCs w:val="24"/>
        </w:rPr>
        <w:t>skanuje</w:t>
      </w:r>
      <w:r w:rsidRPr="00ED6A30">
        <w:rPr>
          <w:rFonts w:asciiTheme="minorHAnsi" w:hAnsiTheme="minorHAnsi" w:cstheme="minorHAnsi"/>
          <w:szCs w:val="24"/>
        </w:rPr>
        <w:t xml:space="preserve"> podpisane pismo </w:t>
      </w:r>
      <w:r>
        <w:rPr>
          <w:rFonts w:asciiTheme="minorHAnsi" w:hAnsiTheme="minorHAnsi" w:cstheme="minorHAnsi"/>
          <w:szCs w:val="24"/>
        </w:rPr>
        <w:t>i</w:t>
      </w:r>
      <w:r w:rsidR="00FB5E77" w:rsidRPr="00ED6A30">
        <w:rPr>
          <w:rFonts w:asciiTheme="minorHAnsi" w:hAnsiTheme="minorHAnsi" w:cstheme="minorHAnsi"/>
          <w:szCs w:val="24"/>
        </w:rPr>
        <w:t xml:space="preserve"> dołącza do wiadomości e-mail.</w:t>
      </w:r>
    </w:p>
    <w:p w14:paraId="4CD43763" w14:textId="3CDF245B" w:rsidR="00B107C1" w:rsidRPr="00ED6A30" w:rsidRDefault="00B107C1" w:rsidP="0069168B">
      <w:pPr>
        <w:pStyle w:val="USTustnpkodeksu"/>
        <w:numPr>
          <w:ilvl w:val="0"/>
          <w:numId w:val="19"/>
        </w:numPr>
        <w:tabs>
          <w:tab w:val="left" w:pos="993"/>
        </w:tabs>
        <w:spacing w:line="276" w:lineRule="auto"/>
        <w:ind w:left="0" w:firstLine="567"/>
        <w:rPr>
          <w:rFonts w:asciiTheme="minorHAnsi" w:hAnsiTheme="minorHAnsi" w:cstheme="minorHAnsi"/>
          <w:szCs w:val="24"/>
        </w:rPr>
      </w:pPr>
      <w:r w:rsidRPr="00ED6A30">
        <w:rPr>
          <w:rFonts w:asciiTheme="minorHAnsi" w:hAnsiTheme="minorHAnsi" w:cstheme="minorHAnsi"/>
          <w:szCs w:val="24"/>
        </w:rPr>
        <w:t>Pismo podpisane podpisem elektronicznym jest wysyłane przez pracownika prowadzącego sprawę z indywidualnej skrzynki poczty elektronicznej.</w:t>
      </w:r>
    </w:p>
    <w:p w14:paraId="045DA916" w14:textId="2DEB3128" w:rsidR="00B107C1" w:rsidRPr="00ED6A30" w:rsidRDefault="00B107C1" w:rsidP="0069168B">
      <w:pPr>
        <w:pStyle w:val="USTustnpkodeksu"/>
        <w:numPr>
          <w:ilvl w:val="0"/>
          <w:numId w:val="19"/>
        </w:numPr>
        <w:tabs>
          <w:tab w:val="left" w:pos="993"/>
        </w:tabs>
        <w:spacing w:line="276" w:lineRule="auto"/>
        <w:ind w:left="0" w:firstLine="567"/>
        <w:rPr>
          <w:rFonts w:asciiTheme="minorHAnsi" w:hAnsiTheme="minorHAnsi" w:cstheme="minorHAnsi"/>
          <w:szCs w:val="24"/>
        </w:rPr>
      </w:pPr>
      <w:r w:rsidRPr="00ED6A30">
        <w:rPr>
          <w:rFonts w:asciiTheme="minorHAnsi" w:hAnsiTheme="minorHAnsi" w:cstheme="minorHAnsi"/>
          <w:szCs w:val="24"/>
        </w:rPr>
        <w:t>Po wysłaniu za pomocą poczty elektronicznej korespondencji, stanowiącej element sprawy prowadzonej elektronicznie</w:t>
      </w:r>
      <w:r w:rsidR="00FB5E77" w:rsidRPr="00ED6A30">
        <w:rPr>
          <w:rFonts w:asciiTheme="minorHAnsi" w:hAnsiTheme="minorHAnsi" w:cstheme="minorHAnsi"/>
          <w:szCs w:val="24"/>
        </w:rPr>
        <w:t>,</w:t>
      </w:r>
      <w:r w:rsidRPr="00ED6A30">
        <w:rPr>
          <w:rFonts w:asciiTheme="minorHAnsi" w:hAnsiTheme="minorHAnsi" w:cstheme="minorHAnsi"/>
          <w:szCs w:val="24"/>
        </w:rPr>
        <w:t xml:space="preserve"> pracownik prowadzący sprawę wprowadza przesyłkę do systemu EZD w taki sposób, aby zachować integralność i</w:t>
      </w:r>
      <w:r w:rsidR="00FB5E77" w:rsidRPr="00ED6A30">
        <w:rPr>
          <w:rFonts w:asciiTheme="minorHAnsi" w:hAnsiTheme="minorHAnsi" w:cstheme="minorHAnsi"/>
          <w:szCs w:val="24"/>
        </w:rPr>
        <w:t xml:space="preserve"> </w:t>
      </w:r>
      <w:r w:rsidRPr="00ED6A30">
        <w:rPr>
          <w:rFonts w:asciiTheme="minorHAnsi" w:hAnsiTheme="minorHAnsi" w:cstheme="minorHAnsi"/>
          <w:szCs w:val="24"/>
        </w:rPr>
        <w:t>postać naturalną dokumentu elektronicznego (</w:t>
      </w:r>
      <w:r w:rsidR="000E6E52">
        <w:rPr>
          <w:rFonts w:asciiTheme="minorHAnsi" w:hAnsiTheme="minorHAnsi" w:cstheme="minorHAnsi"/>
          <w:szCs w:val="24"/>
        </w:rPr>
        <w:t>w szczególności:</w:t>
      </w:r>
      <w:r w:rsidRPr="00ED6A30">
        <w:rPr>
          <w:rFonts w:asciiTheme="minorHAnsi" w:hAnsiTheme="minorHAnsi" w:cstheme="minorHAnsi"/>
          <w:szCs w:val="24"/>
        </w:rPr>
        <w:t xml:space="preserve"> w</w:t>
      </w:r>
      <w:r w:rsidR="00FB5E77" w:rsidRPr="00ED6A30">
        <w:rPr>
          <w:rFonts w:asciiTheme="minorHAnsi" w:hAnsiTheme="minorHAnsi" w:cstheme="minorHAnsi"/>
          <w:szCs w:val="24"/>
        </w:rPr>
        <w:t xml:space="preserve"> </w:t>
      </w:r>
      <w:r w:rsidRPr="00ED6A30">
        <w:rPr>
          <w:rFonts w:asciiTheme="minorHAnsi" w:hAnsiTheme="minorHAnsi" w:cstheme="minorHAnsi"/>
          <w:szCs w:val="24"/>
        </w:rPr>
        <w:t>formatach danych: .eml, .msg).</w:t>
      </w:r>
    </w:p>
    <w:p w14:paraId="182C557C" w14:textId="2D8A94DB" w:rsidR="00B107C1" w:rsidRPr="00ED6A30" w:rsidRDefault="00B107C1" w:rsidP="0069168B">
      <w:pPr>
        <w:pStyle w:val="USTustnpkodeksu"/>
        <w:numPr>
          <w:ilvl w:val="0"/>
          <w:numId w:val="19"/>
        </w:numPr>
        <w:tabs>
          <w:tab w:val="left" w:pos="993"/>
        </w:tabs>
        <w:spacing w:line="276" w:lineRule="auto"/>
        <w:ind w:left="0" w:firstLine="567"/>
        <w:rPr>
          <w:rFonts w:asciiTheme="minorHAnsi" w:hAnsiTheme="minorHAnsi" w:cstheme="minorHAnsi"/>
          <w:szCs w:val="24"/>
        </w:rPr>
      </w:pPr>
      <w:r w:rsidRPr="00ED6A30">
        <w:rPr>
          <w:rFonts w:asciiTheme="minorHAnsi" w:hAnsiTheme="minorHAnsi" w:cstheme="minorHAnsi"/>
          <w:szCs w:val="24"/>
        </w:rPr>
        <w:t xml:space="preserve">Przesyłki, o których mowa w ust. </w:t>
      </w:r>
      <w:r w:rsidR="00FB5E77" w:rsidRPr="00ED6A30">
        <w:rPr>
          <w:rFonts w:asciiTheme="minorHAnsi" w:hAnsiTheme="minorHAnsi" w:cstheme="minorHAnsi"/>
          <w:szCs w:val="24"/>
        </w:rPr>
        <w:t>3</w:t>
      </w:r>
      <w:r w:rsidRPr="00ED6A30">
        <w:rPr>
          <w:rFonts w:asciiTheme="minorHAnsi" w:hAnsiTheme="minorHAnsi" w:cstheme="minorHAnsi"/>
          <w:szCs w:val="24"/>
        </w:rPr>
        <w:t xml:space="preserve"> są rejestrowane w rejestrze korespondencji wychodzącej (za pomocą polecenia </w:t>
      </w:r>
      <w:r w:rsidR="00FB5E77" w:rsidRPr="00ED6A30">
        <w:rPr>
          <w:rFonts w:asciiTheme="minorHAnsi" w:hAnsiTheme="minorHAnsi" w:cstheme="minorHAnsi"/>
          <w:szCs w:val="24"/>
        </w:rPr>
        <w:t>„</w:t>
      </w:r>
      <w:r w:rsidRPr="00ED6A30">
        <w:rPr>
          <w:rFonts w:asciiTheme="minorHAnsi" w:hAnsiTheme="minorHAnsi" w:cstheme="minorHAnsi"/>
          <w:szCs w:val="24"/>
        </w:rPr>
        <w:t>Mail</w:t>
      </w:r>
      <w:r w:rsidR="00FB5E77" w:rsidRPr="00ED6A30">
        <w:rPr>
          <w:rFonts w:asciiTheme="minorHAnsi" w:hAnsiTheme="minorHAnsi" w:cstheme="minorHAnsi"/>
          <w:szCs w:val="24"/>
        </w:rPr>
        <w:t>”</w:t>
      </w:r>
      <w:r w:rsidRPr="00ED6A30">
        <w:rPr>
          <w:rFonts w:asciiTheme="minorHAnsi" w:hAnsiTheme="minorHAnsi" w:cstheme="minorHAnsi"/>
          <w:szCs w:val="24"/>
        </w:rPr>
        <w:t>).</w:t>
      </w:r>
      <w:r w:rsidR="00835E0C">
        <w:rPr>
          <w:rFonts w:asciiTheme="minorHAnsi" w:hAnsiTheme="minorHAnsi" w:cstheme="minorHAnsi"/>
          <w:szCs w:val="24"/>
        </w:rPr>
        <w:t xml:space="preserve"> </w:t>
      </w:r>
    </w:p>
    <w:p w14:paraId="77D83B21" w14:textId="625AB77C" w:rsidR="007B740D" w:rsidRDefault="007B740D">
      <w:pPr>
        <w:rPr>
          <w:rFonts w:eastAsiaTheme="minorEastAsia" w:cstheme="minorHAnsi"/>
          <w:bCs/>
          <w:sz w:val="24"/>
          <w:szCs w:val="24"/>
          <w:lang w:eastAsia="pl-PL"/>
        </w:rPr>
      </w:pPr>
      <w:r>
        <w:rPr>
          <w:rFonts w:cstheme="minorHAnsi"/>
          <w:szCs w:val="24"/>
        </w:rPr>
        <w:br w:type="page"/>
      </w:r>
    </w:p>
    <w:p w14:paraId="7BF6A102" w14:textId="77777777" w:rsidR="007B740D" w:rsidRDefault="007B740D" w:rsidP="007B740D">
      <w:pPr>
        <w:spacing w:line="360" w:lineRule="auto"/>
        <w:jc w:val="center"/>
        <w:rPr>
          <w:rFonts w:cstheme="minorHAnsi"/>
          <w:b/>
          <w:sz w:val="24"/>
          <w:szCs w:val="24"/>
        </w:rPr>
      </w:pPr>
      <w:r w:rsidRPr="00ED6A30">
        <w:rPr>
          <w:rFonts w:cstheme="minorHAnsi"/>
          <w:b/>
          <w:noProof/>
          <w:sz w:val="24"/>
          <w:szCs w:val="24"/>
          <w:lang w:eastAsia="pl-PL"/>
        </w:rPr>
        <w:lastRenderedPageBreak/>
        <mc:AlternateContent>
          <mc:Choice Requires="wps">
            <w:drawing>
              <wp:anchor distT="45720" distB="45720" distL="114300" distR="114300" simplePos="0" relativeHeight="251661312" behindDoc="0" locked="0" layoutInCell="1" allowOverlap="1" wp14:anchorId="17C33103" wp14:editId="363C0BD8">
                <wp:simplePos x="0" y="0"/>
                <wp:positionH relativeFrom="margin">
                  <wp:posOffset>2571750</wp:posOffset>
                </wp:positionH>
                <wp:positionV relativeFrom="paragraph">
                  <wp:posOffset>-220980</wp:posOffset>
                </wp:positionV>
                <wp:extent cx="3411058" cy="1404620"/>
                <wp:effectExtent l="0" t="0" r="0" b="0"/>
                <wp:wrapNone/>
                <wp:docPr id="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1058" cy="1404620"/>
                        </a:xfrm>
                        <a:prstGeom prst="rect">
                          <a:avLst/>
                        </a:prstGeom>
                        <a:solidFill>
                          <a:srgbClr val="FFFFFF"/>
                        </a:solidFill>
                        <a:ln w="9525">
                          <a:noFill/>
                          <a:miter lim="800000"/>
                          <a:headEnd/>
                          <a:tailEnd/>
                        </a:ln>
                      </wps:spPr>
                      <wps:txbx>
                        <w:txbxContent>
                          <w:p w14:paraId="615678AB" w14:textId="77777777" w:rsidR="007B740D" w:rsidRPr="005C768F" w:rsidRDefault="007B740D" w:rsidP="007B740D">
                            <w:pPr>
                              <w:spacing w:after="0" w:line="240" w:lineRule="auto"/>
                              <w:rPr>
                                <w:rFonts w:ascii="Times New Roman" w:hAnsi="Times New Roman"/>
                                <w:sz w:val="20"/>
                                <w:szCs w:val="20"/>
                              </w:rPr>
                            </w:pPr>
                            <w:r>
                              <w:rPr>
                                <w:rFonts w:cstheme="minorHAnsi"/>
                              </w:rPr>
                              <w:t>Załącznik nr 3</w:t>
                            </w:r>
                            <w:r w:rsidRPr="006249A1">
                              <w:rPr>
                                <w:rFonts w:cstheme="minorHAnsi"/>
                              </w:rPr>
                              <w:t xml:space="preserve"> do zarządzenia Wojewody Mazowieckiego z dnia</w:t>
                            </w:r>
                            <w:r>
                              <w:rPr>
                                <w:rFonts w:cstheme="minorHAnsi"/>
                              </w:rPr>
                              <w:t xml:space="preserve"> 30 </w:t>
                            </w:r>
                            <w:r w:rsidRPr="006249A1">
                              <w:rPr>
                                <w:rFonts w:cstheme="minorHAnsi"/>
                              </w:rPr>
                              <w:t>grudnia 202</w:t>
                            </w:r>
                            <w:r>
                              <w:rPr>
                                <w:rFonts w:cstheme="minorHAnsi"/>
                              </w:rPr>
                              <w:t>2</w:t>
                            </w:r>
                            <w:r w:rsidRPr="006249A1">
                              <w:rPr>
                                <w:rFonts w:cstheme="minorHAnsi"/>
                              </w:rPr>
                              <w:t xml:space="preserve"> 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7C33103" id="_x0000_s1027" type="#_x0000_t202" style="position:absolute;left:0;text-align:left;margin-left:202.5pt;margin-top:-17.4pt;width:268.6pt;height:110.6pt;z-index:2516613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" stroked="f">
                <v:textbox style="mso-fit-shape-to-text:t">
                  <w:txbxContent>
                    <w:p w14:paraId="615678AB" w14:textId="77777777" w:rsidR="007B740D" w:rsidRPr="005C768F" w:rsidRDefault="007B740D" w:rsidP="007B740D">
                      <w:pPr>
                        <w:spacing w:after="0" w:line="240" w:lineRule="auto"/>
                        <w:rPr>
                          <w:rFonts w:ascii="Times New Roman" w:hAnsi="Times New Roman"/>
                          <w:sz w:val="20"/>
                          <w:szCs w:val="20"/>
                        </w:rPr>
                      </w:pPr>
                      <w:r>
                        <w:rPr>
                          <w:rFonts w:cstheme="minorHAnsi"/>
                        </w:rPr>
                        <w:t>Załącznik nr 3</w:t>
                      </w:r>
                      <w:r w:rsidRPr="006249A1">
                        <w:rPr>
                          <w:rFonts w:cstheme="minorHAnsi"/>
                        </w:rPr>
                        <w:t xml:space="preserve"> do zarządzenia Wojewody Mazowieckiego z dnia</w:t>
                      </w:r>
                      <w:r>
                        <w:rPr>
                          <w:rFonts w:cstheme="minorHAnsi"/>
                        </w:rPr>
                        <w:t xml:space="preserve"> 30 </w:t>
                      </w:r>
                      <w:r w:rsidRPr="006249A1">
                        <w:rPr>
                          <w:rFonts w:cstheme="minorHAnsi"/>
                        </w:rPr>
                        <w:t>grudnia 202</w:t>
                      </w:r>
                      <w:r>
                        <w:rPr>
                          <w:rFonts w:cstheme="minorHAnsi"/>
                        </w:rPr>
                        <w:t>2</w:t>
                      </w:r>
                      <w:r w:rsidRPr="006249A1">
                        <w:rPr>
                          <w:rFonts w:cstheme="minorHAnsi"/>
                        </w:rPr>
                        <w:t xml:space="preserve"> r.</w:t>
                      </w:r>
                    </w:p>
                  </w:txbxContent>
                </v:textbox>
                <w10:wrap anchorx="margin"/>
              </v:shape>
            </w:pict>
          </mc:Fallback>
        </mc:AlternateContent>
      </w:r>
    </w:p>
    <w:p w14:paraId="3F8BB82C" w14:textId="77777777" w:rsidR="007B740D" w:rsidRPr="00FB5417" w:rsidRDefault="007B740D" w:rsidP="007B740D">
      <w:pPr>
        <w:spacing w:line="360" w:lineRule="auto"/>
        <w:jc w:val="center"/>
        <w:rPr>
          <w:rFonts w:cstheme="minorHAnsi"/>
          <w:b/>
          <w:sz w:val="24"/>
          <w:szCs w:val="24"/>
        </w:rPr>
      </w:pPr>
      <w:r w:rsidRPr="00FB5417">
        <w:rPr>
          <w:rFonts w:cstheme="minorHAnsi"/>
          <w:b/>
          <w:sz w:val="24"/>
          <w:szCs w:val="24"/>
        </w:rPr>
        <w:t>Wykaz przesyłek, które nie są otwierane przez punkty kancelaryjne</w:t>
      </w:r>
      <w:r>
        <w:rPr>
          <w:rStyle w:val="Odwoanieprzypisudolnego"/>
          <w:rFonts w:cstheme="minorHAnsi"/>
          <w:b/>
          <w:sz w:val="24"/>
          <w:szCs w:val="24"/>
        </w:rPr>
        <w:footnoteReference w:id="1"/>
      </w:r>
      <w:r w:rsidRPr="00FB5417">
        <w:rPr>
          <w:rFonts w:cstheme="minorHAnsi"/>
          <w:b/>
          <w:sz w:val="24"/>
          <w:szCs w:val="24"/>
        </w:rPr>
        <w:t>:</w:t>
      </w:r>
      <w:r>
        <w:rPr>
          <w:rFonts w:cstheme="minorHAnsi"/>
          <w:b/>
          <w:sz w:val="24"/>
          <w:szCs w:val="24"/>
        </w:rPr>
        <w:t xml:space="preserve"> </w:t>
      </w:r>
    </w:p>
    <w:p w14:paraId="6E253FEE" w14:textId="77777777" w:rsidR="007B740D" w:rsidRPr="00FB5417" w:rsidRDefault="007B740D" w:rsidP="0069168B">
      <w:pPr>
        <w:pStyle w:val="Akapitzlist"/>
        <w:numPr>
          <w:ilvl w:val="0"/>
          <w:numId w:val="21"/>
        </w:numPr>
        <w:spacing w:line="276" w:lineRule="auto"/>
        <w:ind w:left="993" w:hanging="633"/>
        <w:jc w:val="both"/>
        <w:rPr>
          <w:rFonts w:asciiTheme="minorHAnsi" w:hAnsiTheme="minorHAnsi" w:cstheme="minorHAnsi"/>
          <w:sz w:val="24"/>
          <w:szCs w:val="24"/>
        </w:rPr>
      </w:pPr>
      <w:r w:rsidRPr="00FB5417">
        <w:rPr>
          <w:rFonts w:asciiTheme="minorHAnsi" w:hAnsiTheme="minorHAnsi" w:cstheme="minorHAnsi"/>
          <w:sz w:val="24"/>
          <w:szCs w:val="24"/>
        </w:rPr>
        <w:t>zawierające informacje niejawne;</w:t>
      </w:r>
    </w:p>
    <w:p w14:paraId="26128666" w14:textId="77777777" w:rsidR="007B740D" w:rsidRPr="00FB5417" w:rsidRDefault="007B740D" w:rsidP="0069168B">
      <w:pPr>
        <w:pStyle w:val="Akapitzlist"/>
        <w:numPr>
          <w:ilvl w:val="0"/>
          <w:numId w:val="21"/>
        </w:numPr>
        <w:spacing w:line="276" w:lineRule="auto"/>
        <w:ind w:left="993" w:hanging="633"/>
        <w:jc w:val="both"/>
        <w:rPr>
          <w:rFonts w:asciiTheme="minorHAnsi" w:hAnsiTheme="minorHAnsi" w:cstheme="minorHAnsi"/>
          <w:sz w:val="24"/>
          <w:szCs w:val="24"/>
        </w:rPr>
      </w:pPr>
      <w:r w:rsidRPr="00FB5417">
        <w:rPr>
          <w:rFonts w:asciiTheme="minorHAnsi" w:hAnsiTheme="minorHAnsi" w:cstheme="minorHAnsi"/>
          <w:sz w:val="24"/>
          <w:szCs w:val="24"/>
        </w:rPr>
        <w:t>wartościowe, które są przekazywane właściwej osobie lub komórce organizacyjnej za pokwitowaniem;</w:t>
      </w:r>
    </w:p>
    <w:p w14:paraId="2FBAB120" w14:textId="77777777" w:rsidR="007B740D" w:rsidRPr="00FB5417" w:rsidRDefault="007B740D" w:rsidP="0069168B">
      <w:pPr>
        <w:pStyle w:val="Akapitzlist"/>
        <w:numPr>
          <w:ilvl w:val="0"/>
          <w:numId w:val="21"/>
        </w:numPr>
        <w:spacing w:line="276" w:lineRule="auto"/>
        <w:ind w:left="993" w:hanging="633"/>
        <w:jc w:val="both"/>
        <w:rPr>
          <w:rFonts w:asciiTheme="minorHAnsi" w:hAnsiTheme="minorHAnsi" w:cstheme="minorHAnsi"/>
          <w:sz w:val="24"/>
          <w:szCs w:val="24"/>
        </w:rPr>
      </w:pPr>
      <w:r w:rsidRPr="00FB5417">
        <w:rPr>
          <w:rFonts w:asciiTheme="minorHAnsi" w:hAnsiTheme="minorHAnsi" w:cstheme="minorHAnsi"/>
          <w:sz w:val="24"/>
          <w:szCs w:val="24"/>
        </w:rPr>
        <w:t>zawierające oferty przetargowe zabezpieczone w kopertach opatrzonych napisem „Oferta na (…) – nie otwierać przed (…)”;</w:t>
      </w:r>
    </w:p>
    <w:p w14:paraId="2829E9B3" w14:textId="77777777" w:rsidR="007B740D" w:rsidRPr="00FB5417" w:rsidRDefault="007B740D" w:rsidP="0069168B">
      <w:pPr>
        <w:pStyle w:val="Akapitzlist"/>
        <w:numPr>
          <w:ilvl w:val="0"/>
          <w:numId w:val="21"/>
        </w:numPr>
        <w:spacing w:line="276" w:lineRule="auto"/>
        <w:ind w:left="993" w:hanging="633"/>
        <w:jc w:val="both"/>
        <w:rPr>
          <w:rFonts w:asciiTheme="minorHAnsi" w:hAnsiTheme="minorHAnsi" w:cstheme="minorHAnsi"/>
          <w:sz w:val="24"/>
          <w:szCs w:val="24"/>
        </w:rPr>
      </w:pPr>
      <w:r w:rsidRPr="00FB5417">
        <w:rPr>
          <w:rFonts w:asciiTheme="minorHAnsi" w:hAnsiTheme="minorHAnsi" w:cstheme="minorHAnsi"/>
          <w:sz w:val="24"/>
          <w:szCs w:val="24"/>
        </w:rPr>
        <w:t>zawierające uzupełnienia ofert przetargowych;</w:t>
      </w:r>
    </w:p>
    <w:p w14:paraId="6AF74008" w14:textId="77777777" w:rsidR="007B740D" w:rsidRPr="00FB5417" w:rsidRDefault="007B740D" w:rsidP="0069168B">
      <w:pPr>
        <w:pStyle w:val="Akapitzlist"/>
        <w:numPr>
          <w:ilvl w:val="0"/>
          <w:numId w:val="21"/>
        </w:numPr>
        <w:spacing w:line="276" w:lineRule="auto"/>
        <w:ind w:left="993" w:hanging="633"/>
        <w:jc w:val="both"/>
        <w:rPr>
          <w:rFonts w:asciiTheme="minorHAnsi" w:hAnsiTheme="minorHAnsi" w:cstheme="minorHAnsi"/>
          <w:sz w:val="24"/>
          <w:szCs w:val="24"/>
        </w:rPr>
      </w:pPr>
      <w:r w:rsidRPr="00FB5417">
        <w:rPr>
          <w:rFonts w:asciiTheme="minorHAnsi" w:hAnsiTheme="minorHAnsi" w:cstheme="minorHAnsi"/>
          <w:sz w:val="24"/>
          <w:szCs w:val="24"/>
        </w:rPr>
        <w:t>z napisem „Wadium w postępowaniu”;</w:t>
      </w:r>
    </w:p>
    <w:p w14:paraId="2A60621A" w14:textId="77777777" w:rsidR="007B740D" w:rsidRPr="00FB5417" w:rsidRDefault="007B740D" w:rsidP="0069168B">
      <w:pPr>
        <w:pStyle w:val="Akapitzlist"/>
        <w:numPr>
          <w:ilvl w:val="0"/>
          <w:numId w:val="21"/>
        </w:numPr>
        <w:spacing w:line="276" w:lineRule="auto"/>
        <w:ind w:left="993" w:hanging="633"/>
        <w:jc w:val="both"/>
        <w:rPr>
          <w:rFonts w:asciiTheme="minorHAnsi" w:hAnsiTheme="minorHAnsi" w:cstheme="minorHAnsi"/>
          <w:sz w:val="24"/>
          <w:szCs w:val="24"/>
        </w:rPr>
      </w:pPr>
      <w:r w:rsidRPr="00FB5417">
        <w:rPr>
          <w:rFonts w:asciiTheme="minorHAnsi" w:hAnsiTheme="minorHAnsi" w:cstheme="minorHAnsi"/>
          <w:sz w:val="24"/>
          <w:szCs w:val="24"/>
        </w:rPr>
        <w:t>opatrzone klauzulą „Do rąk własnych”;</w:t>
      </w:r>
    </w:p>
    <w:p w14:paraId="4EA04833" w14:textId="77777777" w:rsidR="007B740D" w:rsidRPr="00FB5417" w:rsidRDefault="007B740D" w:rsidP="0069168B">
      <w:pPr>
        <w:pStyle w:val="Akapitzlist"/>
        <w:numPr>
          <w:ilvl w:val="0"/>
          <w:numId w:val="21"/>
        </w:numPr>
        <w:spacing w:line="276" w:lineRule="auto"/>
        <w:ind w:left="993" w:hanging="633"/>
        <w:jc w:val="both"/>
        <w:rPr>
          <w:rFonts w:asciiTheme="minorHAnsi" w:hAnsiTheme="minorHAnsi" w:cstheme="minorHAnsi"/>
          <w:sz w:val="24"/>
          <w:szCs w:val="24"/>
        </w:rPr>
      </w:pPr>
      <w:r w:rsidRPr="00FB5417">
        <w:rPr>
          <w:rFonts w:asciiTheme="minorHAnsi" w:hAnsiTheme="minorHAnsi" w:cstheme="minorHAnsi"/>
          <w:sz w:val="24"/>
          <w:szCs w:val="24"/>
        </w:rPr>
        <w:t>kierowane do Wojewódzkiej Komisji do spraw Orzekania o Zdarzeniach Medycznych;</w:t>
      </w:r>
    </w:p>
    <w:p w14:paraId="75FEB4AD" w14:textId="77777777" w:rsidR="007B740D" w:rsidRPr="00FB5417" w:rsidRDefault="007B740D" w:rsidP="0069168B">
      <w:pPr>
        <w:pStyle w:val="Akapitzlist"/>
        <w:numPr>
          <w:ilvl w:val="0"/>
          <w:numId w:val="21"/>
        </w:numPr>
        <w:spacing w:line="276" w:lineRule="auto"/>
        <w:ind w:left="993" w:hanging="633"/>
        <w:jc w:val="both"/>
        <w:rPr>
          <w:rFonts w:asciiTheme="minorHAnsi" w:hAnsiTheme="minorHAnsi" w:cstheme="minorHAnsi"/>
          <w:sz w:val="24"/>
          <w:szCs w:val="24"/>
        </w:rPr>
      </w:pPr>
      <w:r w:rsidRPr="00FB5417">
        <w:rPr>
          <w:rFonts w:asciiTheme="minorHAnsi" w:hAnsiTheme="minorHAnsi" w:cstheme="minorHAnsi"/>
          <w:sz w:val="24"/>
          <w:szCs w:val="24"/>
        </w:rPr>
        <w:t>zawierające wypełnione ankiety bezpieczeństwa osobowego;</w:t>
      </w:r>
    </w:p>
    <w:p w14:paraId="47663D1E" w14:textId="77777777" w:rsidR="007B740D" w:rsidRPr="00FB5417" w:rsidRDefault="007B740D" w:rsidP="0069168B">
      <w:pPr>
        <w:pStyle w:val="Akapitzlist"/>
        <w:numPr>
          <w:ilvl w:val="0"/>
          <w:numId w:val="21"/>
        </w:numPr>
        <w:spacing w:line="276" w:lineRule="auto"/>
        <w:ind w:left="993" w:hanging="633"/>
        <w:jc w:val="both"/>
        <w:rPr>
          <w:rFonts w:asciiTheme="minorHAnsi" w:hAnsiTheme="minorHAnsi" w:cstheme="minorHAnsi"/>
          <w:sz w:val="24"/>
          <w:szCs w:val="24"/>
        </w:rPr>
      </w:pPr>
      <w:r w:rsidRPr="00FB5417">
        <w:rPr>
          <w:rFonts w:asciiTheme="minorHAnsi" w:hAnsiTheme="minorHAnsi" w:cstheme="minorHAnsi"/>
          <w:sz w:val="24"/>
          <w:szCs w:val="24"/>
        </w:rPr>
        <w:t>opatrzone klauzulą „Tajemnica przedsiębiorstwa”;</w:t>
      </w:r>
    </w:p>
    <w:p w14:paraId="384393DF" w14:textId="77777777" w:rsidR="007B740D" w:rsidRPr="00FB5417" w:rsidRDefault="007B740D" w:rsidP="0069168B">
      <w:pPr>
        <w:pStyle w:val="Akapitzlist"/>
        <w:numPr>
          <w:ilvl w:val="0"/>
          <w:numId w:val="21"/>
        </w:numPr>
        <w:spacing w:line="276" w:lineRule="auto"/>
        <w:ind w:left="993" w:hanging="633"/>
        <w:jc w:val="both"/>
        <w:rPr>
          <w:rFonts w:asciiTheme="minorHAnsi" w:hAnsiTheme="minorHAnsi" w:cstheme="minorHAnsi"/>
          <w:sz w:val="24"/>
          <w:szCs w:val="24"/>
        </w:rPr>
      </w:pPr>
      <w:r w:rsidRPr="00FB5417">
        <w:rPr>
          <w:rFonts w:asciiTheme="minorHAnsi" w:hAnsiTheme="minorHAnsi" w:cstheme="minorHAnsi"/>
          <w:sz w:val="24"/>
          <w:szCs w:val="24"/>
        </w:rPr>
        <w:t>opatrzone napisem „Dokumentacja medyczna”;</w:t>
      </w:r>
    </w:p>
    <w:p w14:paraId="138CA20A" w14:textId="77777777" w:rsidR="007B740D" w:rsidRPr="00FB5417" w:rsidRDefault="007B740D" w:rsidP="0069168B">
      <w:pPr>
        <w:pStyle w:val="Akapitzlist"/>
        <w:numPr>
          <w:ilvl w:val="0"/>
          <w:numId w:val="21"/>
        </w:numPr>
        <w:spacing w:line="276" w:lineRule="auto"/>
        <w:ind w:left="993" w:hanging="633"/>
        <w:jc w:val="both"/>
        <w:rPr>
          <w:rFonts w:asciiTheme="minorHAnsi" w:hAnsiTheme="minorHAnsi" w:cstheme="minorHAnsi"/>
          <w:sz w:val="24"/>
          <w:szCs w:val="24"/>
        </w:rPr>
      </w:pPr>
      <w:r w:rsidRPr="00FB5417">
        <w:rPr>
          <w:rFonts w:asciiTheme="minorHAnsi" w:hAnsiTheme="minorHAnsi" w:cstheme="minorHAnsi"/>
          <w:sz w:val="24"/>
          <w:szCs w:val="24"/>
        </w:rPr>
        <w:t>których nadawcą jest Krajowy Rejestr Karny (KRK), Agencja Bezpieczeństwa Wewnętrznego (ABW) i Centralnego Biura Antykorupcyjnego (CBA)</w:t>
      </w:r>
      <w:r>
        <w:rPr>
          <w:rFonts w:asciiTheme="minorHAnsi" w:hAnsiTheme="minorHAnsi" w:cstheme="minorHAnsi"/>
          <w:sz w:val="24"/>
          <w:szCs w:val="24"/>
        </w:rPr>
        <w:t>, Agencja Wywiadu (AW), Służba Kontrwywiadu Wojskowego (SKW), Służba Wywiadu Wojskowego (SWW)</w:t>
      </w:r>
      <w:r w:rsidRPr="00FB5417">
        <w:rPr>
          <w:rFonts w:asciiTheme="minorHAnsi" w:hAnsiTheme="minorHAnsi" w:cstheme="minorHAnsi"/>
        </w:rPr>
        <w:t xml:space="preserve"> </w:t>
      </w:r>
      <w:r w:rsidRPr="00FB5417">
        <w:rPr>
          <w:rFonts w:asciiTheme="minorHAnsi" w:hAnsiTheme="minorHAnsi" w:cstheme="minorHAnsi"/>
          <w:sz w:val="24"/>
          <w:szCs w:val="24"/>
        </w:rPr>
        <w:t xml:space="preserve">a adresatem jest Wojewoda </w:t>
      </w:r>
      <w:r>
        <w:rPr>
          <w:rFonts w:asciiTheme="minorHAnsi" w:hAnsiTheme="minorHAnsi" w:cstheme="minorHAnsi"/>
          <w:sz w:val="24"/>
          <w:szCs w:val="24"/>
        </w:rPr>
        <w:t xml:space="preserve">Mazowiecki </w:t>
      </w:r>
      <w:r w:rsidRPr="00FB5417">
        <w:rPr>
          <w:rFonts w:asciiTheme="minorHAnsi" w:hAnsiTheme="minorHAnsi" w:cstheme="minorHAnsi"/>
          <w:sz w:val="24"/>
          <w:szCs w:val="24"/>
        </w:rPr>
        <w:t xml:space="preserve">lub Biuro Ochrony </w:t>
      </w:r>
      <w:r>
        <w:rPr>
          <w:rFonts w:asciiTheme="minorHAnsi" w:hAnsiTheme="minorHAnsi" w:cstheme="minorHAnsi"/>
          <w:sz w:val="24"/>
          <w:szCs w:val="24"/>
        </w:rPr>
        <w:t>Urzędu</w:t>
      </w:r>
      <w:r w:rsidRPr="00FB5417">
        <w:rPr>
          <w:rFonts w:asciiTheme="minorHAnsi" w:hAnsiTheme="minorHAnsi" w:cstheme="minorHAnsi"/>
          <w:sz w:val="24"/>
          <w:szCs w:val="24"/>
        </w:rPr>
        <w:t>;</w:t>
      </w:r>
    </w:p>
    <w:p w14:paraId="15310CD0" w14:textId="77777777" w:rsidR="007B740D" w:rsidRPr="00FB5417" w:rsidRDefault="007B740D" w:rsidP="0069168B">
      <w:pPr>
        <w:pStyle w:val="Akapitzlist"/>
        <w:numPr>
          <w:ilvl w:val="0"/>
          <w:numId w:val="21"/>
        </w:numPr>
        <w:spacing w:line="276" w:lineRule="auto"/>
        <w:ind w:left="993" w:hanging="633"/>
        <w:jc w:val="both"/>
        <w:rPr>
          <w:rFonts w:asciiTheme="minorHAnsi" w:hAnsiTheme="minorHAnsi" w:cstheme="minorHAnsi"/>
          <w:sz w:val="24"/>
          <w:szCs w:val="24"/>
        </w:rPr>
      </w:pPr>
      <w:r w:rsidRPr="00FB5417">
        <w:rPr>
          <w:rFonts w:asciiTheme="minorHAnsi" w:hAnsiTheme="minorHAnsi" w:cstheme="minorHAnsi"/>
          <w:sz w:val="24"/>
          <w:szCs w:val="24"/>
        </w:rPr>
        <w:t>oświadczenia lustracyjne i informacje o złożeniu oświadczenia lustracyjnego;</w:t>
      </w:r>
    </w:p>
    <w:p w14:paraId="15C53D5D" w14:textId="77777777" w:rsidR="007B740D" w:rsidRDefault="007B740D" w:rsidP="0069168B">
      <w:pPr>
        <w:pStyle w:val="Akapitzlist"/>
        <w:numPr>
          <w:ilvl w:val="0"/>
          <w:numId w:val="21"/>
        </w:numPr>
        <w:ind w:left="993" w:hanging="633"/>
        <w:jc w:val="both"/>
        <w:rPr>
          <w:rFonts w:asciiTheme="minorHAnsi" w:hAnsiTheme="minorHAnsi" w:cstheme="minorHAnsi"/>
          <w:sz w:val="24"/>
          <w:szCs w:val="24"/>
        </w:rPr>
      </w:pPr>
      <w:r w:rsidRPr="00FB5417">
        <w:rPr>
          <w:rFonts w:asciiTheme="minorHAnsi" w:hAnsiTheme="minorHAnsi" w:cstheme="minorHAnsi"/>
          <w:sz w:val="24"/>
          <w:szCs w:val="24"/>
        </w:rPr>
        <w:t>oświadczenia majątkowe pracowników</w:t>
      </w:r>
      <w:r>
        <w:rPr>
          <w:rFonts w:asciiTheme="minorHAnsi" w:hAnsiTheme="minorHAnsi" w:cstheme="minorHAnsi"/>
          <w:sz w:val="24"/>
          <w:szCs w:val="24"/>
        </w:rPr>
        <w:t xml:space="preserve"> Urzędu i Jednostek Administracji Zespolonej (JAZ)</w:t>
      </w:r>
      <w:r w:rsidRPr="00FB5417">
        <w:rPr>
          <w:rFonts w:asciiTheme="minorHAnsi" w:hAnsiTheme="minorHAnsi" w:cstheme="minorHAnsi"/>
          <w:sz w:val="24"/>
          <w:szCs w:val="24"/>
        </w:rPr>
        <w:t>;</w:t>
      </w:r>
      <w:r>
        <w:rPr>
          <w:rFonts w:asciiTheme="minorHAnsi" w:hAnsiTheme="minorHAnsi" w:cstheme="minorHAnsi"/>
          <w:sz w:val="24"/>
          <w:szCs w:val="24"/>
        </w:rPr>
        <w:t xml:space="preserve"> </w:t>
      </w:r>
    </w:p>
    <w:p w14:paraId="4ACFDC4C" w14:textId="77777777" w:rsidR="007B740D" w:rsidRPr="00895DE6" w:rsidRDefault="007B740D" w:rsidP="0069168B">
      <w:pPr>
        <w:pStyle w:val="Akapitzlist"/>
        <w:numPr>
          <w:ilvl w:val="0"/>
          <w:numId w:val="21"/>
        </w:numPr>
        <w:ind w:left="993" w:hanging="633"/>
        <w:jc w:val="both"/>
        <w:rPr>
          <w:rFonts w:asciiTheme="minorHAnsi" w:hAnsiTheme="minorHAnsi" w:cstheme="minorHAnsi"/>
          <w:sz w:val="24"/>
          <w:szCs w:val="24"/>
        </w:rPr>
      </w:pPr>
      <w:r w:rsidRPr="00895DE6">
        <w:rPr>
          <w:rFonts w:asciiTheme="minorHAnsi" w:hAnsiTheme="minorHAnsi" w:cstheme="minorHAnsi"/>
          <w:sz w:val="24"/>
          <w:szCs w:val="24"/>
        </w:rPr>
        <w:t xml:space="preserve">dokumenty wpływające z Instytutu Pamięci Narodowej (IPN), a adresatem jest </w:t>
      </w:r>
      <w:r w:rsidRPr="00895DE6">
        <w:rPr>
          <w:sz w:val="24"/>
          <w:szCs w:val="24"/>
        </w:rPr>
        <w:t>Wojewoda Mazowiecki lub</w:t>
      </w:r>
      <w:r>
        <w:rPr>
          <w:sz w:val="24"/>
          <w:szCs w:val="24"/>
        </w:rPr>
        <w:t xml:space="preserve"> </w:t>
      </w:r>
      <w:r w:rsidRPr="00895DE6">
        <w:rPr>
          <w:rFonts w:asciiTheme="minorHAnsi" w:hAnsiTheme="minorHAnsi" w:cstheme="minorHAnsi"/>
          <w:sz w:val="24"/>
          <w:szCs w:val="24"/>
        </w:rPr>
        <w:t>Biuro Ochrony Urzędu;</w:t>
      </w:r>
    </w:p>
    <w:p w14:paraId="23431C57" w14:textId="77777777" w:rsidR="007B740D" w:rsidRDefault="007B740D" w:rsidP="0069168B">
      <w:pPr>
        <w:pStyle w:val="Akapitzlist"/>
        <w:numPr>
          <w:ilvl w:val="0"/>
          <w:numId w:val="21"/>
        </w:numPr>
        <w:ind w:left="993" w:hanging="633"/>
        <w:jc w:val="both"/>
        <w:rPr>
          <w:rFonts w:asciiTheme="minorHAnsi" w:hAnsiTheme="minorHAnsi" w:cstheme="minorHAnsi"/>
          <w:sz w:val="24"/>
          <w:szCs w:val="24"/>
        </w:rPr>
      </w:pPr>
      <w:r>
        <w:rPr>
          <w:rFonts w:asciiTheme="minorHAnsi" w:hAnsiTheme="minorHAnsi" w:cstheme="minorHAnsi"/>
          <w:sz w:val="24"/>
          <w:szCs w:val="24"/>
        </w:rPr>
        <w:t>pisma do Rzecznika Dyscyplinarnego Mazowieckiego Urzędu Wojewódzkiego w Warszawie;</w:t>
      </w:r>
    </w:p>
    <w:p w14:paraId="60A2E914" w14:textId="77777777" w:rsidR="007B740D" w:rsidRDefault="007B740D" w:rsidP="0069168B">
      <w:pPr>
        <w:pStyle w:val="Akapitzlist"/>
        <w:numPr>
          <w:ilvl w:val="0"/>
          <w:numId w:val="21"/>
        </w:numPr>
        <w:ind w:left="993" w:hanging="633"/>
        <w:jc w:val="both"/>
        <w:rPr>
          <w:rFonts w:asciiTheme="minorHAnsi" w:hAnsiTheme="minorHAnsi" w:cstheme="minorHAnsi"/>
          <w:sz w:val="24"/>
          <w:szCs w:val="24"/>
        </w:rPr>
      </w:pPr>
      <w:r>
        <w:rPr>
          <w:rFonts w:asciiTheme="minorHAnsi" w:hAnsiTheme="minorHAnsi" w:cstheme="minorHAnsi"/>
          <w:sz w:val="24"/>
          <w:szCs w:val="24"/>
        </w:rPr>
        <w:t xml:space="preserve">akta przesyłane w ramach postępowań odwoławczych od decyzji Pełnomocnika Ochrony Informacji Niejawnych. </w:t>
      </w:r>
    </w:p>
    <w:p w14:paraId="64D49C4C" w14:textId="77777777" w:rsidR="007B740D" w:rsidRPr="00FB5417" w:rsidRDefault="007B740D" w:rsidP="007B740D">
      <w:pPr>
        <w:rPr>
          <w:rFonts w:cstheme="minorHAnsi"/>
        </w:rPr>
      </w:pPr>
    </w:p>
    <w:p w14:paraId="4B7D0F5D" w14:textId="77777777" w:rsidR="007B740D" w:rsidRDefault="007B740D" w:rsidP="007B740D"/>
    <w:p w14:paraId="4D3DF041" w14:textId="3A91EAE5" w:rsidR="007B740D" w:rsidRDefault="007B740D">
      <w:pPr>
        <w:rPr>
          <w:rFonts w:eastAsiaTheme="minorEastAsia" w:cstheme="minorHAnsi"/>
          <w:bCs/>
          <w:sz w:val="24"/>
          <w:szCs w:val="24"/>
          <w:lang w:eastAsia="pl-PL"/>
        </w:rPr>
      </w:pPr>
      <w:r>
        <w:rPr>
          <w:rFonts w:cstheme="minorHAnsi"/>
          <w:szCs w:val="24"/>
        </w:rPr>
        <w:br w:type="page"/>
      </w:r>
    </w:p>
    <w:p w14:paraId="4AB1A306" w14:textId="77777777" w:rsidR="007B740D" w:rsidRPr="000512C0" w:rsidRDefault="007B740D" w:rsidP="007B740D">
      <w:pPr>
        <w:spacing w:after="0" w:line="276" w:lineRule="auto"/>
        <w:jc w:val="center"/>
        <w:rPr>
          <w:rFonts w:cstheme="minorHAnsi"/>
          <w:b/>
          <w:sz w:val="24"/>
          <w:szCs w:val="24"/>
        </w:rPr>
      </w:pPr>
      <w:r w:rsidRPr="000512C0">
        <w:rPr>
          <w:rFonts w:cstheme="minorHAnsi"/>
          <w:b/>
          <w:noProof/>
          <w:sz w:val="24"/>
          <w:szCs w:val="24"/>
          <w:lang w:eastAsia="pl-PL"/>
        </w:rPr>
        <w:lastRenderedPageBreak/>
        <mc:AlternateContent>
          <mc:Choice Requires="wps">
            <w:drawing>
              <wp:anchor distT="45720" distB="45720" distL="114300" distR="114300" simplePos="0" relativeHeight="251663360" behindDoc="0" locked="0" layoutInCell="1" allowOverlap="1" wp14:anchorId="5212F695" wp14:editId="3C8A8D3E">
                <wp:simplePos x="0" y="0"/>
                <wp:positionH relativeFrom="margin">
                  <wp:posOffset>2400300</wp:posOffset>
                </wp:positionH>
                <wp:positionV relativeFrom="paragraph">
                  <wp:posOffset>-325755</wp:posOffset>
                </wp:positionV>
                <wp:extent cx="3438525" cy="1404620"/>
                <wp:effectExtent l="0" t="0" r="9525" b="0"/>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8525" cy="1404620"/>
                        </a:xfrm>
                        <a:prstGeom prst="rect">
                          <a:avLst/>
                        </a:prstGeom>
                        <a:solidFill>
                          <a:srgbClr val="FFFFFF"/>
                        </a:solidFill>
                        <a:ln w="9525">
                          <a:noFill/>
                          <a:miter lim="800000"/>
                          <a:headEnd/>
                          <a:tailEnd/>
                        </a:ln>
                      </wps:spPr>
                      <wps:txbx>
                        <w:txbxContent>
                          <w:p w14:paraId="4BFEDC2C" w14:textId="77777777" w:rsidR="007B740D" w:rsidRPr="005C768F" w:rsidRDefault="007B740D" w:rsidP="007B740D">
                            <w:pPr>
                              <w:spacing w:after="0" w:line="240" w:lineRule="auto"/>
                              <w:rPr>
                                <w:rFonts w:ascii="Times New Roman" w:hAnsi="Times New Roman"/>
                                <w:sz w:val="20"/>
                                <w:szCs w:val="20"/>
                              </w:rPr>
                            </w:pPr>
                            <w:r>
                              <w:rPr>
                                <w:rFonts w:cstheme="minorHAnsi"/>
                              </w:rPr>
                              <w:t>Załącznik nr 4</w:t>
                            </w:r>
                            <w:r w:rsidRPr="006249A1">
                              <w:rPr>
                                <w:rFonts w:cstheme="minorHAnsi"/>
                              </w:rPr>
                              <w:t xml:space="preserve"> do zarządzenia</w:t>
                            </w:r>
                            <w:r>
                              <w:rPr>
                                <w:rFonts w:cstheme="minorHAnsi"/>
                              </w:rPr>
                              <w:t xml:space="preserve"> </w:t>
                            </w:r>
                            <w:r w:rsidRPr="006249A1">
                              <w:rPr>
                                <w:rFonts w:cstheme="minorHAnsi"/>
                              </w:rPr>
                              <w:t>Wojewody Mazowieckiego z dnia</w:t>
                            </w:r>
                            <w:r>
                              <w:rPr>
                                <w:rFonts w:cstheme="minorHAnsi"/>
                              </w:rPr>
                              <w:t xml:space="preserve"> 30</w:t>
                            </w:r>
                            <w:r>
                              <w:rPr>
                                <w:rFonts w:cstheme="minorHAnsi"/>
                              </w:rPr>
                              <w:t xml:space="preserve"> </w:t>
                            </w:r>
                            <w:r w:rsidRPr="006249A1">
                              <w:rPr>
                                <w:rFonts w:cstheme="minorHAnsi"/>
                              </w:rPr>
                              <w:t>grudnia 202</w:t>
                            </w:r>
                            <w:r>
                              <w:rPr>
                                <w:rFonts w:cstheme="minorHAnsi"/>
                              </w:rPr>
                              <w:t>2</w:t>
                            </w:r>
                            <w:r w:rsidRPr="006249A1">
                              <w:rPr>
                                <w:rFonts w:cstheme="minorHAnsi"/>
                              </w:rPr>
                              <w:t xml:space="preserve"> 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212F695" id="_x0000_s1028" type="#_x0000_t202" style="position:absolute;left:0;text-align:left;margin-left:189pt;margin-top:-25.65pt;width:270.75pt;height:110.6pt;z-index:25166336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" stroked="f">
                <v:textbox style="mso-fit-shape-to-text:t">
                  <w:txbxContent>
                    <w:p w14:paraId="4BFEDC2C" w14:textId="77777777" w:rsidR="007B740D" w:rsidRPr="005C768F" w:rsidRDefault="007B740D" w:rsidP="007B740D">
                      <w:pPr>
                        <w:spacing w:after="0" w:line="240" w:lineRule="auto"/>
                        <w:rPr>
                          <w:rFonts w:ascii="Times New Roman" w:hAnsi="Times New Roman"/>
                          <w:sz w:val="20"/>
                          <w:szCs w:val="20"/>
                        </w:rPr>
                      </w:pPr>
                      <w:r>
                        <w:rPr>
                          <w:rFonts w:cstheme="minorHAnsi"/>
                        </w:rPr>
                        <w:t>Załącznik nr 4</w:t>
                      </w:r>
                      <w:r w:rsidRPr="006249A1">
                        <w:rPr>
                          <w:rFonts w:cstheme="minorHAnsi"/>
                        </w:rPr>
                        <w:t xml:space="preserve"> do zarządzenia</w:t>
                      </w:r>
                      <w:r>
                        <w:rPr>
                          <w:rFonts w:cstheme="minorHAnsi"/>
                        </w:rPr>
                        <w:t xml:space="preserve"> </w:t>
                      </w:r>
                      <w:r w:rsidRPr="006249A1">
                        <w:rPr>
                          <w:rFonts w:cstheme="minorHAnsi"/>
                        </w:rPr>
                        <w:t>Wojewody Mazowieckiego z dnia</w:t>
                      </w:r>
                      <w:r>
                        <w:rPr>
                          <w:rFonts w:cstheme="minorHAnsi"/>
                        </w:rPr>
                        <w:t xml:space="preserve"> 30</w:t>
                      </w:r>
                      <w:r>
                        <w:rPr>
                          <w:rFonts w:cstheme="minorHAnsi"/>
                        </w:rPr>
                        <w:t xml:space="preserve"> </w:t>
                      </w:r>
                      <w:r w:rsidRPr="006249A1">
                        <w:rPr>
                          <w:rFonts w:cstheme="minorHAnsi"/>
                        </w:rPr>
                        <w:t>grudnia 202</w:t>
                      </w:r>
                      <w:r>
                        <w:rPr>
                          <w:rFonts w:cstheme="minorHAnsi"/>
                        </w:rPr>
                        <w:t>2</w:t>
                      </w:r>
                      <w:r w:rsidRPr="006249A1">
                        <w:rPr>
                          <w:rFonts w:cstheme="minorHAnsi"/>
                        </w:rPr>
                        <w:t xml:space="preserve"> r.</w:t>
                      </w:r>
                    </w:p>
                  </w:txbxContent>
                </v:textbox>
                <w10:wrap anchorx="margin"/>
              </v:shape>
            </w:pict>
          </mc:Fallback>
        </mc:AlternateContent>
      </w:r>
    </w:p>
    <w:p w14:paraId="1BC7F8BF" w14:textId="77777777" w:rsidR="007B740D" w:rsidRDefault="007B740D" w:rsidP="007B740D">
      <w:pPr>
        <w:pStyle w:val="Teksttreci20"/>
        <w:shd w:val="clear" w:color="auto" w:fill="auto"/>
        <w:spacing w:after="0" w:line="276" w:lineRule="auto"/>
        <w:ind w:firstLine="0"/>
        <w:rPr>
          <w:rFonts w:asciiTheme="minorHAnsi" w:hAnsiTheme="minorHAnsi" w:cstheme="minorHAnsi"/>
          <w:b/>
          <w:sz w:val="24"/>
          <w:szCs w:val="24"/>
        </w:rPr>
      </w:pPr>
    </w:p>
    <w:p w14:paraId="619E6983" w14:textId="77777777" w:rsidR="007B740D" w:rsidRPr="000512C0" w:rsidRDefault="007B740D" w:rsidP="007B740D">
      <w:pPr>
        <w:pStyle w:val="Teksttreci20"/>
        <w:shd w:val="clear" w:color="auto" w:fill="auto"/>
        <w:spacing w:after="0" w:line="276" w:lineRule="auto"/>
        <w:ind w:firstLine="0"/>
        <w:rPr>
          <w:rFonts w:asciiTheme="minorHAnsi" w:hAnsiTheme="minorHAnsi" w:cstheme="minorHAnsi"/>
          <w:sz w:val="24"/>
          <w:szCs w:val="24"/>
        </w:rPr>
      </w:pPr>
      <w:r>
        <w:rPr>
          <w:rFonts w:asciiTheme="minorHAnsi" w:hAnsiTheme="minorHAnsi" w:cstheme="minorHAnsi"/>
          <w:b/>
          <w:sz w:val="24"/>
          <w:szCs w:val="24"/>
        </w:rPr>
        <w:t>Wykaz s</w:t>
      </w:r>
      <w:r w:rsidRPr="000512C0">
        <w:rPr>
          <w:rFonts w:asciiTheme="minorHAnsi" w:hAnsiTheme="minorHAnsi" w:cstheme="minorHAnsi"/>
          <w:b/>
          <w:sz w:val="24"/>
          <w:szCs w:val="24"/>
        </w:rPr>
        <w:t>kład</w:t>
      </w:r>
      <w:r>
        <w:rPr>
          <w:rFonts w:asciiTheme="minorHAnsi" w:hAnsiTheme="minorHAnsi" w:cstheme="minorHAnsi"/>
          <w:b/>
          <w:sz w:val="24"/>
          <w:szCs w:val="24"/>
        </w:rPr>
        <w:t>ów c</w:t>
      </w:r>
      <w:r w:rsidRPr="000512C0">
        <w:rPr>
          <w:rFonts w:asciiTheme="minorHAnsi" w:hAnsiTheme="minorHAnsi" w:cstheme="minorHAnsi"/>
          <w:b/>
          <w:sz w:val="24"/>
          <w:szCs w:val="24"/>
        </w:rPr>
        <w:t>hronologiczn</w:t>
      </w:r>
      <w:r>
        <w:rPr>
          <w:rFonts w:asciiTheme="minorHAnsi" w:hAnsiTheme="minorHAnsi" w:cstheme="minorHAnsi"/>
          <w:b/>
          <w:sz w:val="24"/>
          <w:szCs w:val="24"/>
        </w:rPr>
        <w:t>ych</w:t>
      </w:r>
      <w:r w:rsidRPr="000512C0">
        <w:rPr>
          <w:rFonts w:asciiTheme="minorHAnsi" w:hAnsiTheme="minorHAnsi" w:cstheme="minorHAnsi"/>
          <w:b/>
          <w:sz w:val="24"/>
          <w:szCs w:val="24"/>
        </w:rPr>
        <w:t xml:space="preserve"> i skład</w:t>
      </w:r>
      <w:r>
        <w:rPr>
          <w:rFonts w:asciiTheme="minorHAnsi" w:hAnsiTheme="minorHAnsi" w:cstheme="minorHAnsi"/>
          <w:b/>
          <w:sz w:val="24"/>
          <w:szCs w:val="24"/>
        </w:rPr>
        <w:t>ów</w:t>
      </w:r>
      <w:r w:rsidRPr="000512C0">
        <w:rPr>
          <w:rFonts w:asciiTheme="minorHAnsi" w:hAnsiTheme="minorHAnsi" w:cstheme="minorHAnsi"/>
          <w:b/>
          <w:sz w:val="24"/>
          <w:szCs w:val="24"/>
        </w:rPr>
        <w:t xml:space="preserve"> </w:t>
      </w:r>
      <w:r>
        <w:rPr>
          <w:rFonts w:asciiTheme="minorHAnsi" w:hAnsiTheme="minorHAnsi" w:cstheme="minorHAnsi"/>
          <w:b/>
          <w:sz w:val="24"/>
          <w:szCs w:val="24"/>
        </w:rPr>
        <w:t>i</w:t>
      </w:r>
      <w:r w:rsidRPr="000512C0">
        <w:rPr>
          <w:rFonts w:asciiTheme="minorHAnsi" w:hAnsiTheme="minorHAnsi" w:cstheme="minorHAnsi"/>
          <w:b/>
          <w:sz w:val="24"/>
          <w:szCs w:val="24"/>
        </w:rPr>
        <w:t xml:space="preserve">nformatycznych </w:t>
      </w:r>
      <w:r>
        <w:rPr>
          <w:rFonts w:asciiTheme="minorHAnsi" w:hAnsiTheme="minorHAnsi" w:cstheme="minorHAnsi"/>
          <w:b/>
          <w:sz w:val="24"/>
          <w:szCs w:val="24"/>
        </w:rPr>
        <w:t>n</w:t>
      </w:r>
      <w:r w:rsidRPr="000512C0">
        <w:rPr>
          <w:rFonts w:asciiTheme="minorHAnsi" w:hAnsiTheme="minorHAnsi" w:cstheme="minorHAnsi"/>
          <w:b/>
          <w:sz w:val="24"/>
          <w:szCs w:val="24"/>
        </w:rPr>
        <w:t xml:space="preserve">ośników </w:t>
      </w:r>
      <w:r>
        <w:rPr>
          <w:rFonts w:asciiTheme="minorHAnsi" w:hAnsiTheme="minorHAnsi" w:cstheme="minorHAnsi"/>
          <w:b/>
          <w:sz w:val="24"/>
          <w:szCs w:val="24"/>
        </w:rPr>
        <w:t>d</w:t>
      </w:r>
      <w:r w:rsidRPr="000512C0">
        <w:rPr>
          <w:rFonts w:asciiTheme="minorHAnsi" w:hAnsiTheme="minorHAnsi" w:cstheme="minorHAnsi"/>
          <w:b/>
          <w:sz w:val="24"/>
          <w:szCs w:val="24"/>
        </w:rPr>
        <w:t>anych</w:t>
      </w:r>
      <w:r>
        <w:rPr>
          <w:rFonts w:asciiTheme="minorHAnsi" w:hAnsiTheme="minorHAnsi" w:cstheme="minorHAnsi"/>
          <w:b/>
          <w:sz w:val="24"/>
          <w:szCs w:val="24"/>
        </w:rPr>
        <w:t xml:space="preserve"> </w:t>
      </w:r>
    </w:p>
    <w:p w14:paraId="1542B44A" w14:textId="77777777" w:rsidR="007B740D" w:rsidRPr="000512C0" w:rsidRDefault="007B740D" w:rsidP="007B740D">
      <w:pPr>
        <w:pStyle w:val="Teksttreci20"/>
        <w:shd w:val="clear" w:color="auto" w:fill="auto"/>
        <w:spacing w:after="0" w:line="276" w:lineRule="auto"/>
        <w:ind w:left="284" w:firstLine="0"/>
        <w:jc w:val="both"/>
        <w:rPr>
          <w:rFonts w:asciiTheme="minorHAnsi" w:hAnsiTheme="minorHAnsi" w:cstheme="minorHAnsi"/>
          <w:sz w:val="24"/>
          <w:szCs w:val="24"/>
        </w:rPr>
      </w:pPr>
    </w:p>
    <w:p w14:paraId="3B0B2B5D" w14:textId="77777777" w:rsidR="007B740D" w:rsidRPr="000512C0" w:rsidRDefault="007B740D" w:rsidP="0069168B">
      <w:pPr>
        <w:pStyle w:val="Teksttreci20"/>
        <w:numPr>
          <w:ilvl w:val="0"/>
          <w:numId w:val="25"/>
        </w:numPr>
        <w:shd w:val="clear" w:color="auto" w:fill="auto"/>
        <w:spacing w:after="0" w:line="276" w:lineRule="auto"/>
        <w:jc w:val="both"/>
        <w:rPr>
          <w:rFonts w:asciiTheme="minorHAnsi" w:hAnsiTheme="minorHAnsi" w:cstheme="minorHAnsi"/>
          <w:sz w:val="24"/>
          <w:szCs w:val="24"/>
        </w:rPr>
      </w:pPr>
      <w:r w:rsidRPr="000512C0">
        <w:rPr>
          <w:rFonts w:asciiTheme="minorHAnsi" w:hAnsiTheme="minorHAnsi" w:cstheme="minorHAnsi"/>
          <w:sz w:val="24"/>
          <w:szCs w:val="24"/>
        </w:rPr>
        <w:t>W Mazowieckim Urzędzie Wojewódzkim w Warszawie wyodrębnia się następujące zbiory składów chronologicznych:</w:t>
      </w:r>
    </w:p>
    <w:p w14:paraId="368B5645" w14:textId="77777777" w:rsidR="007B740D" w:rsidRPr="000512C0" w:rsidRDefault="007B740D" w:rsidP="0069168B">
      <w:pPr>
        <w:pStyle w:val="Teksttreci20"/>
        <w:numPr>
          <w:ilvl w:val="0"/>
          <w:numId w:val="24"/>
        </w:numPr>
        <w:shd w:val="clear" w:color="auto" w:fill="auto"/>
        <w:tabs>
          <w:tab w:val="left" w:pos="851"/>
        </w:tabs>
        <w:spacing w:after="0" w:line="276" w:lineRule="auto"/>
        <w:ind w:left="1276" w:hanging="567"/>
        <w:jc w:val="both"/>
        <w:rPr>
          <w:rFonts w:asciiTheme="minorHAnsi" w:hAnsiTheme="minorHAnsi" w:cstheme="minorHAnsi"/>
          <w:sz w:val="24"/>
          <w:szCs w:val="24"/>
        </w:rPr>
      </w:pPr>
      <w:r w:rsidRPr="000512C0">
        <w:rPr>
          <w:rFonts w:asciiTheme="minorHAnsi" w:hAnsiTheme="minorHAnsi" w:cstheme="minorHAnsi"/>
          <w:sz w:val="24"/>
          <w:szCs w:val="24"/>
        </w:rPr>
        <w:t>przesyłek, dla których wykonano pełne odwzorowanie cyfrowe - oznaczony symbolem SCP;</w:t>
      </w:r>
    </w:p>
    <w:p w14:paraId="1A79537C" w14:textId="77777777" w:rsidR="007B740D" w:rsidRPr="000512C0" w:rsidRDefault="007B740D" w:rsidP="0069168B">
      <w:pPr>
        <w:pStyle w:val="Teksttreci20"/>
        <w:numPr>
          <w:ilvl w:val="0"/>
          <w:numId w:val="24"/>
        </w:numPr>
        <w:shd w:val="clear" w:color="auto" w:fill="auto"/>
        <w:tabs>
          <w:tab w:val="left" w:pos="851"/>
        </w:tabs>
        <w:spacing w:after="0" w:line="276" w:lineRule="auto"/>
        <w:ind w:left="1276" w:hanging="567"/>
        <w:jc w:val="both"/>
        <w:rPr>
          <w:rFonts w:asciiTheme="minorHAnsi" w:hAnsiTheme="minorHAnsi" w:cstheme="minorHAnsi"/>
          <w:sz w:val="24"/>
          <w:szCs w:val="24"/>
        </w:rPr>
      </w:pPr>
      <w:r w:rsidRPr="000512C0">
        <w:rPr>
          <w:rFonts w:asciiTheme="minorHAnsi" w:hAnsiTheme="minorHAnsi" w:cstheme="minorHAnsi"/>
          <w:sz w:val="24"/>
          <w:szCs w:val="24"/>
        </w:rPr>
        <w:t>przesyłek, dla których nie wykonano pełnego odwzorowania cyfrowego - oznaczony symbolem SCN;</w:t>
      </w:r>
    </w:p>
    <w:p w14:paraId="3B847B49" w14:textId="77777777" w:rsidR="007B740D" w:rsidRPr="000512C0" w:rsidRDefault="007B740D" w:rsidP="0069168B">
      <w:pPr>
        <w:pStyle w:val="Teksttreci20"/>
        <w:numPr>
          <w:ilvl w:val="0"/>
          <w:numId w:val="24"/>
        </w:numPr>
        <w:shd w:val="clear" w:color="auto" w:fill="auto"/>
        <w:tabs>
          <w:tab w:val="left" w:pos="851"/>
        </w:tabs>
        <w:spacing w:after="0" w:line="276" w:lineRule="auto"/>
        <w:ind w:left="1276" w:hanging="567"/>
        <w:jc w:val="both"/>
        <w:rPr>
          <w:rFonts w:asciiTheme="minorHAnsi" w:hAnsiTheme="minorHAnsi" w:cstheme="minorHAnsi"/>
          <w:sz w:val="24"/>
          <w:szCs w:val="24"/>
        </w:rPr>
      </w:pPr>
      <w:r w:rsidRPr="000512C0">
        <w:rPr>
          <w:rFonts w:asciiTheme="minorHAnsi" w:hAnsiTheme="minorHAnsi" w:cstheme="minorHAnsi"/>
          <w:sz w:val="24"/>
          <w:szCs w:val="24"/>
        </w:rPr>
        <w:t>pozostałych dokumentów stanowiących elementy akt spraw elektronicznych - oznaczony symbolem SCW;</w:t>
      </w:r>
    </w:p>
    <w:p w14:paraId="647A850C" w14:textId="77777777" w:rsidR="007B740D" w:rsidRPr="000512C0" w:rsidRDefault="007B740D" w:rsidP="0069168B">
      <w:pPr>
        <w:pStyle w:val="Teksttreci20"/>
        <w:numPr>
          <w:ilvl w:val="0"/>
          <w:numId w:val="24"/>
        </w:numPr>
        <w:shd w:val="clear" w:color="auto" w:fill="auto"/>
        <w:tabs>
          <w:tab w:val="left" w:pos="851"/>
        </w:tabs>
        <w:spacing w:after="0" w:line="276" w:lineRule="auto"/>
        <w:ind w:left="1276" w:hanging="567"/>
        <w:jc w:val="both"/>
        <w:rPr>
          <w:rFonts w:asciiTheme="minorHAnsi" w:hAnsiTheme="minorHAnsi" w:cstheme="minorHAnsi"/>
          <w:sz w:val="24"/>
          <w:szCs w:val="24"/>
        </w:rPr>
      </w:pPr>
      <w:r w:rsidRPr="000512C0">
        <w:rPr>
          <w:rFonts w:asciiTheme="minorHAnsi" w:hAnsiTheme="minorHAnsi" w:cstheme="minorHAnsi"/>
          <w:sz w:val="24"/>
          <w:szCs w:val="24"/>
        </w:rPr>
        <w:t>zwrotnych potwierdzeń odbioru - oznaczony symbolem SCZ.</w:t>
      </w:r>
    </w:p>
    <w:p w14:paraId="4B4EFBEB" w14:textId="77777777" w:rsidR="007B740D" w:rsidRPr="000512C0" w:rsidRDefault="007B740D" w:rsidP="0069168B">
      <w:pPr>
        <w:pStyle w:val="Akapitzlist"/>
        <w:numPr>
          <w:ilvl w:val="0"/>
          <w:numId w:val="25"/>
        </w:numPr>
        <w:spacing w:after="0" w:line="276" w:lineRule="auto"/>
        <w:rPr>
          <w:rFonts w:asciiTheme="minorHAnsi" w:hAnsiTheme="minorHAnsi" w:cstheme="minorHAnsi"/>
          <w:sz w:val="24"/>
          <w:szCs w:val="24"/>
        </w:rPr>
      </w:pPr>
      <w:r w:rsidRPr="000512C0">
        <w:rPr>
          <w:rFonts w:asciiTheme="minorHAnsi" w:hAnsiTheme="minorHAnsi" w:cstheme="minorHAnsi"/>
          <w:sz w:val="24"/>
          <w:szCs w:val="24"/>
        </w:rPr>
        <w:t>Składy chronologiczne prowadzi się w następujących lokalizacjach:</w:t>
      </w:r>
    </w:p>
    <w:p w14:paraId="3023490E" w14:textId="77777777" w:rsidR="007B740D" w:rsidRPr="000512C0" w:rsidRDefault="007B740D" w:rsidP="0069168B">
      <w:pPr>
        <w:pStyle w:val="Akapitzlist"/>
        <w:numPr>
          <w:ilvl w:val="0"/>
          <w:numId w:val="22"/>
        </w:numPr>
        <w:spacing w:after="0" w:line="276" w:lineRule="auto"/>
        <w:ind w:left="1134" w:hanging="425"/>
        <w:rPr>
          <w:rFonts w:asciiTheme="minorHAnsi" w:hAnsiTheme="minorHAnsi" w:cstheme="minorHAnsi"/>
          <w:sz w:val="24"/>
          <w:szCs w:val="24"/>
        </w:rPr>
      </w:pPr>
      <w:r w:rsidRPr="000512C0">
        <w:rPr>
          <w:rFonts w:asciiTheme="minorHAnsi" w:hAnsiTheme="minorHAnsi" w:cstheme="minorHAnsi"/>
          <w:sz w:val="24"/>
          <w:szCs w:val="24"/>
        </w:rPr>
        <w:t>Mazowiecki Urząd Wojewódzki w Warszawie, plac Bankowy 3/5:</w:t>
      </w:r>
    </w:p>
    <w:p w14:paraId="54B65A07" w14:textId="77777777" w:rsidR="007B740D" w:rsidRPr="000512C0" w:rsidRDefault="007B740D" w:rsidP="0069168B">
      <w:pPr>
        <w:pStyle w:val="Akapitzlist"/>
        <w:numPr>
          <w:ilvl w:val="0"/>
          <w:numId w:val="26"/>
        </w:numPr>
        <w:spacing w:after="0" w:line="276" w:lineRule="auto"/>
        <w:jc w:val="both"/>
        <w:rPr>
          <w:rFonts w:asciiTheme="minorHAnsi" w:hAnsiTheme="minorHAnsi" w:cstheme="minorHAnsi"/>
          <w:sz w:val="24"/>
          <w:szCs w:val="24"/>
        </w:rPr>
      </w:pPr>
      <w:r>
        <w:rPr>
          <w:rFonts w:asciiTheme="minorHAnsi" w:hAnsiTheme="minorHAnsi" w:cstheme="minorHAnsi"/>
          <w:sz w:val="24"/>
          <w:szCs w:val="24"/>
        </w:rPr>
        <w:t>SCP-W,</w:t>
      </w:r>
    </w:p>
    <w:p w14:paraId="72A8A45E" w14:textId="77777777" w:rsidR="007B740D" w:rsidRPr="000512C0" w:rsidRDefault="007B740D" w:rsidP="0069168B">
      <w:pPr>
        <w:pStyle w:val="Akapitzlist"/>
        <w:numPr>
          <w:ilvl w:val="0"/>
          <w:numId w:val="26"/>
        </w:numPr>
        <w:spacing w:after="0" w:line="276" w:lineRule="auto"/>
        <w:jc w:val="both"/>
        <w:rPr>
          <w:rFonts w:asciiTheme="minorHAnsi" w:hAnsiTheme="minorHAnsi" w:cstheme="minorHAnsi"/>
          <w:sz w:val="24"/>
          <w:szCs w:val="24"/>
        </w:rPr>
      </w:pPr>
      <w:r>
        <w:rPr>
          <w:rFonts w:asciiTheme="minorHAnsi" w:hAnsiTheme="minorHAnsi" w:cstheme="minorHAnsi"/>
          <w:sz w:val="24"/>
          <w:szCs w:val="24"/>
        </w:rPr>
        <w:t>SCN-W,</w:t>
      </w:r>
    </w:p>
    <w:p w14:paraId="4AB6A495" w14:textId="77777777" w:rsidR="007B740D" w:rsidRPr="000512C0" w:rsidRDefault="007B740D" w:rsidP="0069168B">
      <w:pPr>
        <w:pStyle w:val="Akapitzlist"/>
        <w:numPr>
          <w:ilvl w:val="0"/>
          <w:numId w:val="26"/>
        </w:numPr>
        <w:spacing w:after="0" w:line="276" w:lineRule="auto"/>
        <w:jc w:val="both"/>
        <w:rPr>
          <w:rFonts w:asciiTheme="minorHAnsi" w:hAnsiTheme="minorHAnsi" w:cstheme="minorHAnsi"/>
          <w:sz w:val="24"/>
          <w:szCs w:val="24"/>
        </w:rPr>
      </w:pPr>
      <w:r>
        <w:rPr>
          <w:rFonts w:asciiTheme="minorHAnsi" w:hAnsiTheme="minorHAnsi" w:cstheme="minorHAnsi"/>
          <w:sz w:val="24"/>
          <w:szCs w:val="24"/>
        </w:rPr>
        <w:t>SCW-W,</w:t>
      </w:r>
    </w:p>
    <w:p w14:paraId="5BD4BA79" w14:textId="77777777" w:rsidR="007B740D" w:rsidRPr="000512C0" w:rsidRDefault="007B740D" w:rsidP="0069168B">
      <w:pPr>
        <w:pStyle w:val="Akapitzlist"/>
        <w:numPr>
          <w:ilvl w:val="0"/>
          <w:numId w:val="26"/>
        </w:numPr>
        <w:spacing w:after="0" w:line="276" w:lineRule="auto"/>
        <w:contextualSpacing w:val="0"/>
        <w:jc w:val="both"/>
        <w:rPr>
          <w:rFonts w:asciiTheme="minorHAnsi" w:hAnsiTheme="minorHAnsi" w:cstheme="minorHAnsi"/>
          <w:sz w:val="24"/>
          <w:szCs w:val="24"/>
        </w:rPr>
      </w:pPr>
      <w:r>
        <w:rPr>
          <w:rFonts w:asciiTheme="minorHAnsi" w:hAnsiTheme="minorHAnsi" w:cstheme="minorHAnsi"/>
          <w:sz w:val="24"/>
          <w:szCs w:val="24"/>
        </w:rPr>
        <w:t>SCZ-W;</w:t>
      </w:r>
    </w:p>
    <w:p w14:paraId="0B02A5B4" w14:textId="77777777" w:rsidR="007B740D" w:rsidRPr="000512C0" w:rsidRDefault="007B740D" w:rsidP="0069168B">
      <w:pPr>
        <w:pStyle w:val="Akapitzlist"/>
        <w:numPr>
          <w:ilvl w:val="0"/>
          <w:numId w:val="22"/>
        </w:numPr>
        <w:spacing w:after="0" w:line="276" w:lineRule="auto"/>
        <w:ind w:left="1134" w:hanging="425"/>
        <w:rPr>
          <w:rFonts w:asciiTheme="minorHAnsi" w:hAnsiTheme="minorHAnsi" w:cstheme="minorHAnsi"/>
          <w:sz w:val="24"/>
          <w:szCs w:val="24"/>
        </w:rPr>
      </w:pPr>
      <w:r w:rsidRPr="000512C0">
        <w:rPr>
          <w:rFonts w:asciiTheme="minorHAnsi" w:hAnsiTheme="minorHAnsi" w:cstheme="minorHAnsi"/>
          <w:sz w:val="24"/>
          <w:szCs w:val="24"/>
        </w:rPr>
        <w:t>Delegatura - Placówka Zamiejscowa w Ciechanowie, ulica 17 Stycznia 7:</w:t>
      </w:r>
    </w:p>
    <w:p w14:paraId="7F9B9386" w14:textId="77777777" w:rsidR="007B740D" w:rsidRPr="000512C0" w:rsidRDefault="007B740D" w:rsidP="0069168B">
      <w:pPr>
        <w:pStyle w:val="Akapitzlist"/>
        <w:numPr>
          <w:ilvl w:val="0"/>
          <w:numId w:val="27"/>
        </w:numPr>
        <w:spacing w:after="0" w:line="276" w:lineRule="auto"/>
        <w:jc w:val="both"/>
        <w:rPr>
          <w:rFonts w:asciiTheme="minorHAnsi" w:hAnsiTheme="minorHAnsi" w:cstheme="minorHAnsi"/>
          <w:sz w:val="24"/>
          <w:szCs w:val="24"/>
        </w:rPr>
      </w:pPr>
      <w:r>
        <w:rPr>
          <w:rFonts w:asciiTheme="minorHAnsi" w:hAnsiTheme="minorHAnsi" w:cstheme="minorHAnsi"/>
          <w:sz w:val="24"/>
          <w:szCs w:val="24"/>
        </w:rPr>
        <w:t>SCP-C,</w:t>
      </w:r>
    </w:p>
    <w:p w14:paraId="0E77712C" w14:textId="77777777" w:rsidR="007B740D" w:rsidRPr="000512C0" w:rsidRDefault="007B740D" w:rsidP="0069168B">
      <w:pPr>
        <w:pStyle w:val="Akapitzlist"/>
        <w:numPr>
          <w:ilvl w:val="0"/>
          <w:numId w:val="27"/>
        </w:numPr>
        <w:spacing w:after="0" w:line="276" w:lineRule="auto"/>
        <w:jc w:val="both"/>
        <w:rPr>
          <w:rFonts w:asciiTheme="minorHAnsi" w:hAnsiTheme="minorHAnsi" w:cstheme="minorHAnsi"/>
          <w:sz w:val="24"/>
          <w:szCs w:val="24"/>
        </w:rPr>
      </w:pPr>
      <w:r>
        <w:rPr>
          <w:rFonts w:asciiTheme="minorHAnsi" w:hAnsiTheme="minorHAnsi" w:cstheme="minorHAnsi"/>
          <w:sz w:val="24"/>
          <w:szCs w:val="24"/>
        </w:rPr>
        <w:t>SCN-C,</w:t>
      </w:r>
    </w:p>
    <w:p w14:paraId="173D5145" w14:textId="77777777" w:rsidR="007B740D" w:rsidRPr="000512C0" w:rsidRDefault="007B740D" w:rsidP="0069168B">
      <w:pPr>
        <w:pStyle w:val="Akapitzlist"/>
        <w:numPr>
          <w:ilvl w:val="0"/>
          <w:numId w:val="27"/>
        </w:numPr>
        <w:spacing w:after="0" w:line="276" w:lineRule="auto"/>
        <w:jc w:val="both"/>
        <w:rPr>
          <w:rFonts w:asciiTheme="minorHAnsi" w:hAnsiTheme="minorHAnsi" w:cstheme="minorHAnsi"/>
          <w:sz w:val="24"/>
          <w:szCs w:val="24"/>
        </w:rPr>
      </w:pPr>
      <w:r>
        <w:rPr>
          <w:rFonts w:asciiTheme="minorHAnsi" w:hAnsiTheme="minorHAnsi" w:cstheme="minorHAnsi"/>
          <w:sz w:val="24"/>
          <w:szCs w:val="24"/>
        </w:rPr>
        <w:t>SCW-C,</w:t>
      </w:r>
    </w:p>
    <w:p w14:paraId="266384F5" w14:textId="77777777" w:rsidR="007B740D" w:rsidRPr="000512C0" w:rsidRDefault="007B740D" w:rsidP="0069168B">
      <w:pPr>
        <w:pStyle w:val="Akapitzlist"/>
        <w:numPr>
          <w:ilvl w:val="0"/>
          <w:numId w:val="27"/>
        </w:numPr>
        <w:spacing w:after="0" w:line="276" w:lineRule="auto"/>
        <w:contextualSpacing w:val="0"/>
        <w:jc w:val="both"/>
        <w:rPr>
          <w:rFonts w:asciiTheme="minorHAnsi" w:hAnsiTheme="minorHAnsi" w:cstheme="minorHAnsi"/>
          <w:sz w:val="24"/>
          <w:szCs w:val="24"/>
        </w:rPr>
      </w:pPr>
      <w:r>
        <w:rPr>
          <w:rFonts w:asciiTheme="minorHAnsi" w:hAnsiTheme="minorHAnsi" w:cstheme="minorHAnsi"/>
          <w:sz w:val="24"/>
          <w:szCs w:val="24"/>
        </w:rPr>
        <w:t>SCZ-C;</w:t>
      </w:r>
    </w:p>
    <w:p w14:paraId="52F06A05" w14:textId="77777777" w:rsidR="007B740D" w:rsidRPr="000512C0" w:rsidRDefault="007B740D" w:rsidP="0069168B">
      <w:pPr>
        <w:pStyle w:val="Akapitzlist"/>
        <w:numPr>
          <w:ilvl w:val="0"/>
          <w:numId w:val="22"/>
        </w:numPr>
        <w:spacing w:after="0" w:line="276" w:lineRule="auto"/>
        <w:ind w:left="1134" w:hanging="425"/>
        <w:rPr>
          <w:rFonts w:asciiTheme="minorHAnsi" w:hAnsiTheme="minorHAnsi" w:cstheme="minorHAnsi"/>
          <w:sz w:val="24"/>
          <w:szCs w:val="24"/>
        </w:rPr>
      </w:pPr>
      <w:r w:rsidRPr="000512C0">
        <w:rPr>
          <w:rFonts w:asciiTheme="minorHAnsi" w:hAnsiTheme="minorHAnsi" w:cstheme="minorHAnsi"/>
          <w:sz w:val="24"/>
          <w:szCs w:val="24"/>
        </w:rPr>
        <w:t>Delegatura - Placówka Zamiejscowa w Ostrołęce, ulica Generała Augusta Emila Fieldorfa „Nila” 15:</w:t>
      </w:r>
    </w:p>
    <w:p w14:paraId="6C201270" w14:textId="77777777" w:rsidR="007B740D" w:rsidRPr="000512C0" w:rsidRDefault="007B740D" w:rsidP="0069168B">
      <w:pPr>
        <w:pStyle w:val="Akapitzlist"/>
        <w:numPr>
          <w:ilvl w:val="0"/>
          <w:numId w:val="28"/>
        </w:numPr>
        <w:spacing w:after="0" w:line="276" w:lineRule="auto"/>
        <w:jc w:val="both"/>
        <w:rPr>
          <w:rFonts w:asciiTheme="minorHAnsi" w:hAnsiTheme="minorHAnsi" w:cstheme="minorHAnsi"/>
          <w:sz w:val="24"/>
          <w:szCs w:val="24"/>
        </w:rPr>
      </w:pPr>
      <w:r>
        <w:rPr>
          <w:rFonts w:asciiTheme="minorHAnsi" w:hAnsiTheme="minorHAnsi" w:cstheme="minorHAnsi"/>
          <w:sz w:val="24"/>
          <w:szCs w:val="24"/>
        </w:rPr>
        <w:t>SCP-O,</w:t>
      </w:r>
    </w:p>
    <w:p w14:paraId="25703D9D" w14:textId="77777777" w:rsidR="007B740D" w:rsidRPr="000512C0" w:rsidRDefault="007B740D" w:rsidP="0069168B">
      <w:pPr>
        <w:pStyle w:val="Akapitzlist"/>
        <w:numPr>
          <w:ilvl w:val="0"/>
          <w:numId w:val="28"/>
        </w:numPr>
        <w:spacing w:after="0" w:line="276" w:lineRule="auto"/>
        <w:jc w:val="both"/>
        <w:rPr>
          <w:rFonts w:asciiTheme="minorHAnsi" w:hAnsiTheme="minorHAnsi" w:cstheme="minorHAnsi"/>
          <w:sz w:val="24"/>
          <w:szCs w:val="24"/>
        </w:rPr>
      </w:pPr>
      <w:r>
        <w:rPr>
          <w:rFonts w:asciiTheme="minorHAnsi" w:hAnsiTheme="minorHAnsi" w:cstheme="minorHAnsi"/>
          <w:sz w:val="24"/>
          <w:szCs w:val="24"/>
        </w:rPr>
        <w:t>SCN-O,</w:t>
      </w:r>
    </w:p>
    <w:p w14:paraId="5DF86B4D" w14:textId="77777777" w:rsidR="007B740D" w:rsidRPr="000512C0" w:rsidRDefault="007B740D" w:rsidP="0069168B">
      <w:pPr>
        <w:pStyle w:val="Akapitzlist"/>
        <w:numPr>
          <w:ilvl w:val="0"/>
          <w:numId w:val="28"/>
        </w:numPr>
        <w:spacing w:after="0" w:line="276" w:lineRule="auto"/>
        <w:jc w:val="both"/>
        <w:rPr>
          <w:rFonts w:asciiTheme="minorHAnsi" w:hAnsiTheme="minorHAnsi" w:cstheme="minorHAnsi"/>
          <w:sz w:val="24"/>
          <w:szCs w:val="24"/>
        </w:rPr>
      </w:pPr>
      <w:r>
        <w:rPr>
          <w:rFonts w:asciiTheme="minorHAnsi" w:hAnsiTheme="minorHAnsi" w:cstheme="minorHAnsi"/>
          <w:sz w:val="24"/>
          <w:szCs w:val="24"/>
        </w:rPr>
        <w:t>SCW-O,</w:t>
      </w:r>
    </w:p>
    <w:p w14:paraId="1E395CD0" w14:textId="77777777" w:rsidR="007B740D" w:rsidRPr="000512C0" w:rsidRDefault="007B740D" w:rsidP="0069168B">
      <w:pPr>
        <w:pStyle w:val="Akapitzlist"/>
        <w:numPr>
          <w:ilvl w:val="0"/>
          <w:numId w:val="28"/>
        </w:numPr>
        <w:spacing w:after="0" w:line="276" w:lineRule="auto"/>
        <w:contextualSpacing w:val="0"/>
        <w:jc w:val="both"/>
        <w:rPr>
          <w:rFonts w:asciiTheme="minorHAnsi" w:hAnsiTheme="minorHAnsi" w:cstheme="minorHAnsi"/>
          <w:sz w:val="24"/>
          <w:szCs w:val="24"/>
        </w:rPr>
      </w:pPr>
      <w:r>
        <w:rPr>
          <w:rFonts w:asciiTheme="minorHAnsi" w:hAnsiTheme="minorHAnsi" w:cstheme="minorHAnsi"/>
          <w:sz w:val="24"/>
          <w:szCs w:val="24"/>
        </w:rPr>
        <w:t>SCZ-O;</w:t>
      </w:r>
    </w:p>
    <w:p w14:paraId="19AA6A5C" w14:textId="77777777" w:rsidR="007B740D" w:rsidRPr="000512C0" w:rsidRDefault="007B740D" w:rsidP="0069168B">
      <w:pPr>
        <w:pStyle w:val="Akapitzlist"/>
        <w:numPr>
          <w:ilvl w:val="0"/>
          <w:numId w:val="22"/>
        </w:numPr>
        <w:spacing w:after="0" w:line="276" w:lineRule="auto"/>
        <w:ind w:left="1134" w:hanging="425"/>
        <w:rPr>
          <w:rFonts w:asciiTheme="minorHAnsi" w:hAnsiTheme="minorHAnsi" w:cstheme="minorHAnsi"/>
          <w:sz w:val="24"/>
          <w:szCs w:val="24"/>
        </w:rPr>
      </w:pPr>
      <w:r w:rsidRPr="000512C0">
        <w:rPr>
          <w:rFonts w:asciiTheme="minorHAnsi" w:hAnsiTheme="minorHAnsi" w:cstheme="minorHAnsi"/>
          <w:sz w:val="24"/>
          <w:szCs w:val="24"/>
        </w:rPr>
        <w:t>Delegatura - Placówka Zamiejscowa w Płocku, ulica Kolegialna 15:</w:t>
      </w:r>
    </w:p>
    <w:p w14:paraId="39BF1A3F" w14:textId="77777777" w:rsidR="007B740D" w:rsidRPr="000512C0" w:rsidRDefault="007B740D" w:rsidP="0069168B">
      <w:pPr>
        <w:pStyle w:val="Akapitzlist"/>
        <w:numPr>
          <w:ilvl w:val="0"/>
          <w:numId w:val="29"/>
        </w:numPr>
        <w:spacing w:after="0" w:line="276" w:lineRule="auto"/>
        <w:jc w:val="both"/>
        <w:rPr>
          <w:rFonts w:asciiTheme="minorHAnsi" w:hAnsiTheme="minorHAnsi" w:cstheme="minorHAnsi"/>
          <w:sz w:val="24"/>
          <w:szCs w:val="24"/>
        </w:rPr>
      </w:pPr>
      <w:r>
        <w:rPr>
          <w:rFonts w:asciiTheme="minorHAnsi" w:hAnsiTheme="minorHAnsi" w:cstheme="minorHAnsi"/>
          <w:sz w:val="24"/>
          <w:szCs w:val="24"/>
        </w:rPr>
        <w:t>SCP-P,</w:t>
      </w:r>
    </w:p>
    <w:p w14:paraId="735EC005" w14:textId="77777777" w:rsidR="007B740D" w:rsidRPr="000512C0" w:rsidRDefault="007B740D" w:rsidP="0069168B">
      <w:pPr>
        <w:pStyle w:val="Akapitzlist"/>
        <w:numPr>
          <w:ilvl w:val="0"/>
          <w:numId w:val="29"/>
        </w:numPr>
        <w:spacing w:after="0" w:line="276" w:lineRule="auto"/>
        <w:jc w:val="both"/>
        <w:rPr>
          <w:rFonts w:asciiTheme="minorHAnsi" w:hAnsiTheme="minorHAnsi" w:cstheme="minorHAnsi"/>
          <w:sz w:val="24"/>
          <w:szCs w:val="24"/>
        </w:rPr>
      </w:pPr>
      <w:r>
        <w:rPr>
          <w:rFonts w:asciiTheme="minorHAnsi" w:hAnsiTheme="minorHAnsi" w:cstheme="minorHAnsi"/>
          <w:sz w:val="24"/>
          <w:szCs w:val="24"/>
        </w:rPr>
        <w:t>SCN-P,</w:t>
      </w:r>
    </w:p>
    <w:p w14:paraId="14F9778E" w14:textId="77777777" w:rsidR="007B740D" w:rsidRPr="000512C0" w:rsidRDefault="007B740D" w:rsidP="0069168B">
      <w:pPr>
        <w:pStyle w:val="Akapitzlist"/>
        <w:numPr>
          <w:ilvl w:val="0"/>
          <w:numId w:val="29"/>
        </w:numPr>
        <w:spacing w:after="0" w:line="276" w:lineRule="auto"/>
        <w:jc w:val="both"/>
        <w:rPr>
          <w:rFonts w:asciiTheme="minorHAnsi" w:hAnsiTheme="minorHAnsi" w:cstheme="minorHAnsi"/>
          <w:sz w:val="24"/>
          <w:szCs w:val="24"/>
        </w:rPr>
      </w:pPr>
      <w:r>
        <w:rPr>
          <w:rFonts w:asciiTheme="minorHAnsi" w:hAnsiTheme="minorHAnsi" w:cstheme="minorHAnsi"/>
          <w:sz w:val="24"/>
          <w:szCs w:val="24"/>
        </w:rPr>
        <w:t>SCW-P,</w:t>
      </w:r>
    </w:p>
    <w:p w14:paraId="416C4041" w14:textId="77777777" w:rsidR="007B740D" w:rsidRPr="000512C0" w:rsidRDefault="007B740D" w:rsidP="0069168B">
      <w:pPr>
        <w:pStyle w:val="Akapitzlist"/>
        <w:numPr>
          <w:ilvl w:val="0"/>
          <w:numId w:val="29"/>
        </w:numPr>
        <w:spacing w:after="0" w:line="276" w:lineRule="auto"/>
        <w:contextualSpacing w:val="0"/>
        <w:jc w:val="both"/>
        <w:rPr>
          <w:rFonts w:asciiTheme="minorHAnsi" w:hAnsiTheme="minorHAnsi" w:cstheme="minorHAnsi"/>
          <w:sz w:val="24"/>
          <w:szCs w:val="24"/>
        </w:rPr>
      </w:pPr>
      <w:r>
        <w:rPr>
          <w:rFonts w:asciiTheme="minorHAnsi" w:hAnsiTheme="minorHAnsi" w:cstheme="minorHAnsi"/>
          <w:sz w:val="24"/>
          <w:szCs w:val="24"/>
        </w:rPr>
        <w:t>SCZ-P;</w:t>
      </w:r>
    </w:p>
    <w:p w14:paraId="70E9C3E5" w14:textId="77777777" w:rsidR="007B740D" w:rsidRPr="000512C0" w:rsidRDefault="007B740D" w:rsidP="0069168B">
      <w:pPr>
        <w:pStyle w:val="Akapitzlist"/>
        <w:numPr>
          <w:ilvl w:val="0"/>
          <w:numId w:val="22"/>
        </w:numPr>
        <w:spacing w:after="0" w:line="276" w:lineRule="auto"/>
        <w:ind w:left="1134" w:hanging="425"/>
        <w:rPr>
          <w:rFonts w:asciiTheme="minorHAnsi" w:hAnsiTheme="minorHAnsi" w:cstheme="minorHAnsi"/>
          <w:sz w:val="24"/>
          <w:szCs w:val="24"/>
        </w:rPr>
      </w:pPr>
      <w:r w:rsidRPr="000512C0">
        <w:rPr>
          <w:rFonts w:asciiTheme="minorHAnsi" w:hAnsiTheme="minorHAnsi" w:cstheme="minorHAnsi"/>
          <w:sz w:val="24"/>
          <w:szCs w:val="24"/>
        </w:rPr>
        <w:t>Delegatura - Placówka Zamiejscowa w Radomiu, ulica Stefana Żeromskiego 53:</w:t>
      </w:r>
    </w:p>
    <w:p w14:paraId="530D1091" w14:textId="77777777" w:rsidR="007B740D" w:rsidRPr="000512C0" w:rsidRDefault="007B740D" w:rsidP="0069168B">
      <w:pPr>
        <w:pStyle w:val="Akapitzlist"/>
        <w:numPr>
          <w:ilvl w:val="0"/>
          <w:numId w:val="30"/>
        </w:numPr>
        <w:spacing w:after="0" w:line="276" w:lineRule="auto"/>
        <w:jc w:val="both"/>
        <w:rPr>
          <w:rFonts w:asciiTheme="minorHAnsi" w:hAnsiTheme="minorHAnsi" w:cstheme="minorHAnsi"/>
          <w:sz w:val="24"/>
          <w:szCs w:val="24"/>
        </w:rPr>
      </w:pPr>
      <w:r>
        <w:rPr>
          <w:rFonts w:asciiTheme="minorHAnsi" w:hAnsiTheme="minorHAnsi" w:cstheme="minorHAnsi"/>
          <w:sz w:val="24"/>
          <w:szCs w:val="24"/>
        </w:rPr>
        <w:t>SCP-R,</w:t>
      </w:r>
    </w:p>
    <w:p w14:paraId="37416591" w14:textId="77777777" w:rsidR="007B740D" w:rsidRPr="000512C0" w:rsidRDefault="007B740D" w:rsidP="0069168B">
      <w:pPr>
        <w:pStyle w:val="Akapitzlist"/>
        <w:numPr>
          <w:ilvl w:val="0"/>
          <w:numId w:val="30"/>
        </w:numPr>
        <w:spacing w:after="0" w:line="276" w:lineRule="auto"/>
        <w:jc w:val="both"/>
        <w:rPr>
          <w:rFonts w:asciiTheme="minorHAnsi" w:hAnsiTheme="minorHAnsi" w:cstheme="minorHAnsi"/>
          <w:sz w:val="24"/>
          <w:szCs w:val="24"/>
        </w:rPr>
      </w:pPr>
      <w:r>
        <w:rPr>
          <w:rFonts w:asciiTheme="minorHAnsi" w:hAnsiTheme="minorHAnsi" w:cstheme="minorHAnsi"/>
          <w:sz w:val="24"/>
          <w:szCs w:val="24"/>
        </w:rPr>
        <w:t>SCN-R,</w:t>
      </w:r>
    </w:p>
    <w:p w14:paraId="62E22BD0" w14:textId="77777777" w:rsidR="007B740D" w:rsidRPr="000512C0" w:rsidRDefault="007B740D" w:rsidP="0069168B">
      <w:pPr>
        <w:pStyle w:val="Akapitzlist"/>
        <w:numPr>
          <w:ilvl w:val="0"/>
          <w:numId w:val="30"/>
        </w:numPr>
        <w:spacing w:after="0" w:line="276" w:lineRule="auto"/>
        <w:jc w:val="both"/>
        <w:rPr>
          <w:rFonts w:asciiTheme="minorHAnsi" w:hAnsiTheme="minorHAnsi" w:cstheme="minorHAnsi"/>
          <w:sz w:val="24"/>
          <w:szCs w:val="24"/>
        </w:rPr>
      </w:pPr>
      <w:r>
        <w:rPr>
          <w:rFonts w:asciiTheme="minorHAnsi" w:hAnsiTheme="minorHAnsi" w:cstheme="minorHAnsi"/>
          <w:sz w:val="24"/>
          <w:szCs w:val="24"/>
        </w:rPr>
        <w:t>SCW-R,</w:t>
      </w:r>
    </w:p>
    <w:p w14:paraId="19B7B6FD" w14:textId="77777777" w:rsidR="007B740D" w:rsidRPr="000512C0" w:rsidRDefault="007B740D" w:rsidP="0069168B">
      <w:pPr>
        <w:pStyle w:val="Akapitzlist"/>
        <w:numPr>
          <w:ilvl w:val="0"/>
          <w:numId w:val="30"/>
        </w:numPr>
        <w:spacing w:after="0" w:line="276" w:lineRule="auto"/>
        <w:contextualSpacing w:val="0"/>
        <w:jc w:val="both"/>
        <w:rPr>
          <w:rFonts w:asciiTheme="minorHAnsi" w:hAnsiTheme="minorHAnsi" w:cstheme="minorHAnsi"/>
          <w:sz w:val="24"/>
          <w:szCs w:val="24"/>
        </w:rPr>
      </w:pPr>
      <w:r>
        <w:rPr>
          <w:rFonts w:asciiTheme="minorHAnsi" w:hAnsiTheme="minorHAnsi" w:cstheme="minorHAnsi"/>
          <w:sz w:val="24"/>
          <w:szCs w:val="24"/>
        </w:rPr>
        <w:t>SCZ-R;</w:t>
      </w:r>
    </w:p>
    <w:p w14:paraId="37F3B505" w14:textId="77777777" w:rsidR="007B740D" w:rsidRPr="000512C0" w:rsidRDefault="007B740D" w:rsidP="0069168B">
      <w:pPr>
        <w:pStyle w:val="Akapitzlist"/>
        <w:numPr>
          <w:ilvl w:val="0"/>
          <w:numId w:val="22"/>
        </w:numPr>
        <w:spacing w:after="0" w:line="276" w:lineRule="auto"/>
        <w:ind w:left="1134" w:hanging="425"/>
        <w:rPr>
          <w:rFonts w:asciiTheme="minorHAnsi" w:hAnsiTheme="minorHAnsi" w:cstheme="minorHAnsi"/>
          <w:sz w:val="24"/>
          <w:szCs w:val="24"/>
        </w:rPr>
      </w:pPr>
      <w:r w:rsidRPr="000512C0">
        <w:rPr>
          <w:rFonts w:asciiTheme="minorHAnsi" w:hAnsiTheme="minorHAnsi" w:cstheme="minorHAnsi"/>
          <w:sz w:val="24"/>
          <w:szCs w:val="24"/>
        </w:rPr>
        <w:t>Delegatura - Placówka Zamiejscowa w Siedlcach, ulica Józefa Piłsudskiego 38:</w:t>
      </w:r>
    </w:p>
    <w:p w14:paraId="1B7441A2" w14:textId="77777777" w:rsidR="007B740D" w:rsidRPr="000512C0" w:rsidRDefault="007B740D" w:rsidP="0069168B">
      <w:pPr>
        <w:pStyle w:val="Akapitzlist"/>
        <w:numPr>
          <w:ilvl w:val="0"/>
          <w:numId w:val="31"/>
        </w:numPr>
        <w:spacing w:after="0" w:line="276" w:lineRule="auto"/>
        <w:jc w:val="both"/>
        <w:rPr>
          <w:rFonts w:asciiTheme="minorHAnsi" w:hAnsiTheme="minorHAnsi" w:cstheme="minorHAnsi"/>
          <w:sz w:val="24"/>
          <w:szCs w:val="24"/>
        </w:rPr>
      </w:pPr>
      <w:r>
        <w:rPr>
          <w:rFonts w:asciiTheme="minorHAnsi" w:hAnsiTheme="minorHAnsi" w:cstheme="minorHAnsi"/>
          <w:sz w:val="24"/>
          <w:szCs w:val="24"/>
        </w:rPr>
        <w:lastRenderedPageBreak/>
        <w:t>SCP-S,</w:t>
      </w:r>
    </w:p>
    <w:p w14:paraId="56069BE6" w14:textId="77777777" w:rsidR="007B740D" w:rsidRPr="000512C0" w:rsidRDefault="007B740D" w:rsidP="0069168B">
      <w:pPr>
        <w:pStyle w:val="Akapitzlist"/>
        <w:numPr>
          <w:ilvl w:val="0"/>
          <w:numId w:val="31"/>
        </w:numPr>
        <w:spacing w:after="0" w:line="276" w:lineRule="auto"/>
        <w:jc w:val="both"/>
        <w:rPr>
          <w:rFonts w:asciiTheme="minorHAnsi" w:hAnsiTheme="minorHAnsi" w:cstheme="minorHAnsi"/>
          <w:sz w:val="24"/>
          <w:szCs w:val="24"/>
        </w:rPr>
      </w:pPr>
      <w:r>
        <w:rPr>
          <w:rFonts w:asciiTheme="minorHAnsi" w:hAnsiTheme="minorHAnsi" w:cstheme="minorHAnsi"/>
          <w:sz w:val="24"/>
          <w:szCs w:val="24"/>
        </w:rPr>
        <w:t>SCN-S,</w:t>
      </w:r>
    </w:p>
    <w:p w14:paraId="56979B4C" w14:textId="77777777" w:rsidR="007B740D" w:rsidRPr="000512C0" w:rsidRDefault="007B740D" w:rsidP="0069168B">
      <w:pPr>
        <w:pStyle w:val="Akapitzlist"/>
        <w:numPr>
          <w:ilvl w:val="0"/>
          <w:numId w:val="31"/>
        </w:numPr>
        <w:spacing w:after="0" w:line="276" w:lineRule="auto"/>
        <w:jc w:val="both"/>
        <w:rPr>
          <w:rFonts w:asciiTheme="minorHAnsi" w:hAnsiTheme="minorHAnsi" w:cstheme="minorHAnsi"/>
          <w:sz w:val="24"/>
          <w:szCs w:val="24"/>
        </w:rPr>
      </w:pPr>
      <w:r>
        <w:rPr>
          <w:rFonts w:asciiTheme="minorHAnsi" w:hAnsiTheme="minorHAnsi" w:cstheme="minorHAnsi"/>
          <w:sz w:val="24"/>
          <w:szCs w:val="24"/>
        </w:rPr>
        <w:t>SCW-S,</w:t>
      </w:r>
    </w:p>
    <w:p w14:paraId="112D9D29" w14:textId="77777777" w:rsidR="007B740D" w:rsidRPr="000512C0" w:rsidRDefault="007B740D" w:rsidP="0069168B">
      <w:pPr>
        <w:pStyle w:val="Akapitzlist"/>
        <w:numPr>
          <w:ilvl w:val="0"/>
          <w:numId w:val="31"/>
        </w:numPr>
        <w:spacing w:after="0" w:line="276" w:lineRule="auto"/>
        <w:contextualSpacing w:val="0"/>
        <w:jc w:val="both"/>
        <w:rPr>
          <w:rFonts w:asciiTheme="minorHAnsi" w:hAnsiTheme="minorHAnsi" w:cstheme="minorHAnsi"/>
          <w:sz w:val="24"/>
          <w:szCs w:val="24"/>
        </w:rPr>
      </w:pPr>
      <w:r>
        <w:rPr>
          <w:rFonts w:asciiTheme="minorHAnsi" w:hAnsiTheme="minorHAnsi" w:cstheme="minorHAnsi"/>
          <w:sz w:val="24"/>
          <w:szCs w:val="24"/>
        </w:rPr>
        <w:t>SCZ-S;</w:t>
      </w:r>
    </w:p>
    <w:p w14:paraId="1DF2EC9D" w14:textId="77777777" w:rsidR="007B740D" w:rsidRPr="000512C0" w:rsidRDefault="007B740D" w:rsidP="0069168B">
      <w:pPr>
        <w:pStyle w:val="Teksttreci20"/>
        <w:numPr>
          <w:ilvl w:val="0"/>
          <w:numId w:val="25"/>
        </w:numPr>
        <w:shd w:val="clear" w:color="auto" w:fill="auto"/>
        <w:spacing w:after="0" w:line="276" w:lineRule="auto"/>
        <w:jc w:val="both"/>
        <w:rPr>
          <w:rFonts w:asciiTheme="minorHAnsi" w:hAnsiTheme="minorHAnsi" w:cstheme="minorHAnsi"/>
          <w:sz w:val="24"/>
          <w:szCs w:val="24"/>
        </w:rPr>
      </w:pPr>
      <w:r w:rsidRPr="000512C0">
        <w:rPr>
          <w:rFonts w:asciiTheme="minorHAnsi" w:hAnsiTheme="minorHAnsi" w:cstheme="minorHAnsi"/>
          <w:sz w:val="24"/>
          <w:szCs w:val="24"/>
        </w:rPr>
        <w:t>W Mazowieckim Urzędzie Wojewódzkim w Warszawie wyodrębnia się następujące zbiory składów informatycznych nośników danych, których zawartość:</w:t>
      </w:r>
    </w:p>
    <w:p w14:paraId="0B6BF7CA" w14:textId="77777777" w:rsidR="007B740D" w:rsidRPr="000512C0" w:rsidRDefault="007B740D" w:rsidP="0069168B">
      <w:pPr>
        <w:pStyle w:val="Teksttreci20"/>
        <w:numPr>
          <w:ilvl w:val="0"/>
          <w:numId w:val="23"/>
        </w:numPr>
        <w:shd w:val="clear" w:color="auto" w:fill="auto"/>
        <w:tabs>
          <w:tab w:val="left" w:pos="1134"/>
        </w:tabs>
        <w:spacing w:after="0" w:line="276" w:lineRule="auto"/>
        <w:ind w:left="1134" w:hanging="425"/>
        <w:jc w:val="both"/>
        <w:rPr>
          <w:rFonts w:asciiTheme="minorHAnsi" w:hAnsiTheme="minorHAnsi" w:cstheme="minorHAnsi"/>
          <w:sz w:val="24"/>
          <w:szCs w:val="24"/>
        </w:rPr>
      </w:pPr>
      <w:r w:rsidRPr="000512C0">
        <w:rPr>
          <w:rFonts w:asciiTheme="minorHAnsi" w:hAnsiTheme="minorHAnsi" w:cstheme="minorHAnsi"/>
          <w:sz w:val="24"/>
          <w:szCs w:val="24"/>
        </w:rPr>
        <w:t>w pełni włączono do systemu EZD - oznaczony symbolem NDP;</w:t>
      </w:r>
    </w:p>
    <w:p w14:paraId="480DAF10" w14:textId="77777777" w:rsidR="007B740D" w:rsidRPr="000512C0" w:rsidRDefault="007B740D" w:rsidP="0069168B">
      <w:pPr>
        <w:pStyle w:val="Teksttreci20"/>
        <w:numPr>
          <w:ilvl w:val="0"/>
          <w:numId w:val="23"/>
        </w:numPr>
        <w:shd w:val="clear" w:color="auto" w:fill="auto"/>
        <w:tabs>
          <w:tab w:val="left" w:pos="787"/>
          <w:tab w:val="left" w:pos="1134"/>
        </w:tabs>
        <w:spacing w:after="0" w:line="276" w:lineRule="auto"/>
        <w:ind w:left="1134" w:hanging="425"/>
        <w:jc w:val="both"/>
        <w:rPr>
          <w:rFonts w:asciiTheme="minorHAnsi" w:hAnsiTheme="minorHAnsi" w:cstheme="minorHAnsi"/>
          <w:sz w:val="24"/>
          <w:szCs w:val="24"/>
        </w:rPr>
      </w:pPr>
      <w:r w:rsidRPr="000512C0">
        <w:rPr>
          <w:rFonts w:asciiTheme="minorHAnsi" w:hAnsiTheme="minorHAnsi" w:cstheme="minorHAnsi"/>
          <w:sz w:val="24"/>
          <w:szCs w:val="24"/>
        </w:rPr>
        <w:t>nie została włączona do systemu EZD - oznaczony symbolem NDN;</w:t>
      </w:r>
    </w:p>
    <w:p w14:paraId="5001D8DF" w14:textId="77777777" w:rsidR="007B740D" w:rsidRPr="000512C0" w:rsidRDefault="007B740D" w:rsidP="0069168B">
      <w:pPr>
        <w:pStyle w:val="Teksttreci20"/>
        <w:numPr>
          <w:ilvl w:val="0"/>
          <w:numId w:val="25"/>
        </w:numPr>
        <w:shd w:val="clear" w:color="auto" w:fill="auto"/>
        <w:spacing w:after="0" w:line="276" w:lineRule="auto"/>
        <w:jc w:val="both"/>
        <w:rPr>
          <w:rFonts w:asciiTheme="minorHAnsi" w:hAnsiTheme="minorHAnsi" w:cstheme="minorHAnsi"/>
          <w:sz w:val="24"/>
          <w:szCs w:val="24"/>
        </w:rPr>
      </w:pPr>
      <w:r w:rsidRPr="000512C0">
        <w:rPr>
          <w:rFonts w:asciiTheme="minorHAnsi" w:hAnsiTheme="minorHAnsi" w:cstheme="minorHAnsi"/>
          <w:sz w:val="24"/>
          <w:szCs w:val="24"/>
        </w:rPr>
        <w:t xml:space="preserve">Składy informatycznych nośników danych chronologiczne prowadzi się </w:t>
      </w:r>
      <w:r>
        <w:rPr>
          <w:rFonts w:asciiTheme="minorHAnsi" w:hAnsiTheme="minorHAnsi" w:cstheme="minorHAnsi"/>
          <w:sz w:val="24"/>
          <w:szCs w:val="24"/>
        </w:rPr>
        <w:br/>
      </w:r>
      <w:r w:rsidRPr="000512C0">
        <w:rPr>
          <w:rFonts w:asciiTheme="minorHAnsi" w:hAnsiTheme="minorHAnsi" w:cstheme="minorHAnsi"/>
          <w:sz w:val="24"/>
          <w:szCs w:val="24"/>
        </w:rPr>
        <w:t>w następujących lokalizacjach:</w:t>
      </w:r>
    </w:p>
    <w:p w14:paraId="71E9B79A" w14:textId="77777777" w:rsidR="007B740D" w:rsidRPr="000512C0" w:rsidRDefault="007B740D" w:rsidP="0069168B">
      <w:pPr>
        <w:pStyle w:val="Akapitzlist"/>
        <w:numPr>
          <w:ilvl w:val="0"/>
          <w:numId w:val="32"/>
        </w:numPr>
        <w:spacing w:after="0" w:line="276" w:lineRule="auto"/>
        <w:jc w:val="both"/>
        <w:rPr>
          <w:rFonts w:asciiTheme="minorHAnsi" w:hAnsiTheme="minorHAnsi" w:cstheme="minorHAnsi"/>
          <w:sz w:val="24"/>
          <w:szCs w:val="24"/>
        </w:rPr>
      </w:pPr>
      <w:r w:rsidRPr="000512C0">
        <w:rPr>
          <w:rFonts w:asciiTheme="minorHAnsi" w:hAnsiTheme="minorHAnsi" w:cstheme="minorHAnsi"/>
          <w:sz w:val="24"/>
          <w:szCs w:val="24"/>
        </w:rPr>
        <w:t>Mazowiecki Urząd Wojewódzki w Warszawie, plac Bankowy 3/5:</w:t>
      </w:r>
    </w:p>
    <w:p w14:paraId="2E3591EC" w14:textId="77777777" w:rsidR="007B740D" w:rsidRPr="000512C0" w:rsidRDefault="007B740D" w:rsidP="0069168B">
      <w:pPr>
        <w:pStyle w:val="Akapitzlist"/>
        <w:numPr>
          <w:ilvl w:val="0"/>
          <w:numId w:val="33"/>
        </w:numPr>
        <w:spacing w:after="0" w:line="276" w:lineRule="auto"/>
        <w:jc w:val="both"/>
        <w:rPr>
          <w:rFonts w:asciiTheme="minorHAnsi" w:hAnsiTheme="minorHAnsi" w:cstheme="minorHAnsi"/>
          <w:sz w:val="24"/>
          <w:szCs w:val="24"/>
        </w:rPr>
      </w:pPr>
      <w:r>
        <w:rPr>
          <w:rFonts w:asciiTheme="minorHAnsi" w:hAnsiTheme="minorHAnsi" w:cstheme="minorHAnsi"/>
          <w:sz w:val="24"/>
          <w:szCs w:val="24"/>
        </w:rPr>
        <w:t>NDP-W,</w:t>
      </w:r>
    </w:p>
    <w:p w14:paraId="582BD1B1" w14:textId="77777777" w:rsidR="007B740D" w:rsidRPr="000512C0" w:rsidRDefault="007B740D" w:rsidP="0069168B">
      <w:pPr>
        <w:pStyle w:val="Akapitzlist"/>
        <w:numPr>
          <w:ilvl w:val="0"/>
          <w:numId w:val="33"/>
        </w:numPr>
        <w:spacing w:after="0" w:line="276" w:lineRule="auto"/>
        <w:contextualSpacing w:val="0"/>
        <w:jc w:val="both"/>
        <w:rPr>
          <w:rFonts w:asciiTheme="minorHAnsi" w:hAnsiTheme="minorHAnsi" w:cstheme="minorHAnsi"/>
          <w:sz w:val="24"/>
          <w:szCs w:val="24"/>
        </w:rPr>
      </w:pPr>
      <w:r>
        <w:rPr>
          <w:rFonts w:asciiTheme="minorHAnsi" w:hAnsiTheme="minorHAnsi" w:cstheme="minorHAnsi"/>
          <w:sz w:val="24"/>
          <w:szCs w:val="24"/>
        </w:rPr>
        <w:t>NDN-W;</w:t>
      </w:r>
    </w:p>
    <w:p w14:paraId="24184DAB" w14:textId="77777777" w:rsidR="007B740D" w:rsidRPr="000512C0" w:rsidRDefault="007B740D" w:rsidP="0069168B">
      <w:pPr>
        <w:pStyle w:val="Akapitzlist"/>
        <w:numPr>
          <w:ilvl w:val="0"/>
          <w:numId w:val="32"/>
        </w:numPr>
        <w:spacing w:after="0" w:line="276" w:lineRule="auto"/>
        <w:jc w:val="both"/>
        <w:rPr>
          <w:rFonts w:asciiTheme="minorHAnsi" w:hAnsiTheme="minorHAnsi" w:cstheme="minorHAnsi"/>
          <w:sz w:val="24"/>
          <w:szCs w:val="24"/>
        </w:rPr>
      </w:pPr>
      <w:r w:rsidRPr="000512C0">
        <w:rPr>
          <w:rFonts w:asciiTheme="minorHAnsi" w:hAnsiTheme="minorHAnsi" w:cstheme="minorHAnsi"/>
          <w:sz w:val="24"/>
          <w:szCs w:val="24"/>
        </w:rPr>
        <w:t>Delegatura - Placówka Zamiejscowa w Ciechanowie, ulica 17 Stycznia 7:</w:t>
      </w:r>
    </w:p>
    <w:p w14:paraId="53684ED8" w14:textId="77777777" w:rsidR="007B740D" w:rsidRPr="000512C0" w:rsidRDefault="007B740D" w:rsidP="0069168B">
      <w:pPr>
        <w:pStyle w:val="Akapitzlist"/>
        <w:numPr>
          <w:ilvl w:val="0"/>
          <w:numId w:val="35"/>
        </w:numPr>
        <w:spacing w:after="0" w:line="276" w:lineRule="auto"/>
        <w:jc w:val="both"/>
        <w:rPr>
          <w:rFonts w:asciiTheme="minorHAnsi" w:hAnsiTheme="minorHAnsi" w:cstheme="minorHAnsi"/>
          <w:sz w:val="24"/>
          <w:szCs w:val="24"/>
        </w:rPr>
      </w:pPr>
      <w:r>
        <w:rPr>
          <w:rFonts w:asciiTheme="minorHAnsi" w:hAnsiTheme="minorHAnsi" w:cstheme="minorHAnsi"/>
          <w:sz w:val="24"/>
          <w:szCs w:val="24"/>
        </w:rPr>
        <w:t>NDP-C,</w:t>
      </w:r>
    </w:p>
    <w:p w14:paraId="63A5975F" w14:textId="77777777" w:rsidR="007B740D" w:rsidRPr="000512C0" w:rsidRDefault="007B740D" w:rsidP="0069168B">
      <w:pPr>
        <w:pStyle w:val="Akapitzlist"/>
        <w:numPr>
          <w:ilvl w:val="0"/>
          <w:numId w:val="35"/>
        </w:numPr>
        <w:spacing w:after="0" w:line="276" w:lineRule="auto"/>
        <w:contextualSpacing w:val="0"/>
        <w:jc w:val="both"/>
        <w:rPr>
          <w:rFonts w:asciiTheme="minorHAnsi" w:hAnsiTheme="minorHAnsi" w:cstheme="minorHAnsi"/>
          <w:sz w:val="24"/>
          <w:szCs w:val="24"/>
        </w:rPr>
      </w:pPr>
      <w:r>
        <w:rPr>
          <w:rFonts w:asciiTheme="minorHAnsi" w:hAnsiTheme="minorHAnsi" w:cstheme="minorHAnsi"/>
          <w:sz w:val="24"/>
          <w:szCs w:val="24"/>
        </w:rPr>
        <w:t>NDN-C;</w:t>
      </w:r>
    </w:p>
    <w:p w14:paraId="62AD0EB9" w14:textId="77777777" w:rsidR="007B740D" w:rsidRPr="000512C0" w:rsidRDefault="007B740D" w:rsidP="0069168B">
      <w:pPr>
        <w:pStyle w:val="Akapitzlist"/>
        <w:numPr>
          <w:ilvl w:val="0"/>
          <w:numId w:val="32"/>
        </w:numPr>
        <w:spacing w:after="0" w:line="276" w:lineRule="auto"/>
        <w:jc w:val="both"/>
        <w:rPr>
          <w:rFonts w:asciiTheme="minorHAnsi" w:hAnsiTheme="minorHAnsi" w:cstheme="minorHAnsi"/>
          <w:sz w:val="24"/>
          <w:szCs w:val="24"/>
        </w:rPr>
      </w:pPr>
      <w:r w:rsidRPr="000512C0">
        <w:rPr>
          <w:rFonts w:asciiTheme="minorHAnsi" w:hAnsiTheme="minorHAnsi" w:cstheme="minorHAnsi"/>
          <w:sz w:val="24"/>
          <w:szCs w:val="24"/>
        </w:rPr>
        <w:t>Delegatura - Placówka Zamiejscowa w Ostrołęce, ulica Generała Augusta Emila Fieldorfa „Nila” 15:</w:t>
      </w:r>
    </w:p>
    <w:p w14:paraId="241AA8AC" w14:textId="77777777" w:rsidR="007B740D" w:rsidRPr="000512C0" w:rsidRDefault="007B740D" w:rsidP="0069168B">
      <w:pPr>
        <w:pStyle w:val="Akapitzlist"/>
        <w:numPr>
          <w:ilvl w:val="0"/>
          <w:numId w:val="34"/>
        </w:numPr>
        <w:spacing w:after="0" w:line="276" w:lineRule="auto"/>
        <w:jc w:val="both"/>
        <w:rPr>
          <w:rFonts w:asciiTheme="minorHAnsi" w:hAnsiTheme="minorHAnsi" w:cstheme="minorHAnsi"/>
          <w:sz w:val="24"/>
          <w:szCs w:val="24"/>
        </w:rPr>
      </w:pPr>
      <w:r>
        <w:rPr>
          <w:rFonts w:asciiTheme="minorHAnsi" w:hAnsiTheme="minorHAnsi" w:cstheme="minorHAnsi"/>
          <w:sz w:val="24"/>
          <w:szCs w:val="24"/>
        </w:rPr>
        <w:t>NDP-O,</w:t>
      </w:r>
    </w:p>
    <w:p w14:paraId="2DC5A3AE" w14:textId="77777777" w:rsidR="007B740D" w:rsidRPr="000512C0" w:rsidRDefault="007B740D" w:rsidP="0069168B">
      <w:pPr>
        <w:pStyle w:val="Akapitzlist"/>
        <w:numPr>
          <w:ilvl w:val="0"/>
          <w:numId w:val="34"/>
        </w:numPr>
        <w:spacing w:after="0" w:line="276" w:lineRule="auto"/>
        <w:contextualSpacing w:val="0"/>
        <w:jc w:val="both"/>
        <w:rPr>
          <w:rFonts w:asciiTheme="minorHAnsi" w:hAnsiTheme="minorHAnsi" w:cstheme="minorHAnsi"/>
          <w:sz w:val="24"/>
          <w:szCs w:val="24"/>
        </w:rPr>
      </w:pPr>
      <w:r>
        <w:rPr>
          <w:rFonts w:asciiTheme="minorHAnsi" w:hAnsiTheme="minorHAnsi" w:cstheme="minorHAnsi"/>
          <w:sz w:val="24"/>
          <w:szCs w:val="24"/>
        </w:rPr>
        <w:t>NDN-O;</w:t>
      </w:r>
    </w:p>
    <w:p w14:paraId="122511D8" w14:textId="77777777" w:rsidR="007B740D" w:rsidRPr="000512C0" w:rsidRDefault="007B740D" w:rsidP="0069168B">
      <w:pPr>
        <w:pStyle w:val="Akapitzlist"/>
        <w:numPr>
          <w:ilvl w:val="0"/>
          <w:numId w:val="32"/>
        </w:numPr>
        <w:spacing w:after="0" w:line="276" w:lineRule="auto"/>
        <w:jc w:val="both"/>
        <w:rPr>
          <w:rFonts w:asciiTheme="minorHAnsi" w:hAnsiTheme="minorHAnsi" w:cstheme="minorHAnsi"/>
          <w:sz w:val="24"/>
          <w:szCs w:val="24"/>
        </w:rPr>
      </w:pPr>
      <w:r w:rsidRPr="000512C0">
        <w:rPr>
          <w:rFonts w:asciiTheme="minorHAnsi" w:hAnsiTheme="minorHAnsi" w:cstheme="minorHAnsi"/>
          <w:sz w:val="24"/>
          <w:szCs w:val="24"/>
        </w:rPr>
        <w:t>Delegatura - Placówka Zamiejscowa w Płocku, ulica Kolegialna 15:</w:t>
      </w:r>
    </w:p>
    <w:p w14:paraId="332A57D2" w14:textId="77777777" w:rsidR="007B740D" w:rsidRPr="000512C0" w:rsidRDefault="007B740D" w:rsidP="0069168B">
      <w:pPr>
        <w:pStyle w:val="Akapitzlist"/>
        <w:numPr>
          <w:ilvl w:val="0"/>
          <w:numId w:val="36"/>
        </w:numPr>
        <w:spacing w:after="0" w:line="276" w:lineRule="auto"/>
        <w:jc w:val="both"/>
        <w:rPr>
          <w:rFonts w:asciiTheme="minorHAnsi" w:hAnsiTheme="minorHAnsi" w:cstheme="minorHAnsi"/>
          <w:sz w:val="24"/>
          <w:szCs w:val="24"/>
        </w:rPr>
      </w:pPr>
      <w:r>
        <w:rPr>
          <w:rFonts w:asciiTheme="minorHAnsi" w:hAnsiTheme="minorHAnsi" w:cstheme="minorHAnsi"/>
          <w:sz w:val="24"/>
          <w:szCs w:val="24"/>
        </w:rPr>
        <w:t>NDP-P,</w:t>
      </w:r>
    </w:p>
    <w:p w14:paraId="7A77F0A5" w14:textId="77777777" w:rsidR="007B740D" w:rsidRPr="000512C0" w:rsidRDefault="007B740D" w:rsidP="0069168B">
      <w:pPr>
        <w:pStyle w:val="Akapitzlist"/>
        <w:numPr>
          <w:ilvl w:val="0"/>
          <w:numId w:val="36"/>
        </w:numPr>
        <w:spacing w:after="0" w:line="276" w:lineRule="auto"/>
        <w:contextualSpacing w:val="0"/>
        <w:jc w:val="both"/>
        <w:rPr>
          <w:rFonts w:asciiTheme="minorHAnsi" w:hAnsiTheme="minorHAnsi" w:cstheme="minorHAnsi"/>
          <w:sz w:val="24"/>
          <w:szCs w:val="24"/>
        </w:rPr>
      </w:pPr>
      <w:r>
        <w:rPr>
          <w:rFonts w:asciiTheme="minorHAnsi" w:hAnsiTheme="minorHAnsi" w:cstheme="minorHAnsi"/>
          <w:sz w:val="24"/>
          <w:szCs w:val="24"/>
        </w:rPr>
        <w:t>NDN-P;</w:t>
      </w:r>
    </w:p>
    <w:p w14:paraId="6657F694" w14:textId="77777777" w:rsidR="007B740D" w:rsidRPr="000512C0" w:rsidRDefault="007B740D" w:rsidP="0069168B">
      <w:pPr>
        <w:pStyle w:val="Akapitzlist"/>
        <w:numPr>
          <w:ilvl w:val="0"/>
          <w:numId w:val="32"/>
        </w:numPr>
        <w:spacing w:after="0" w:line="276" w:lineRule="auto"/>
        <w:jc w:val="both"/>
        <w:rPr>
          <w:rFonts w:asciiTheme="minorHAnsi" w:hAnsiTheme="minorHAnsi" w:cstheme="minorHAnsi"/>
          <w:sz w:val="24"/>
          <w:szCs w:val="24"/>
        </w:rPr>
      </w:pPr>
      <w:r w:rsidRPr="000512C0">
        <w:rPr>
          <w:rFonts w:asciiTheme="minorHAnsi" w:hAnsiTheme="minorHAnsi" w:cstheme="minorHAnsi"/>
          <w:sz w:val="24"/>
          <w:szCs w:val="24"/>
        </w:rPr>
        <w:t>Delegatura - Placówka Zamiejscowa w Radomiu, ulica Stefana  Żeromskiego 53:</w:t>
      </w:r>
    </w:p>
    <w:p w14:paraId="579B89B8" w14:textId="77777777" w:rsidR="007B740D" w:rsidRPr="000512C0" w:rsidRDefault="007B740D" w:rsidP="0069168B">
      <w:pPr>
        <w:pStyle w:val="Akapitzlist"/>
        <w:numPr>
          <w:ilvl w:val="0"/>
          <w:numId w:val="37"/>
        </w:numPr>
        <w:spacing w:after="0" w:line="276" w:lineRule="auto"/>
        <w:jc w:val="both"/>
        <w:rPr>
          <w:rFonts w:asciiTheme="minorHAnsi" w:hAnsiTheme="minorHAnsi" w:cstheme="minorHAnsi"/>
          <w:sz w:val="24"/>
          <w:szCs w:val="24"/>
        </w:rPr>
      </w:pPr>
      <w:r>
        <w:rPr>
          <w:rFonts w:asciiTheme="minorHAnsi" w:hAnsiTheme="minorHAnsi" w:cstheme="minorHAnsi"/>
          <w:sz w:val="24"/>
          <w:szCs w:val="24"/>
        </w:rPr>
        <w:t>NDP-R,</w:t>
      </w:r>
    </w:p>
    <w:p w14:paraId="04FF3EA6" w14:textId="77777777" w:rsidR="007B740D" w:rsidRPr="000512C0" w:rsidRDefault="007B740D" w:rsidP="0069168B">
      <w:pPr>
        <w:pStyle w:val="Akapitzlist"/>
        <w:numPr>
          <w:ilvl w:val="0"/>
          <w:numId w:val="37"/>
        </w:numPr>
        <w:spacing w:after="0" w:line="276" w:lineRule="auto"/>
        <w:contextualSpacing w:val="0"/>
        <w:jc w:val="both"/>
        <w:rPr>
          <w:rFonts w:asciiTheme="minorHAnsi" w:hAnsiTheme="minorHAnsi" w:cstheme="minorHAnsi"/>
          <w:sz w:val="24"/>
          <w:szCs w:val="24"/>
        </w:rPr>
      </w:pPr>
      <w:r>
        <w:rPr>
          <w:rFonts w:asciiTheme="minorHAnsi" w:hAnsiTheme="minorHAnsi" w:cstheme="minorHAnsi"/>
          <w:sz w:val="24"/>
          <w:szCs w:val="24"/>
        </w:rPr>
        <w:t>NDN-R;</w:t>
      </w:r>
    </w:p>
    <w:p w14:paraId="4F1321DF" w14:textId="77777777" w:rsidR="007B740D" w:rsidRPr="000512C0" w:rsidRDefault="007B740D" w:rsidP="0069168B">
      <w:pPr>
        <w:pStyle w:val="Akapitzlist"/>
        <w:numPr>
          <w:ilvl w:val="0"/>
          <w:numId w:val="32"/>
        </w:numPr>
        <w:spacing w:after="0" w:line="276" w:lineRule="auto"/>
        <w:jc w:val="both"/>
        <w:rPr>
          <w:rFonts w:asciiTheme="minorHAnsi" w:hAnsiTheme="minorHAnsi" w:cstheme="minorHAnsi"/>
          <w:sz w:val="24"/>
          <w:szCs w:val="24"/>
        </w:rPr>
      </w:pPr>
      <w:r w:rsidRPr="000512C0">
        <w:rPr>
          <w:rFonts w:asciiTheme="minorHAnsi" w:hAnsiTheme="minorHAnsi" w:cstheme="minorHAnsi"/>
          <w:sz w:val="24"/>
          <w:szCs w:val="24"/>
        </w:rPr>
        <w:t>Delegatura - Placówka Zamiejscowa w Siedlcach, ulica Józefa Piłsudskiego 38:</w:t>
      </w:r>
    </w:p>
    <w:p w14:paraId="2C07515D" w14:textId="77777777" w:rsidR="007B740D" w:rsidRPr="000512C0" w:rsidRDefault="007B740D" w:rsidP="0069168B">
      <w:pPr>
        <w:pStyle w:val="Akapitzlist"/>
        <w:numPr>
          <w:ilvl w:val="0"/>
          <w:numId w:val="38"/>
        </w:numPr>
        <w:spacing w:after="0" w:line="276" w:lineRule="auto"/>
        <w:jc w:val="both"/>
        <w:rPr>
          <w:rFonts w:asciiTheme="minorHAnsi" w:hAnsiTheme="minorHAnsi" w:cstheme="minorHAnsi"/>
          <w:sz w:val="24"/>
          <w:szCs w:val="24"/>
        </w:rPr>
      </w:pPr>
      <w:r>
        <w:rPr>
          <w:rFonts w:asciiTheme="minorHAnsi" w:hAnsiTheme="minorHAnsi" w:cstheme="minorHAnsi"/>
          <w:sz w:val="24"/>
          <w:szCs w:val="24"/>
        </w:rPr>
        <w:t>NDP-S,</w:t>
      </w:r>
    </w:p>
    <w:p w14:paraId="2FC91F19" w14:textId="77777777" w:rsidR="007B740D" w:rsidRDefault="007B740D" w:rsidP="0069168B">
      <w:pPr>
        <w:pStyle w:val="Akapitzlist"/>
        <w:numPr>
          <w:ilvl w:val="0"/>
          <w:numId w:val="38"/>
        </w:numPr>
        <w:spacing w:after="0" w:line="276" w:lineRule="auto"/>
        <w:contextualSpacing w:val="0"/>
        <w:jc w:val="both"/>
        <w:rPr>
          <w:rFonts w:asciiTheme="minorHAnsi" w:hAnsiTheme="minorHAnsi" w:cstheme="minorHAnsi"/>
          <w:sz w:val="24"/>
          <w:szCs w:val="24"/>
        </w:rPr>
      </w:pPr>
      <w:r>
        <w:rPr>
          <w:rFonts w:asciiTheme="minorHAnsi" w:hAnsiTheme="minorHAnsi" w:cstheme="minorHAnsi"/>
          <w:sz w:val="24"/>
          <w:szCs w:val="24"/>
        </w:rPr>
        <w:t>NDN-S.</w:t>
      </w:r>
    </w:p>
    <w:p w14:paraId="51BAD268" w14:textId="77777777" w:rsidR="007B740D" w:rsidRDefault="007B740D" w:rsidP="007B740D">
      <w:pPr>
        <w:pStyle w:val="Akapitzlist"/>
        <w:spacing w:after="0" w:line="276" w:lineRule="auto"/>
        <w:ind w:left="1440"/>
        <w:contextualSpacing w:val="0"/>
        <w:jc w:val="both"/>
        <w:rPr>
          <w:rFonts w:asciiTheme="minorHAnsi" w:hAnsiTheme="minorHAnsi" w:cstheme="minorHAnsi"/>
          <w:sz w:val="24"/>
          <w:szCs w:val="24"/>
        </w:rPr>
      </w:pPr>
    </w:p>
    <w:p w14:paraId="0726AED6" w14:textId="77777777" w:rsidR="007B740D" w:rsidRPr="000512C0" w:rsidRDefault="007B740D" w:rsidP="007B740D">
      <w:pPr>
        <w:pStyle w:val="Akapitzlist"/>
        <w:spacing w:after="0" w:line="276" w:lineRule="auto"/>
        <w:ind w:left="1440"/>
        <w:contextualSpacing w:val="0"/>
        <w:jc w:val="both"/>
        <w:rPr>
          <w:rFonts w:asciiTheme="minorHAnsi" w:hAnsiTheme="minorHAnsi" w:cstheme="minorHAnsi"/>
          <w:sz w:val="24"/>
          <w:szCs w:val="24"/>
        </w:rPr>
      </w:pPr>
    </w:p>
    <w:p w14:paraId="720DED0E" w14:textId="77777777" w:rsidR="007B740D" w:rsidRPr="000512C0" w:rsidRDefault="007B740D" w:rsidP="007B740D">
      <w:pPr>
        <w:spacing w:after="0" w:line="276" w:lineRule="auto"/>
        <w:jc w:val="both"/>
        <w:rPr>
          <w:rFonts w:cstheme="minorHAnsi"/>
          <w:sz w:val="24"/>
          <w:szCs w:val="24"/>
        </w:rPr>
      </w:pPr>
      <w:r>
        <w:rPr>
          <w:rFonts w:cstheme="minorHAnsi"/>
          <w:sz w:val="24"/>
          <w:szCs w:val="24"/>
        </w:rPr>
        <w:t xml:space="preserve"> </w:t>
      </w:r>
    </w:p>
    <w:p w14:paraId="1B4C1D76" w14:textId="77777777" w:rsidR="007B740D" w:rsidRPr="000512C0" w:rsidRDefault="007B740D" w:rsidP="007B740D">
      <w:pPr>
        <w:spacing w:after="0" w:line="276" w:lineRule="auto"/>
        <w:rPr>
          <w:rFonts w:cstheme="minorHAnsi"/>
          <w:sz w:val="24"/>
          <w:szCs w:val="24"/>
        </w:rPr>
      </w:pPr>
    </w:p>
    <w:p w14:paraId="0AED2611" w14:textId="4FC56C24" w:rsidR="007B740D" w:rsidRDefault="007B740D">
      <w:pPr>
        <w:rPr>
          <w:rFonts w:eastAsiaTheme="minorEastAsia" w:cstheme="minorHAnsi"/>
          <w:bCs/>
          <w:sz w:val="24"/>
          <w:szCs w:val="24"/>
          <w:lang w:eastAsia="pl-PL"/>
        </w:rPr>
      </w:pPr>
      <w:r>
        <w:rPr>
          <w:rFonts w:cstheme="minorHAnsi"/>
          <w:szCs w:val="24"/>
        </w:rPr>
        <w:br w:type="page"/>
      </w:r>
    </w:p>
    <w:p w14:paraId="0694E477" w14:textId="77777777" w:rsidR="007B740D" w:rsidRDefault="007B740D" w:rsidP="007B740D">
      <w:r w:rsidRPr="005645AC">
        <w:rPr>
          <w:rFonts w:cstheme="minorHAnsi"/>
          <w:b/>
          <w:noProof/>
          <w:lang w:eastAsia="pl-PL"/>
        </w:rPr>
        <w:lastRenderedPageBreak/>
        <mc:AlternateContent>
          <mc:Choice Requires="wps">
            <w:drawing>
              <wp:anchor distT="45720" distB="45720" distL="114300" distR="114300" simplePos="0" relativeHeight="251665408" behindDoc="0" locked="0" layoutInCell="1" allowOverlap="1" wp14:anchorId="605F4B3C" wp14:editId="42D6294B">
                <wp:simplePos x="0" y="0"/>
                <wp:positionH relativeFrom="margin">
                  <wp:posOffset>2524125</wp:posOffset>
                </wp:positionH>
                <wp:positionV relativeFrom="paragraph">
                  <wp:posOffset>-376555</wp:posOffset>
                </wp:positionV>
                <wp:extent cx="3411058" cy="1404620"/>
                <wp:effectExtent l="0" t="0" r="0" b="0"/>
                <wp:wrapNone/>
                <wp:docPr id="3"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1058" cy="1404620"/>
                        </a:xfrm>
                        <a:prstGeom prst="rect">
                          <a:avLst/>
                        </a:prstGeom>
                        <a:solidFill>
                          <a:srgbClr val="FFFFFF"/>
                        </a:solidFill>
                        <a:ln w="9525">
                          <a:noFill/>
                          <a:miter lim="800000"/>
                          <a:headEnd/>
                          <a:tailEnd/>
                        </a:ln>
                      </wps:spPr>
                      <wps:txbx>
                        <w:txbxContent>
                          <w:p w14:paraId="05ECF33B" w14:textId="77777777" w:rsidR="007B740D" w:rsidRPr="005C768F" w:rsidRDefault="007B740D" w:rsidP="007B740D">
                            <w:pPr>
                              <w:spacing w:after="0" w:line="240" w:lineRule="auto"/>
                              <w:rPr>
                                <w:rFonts w:ascii="Times New Roman" w:hAnsi="Times New Roman" w:cs="Times New Roman"/>
                                <w:sz w:val="20"/>
                                <w:szCs w:val="20"/>
                              </w:rPr>
                            </w:pPr>
                            <w:r>
                              <w:rPr>
                                <w:rFonts w:cstheme="minorHAnsi"/>
                              </w:rPr>
                              <w:t>Załącznik nr 5</w:t>
                            </w:r>
                            <w:r w:rsidRPr="006249A1">
                              <w:rPr>
                                <w:rFonts w:cstheme="minorHAnsi"/>
                              </w:rPr>
                              <w:t xml:space="preserve"> do zarządzenia Wojewody Mazowieckiego z dnia</w:t>
                            </w:r>
                            <w:r>
                              <w:rPr>
                                <w:rFonts w:cstheme="minorHAnsi"/>
                              </w:rPr>
                              <w:t xml:space="preserve"> 30 </w:t>
                            </w:r>
                            <w:r w:rsidRPr="006249A1">
                              <w:rPr>
                                <w:rFonts w:cstheme="minorHAnsi"/>
                              </w:rPr>
                              <w:t>grudnia 202</w:t>
                            </w:r>
                            <w:r>
                              <w:rPr>
                                <w:rFonts w:cstheme="minorHAnsi"/>
                              </w:rPr>
                              <w:t>2</w:t>
                            </w:r>
                            <w:r w:rsidRPr="006249A1">
                              <w:rPr>
                                <w:rFonts w:cstheme="minorHAnsi"/>
                              </w:rPr>
                              <w:t xml:space="preserve"> 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05F4B3C" id="_x0000_s1029" type="#_x0000_t202" style="position:absolute;margin-left:198.75pt;margin-top:-29.65pt;width:268.6pt;height:110.6pt;z-index:25166540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" stroked="f">
                <v:textbox style="mso-fit-shape-to-text:t">
                  <w:txbxContent>
                    <w:p w14:paraId="05ECF33B" w14:textId="77777777" w:rsidR="007B740D" w:rsidRPr="005C768F" w:rsidRDefault="007B740D" w:rsidP="007B740D">
                      <w:pPr>
                        <w:spacing w:after="0" w:line="240" w:lineRule="auto"/>
                        <w:rPr>
                          <w:rFonts w:ascii="Times New Roman" w:hAnsi="Times New Roman" w:cs="Times New Roman"/>
                          <w:sz w:val="20"/>
                          <w:szCs w:val="20"/>
                        </w:rPr>
                      </w:pPr>
                      <w:r>
                        <w:rPr>
                          <w:rFonts w:cstheme="minorHAnsi"/>
                        </w:rPr>
                        <w:t>Załącznik nr 5</w:t>
                      </w:r>
                      <w:r w:rsidRPr="006249A1">
                        <w:rPr>
                          <w:rFonts w:cstheme="minorHAnsi"/>
                        </w:rPr>
                        <w:t xml:space="preserve"> do zarządzenia Wojewody Mazowieckiego z dnia</w:t>
                      </w:r>
                      <w:r>
                        <w:rPr>
                          <w:rFonts w:cstheme="minorHAnsi"/>
                        </w:rPr>
                        <w:t xml:space="preserve"> 30 </w:t>
                      </w:r>
                      <w:r w:rsidRPr="006249A1">
                        <w:rPr>
                          <w:rFonts w:cstheme="minorHAnsi"/>
                        </w:rPr>
                        <w:t>grudnia 202</w:t>
                      </w:r>
                      <w:r>
                        <w:rPr>
                          <w:rFonts w:cstheme="minorHAnsi"/>
                        </w:rPr>
                        <w:t>2</w:t>
                      </w:r>
                      <w:r w:rsidRPr="006249A1">
                        <w:rPr>
                          <w:rFonts w:cstheme="minorHAnsi"/>
                        </w:rPr>
                        <w:t xml:space="preserve"> r.</w:t>
                      </w:r>
                    </w:p>
                  </w:txbxContent>
                </v:textbox>
                <w10:wrap anchorx="margin"/>
              </v:shape>
            </w:pict>
          </mc:Fallback>
        </mc:AlternateContent>
      </w:r>
    </w:p>
    <w:p w14:paraId="190D634D" w14:textId="77777777" w:rsidR="007B740D" w:rsidRPr="003D043A" w:rsidRDefault="007B740D" w:rsidP="007B740D">
      <w:pPr>
        <w:pStyle w:val="Teksttreci30"/>
        <w:shd w:val="clear" w:color="auto" w:fill="auto"/>
        <w:spacing w:after="275" w:line="276" w:lineRule="auto"/>
        <w:rPr>
          <w:rFonts w:asciiTheme="minorHAnsi" w:hAnsiTheme="minorHAnsi" w:cstheme="minorHAnsi"/>
          <w:sz w:val="24"/>
          <w:szCs w:val="24"/>
        </w:rPr>
      </w:pPr>
      <w:r w:rsidRPr="003D043A">
        <w:rPr>
          <w:rFonts w:asciiTheme="minorHAnsi" w:hAnsiTheme="minorHAnsi" w:cstheme="minorHAnsi"/>
          <w:sz w:val="24"/>
          <w:szCs w:val="24"/>
        </w:rPr>
        <w:t xml:space="preserve">Wykaz </w:t>
      </w:r>
      <w:r>
        <w:rPr>
          <w:rFonts w:asciiTheme="minorHAnsi" w:hAnsiTheme="minorHAnsi" w:cstheme="minorHAnsi"/>
          <w:sz w:val="24"/>
          <w:szCs w:val="24"/>
        </w:rPr>
        <w:t>przesyłek</w:t>
      </w:r>
      <w:r w:rsidRPr="003D043A">
        <w:rPr>
          <w:rFonts w:asciiTheme="minorHAnsi" w:hAnsiTheme="minorHAnsi" w:cstheme="minorHAnsi"/>
          <w:sz w:val="24"/>
          <w:szCs w:val="24"/>
        </w:rPr>
        <w:t xml:space="preserve"> nieskanowan</w:t>
      </w:r>
      <w:r>
        <w:rPr>
          <w:rFonts w:asciiTheme="minorHAnsi" w:hAnsiTheme="minorHAnsi" w:cstheme="minorHAnsi"/>
          <w:sz w:val="24"/>
          <w:szCs w:val="24"/>
        </w:rPr>
        <w:t>ych</w:t>
      </w:r>
      <w:r w:rsidRPr="003D043A">
        <w:rPr>
          <w:rFonts w:asciiTheme="minorHAnsi" w:hAnsiTheme="minorHAnsi" w:cstheme="minorHAnsi"/>
          <w:sz w:val="24"/>
          <w:szCs w:val="24"/>
        </w:rPr>
        <w:t xml:space="preserve"> z uwagi na </w:t>
      </w:r>
      <w:r>
        <w:rPr>
          <w:rFonts w:asciiTheme="minorHAnsi" w:hAnsiTheme="minorHAnsi" w:cstheme="minorHAnsi"/>
          <w:sz w:val="24"/>
          <w:szCs w:val="24"/>
        </w:rPr>
        <w:t>ich</w:t>
      </w:r>
      <w:r w:rsidRPr="003D043A">
        <w:rPr>
          <w:rFonts w:asciiTheme="minorHAnsi" w:hAnsiTheme="minorHAnsi" w:cstheme="minorHAnsi"/>
          <w:sz w:val="24"/>
          <w:szCs w:val="24"/>
        </w:rPr>
        <w:t xml:space="preserve"> treść:</w:t>
      </w:r>
    </w:p>
    <w:p w14:paraId="31A7520C" w14:textId="77777777" w:rsidR="007B740D" w:rsidRPr="003D043A" w:rsidRDefault="007B740D" w:rsidP="0069168B">
      <w:pPr>
        <w:pStyle w:val="Teksttreci20"/>
        <w:numPr>
          <w:ilvl w:val="0"/>
          <w:numId w:val="39"/>
        </w:numPr>
        <w:shd w:val="clear" w:color="auto" w:fill="auto"/>
        <w:tabs>
          <w:tab w:val="left" w:pos="709"/>
        </w:tabs>
        <w:spacing w:after="0" w:line="276" w:lineRule="auto"/>
        <w:ind w:left="709" w:hanging="709"/>
        <w:jc w:val="both"/>
        <w:rPr>
          <w:rFonts w:asciiTheme="minorHAnsi" w:hAnsiTheme="minorHAnsi" w:cstheme="minorHAnsi"/>
          <w:sz w:val="24"/>
          <w:szCs w:val="24"/>
        </w:rPr>
      </w:pPr>
      <w:r w:rsidRPr="003D043A">
        <w:rPr>
          <w:rFonts w:asciiTheme="minorHAnsi" w:hAnsiTheme="minorHAnsi" w:cstheme="minorHAnsi"/>
          <w:sz w:val="24"/>
          <w:szCs w:val="24"/>
        </w:rPr>
        <w:t>akta I instancji przesyłane w ramach postępowań odwoławczych;</w:t>
      </w:r>
    </w:p>
    <w:p w14:paraId="7B035E5D" w14:textId="77777777" w:rsidR="007B740D" w:rsidRPr="003D043A" w:rsidRDefault="007B740D" w:rsidP="0069168B">
      <w:pPr>
        <w:pStyle w:val="Teksttreci20"/>
        <w:numPr>
          <w:ilvl w:val="0"/>
          <w:numId w:val="39"/>
        </w:numPr>
        <w:shd w:val="clear" w:color="auto" w:fill="auto"/>
        <w:tabs>
          <w:tab w:val="left" w:pos="709"/>
        </w:tabs>
        <w:spacing w:after="0" w:line="276" w:lineRule="auto"/>
        <w:ind w:left="709" w:hanging="709"/>
        <w:jc w:val="both"/>
        <w:rPr>
          <w:rFonts w:asciiTheme="minorHAnsi" w:hAnsiTheme="minorHAnsi" w:cstheme="minorHAnsi"/>
          <w:sz w:val="24"/>
          <w:szCs w:val="24"/>
        </w:rPr>
      </w:pPr>
      <w:r w:rsidRPr="003D043A">
        <w:rPr>
          <w:rFonts w:asciiTheme="minorHAnsi" w:hAnsiTheme="minorHAnsi" w:cstheme="minorHAnsi"/>
          <w:sz w:val="24"/>
          <w:szCs w:val="24"/>
        </w:rPr>
        <w:t>dokumenty wypożyczone, zwracane przez inne organy lub sądy;</w:t>
      </w:r>
    </w:p>
    <w:p w14:paraId="4B4804FA" w14:textId="77777777" w:rsidR="007B740D" w:rsidRDefault="007B740D" w:rsidP="0069168B">
      <w:pPr>
        <w:pStyle w:val="Teksttreci20"/>
        <w:numPr>
          <w:ilvl w:val="0"/>
          <w:numId w:val="39"/>
        </w:numPr>
        <w:shd w:val="clear" w:color="auto" w:fill="auto"/>
        <w:tabs>
          <w:tab w:val="left" w:pos="709"/>
          <w:tab w:val="left" w:pos="851"/>
        </w:tabs>
        <w:spacing w:after="0" w:line="276" w:lineRule="auto"/>
        <w:ind w:left="709" w:hanging="709"/>
        <w:jc w:val="both"/>
        <w:rPr>
          <w:rFonts w:asciiTheme="minorHAnsi" w:hAnsiTheme="minorHAnsi" w:cstheme="minorHAnsi"/>
          <w:sz w:val="24"/>
          <w:szCs w:val="24"/>
        </w:rPr>
      </w:pPr>
      <w:r w:rsidRPr="003D043A">
        <w:rPr>
          <w:rFonts w:asciiTheme="minorHAnsi" w:hAnsiTheme="minorHAnsi" w:cstheme="minorHAnsi"/>
          <w:sz w:val="24"/>
          <w:szCs w:val="24"/>
        </w:rPr>
        <w:t>przesyłki z delegatur;</w:t>
      </w:r>
    </w:p>
    <w:p w14:paraId="24F3D9F1" w14:textId="77777777" w:rsidR="007B740D" w:rsidRPr="003D043A" w:rsidRDefault="007B740D" w:rsidP="0069168B">
      <w:pPr>
        <w:pStyle w:val="Teksttreci20"/>
        <w:numPr>
          <w:ilvl w:val="0"/>
          <w:numId w:val="39"/>
        </w:numPr>
        <w:shd w:val="clear" w:color="auto" w:fill="auto"/>
        <w:tabs>
          <w:tab w:val="left" w:pos="709"/>
        </w:tabs>
        <w:spacing w:after="0" w:line="276" w:lineRule="auto"/>
        <w:ind w:left="709" w:hanging="709"/>
        <w:jc w:val="both"/>
        <w:rPr>
          <w:rFonts w:asciiTheme="minorHAnsi" w:hAnsiTheme="minorHAnsi" w:cstheme="minorHAnsi"/>
          <w:sz w:val="24"/>
          <w:szCs w:val="24"/>
        </w:rPr>
      </w:pPr>
      <w:r w:rsidRPr="003D043A">
        <w:rPr>
          <w:rFonts w:asciiTheme="minorHAnsi" w:hAnsiTheme="minorHAnsi" w:cstheme="minorHAnsi"/>
          <w:sz w:val="24"/>
          <w:szCs w:val="24"/>
        </w:rPr>
        <w:t>dokumenty zawierające informacje niejawne;</w:t>
      </w:r>
    </w:p>
    <w:p w14:paraId="39FCB457" w14:textId="77777777" w:rsidR="007B740D" w:rsidRPr="003D043A" w:rsidRDefault="007B740D" w:rsidP="0069168B">
      <w:pPr>
        <w:pStyle w:val="Teksttreci20"/>
        <w:numPr>
          <w:ilvl w:val="0"/>
          <w:numId w:val="39"/>
        </w:numPr>
        <w:shd w:val="clear" w:color="auto" w:fill="auto"/>
        <w:tabs>
          <w:tab w:val="left" w:pos="709"/>
        </w:tabs>
        <w:spacing w:after="0" w:line="276" w:lineRule="auto"/>
        <w:ind w:left="709" w:hanging="709"/>
        <w:jc w:val="both"/>
        <w:rPr>
          <w:rFonts w:asciiTheme="minorHAnsi" w:hAnsiTheme="minorHAnsi" w:cstheme="minorHAnsi"/>
          <w:sz w:val="24"/>
          <w:szCs w:val="24"/>
        </w:rPr>
      </w:pPr>
      <w:r w:rsidRPr="003D043A">
        <w:rPr>
          <w:rFonts w:asciiTheme="minorHAnsi" w:hAnsiTheme="minorHAnsi" w:cstheme="minorHAnsi"/>
          <w:sz w:val="24"/>
          <w:szCs w:val="24"/>
        </w:rPr>
        <w:t>materiały reklamowe;</w:t>
      </w:r>
    </w:p>
    <w:p w14:paraId="2E9F3384" w14:textId="77777777" w:rsidR="007B740D" w:rsidRPr="003D043A" w:rsidRDefault="007B740D" w:rsidP="0069168B">
      <w:pPr>
        <w:pStyle w:val="Teksttreci20"/>
        <w:numPr>
          <w:ilvl w:val="0"/>
          <w:numId w:val="39"/>
        </w:numPr>
        <w:shd w:val="clear" w:color="auto" w:fill="auto"/>
        <w:tabs>
          <w:tab w:val="left" w:pos="709"/>
        </w:tabs>
        <w:spacing w:after="0" w:line="276" w:lineRule="auto"/>
        <w:ind w:left="709" w:hanging="709"/>
        <w:jc w:val="both"/>
        <w:rPr>
          <w:rFonts w:asciiTheme="minorHAnsi" w:hAnsiTheme="minorHAnsi" w:cstheme="minorHAnsi"/>
          <w:sz w:val="24"/>
          <w:szCs w:val="24"/>
        </w:rPr>
      </w:pPr>
      <w:r w:rsidRPr="003D043A">
        <w:rPr>
          <w:rFonts w:asciiTheme="minorHAnsi" w:hAnsiTheme="minorHAnsi" w:cstheme="minorHAnsi"/>
          <w:sz w:val="24"/>
          <w:szCs w:val="24"/>
        </w:rPr>
        <w:t>mandaty;</w:t>
      </w:r>
    </w:p>
    <w:p w14:paraId="2C88147D" w14:textId="77777777" w:rsidR="007B740D" w:rsidRPr="003D043A" w:rsidRDefault="007B740D" w:rsidP="0069168B">
      <w:pPr>
        <w:pStyle w:val="Teksttreci20"/>
        <w:numPr>
          <w:ilvl w:val="0"/>
          <w:numId w:val="39"/>
        </w:numPr>
        <w:shd w:val="clear" w:color="auto" w:fill="auto"/>
        <w:tabs>
          <w:tab w:val="left" w:pos="709"/>
          <w:tab w:val="left" w:pos="851"/>
        </w:tabs>
        <w:spacing w:after="0" w:line="276" w:lineRule="auto"/>
        <w:ind w:left="709" w:hanging="709"/>
        <w:jc w:val="both"/>
        <w:rPr>
          <w:rFonts w:asciiTheme="minorHAnsi" w:hAnsiTheme="minorHAnsi" w:cstheme="minorHAnsi"/>
          <w:sz w:val="24"/>
          <w:szCs w:val="24"/>
        </w:rPr>
      </w:pPr>
      <w:r w:rsidRPr="003D043A">
        <w:rPr>
          <w:rFonts w:asciiTheme="minorHAnsi" w:hAnsiTheme="minorHAnsi" w:cstheme="minorHAnsi"/>
          <w:sz w:val="24"/>
          <w:szCs w:val="24"/>
        </w:rPr>
        <w:t>oferty zatrudnienia;</w:t>
      </w:r>
    </w:p>
    <w:p w14:paraId="7B86C876" w14:textId="77777777" w:rsidR="007B740D" w:rsidRPr="003D043A" w:rsidRDefault="007B740D" w:rsidP="0069168B">
      <w:pPr>
        <w:pStyle w:val="Teksttreci20"/>
        <w:numPr>
          <w:ilvl w:val="0"/>
          <w:numId w:val="39"/>
        </w:numPr>
        <w:shd w:val="clear" w:color="auto" w:fill="auto"/>
        <w:tabs>
          <w:tab w:val="left" w:pos="709"/>
          <w:tab w:val="left" w:pos="851"/>
        </w:tabs>
        <w:spacing w:after="0" w:line="276" w:lineRule="auto"/>
        <w:ind w:left="709" w:hanging="709"/>
        <w:jc w:val="both"/>
        <w:rPr>
          <w:rFonts w:asciiTheme="minorHAnsi" w:hAnsiTheme="minorHAnsi" w:cstheme="minorHAnsi"/>
          <w:sz w:val="24"/>
          <w:szCs w:val="24"/>
        </w:rPr>
      </w:pPr>
      <w:r w:rsidRPr="003D043A">
        <w:rPr>
          <w:rFonts w:asciiTheme="minorHAnsi" w:hAnsiTheme="minorHAnsi" w:cstheme="minorHAnsi"/>
          <w:sz w:val="24"/>
          <w:szCs w:val="24"/>
        </w:rPr>
        <w:t>oferty zamówień publicznych;</w:t>
      </w:r>
    </w:p>
    <w:p w14:paraId="7CC55AE3" w14:textId="77777777" w:rsidR="007B740D" w:rsidRPr="003D043A" w:rsidRDefault="007B740D" w:rsidP="0069168B">
      <w:pPr>
        <w:pStyle w:val="Teksttreci20"/>
        <w:numPr>
          <w:ilvl w:val="0"/>
          <w:numId w:val="39"/>
        </w:numPr>
        <w:shd w:val="clear" w:color="auto" w:fill="auto"/>
        <w:tabs>
          <w:tab w:val="left" w:pos="709"/>
          <w:tab w:val="left" w:pos="851"/>
        </w:tabs>
        <w:spacing w:after="0" w:line="276" w:lineRule="auto"/>
        <w:ind w:left="709" w:hanging="709"/>
        <w:jc w:val="both"/>
        <w:rPr>
          <w:rFonts w:asciiTheme="minorHAnsi" w:hAnsiTheme="minorHAnsi" w:cstheme="minorHAnsi"/>
          <w:sz w:val="24"/>
          <w:szCs w:val="24"/>
        </w:rPr>
      </w:pPr>
      <w:r w:rsidRPr="003D043A">
        <w:rPr>
          <w:rFonts w:asciiTheme="minorHAnsi" w:hAnsiTheme="minorHAnsi" w:cstheme="minorHAnsi"/>
          <w:sz w:val="24"/>
          <w:szCs w:val="24"/>
        </w:rPr>
        <w:t>oferty szkoleń, studiów, i tym podobne;</w:t>
      </w:r>
    </w:p>
    <w:p w14:paraId="3A3CB8C4" w14:textId="77777777" w:rsidR="007B740D" w:rsidRPr="003D043A" w:rsidRDefault="007B740D" w:rsidP="0069168B">
      <w:pPr>
        <w:pStyle w:val="Teksttreci20"/>
        <w:numPr>
          <w:ilvl w:val="0"/>
          <w:numId w:val="39"/>
        </w:numPr>
        <w:shd w:val="clear" w:color="auto" w:fill="auto"/>
        <w:tabs>
          <w:tab w:val="left" w:pos="709"/>
          <w:tab w:val="left" w:pos="851"/>
        </w:tabs>
        <w:spacing w:after="0" w:line="276" w:lineRule="auto"/>
        <w:ind w:left="709" w:hanging="709"/>
        <w:jc w:val="both"/>
        <w:rPr>
          <w:rFonts w:asciiTheme="minorHAnsi" w:hAnsiTheme="minorHAnsi" w:cstheme="minorHAnsi"/>
          <w:sz w:val="24"/>
          <w:szCs w:val="24"/>
        </w:rPr>
      </w:pPr>
      <w:r w:rsidRPr="003D043A">
        <w:rPr>
          <w:rFonts w:asciiTheme="minorHAnsi" w:hAnsiTheme="minorHAnsi" w:cstheme="minorHAnsi"/>
          <w:sz w:val="24"/>
          <w:szCs w:val="24"/>
        </w:rPr>
        <w:t>świadectwa kwalifikacji zawodowej dotyczące kierowców;</w:t>
      </w:r>
    </w:p>
    <w:p w14:paraId="46890C3F" w14:textId="77777777" w:rsidR="007B740D" w:rsidRPr="003D043A" w:rsidRDefault="007B740D" w:rsidP="0069168B">
      <w:pPr>
        <w:pStyle w:val="Teksttreci20"/>
        <w:numPr>
          <w:ilvl w:val="0"/>
          <w:numId w:val="39"/>
        </w:numPr>
        <w:shd w:val="clear" w:color="auto" w:fill="auto"/>
        <w:tabs>
          <w:tab w:val="left" w:pos="709"/>
          <w:tab w:val="left" w:pos="851"/>
        </w:tabs>
        <w:spacing w:after="0" w:line="276" w:lineRule="auto"/>
        <w:ind w:left="709" w:hanging="709"/>
        <w:jc w:val="both"/>
        <w:rPr>
          <w:rFonts w:asciiTheme="minorHAnsi" w:hAnsiTheme="minorHAnsi" w:cstheme="minorHAnsi"/>
          <w:sz w:val="24"/>
          <w:szCs w:val="24"/>
        </w:rPr>
      </w:pPr>
      <w:r w:rsidRPr="003D043A">
        <w:rPr>
          <w:rFonts w:asciiTheme="minorHAnsi" w:hAnsiTheme="minorHAnsi" w:cstheme="minorHAnsi"/>
          <w:sz w:val="24"/>
          <w:szCs w:val="24"/>
        </w:rPr>
        <w:t>dowody opłaty za egzaminy na instruktorów nauki jazdy;</w:t>
      </w:r>
    </w:p>
    <w:p w14:paraId="12A7ACF3" w14:textId="77777777" w:rsidR="007B740D" w:rsidRPr="003D043A" w:rsidRDefault="007B740D" w:rsidP="0069168B">
      <w:pPr>
        <w:pStyle w:val="Teksttreci20"/>
        <w:numPr>
          <w:ilvl w:val="0"/>
          <w:numId w:val="39"/>
        </w:numPr>
        <w:shd w:val="clear" w:color="auto" w:fill="auto"/>
        <w:tabs>
          <w:tab w:val="left" w:pos="709"/>
          <w:tab w:val="left" w:pos="851"/>
        </w:tabs>
        <w:spacing w:after="0" w:line="276" w:lineRule="auto"/>
        <w:ind w:left="709" w:hanging="709"/>
        <w:jc w:val="both"/>
        <w:rPr>
          <w:rFonts w:asciiTheme="minorHAnsi" w:hAnsiTheme="minorHAnsi" w:cstheme="minorHAnsi"/>
          <w:sz w:val="24"/>
          <w:szCs w:val="24"/>
        </w:rPr>
      </w:pPr>
      <w:r w:rsidRPr="003D043A">
        <w:rPr>
          <w:rFonts w:asciiTheme="minorHAnsi" w:hAnsiTheme="minorHAnsi" w:cstheme="minorHAnsi"/>
          <w:sz w:val="24"/>
          <w:szCs w:val="24"/>
        </w:rPr>
        <w:t>dzienniki budowy;</w:t>
      </w:r>
    </w:p>
    <w:p w14:paraId="45A29482" w14:textId="77777777" w:rsidR="007B740D" w:rsidRPr="003D043A" w:rsidRDefault="007B740D" w:rsidP="0069168B">
      <w:pPr>
        <w:pStyle w:val="Teksttreci20"/>
        <w:numPr>
          <w:ilvl w:val="0"/>
          <w:numId w:val="39"/>
        </w:numPr>
        <w:shd w:val="clear" w:color="auto" w:fill="auto"/>
        <w:tabs>
          <w:tab w:val="left" w:pos="709"/>
          <w:tab w:val="left" w:pos="851"/>
        </w:tabs>
        <w:spacing w:after="0" w:line="276" w:lineRule="auto"/>
        <w:ind w:left="709" w:hanging="709"/>
        <w:jc w:val="both"/>
        <w:rPr>
          <w:rFonts w:asciiTheme="minorHAnsi" w:hAnsiTheme="minorHAnsi" w:cstheme="minorHAnsi"/>
          <w:sz w:val="24"/>
          <w:szCs w:val="24"/>
        </w:rPr>
      </w:pPr>
      <w:r w:rsidRPr="003D043A">
        <w:rPr>
          <w:rFonts w:asciiTheme="minorHAnsi" w:hAnsiTheme="minorHAnsi" w:cstheme="minorHAnsi"/>
          <w:sz w:val="24"/>
          <w:szCs w:val="24"/>
        </w:rPr>
        <w:t>plany zagospodarowania terenu;</w:t>
      </w:r>
    </w:p>
    <w:p w14:paraId="09281BD7" w14:textId="77777777" w:rsidR="007B740D" w:rsidRPr="003D043A" w:rsidRDefault="007B740D" w:rsidP="0069168B">
      <w:pPr>
        <w:pStyle w:val="Teksttreci20"/>
        <w:numPr>
          <w:ilvl w:val="0"/>
          <w:numId w:val="39"/>
        </w:numPr>
        <w:shd w:val="clear" w:color="auto" w:fill="auto"/>
        <w:tabs>
          <w:tab w:val="left" w:pos="709"/>
          <w:tab w:val="left" w:pos="851"/>
        </w:tabs>
        <w:spacing w:after="0" w:line="276" w:lineRule="auto"/>
        <w:ind w:left="709" w:hanging="709"/>
        <w:jc w:val="both"/>
        <w:rPr>
          <w:rFonts w:asciiTheme="minorHAnsi" w:hAnsiTheme="minorHAnsi" w:cstheme="minorHAnsi"/>
          <w:sz w:val="24"/>
          <w:szCs w:val="24"/>
        </w:rPr>
      </w:pPr>
      <w:r w:rsidRPr="003D043A">
        <w:rPr>
          <w:rFonts w:asciiTheme="minorHAnsi" w:hAnsiTheme="minorHAnsi" w:cstheme="minorHAnsi"/>
          <w:sz w:val="24"/>
          <w:szCs w:val="24"/>
        </w:rPr>
        <w:t>dekrety z parafii;</w:t>
      </w:r>
    </w:p>
    <w:p w14:paraId="62C0CE10" w14:textId="77777777" w:rsidR="007B740D" w:rsidRPr="003D043A" w:rsidRDefault="007B740D" w:rsidP="0069168B">
      <w:pPr>
        <w:pStyle w:val="Teksttreci20"/>
        <w:numPr>
          <w:ilvl w:val="0"/>
          <w:numId w:val="39"/>
        </w:numPr>
        <w:shd w:val="clear" w:color="auto" w:fill="auto"/>
        <w:tabs>
          <w:tab w:val="left" w:pos="709"/>
          <w:tab w:val="left" w:pos="851"/>
        </w:tabs>
        <w:spacing w:after="0" w:line="276" w:lineRule="auto"/>
        <w:ind w:left="709" w:hanging="709"/>
        <w:jc w:val="both"/>
        <w:rPr>
          <w:rFonts w:asciiTheme="minorHAnsi" w:hAnsiTheme="minorHAnsi" w:cstheme="minorHAnsi"/>
          <w:sz w:val="24"/>
          <w:szCs w:val="24"/>
        </w:rPr>
      </w:pPr>
      <w:r w:rsidRPr="003D043A">
        <w:rPr>
          <w:rFonts w:asciiTheme="minorHAnsi" w:hAnsiTheme="minorHAnsi" w:cstheme="minorHAnsi"/>
          <w:sz w:val="24"/>
          <w:szCs w:val="24"/>
        </w:rPr>
        <w:t>wnioski o zaproszenie cudzoziemca;</w:t>
      </w:r>
    </w:p>
    <w:p w14:paraId="19AE162E" w14:textId="77777777" w:rsidR="007B740D" w:rsidRPr="003D043A" w:rsidRDefault="007B740D" w:rsidP="0069168B">
      <w:pPr>
        <w:pStyle w:val="Teksttreci20"/>
        <w:numPr>
          <w:ilvl w:val="0"/>
          <w:numId w:val="39"/>
        </w:numPr>
        <w:shd w:val="clear" w:color="auto" w:fill="auto"/>
        <w:tabs>
          <w:tab w:val="left" w:pos="709"/>
        </w:tabs>
        <w:spacing w:after="0" w:line="276" w:lineRule="auto"/>
        <w:ind w:left="709" w:hanging="709"/>
        <w:jc w:val="both"/>
        <w:rPr>
          <w:rFonts w:asciiTheme="minorHAnsi" w:hAnsiTheme="minorHAnsi" w:cstheme="minorHAnsi"/>
          <w:sz w:val="24"/>
          <w:szCs w:val="24"/>
        </w:rPr>
      </w:pPr>
      <w:r w:rsidRPr="003D043A">
        <w:rPr>
          <w:rFonts w:asciiTheme="minorHAnsi" w:hAnsiTheme="minorHAnsi" w:cstheme="minorHAnsi"/>
          <w:sz w:val="24"/>
          <w:szCs w:val="24"/>
        </w:rPr>
        <w:t>wniosek o wydanie - przedłużenie - zezwolenia na pra</w:t>
      </w:r>
      <w:r>
        <w:rPr>
          <w:rFonts w:asciiTheme="minorHAnsi" w:hAnsiTheme="minorHAnsi" w:cstheme="minorHAnsi"/>
          <w:sz w:val="24"/>
          <w:szCs w:val="24"/>
        </w:rPr>
        <w:t>cę cudzoziemca na terytorium Rzeczypospolitej Polskiej;</w:t>
      </w:r>
    </w:p>
    <w:p w14:paraId="4695986F" w14:textId="77777777" w:rsidR="007B740D" w:rsidRPr="00E60A3E" w:rsidRDefault="007B740D" w:rsidP="0069168B">
      <w:pPr>
        <w:pStyle w:val="Teksttreci20"/>
        <w:numPr>
          <w:ilvl w:val="0"/>
          <w:numId w:val="39"/>
        </w:numPr>
        <w:shd w:val="clear" w:color="auto" w:fill="auto"/>
        <w:tabs>
          <w:tab w:val="left" w:pos="709"/>
        </w:tabs>
        <w:spacing w:after="0" w:line="276" w:lineRule="auto"/>
        <w:ind w:left="709" w:hanging="709"/>
        <w:jc w:val="both"/>
        <w:rPr>
          <w:rFonts w:asciiTheme="minorHAnsi" w:hAnsiTheme="minorHAnsi" w:cstheme="minorHAnsi"/>
          <w:sz w:val="24"/>
          <w:szCs w:val="24"/>
        </w:rPr>
      </w:pPr>
      <w:r w:rsidRPr="00E60A3E">
        <w:rPr>
          <w:rFonts w:asciiTheme="minorHAnsi" w:hAnsiTheme="minorHAnsi" w:cstheme="minorHAnsi"/>
          <w:sz w:val="24"/>
          <w:szCs w:val="24"/>
        </w:rPr>
        <w:t>wnioski o udzielenie zezwolenia na pobyt dla cudzoziemców</w:t>
      </w:r>
      <w:r>
        <w:rPr>
          <w:rFonts w:asciiTheme="minorHAnsi" w:hAnsiTheme="minorHAnsi" w:cstheme="minorHAnsi"/>
          <w:sz w:val="24"/>
          <w:szCs w:val="24"/>
        </w:rPr>
        <w:t>;</w:t>
      </w:r>
    </w:p>
    <w:p w14:paraId="7405BD3A" w14:textId="77777777" w:rsidR="007B740D" w:rsidRPr="003D043A" w:rsidRDefault="007B740D" w:rsidP="0069168B">
      <w:pPr>
        <w:pStyle w:val="Teksttreci20"/>
        <w:numPr>
          <w:ilvl w:val="0"/>
          <w:numId w:val="39"/>
        </w:numPr>
        <w:shd w:val="clear" w:color="auto" w:fill="auto"/>
        <w:tabs>
          <w:tab w:val="left" w:pos="709"/>
        </w:tabs>
        <w:spacing w:after="0" w:line="276" w:lineRule="auto"/>
        <w:ind w:left="709" w:hanging="709"/>
        <w:jc w:val="both"/>
        <w:rPr>
          <w:rFonts w:asciiTheme="minorHAnsi" w:hAnsiTheme="minorHAnsi" w:cstheme="minorHAnsi"/>
          <w:sz w:val="24"/>
          <w:szCs w:val="24"/>
        </w:rPr>
      </w:pPr>
      <w:r w:rsidRPr="003D043A">
        <w:rPr>
          <w:rFonts w:asciiTheme="minorHAnsi" w:hAnsiTheme="minorHAnsi" w:cstheme="minorHAnsi"/>
          <w:sz w:val="24"/>
          <w:szCs w:val="24"/>
        </w:rPr>
        <w:t>przesyłki wpływające dotyczące karalności cudzoziemców;</w:t>
      </w:r>
    </w:p>
    <w:p w14:paraId="1B395149" w14:textId="77777777" w:rsidR="007B740D" w:rsidRDefault="007B740D" w:rsidP="0069168B">
      <w:pPr>
        <w:pStyle w:val="Teksttreci20"/>
        <w:numPr>
          <w:ilvl w:val="0"/>
          <w:numId w:val="39"/>
        </w:numPr>
        <w:shd w:val="clear" w:color="auto" w:fill="auto"/>
        <w:tabs>
          <w:tab w:val="left" w:pos="709"/>
        </w:tabs>
        <w:spacing w:after="0" w:line="276" w:lineRule="auto"/>
        <w:ind w:left="709" w:hanging="709"/>
        <w:jc w:val="both"/>
        <w:rPr>
          <w:rFonts w:asciiTheme="minorHAnsi" w:hAnsiTheme="minorHAnsi" w:cstheme="minorHAnsi"/>
          <w:sz w:val="24"/>
          <w:szCs w:val="24"/>
        </w:rPr>
      </w:pPr>
      <w:r w:rsidRPr="003D043A">
        <w:rPr>
          <w:rFonts w:asciiTheme="minorHAnsi" w:hAnsiTheme="minorHAnsi" w:cstheme="minorHAnsi"/>
          <w:sz w:val="24"/>
          <w:szCs w:val="24"/>
        </w:rPr>
        <w:t>wnioski paszportowe;</w:t>
      </w:r>
    </w:p>
    <w:p w14:paraId="00F010B3" w14:textId="77777777" w:rsidR="007B740D" w:rsidRPr="003D043A" w:rsidRDefault="007B740D" w:rsidP="0069168B">
      <w:pPr>
        <w:pStyle w:val="Teksttreci20"/>
        <w:numPr>
          <w:ilvl w:val="0"/>
          <w:numId w:val="39"/>
        </w:numPr>
        <w:shd w:val="clear" w:color="auto" w:fill="auto"/>
        <w:tabs>
          <w:tab w:val="left" w:pos="709"/>
        </w:tabs>
        <w:spacing w:after="0" w:line="276" w:lineRule="auto"/>
        <w:ind w:left="709" w:hanging="709"/>
        <w:jc w:val="both"/>
        <w:rPr>
          <w:rFonts w:asciiTheme="minorHAnsi" w:hAnsiTheme="minorHAnsi" w:cstheme="minorHAnsi"/>
          <w:sz w:val="24"/>
          <w:szCs w:val="24"/>
        </w:rPr>
      </w:pPr>
      <w:r w:rsidRPr="003D043A">
        <w:rPr>
          <w:rFonts w:asciiTheme="minorHAnsi" w:hAnsiTheme="minorHAnsi" w:cstheme="minorHAnsi"/>
          <w:sz w:val="24"/>
          <w:szCs w:val="24"/>
        </w:rPr>
        <w:t>wnioski o nadanie odznaczeń państwowych;</w:t>
      </w:r>
    </w:p>
    <w:p w14:paraId="14BD58D4" w14:textId="77777777" w:rsidR="007B740D" w:rsidRPr="003D043A" w:rsidRDefault="007B740D" w:rsidP="0069168B">
      <w:pPr>
        <w:pStyle w:val="Teksttreci20"/>
        <w:numPr>
          <w:ilvl w:val="0"/>
          <w:numId w:val="39"/>
        </w:numPr>
        <w:shd w:val="clear" w:color="auto" w:fill="auto"/>
        <w:tabs>
          <w:tab w:val="left" w:pos="709"/>
        </w:tabs>
        <w:spacing w:after="0" w:line="276" w:lineRule="auto"/>
        <w:ind w:left="709" w:hanging="709"/>
        <w:jc w:val="both"/>
        <w:rPr>
          <w:rFonts w:asciiTheme="minorHAnsi" w:hAnsiTheme="minorHAnsi" w:cstheme="minorHAnsi"/>
          <w:sz w:val="24"/>
          <w:szCs w:val="24"/>
        </w:rPr>
      </w:pPr>
      <w:r w:rsidRPr="003D043A">
        <w:rPr>
          <w:rFonts w:asciiTheme="minorHAnsi" w:hAnsiTheme="minorHAnsi" w:cstheme="minorHAnsi"/>
          <w:sz w:val="24"/>
          <w:szCs w:val="24"/>
        </w:rPr>
        <w:t>gratulacje od Prezesa Rady Ministrów dla osób obchodzących setną rocznicę urodzin oraz postanowienia Prezydenta Rzeczypospolitej Polskiej o przyznaniu medali za długoletnie pożycie małżeńskie;</w:t>
      </w:r>
    </w:p>
    <w:p w14:paraId="3F058087" w14:textId="77777777" w:rsidR="007B740D" w:rsidRPr="003D043A" w:rsidRDefault="007B740D" w:rsidP="0069168B">
      <w:pPr>
        <w:pStyle w:val="Teksttreci20"/>
        <w:numPr>
          <w:ilvl w:val="0"/>
          <w:numId w:val="39"/>
        </w:numPr>
        <w:shd w:val="clear" w:color="auto" w:fill="auto"/>
        <w:tabs>
          <w:tab w:val="left" w:pos="709"/>
        </w:tabs>
        <w:spacing w:after="0" w:line="276" w:lineRule="auto"/>
        <w:ind w:left="709" w:hanging="709"/>
        <w:jc w:val="both"/>
        <w:rPr>
          <w:rFonts w:asciiTheme="minorHAnsi" w:hAnsiTheme="minorHAnsi" w:cstheme="minorHAnsi"/>
          <w:sz w:val="24"/>
          <w:szCs w:val="24"/>
        </w:rPr>
      </w:pPr>
      <w:r w:rsidRPr="003D043A">
        <w:rPr>
          <w:rFonts w:asciiTheme="minorHAnsi" w:hAnsiTheme="minorHAnsi" w:cstheme="minorHAnsi"/>
          <w:sz w:val="24"/>
          <w:szCs w:val="24"/>
        </w:rPr>
        <w:t>dokumenty dotyczące nadania obywatelstwa przez Prezydenta Rzeczypospolitej Polskiej;</w:t>
      </w:r>
    </w:p>
    <w:p w14:paraId="51209345" w14:textId="77777777" w:rsidR="007B740D" w:rsidRPr="003D043A" w:rsidRDefault="007B740D" w:rsidP="0069168B">
      <w:pPr>
        <w:pStyle w:val="Teksttreci20"/>
        <w:numPr>
          <w:ilvl w:val="0"/>
          <w:numId w:val="39"/>
        </w:numPr>
        <w:shd w:val="clear" w:color="auto" w:fill="auto"/>
        <w:tabs>
          <w:tab w:val="left" w:pos="709"/>
        </w:tabs>
        <w:spacing w:after="0" w:line="276" w:lineRule="auto"/>
        <w:ind w:left="709" w:hanging="709"/>
        <w:jc w:val="both"/>
        <w:rPr>
          <w:rFonts w:asciiTheme="minorHAnsi" w:hAnsiTheme="minorHAnsi" w:cstheme="minorHAnsi"/>
          <w:sz w:val="24"/>
          <w:szCs w:val="24"/>
        </w:rPr>
      </w:pPr>
      <w:r w:rsidRPr="003D043A">
        <w:rPr>
          <w:rFonts w:asciiTheme="minorHAnsi" w:hAnsiTheme="minorHAnsi" w:cstheme="minorHAnsi"/>
          <w:sz w:val="24"/>
          <w:szCs w:val="24"/>
        </w:rPr>
        <w:t>wnioski o nadanie numeru pesel;</w:t>
      </w:r>
    </w:p>
    <w:p w14:paraId="69BEA684" w14:textId="77777777" w:rsidR="007B740D" w:rsidRPr="003D043A" w:rsidRDefault="007B740D" w:rsidP="0069168B">
      <w:pPr>
        <w:pStyle w:val="Teksttreci20"/>
        <w:numPr>
          <w:ilvl w:val="0"/>
          <w:numId w:val="39"/>
        </w:numPr>
        <w:shd w:val="clear" w:color="auto" w:fill="auto"/>
        <w:tabs>
          <w:tab w:val="left" w:pos="709"/>
        </w:tabs>
        <w:spacing w:after="0" w:line="276" w:lineRule="auto"/>
        <w:ind w:left="709" w:hanging="709"/>
        <w:jc w:val="both"/>
        <w:rPr>
          <w:rFonts w:asciiTheme="minorHAnsi" w:hAnsiTheme="minorHAnsi" w:cstheme="minorHAnsi"/>
          <w:sz w:val="24"/>
          <w:szCs w:val="24"/>
        </w:rPr>
      </w:pPr>
      <w:r w:rsidRPr="003D043A">
        <w:rPr>
          <w:rFonts w:asciiTheme="minorHAnsi" w:hAnsiTheme="minorHAnsi" w:cstheme="minorHAnsi"/>
          <w:sz w:val="24"/>
          <w:szCs w:val="24"/>
        </w:rPr>
        <w:t>protokoły z szacowania szkód powstałych w gospodarstwach rolnych;</w:t>
      </w:r>
    </w:p>
    <w:p w14:paraId="5206F7BC" w14:textId="77777777" w:rsidR="007B740D" w:rsidRPr="003D043A" w:rsidRDefault="007B740D" w:rsidP="0069168B">
      <w:pPr>
        <w:pStyle w:val="Teksttreci20"/>
        <w:numPr>
          <w:ilvl w:val="0"/>
          <w:numId w:val="39"/>
        </w:numPr>
        <w:shd w:val="clear" w:color="auto" w:fill="auto"/>
        <w:tabs>
          <w:tab w:val="left" w:pos="709"/>
        </w:tabs>
        <w:spacing w:after="0" w:line="276" w:lineRule="auto"/>
        <w:ind w:left="709" w:hanging="709"/>
        <w:jc w:val="both"/>
        <w:rPr>
          <w:rFonts w:asciiTheme="minorHAnsi" w:hAnsiTheme="minorHAnsi" w:cstheme="minorHAnsi"/>
          <w:sz w:val="24"/>
          <w:szCs w:val="24"/>
        </w:rPr>
      </w:pPr>
      <w:r w:rsidRPr="003D043A">
        <w:rPr>
          <w:rFonts w:asciiTheme="minorHAnsi" w:hAnsiTheme="minorHAnsi" w:cstheme="minorHAnsi"/>
          <w:sz w:val="24"/>
          <w:szCs w:val="24"/>
        </w:rPr>
        <w:t>aneksy do umów na ratownictwo medyczne z uwagi na objętość dokumentu;</w:t>
      </w:r>
    </w:p>
    <w:p w14:paraId="705AC2B5" w14:textId="77777777" w:rsidR="007B740D" w:rsidRPr="003D043A" w:rsidRDefault="007B740D" w:rsidP="0069168B">
      <w:pPr>
        <w:pStyle w:val="Teksttreci20"/>
        <w:numPr>
          <w:ilvl w:val="0"/>
          <w:numId w:val="39"/>
        </w:numPr>
        <w:shd w:val="clear" w:color="auto" w:fill="auto"/>
        <w:tabs>
          <w:tab w:val="left" w:pos="709"/>
        </w:tabs>
        <w:spacing w:after="0" w:line="276" w:lineRule="auto"/>
        <w:ind w:left="709" w:hanging="709"/>
        <w:jc w:val="both"/>
        <w:rPr>
          <w:rFonts w:asciiTheme="minorHAnsi" w:hAnsiTheme="minorHAnsi" w:cstheme="minorHAnsi"/>
          <w:sz w:val="24"/>
          <w:szCs w:val="24"/>
        </w:rPr>
      </w:pPr>
      <w:r w:rsidRPr="003D043A">
        <w:rPr>
          <w:rFonts w:asciiTheme="minorHAnsi" w:hAnsiTheme="minorHAnsi" w:cstheme="minorHAnsi"/>
          <w:sz w:val="24"/>
          <w:szCs w:val="24"/>
        </w:rPr>
        <w:t>dokumenty magazynowe;</w:t>
      </w:r>
    </w:p>
    <w:p w14:paraId="64EC8AAB" w14:textId="77777777" w:rsidR="007B740D" w:rsidRPr="003D043A" w:rsidRDefault="007B740D" w:rsidP="0069168B">
      <w:pPr>
        <w:pStyle w:val="Teksttreci20"/>
        <w:numPr>
          <w:ilvl w:val="0"/>
          <w:numId w:val="39"/>
        </w:numPr>
        <w:shd w:val="clear" w:color="auto" w:fill="auto"/>
        <w:tabs>
          <w:tab w:val="left" w:pos="709"/>
        </w:tabs>
        <w:spacing w:after="0" w:line="276" w:lineRule="auto"/>
        <w:ind w:left="709" w:hanging="709"/>
        <w:jc w:val="both"/>
        <w:rPr>
          <w:rFonts w:asciiTheme="minorHAnsi" w:hAnsiTheme="minorHAnsi" w:cstheme="minorHAnsi"/>
          <w:sz w:val="24"/>
          <w:szCs w:val="24"/>
        </w:rPr>
      </w:pPr>
      <w:r w:rsidRPr="003D043A">
        <w:rPr>
          <w:rFonts w:asciiTheme="minorHAnsi" w:hAnsiTheme="minorHAnsi" w:cstheme="minorHAnsi"/>
          <w:sz w:val="24"/>
          <w:szCs w:val="24"/>
        </w:rPr>
        <w:t>prace plastyczne;</w:t>
      </w:r>
    </w:p>
    <w:p w14:paraId="6190B822" w14:textId="77777777" w:rsidR="007B740D" w:rsidRPr="003D043A" w:rsidRDefault="007B740D" w:rsidP="0069168B">
      <w:pPr>
        <w:pStyle w:val="Teksttreci20"/>
        <w:numPr>
          <w:ilvl w:val="0"/>
          <w:numId w:val="39"/>
        </w:numPr>
        <w:shd w:val="clear" w:color="auto" w:fill="auto"/>
        <w:tabs>
          <w:tab w:val="left" w:pos="709"/>
        </w:tabs>
        <w:spacing w:after="0" w:line="276" w:lineRule="auto"/>
        <w:ind w:left="709" w:hanging="709"/>
        <w:jc w:val="both"/>
        <w:rPr>
          <w:rFonts w:asciiTheme="minorHAnsi" w:hAnsiTheme="minorHAnsi" w:cstheme="minorHAnsi"/>
          <w:sz w:val="24"/>
          <w:szCs w:val="24"/>
        </w:rPr>
      </w:pPr>
      <w:r w:rsidRPr="003D043A">
        <w:rPr>
          <w:rFonts w:asciiTheme="minorHAnsi" w:hAnsiTheme="minorHAnsi" w:cstheme="minorHAnsi"/>
          <w:sz w:val="24"/>
          <w:szCs w:val="24"/>
        </w:rPr>
        <w:t>orzeczenia lekarskie;</w:t>
      </w:r>
    </w:p>
    <w:p w14:paraId="07F4CD6B" w14:textId="77777777" w:rsidR="007B740D" w:rsidRPr="003D043A" w:rsidRDefault="007B740D" w:rsidP="0069168B">
      <w:pPr>
        <w:pStyle w:val="Teksttreci20"/>
        <w:numPr>
          <w:ilvl w:val="0"/>
          <w:numId w:val="39"/>
        </w:numPr>
        <w:shd w:val="clear" w:color="auto" w:fill="auto"/>
        <w:tabs>
          <w:tab w:val="left" w:pos="709"/>
        </w:tabs>
        <w:spacing w:after="0" w:line="276" w:lineRule="auto"/>
        <w:ind w:left="709" w:hanging="709"/>
        <w:jc w:val="both"/>
        <w:rPr>
          <w:rFonts w:asciiTheme="minorHAnsi" w:hAnsiTheme="minorHAnsi" w:cstheme="minorHAnsi"/>
          <w:sz w:val="24"/>
          <w:szCs w:val="24"/>
        </w:rPr>
      </w:pPr>
      <w:r w:rsidRPr="003D043A">
        <w:rPr>
          <w:rFonts w:asciiTheme="minorHAnsi" w:hAnsiTheme="minorHAnsi" w:cstheme="minorHAnsi"/>
          <w:sz w:val="24"/>
          <w:szCs w:val="24"/>
        </w:rPr>
        <w:t>orzeczenia psychologiczne;</w:t>
      </w:r>
    </w:p>
    <w:p w14:paraId="557925E9" w14:textId="77777777" w:rsidR="007B740D" w:rsidRPr="003D043A" w:rsidRDefault="007B740D" w:rsidP="0069168B">
      <w:pPr>
        <w:pStyle w:val="Teksttreci20"/>
        <w:numPr>
          <w:ilvl w:val="0"/>
          <w:numId w:val="39"/>
        </w:numPr>
        <w:shd w:val="clear" w:color="auto" w:fill="auto"/>
        <w:tabs>
          <w:tab w:val="left" w:pos="709"/>
        </w:tabs>
        <w:spacing w:after="0" w:line="276" w:lineRule="auto"/>
        <w:ind w:left="709" w:hanging="709"/>
        <w:jc w:val="both"/>
        <w:rPr>
          <w:rFonts w:asciiTheme="minorHAnsi" w:hAnsiTheme="minorHAnsi" w:cstheme="minorHAnsi"/>
          <w:sz w:val="24"/>
          <w:szCs w:val="24"/>
        </w:rPr>
      </w:pPr>
      <w:r w:rsidRPr="003D043A">
        <w:rPr>
          <w:rFonts w:asciiTheme="minorHAnsi" w:hAnsiTheme="minorHAnsi" w:cstheme="minorHAnsi"/>
          <w:sz w:val="24"/>
          <w:szCs w:val="24"/>
        </w:rPr>
        <w:t>dokumenty oznaczone jako tajemnica przedsiębiorstwa;</w:t>
      </w:r>
    </w:p>
    <w:p w14:paraId="23B043A6" w14:textId="77777777" w:rsidR="007B740D" w:rsidRPr="003D043A" w:rsidRDefault="007B740D" w:rsidP="0069168B">
      <w:pPr>
        <w:pStyle w:val="Teksttreci20"/>
        <w:numPr>
          <w:ilvl w:val="0"/>
          <w:numId w:val="39"/>
        </w:numPr>
        <w:shd w:val="clear" w:color="auto" w:fill="auto"/>
        <w:tabs>
          <w:tab w:val="left" w:pos="709"/>
        </w:tabs>
        <w:spacing w:after="0" w:line="276" w:lineRule="auto"/>
        <w:ind w:left="709" w:hanging="709"/>
        <w:jc w:val="both"/>
        <w:rPr>
          <w:rFonts w:asciiTheme="minorHAnsi" w:hAnsiTheme="minorHAnsi" w:cstheme="minorHAnsi"/>
          <w:sz w:val="24"/>
          <w:szCs w:val="24"/>
        </w:rPr>
      </w:pPr>
      <w:r>
        <w:rPr>
          <w:rFonts w:asciiTheme="minorHAnsi" w:hAnsiTheme="minorHAnsi" w:cstheme="minorHAnsi"/>
          <w:sz w:val="24"/>
          <w:szCs w:val="24"/>
        </w:rPr>
        <w:t>zajęcia komornicze;</w:t>
      </w:r>
    </w:p>
    <w:p w14:paraId="3C1FEF47" w14:textId="77777777" w:rsidR="007B740D" w:rsidRDefault="007B740D" w:rsidP="0069168B">
      <w:pPr>
        <w:pStyle w:val="Teksttreci20"/>
        <w:numPr>
          <w:ilvl w:val="0"/>
          <w:numId w:val="39"/>
        </w:numPr>
        <w:shd w:val="clear" w:color="auto" w:fill="auto"/>
        <w:tabs>
          <w:tab w:val="left" w:pos="709"/>
        </w:tabs>
        <w:spacing w:after="0" w:line="276" w:lineRule="auto"/>
        <w:ind w:left="709" w:hanging="709"/>
        <w:jc w:val="both"/>
        <w:rPr>
          <w:rFonts w:asciiTheme="minorHAnsi" w:hAnsiTheme="minorHAnsi" w:cstheme="minorHAnsi"/>
          <w:sz w:val="24"/>
          <w:szCs w:val="24"/>
        </w:rPr>
      </w:pPr>
      <w:r w:rsidRPr="003D043A">
        <w:rPr>
          <w:rFonts w:asciiTheme="minorHAnsi" w:hAnsiTheme="minorHAnsi" w:cstheme="minorHAnsi"/>
          <w:sz w:val="24"/>
          <w:szCs w:val="24"/>
        </w:rPr>
        <w:t>repertorium tłumacza przysięgłego;</w:t>
      </w:r>
    </w:p>
    <w:p w14:paraId="302B4492" w14:textId="77777777" w:rsidR="007B740D" w:rsidRPr="003D043A" w:rsidRDefault="007B740D" w:rsidP="0069168B">
      <w:pPr>
        <w:pStyle w:val="Teksttreci20"/>
        <w:numPr>
          <w:ilvl w:val="0"/>
          <w:numId w:val="39"/>
        </w:numPr>
        <w:shd w:val="clear" w:color="auto" w:fill="auto"/>
        <w:tabs>
          <w:tab w:val="left" w:pos="709"/>
          <w:tab w:val="left" w:pos="851"/>
        </w:tabs>
        <w:spacing w:after="0" w:line="276" w:lineRule="auto"/>
        <w:ind w:left="709" w:hanging="709"/>
        <w:jc w:val="both"/>
        <w:rPr>
          <w:rFonts w:asciiTheme="minorHAnsi" w:hAnsiTheme="minorHAnsi" w:cstheme="minorHAnsi"/>
          <w:sz w:val="24"/>
          <w:szCs w:val="24"/>
        </w:rPr>
      </w:pPr>
      <w:r w:rsidRPr="003D043A">
        <w:rPr>
          <w:rFonts w:asciiTheme="minorHAnsi" w:hAnsiTheme="minorHAnsi" w:cstheme="minorHAnsi"/>
          <w:sz w:val="24"/>
          <w:szCs w:val="24"/>
        </w:rPr>
        <w:t>zapytania z Krajowego Rejestru Karnego;</w:t>
      </w:r>
    </w:p>
    <w:p w14:paraId="06F25D59" w14:textId="77777777" w:rsidR="007B740D" w:rsidRPr="003D043A" w:rsidRDefault="007B740D" w:rsidP="0069168B">
      <w:pPr>
        <w:pStyle w:val="Teksttreci20"/>
        <w:numPr>
          <w:ilvl w:val="0"/>
          <w:numId w:val="39"/>
        </w:numPr>
        <w:shd w:val="clear" w:color="auto" w:fill="auto"/>
        <w:tabs>
          <w:tab w:val="left" w:pos="709"/>
        </w:tabs>
        <w:spacing w:after="0" w:line="276" w:lineRule="auto"/>
        <w:ind w:left="709" w:hanging="709"/>
        <w:jc w:val="both"/>
        <w:rPr>
          <w:rFonts w:asciiTheme="minorHAnsi" w:hAnsiTheme="minorHAnsi" w:cstheme="minorHAnsi"/>
          <w:sz w:val="24"/>
          <w:szCs w:val="24"/>
        </w:rPr>
      </w:pPr>
      <w:r w:rsidRPr="003D043A">
        <w:rPr>
          <w:rFonts w:asciiTheme="minorHAnsi" w:hAnsiTheme="minorHAnsi" w:cstheme="minorHAnsi"/>
          <w:sz w:val="24"/>
          <w:szCs w:val="24"/>
        </w:rPr>
        <w:t xml:space="preserve">poświadczenia bezpieczeństwa i inne dokumenty z ABW dotyczące postępowań </w:t>
      </w:r>
      <w:r w:rsidRPr="003D043A">
        <w:rPr>
          <w:rFonts w:asciiTheme="minorHAnsi" w:hAnsiTheme="minorHAnsi" w:cstheme="minorHAnsi"/>
          <w:sz w:val="24"/>
          <w:szCs w:val="24"/>
        </w:rPr>
        <w:lastRenderedPageBreak/>
        <w:t>sprawdzających;</w:t>
      </w:r>
    </w:p>
    <w:p w14:paraId="1AF3DDAD" w14:textId="77777777" w:rsidR="007B740D" w:rsidRPr="003D043A" w:rsidRDefault="007B740D" w:rsidP="0069168B">
      <w:pPr>
        <w:pStyle w:val="Teksttreci20"/>
        <w:numPr>
          <w:ilvl w:val="0"/>
          <w:numId w:val="39"/>
        </w:numPr>
        <w:shd w:val="clear" w:color="auto" w:fill="auto"/>
        <w:tabs>
          <w:tab w:val="left" w:pos="709"/>
        </w:tabs>
        <w:spacing w:after="0" w:line="276" w:lineRule="auto"/>
        <w:ind w:left="709" w:hanging="709"/>
        <w:jc w:val="both"/>
        <w:rPr>
          <w:rFonts w:asciiTheme="minorHAnsi" w:hAnsiTheme="minorHAnsi" w:cstheme="minorHAnsi"/>
          <w:sz w:val="24"/>
          <w:szCs w:val="24"/>
        </w:rPr>
      </w:pPr>
      <w:r w:rsidRPr="003D043A">
        <w:rPr>
          <w:rFonts w:asciiTheme="minorHAnsi" w:hAnsiTheme="minorHAnsi" w:cstheme="minorHAnsi"/>
          <w:sz w:val="24"/>
          <w:szCs w:val="24"/>
        </w:rPr>
        <w:t>oświadczenia i informacje lustracyjne;</w:t>
      </w:r>
    </w:p>
    <w:p w14:paraId="188BEE1F" w14:textId="77777777" w:rsidR="007B740D" w:rsidRPr="003D043A" w:rsidRDefault="007B740D" w:rsidP="0069168B">
      <w:pPr>
        <w:pStyle w:val="Teksttreci20"/>
        <w:numPr>
          <w:ilvl w:val="0"/>
          <w:numId w:val="39"/>
        </w:numPr>
        <w:shd w:val="clear" w:color="auto" w:fill="auto"/>
        <w:tabs>
          <w:tab w:val="left" w:pos="709"/>
        </w:tabs>
        <w:spacing w:after="0" w:line="276" w:lineRule="auto"/>
        <w:ind w:left="709" w:hanging="709"/>
        <w:jc w:val="both"/>
        <w:rPr>
          <w:rFonts w:asciiTheme="minorHAnsi" w:hAnsiTheme="minorHAnsi" w:cstheme="minorHAnsi"/>
          <w:sz w:val="24"/>
          <w:szCs w:val="24"/>
        </w:rPr>
      </w:pPr>
      <w:r w:rsidRPr="003D043A">
        <w:rPr>
          <w:rFonts w:asciiTheme="minorHAnsi" w:hAnsiTheme="minorHAnsi" w:cstheme="minorHAnsi"/>
          <w:sz w:val="24"/>
          <w:szCs w:val="24"/>
        </w:rPr>
        <w:t>oświadczenia majątkowe (wraz z załącznikami w postaci zeznań podatkowych);</w:t>
      </w:r>
    </w:p>
    <w:p w14:paraId="4B3ADE8C" w14:textId="77777777" w:rsidR="007B740D" w:rsidRPr="003D043A" w:rsidRDefault="007B740D" w:rsidP="0069168B">
      <w:pPr>
        <w:pStyle w:val="Teksttreci20"/>
        <w:numPr>
          <w:ilvl w:val="0"/>
          <w:numId w:val="39"/>
        </w:numPr>
        <w:shd w:val="clear" w:color="auto" w:fill="auto"/>
        <w:tabs>
          <w:tab w:val="left" w:pos="709"/>
        </w:tabs>
        <w:spacing w:after="0" w:line="276" w:lineRule="auto"/>
        <w:ind w:left="709" w:hanging="709"/>
        <w:jc w:val="both"/>
        <w:rPr>
          <w:rFonts w:asciiTheme="minorHAnsi" w:hAnsiTheme="minorHAnsi" w:cstheme="minorHAnsi"/>
          <w:sz w:val="24"/>
          <w:szCs w:val="24"/>
        </w:rPr>
      </w:pPr>
      <w:r w:rsidRPr="003D043A">
        <w:rPr>
          <w:rFonts w:asciiTheme="minorHAnsi" w:hAnsiTheme="minorHAnsi" w:cstheme="minorHAnsi"/>
          <w:sz w:val="24"/>
          <w:szCs w:val="24"/>
        </w:rPr>
        <w:t>dokumenty wpływające z I</w:t>
      </w:r>
      <w:r>
        <w:rPr>
          <w:rFonts w:asciiTheme="minorHAnsi" w:hAnsiTheme="minorHAnsi" w:cstheme="minorHAnsi"/>
          <w:sz w:val="24"/>
          <w:szCs w:val="24"/>
        </w:rPr>
        <w:t xml:space="preserve">nstytutu </w:t>
      </w:r>
      <w:r w:rsidRPr="003D043A">
        <w:rPr>
          <w:rFonts w:asciiTheme="minorHAnsi" w:hAnsiTheme="minorHAnsi" w:cstheme="minorHAnsi"/>
          <w:sz w:val="24"/>
          <w:szCs w:val="24"/>
        </w:rPr>
        <w:t>P</w:t>
      </w:r>
      <w:r>
        <w:rPr>
          <w:rFonts w:asciiTheme="minorHAnsi" w:hAnsiTheme="minorHAnsi" w:cstheme="minorHAnsi"/>
          <w:sz w:val="24"/>
          <w:szCs w:val="24"/>
        </w:rPr>
        <w:t xml:space="preserve">amięci </w:t>
      </w:r>
      <w:r w:rsidRPr="003D043A">
        <w:rPr>
          <w:rFonts w:asciiTheme="minorHAnsi" w:hAnsiTheme="minorHAnsi" w:cstheme="minorHAnsi"/>
          <w:sz w:val="24"/>
          <w:szCs w:val="24"/>
        </w:rPr>
        <w:t>N</w:t>
      </w:r>
      <w:r>
        <w:rPr>
          <w:rFonts w:asciiTheme="minorHAnsi" w:hAnsiTheme="minorHAnsi" w:cstheme="minorHAnsi"/>
          <w:sz w:val="24"/>
          <w:szCs w:val="24"/>
        </w:rPr>
        <w:t>arodowej</w:t>
      </w:r>
      <w:r w:rsidRPr="003D043A">
        <w:rPr>
          <w:rFonts w:asciiTheme="minorHAnsi" w:hAnsiTheme="minorHAnsi" w:cstheme="minorHAnsi"/>
          <w:sz w:val="24"/>
          <w:szCs w:val="24"/>
        </w:rPr>
        <w:t>, a adresatem jest</w:t>
      </w:r>
      <w:r>
        <w:rPr>
          <w:rFonts w:asciiTheme="minorHAnsi" w:hAnsiTheme="minorHAnsi" w:cstheme="minorHAnsi"/>
          <w:sz w:val="24"/>
          <w:szCs w:val="24"/>
        </w:rPr>
        <w:t xml:space="preserve"> Wojewoda Mazowiecki lub</w:t>
      </w:r>
      <w:r w:rsidRPr="003D043A">
        <w:rPr>
          <w:rFonts w:asciiTheme="minorHAnsi" w:hAnsiTheme="minorHAnsi" w:cstheme="minorHAnsi"/>
          <w:sz w:val="24"/>
          <w:szCs w:val="24"/>
        </w:rPr>
        <w:t xml:space="preserve"> Biuro Ochrony Urzędu;</w:t>
      </w:r>
    </w:p>
    <w:p w14:paraId="2C787F0C" w14:textId="77777777" w:rsidR="007B740D" w:rsidRPr="00532602" w:rsidRDefault="007B740D" w:rsidP="0069168B">
      <w:pPr>
        <w:pStyle w:val="Teksttreci20"/>
        <w:numPr>
          <w:ilvl w:val="0"/>
          <w:numId w:val="39"/>
        </w:numPr>
        <w:shd w:val="clear" w:color="auto" w:fill="auto"/>
        <w:tabs>
          <w:tab w:val="left" w:pos="709"/>
        </w:tabs>
        <w:spacing w:after="0" w:line="276" w:lineRule="auto"/>
        <w:ind w:left="709" w:hanging="709"/>
        <w:jc w:val="both"/>
        <w:rPr>
          <w:rFonts w:asciiTheme="minorHAnsi" w:hAnsiTheme="minorHAnsi" w:cstheme="minorHAnsi"/>
          <w:sz w:val="24"/>
          <w:szCs w:val="24"/>
        </w:rPr>
      </w:pPr>
      <w:r w:rsidRPr="003D043A">
        <w:rPr>
          <w:rFonts w:asciiTheme="minorHAnsi" w:hAnsiTheme="minorHAnsi" w:cstheme="minorHAnsi"/>
          <w:sz w:val="24"/>
          <w:szCs w:val="24"/>
        </w:rPr>
        <w:t xml:space="preserve">przesyłki adresowane do </w:t>
      </w:r>
      <w:r w:rsidRPr="003D043A">
        <w:rPr>
          <w:rFonts w:asciiTheme="minorHAnsi" w:hAnsiTheme="minorHAnsi" w:cstheme="minorHAnsi"/>
          <w:color w:val="000000" w:themeColor="text1"/>
          <w:sz w:val="24"/>
          <w:szCs w:val="24"/>
        </w:rPr>
        <w:t>Wojewódzkiej Komisji d</w:t>
      </w:r>
      <w:r>
        <w:rPr>
          <w:rFonts w:asciiTheme="minorHAnsi" w:hAnsiTheme="minorHAnsi" w:cstheme="minorHAnsi"/>
          <w:color w:val="000000" w:themeColor="text1"/>
          <w:sz w:val="24"/>
          <w:szCs w:val="24"/>
        </w:rPr>
        <w:t xml:space="preserve">o </w:t>
      </w:r>
      <w:r w:rsidRPr="003D043A">
        <w:rPr>
          <w:rFonts w:asciiTheme="minorHAnsi" w:hAnsiTheme="minorHAnsi" w:cstheme="minorHAnsi"/>
          <w:color w:val="000000" w:themeColor="text1"/>
          <w:sz w:val="24"/>
          <w:szCs w:val="24"/>
        </w:rPr>
        <w:t>s</w:t>
      </w:r>
      <w:r>
        <w:rPr>
          <w:rFonts w:asciiTheme="minorHAnsi" w:hAnsiTheme="minorHAnsi" w:cstheme="minorHAnsi"/>
          <w:color w:val="000000" w:themeColor="text1"/>
          <w:sz w:val="24"/>
          <w:szCs w:val="24"/>
        </w:rPr>
        <w:t>praw</w:t>
      </w:r>
      <w:r w:rsidRPr="003D043A">
        <w:rPr>
          <w:rFonts w:asciiTheme="minorHAnsi" w:hAnsiTheme="minorHAnsi" w:cstheme="minorHAnsi"/>
          <w:color w:val="000000" w:themeColor="text1"/>
          <w:sz w:val="24"/>
          <w:szCs w:val="24"/>
        </w:rPr>
        <w:t xml:space="preserve"> Orzekania o Zdarzeniach Medycznych</w:t>
      </w:r>
      <w:r>
        <w:rPr>
          <w:rFonts w:asciiTheme="minorHAnsi" w:hAnsiTheme="minorHAnsi" w:cstheme="minorHAnsi"/>
          <w:color w:val="000000" w:themeColor="text1"/>
          <w:sz w:val="24"/>
          <w:szCs w:val="24"/>
        </w:rPr>
        <w:t>;</w:t>
      </w:r>
    </w:p>
    <w:p w14:paraId="25AEAF33" w14:textId="77777777" w:rsidR="007B740D" w:rsidRDefault="007B740D" w:rsidP="0069168B">
      <w:pPr>
        <w:pStyle w:val="Teksttreci20"/>
        <w:numPr>
          <w:ilvl w:val="0"/>
          <w:numId w:val="39"/>
        </w:numPr>
        <w:shd w:val="clear" w:color="auto" w:fill="auto"/>
        <w:tabs>
          <w:tab w:val="left" w:pos="709"/>
        </w:tabs>
        <w:spacing w:after="0" w:line="276" w:lineRule="auto"/>
        <w:ind w:left="709" w:hanging="709"/>
        <w:jc w:val="both"/>
        <w:rPr>
          <w:rFonts w:asciiTheme="minorHAnsi" w:hAnsiTheme="minorHAnsi" w:cstheme="minorHAnsi"/>
          <w:sz w:val="24"/>
          <w:szCs w:val="24"/>
        </w:rPr>
      </w:pPr>
      <w:r>
        <w:rPr>
          <w:rFonts w:asciiTheme="minorHAnsi" w:hAnsiTheme="minorHAnsi" w:cstheme="minorHAnsi"/>
          <w:sz w:val="24"/>
          <w:szCs w:val="24"/>
        </w:rPr>
        <w:t>korespondencja prowadzona</w:t>
      </w:r>
      <w:r w:rsidRPr="00532602">
        <w:rPr>
          <w:rFonts w:asciiTheme="minorHAnsi" w:hAnsiTheme="minorHAnsi" w:cstheme="minorHAnsi"/>
          <w:sz w:val="24"/>
          <w:szCs w:val="24"/>
        </w:rPr>
        <w:t xml:space="preserve"> z Wojskowymi Centrami Rekrutacji</w:t>
      </w:r>
      <w:r>
        <w:rPr>
          <w:rFonts w:asciiTheme="minorHAnsi" w:hAnsiTheme="minorHAnsi" w:cstheme="minorHAnsi"/>
          <w:sz w:val="24"/>
          <w:szCs w:val="24"/>
        </w:rPr>
        <w:t>;</w:t>
      </w:r>
    </w:p>
    <w:p w14:paraId="39840813" w14:textId="77777777" w:rsidR="007B740D" w:rsidRDefault="007B740D" w:rsidP="0069168B">
      <w:pPr>
        <w:pStyle w:val="Teksttreci20"/>
        <w:numPr>
          <w:ilvl w:val="0"/>
          <w:numId w:val="39"/>
        </w:numPr>
        <w:shd w:val="clear" w:color="auto" w:fill="auto"/>
        <w:tabs>
          <w:tab w:val="left" w:pos="709"/>
        </w:tabs>
        <w:spacing w:after="0" w:line="276" w:lineRule="auto"/>
        <w:ind w:left="709" w:hanging="709"/>
        <w:jc w:val="both"/>
        <w:rPr>
          <w:rFonts w:asciiTheme="minorHAnsi" w:hAnsiTheme="minorHAnsi" w:cstheme="minorHAnsi"/>
          <w:sz w:val="24"/>
          <w:szCs w:val="24"/>
        </w:rPr>
      </w:pPr>
      <w:r>
        <w:rPr>
          <w:rFonts w:asciiTheme="minorHAnsi" w:hAnsiTheme="minorHAnsi" w:cstheme="minorHAnsi"/>
          <w:sz w:val="24"/>
          <w:szCs w:val="24"/>
        </w:rPr>
        <w:t>d</w:t>
      </w:r>
      <w:r w:rsidRPr="0004482A">
        <w:rPr>
          <w:rFonts w:asciiTheme="minorHAnsi" w:hAnsiTheme="minorHAnsi" w:cstheme="minorHAnsi"/>
          <w:sz w:val="24"/>
          <w:szCs w:val="24"/>
        </w:rPr>
        <w:t>okumenty, których nadawcą jest Krajowy Rejestr Karny (KRK), Agencja Bezpieczeństwa Wewnętrznego (ABW), Centralne Biuro Antykorupcyjne (CBA), Agencja Wywiadu (AW), Służba Kontrwywiadu Wojskowego (SWW), a adresatem jest Wojewoda Mazowiecki lub Biu</w:t>
      </w:r>
      <w:r>
        <w:rPr>
          <w:rFonts w:asciiTheme="minorHAnsi" w:hAnsiTheme="minorHAnsi" w:cstheme="minorHAnsi"/>
          <w:sz w:val="24"/>
          <w:szCs w:val="24"/>
        </w:rPr>
        <w:t>ro Ochrony Urzędu;</w:t>
      </w:r>
    </w:p>
    <w:p w14:paraId="1936A4DC" w14:textId="77777777" w:rsidR="007B740D" w:rsidRPr="0004482A" w:rsidRDefault="007B740D" w:rsidP="0069168B">
      <w:pPr>
        <w:pStyle w:val="Teksttreci20"/>
        <w:numPr>
          <w:ilvl w:val="0"/>
          <w:numId w:val="39"/>
        </w:numPr>
        <w:shd w:val="clear" w:color="auto" w:fill="auto"/>
        <w:tabs>
          <w:tab w:val="left" w:pos="709"/>
        </w:tabs>
        <w:spacing w:after="0" w:line="276" w:lineRule="auto"/>
        <w:ind w:left="709" w:hanging="709"/>
        <w:jc w:val="both"/>
        <w:rPr>
          <w:rFonts w:asciiTheme="minorHAnsi" w:hAnsiTheme="minorHAnsi" w:cstheme="minorHAnsi"/>
          <w:sz w:val="24"/>
          <w:szCs w:val="24"/>
        </w:rPr>
      </w:pPr>
      <w:r>
        <w:rPr>
          <w:rFonts w:asciiTheme="minorHAnsi" w:hAnsiTheme="minorHAnsi" w:cstheme="minorHAnsi"/>
          <w:sz w:val="24"/>
          <w:szCs w:val="24"/>
        </w:rPr>
        <w:t>w</w:t>
      </w:r>
      <w:r w:rsidRPr="0056728B">
        <w:rPr>
          <w:rFonts w:asciiTheme="minorHAnsi" w:hAnsiTheme="minorHAnsi" w:cstheme="minorHAnsi"/>
          <w:sz w:val="24"/>
          <w:szCs w:val="24"/>
        </w:rPr>
        <w:t>nioski o udzielenie zapomóg bezzwrotnych z Z</w:t>
      </w:r>
      <w:r>
        <w:rPr>
          <w:rFonts w:asciiTheme="minorHAnsi" w:hAnsiTheme="minorHAnsi" w:cstheme="minorHAnsi"/>
          <w:sz w:val="24"/>
          <w:szCs w:val="24"/>
        </w:rPr>
        <w:t xml:space="preserve">akładowego </w:t>
      </w:r>
      <w:r w:rsidRPr="0056728B">
        <w:rPr>
          <w:rFonts w:asciiTheme="minorHAnsi" w:hAnsiTheme="minorHAnsi" w:cstheme="minorHAnsi"/>
          <w:sz w:val="24"/>
          <w:szCs w:val="24"/>
        </w:rPr>
        <w:t>F</w:t>
      </w:r>
      <w:r>
        <w:rPr>
          <w:rFonts w:asciiTheme="minorHAnsi" w:hAnsiTheme="minorHAnsi" w:cstheme="minorHAnsi"/>
          <w:sz w:val="24"/>
          <w:szCs w:val="24"/>
        </w:rPr>
        <w:t xml:space="preserve">unduszu </w:t>
      </w:r>
      <w:r w:rsidRPr="0056728B">
        <w:rPr>
          <w:rFonts w:asciiTheme="minorHAnsi" w:hAnsiTheme="minorHAnsi" w:cstheme="minorHAnsi"/>
          <w:sz w:val="24"/>
          <w:szCs w:val="24"/>
        </w:rPr>
        <w:t>Ś</w:t>
      </w:r>
      <w:r>
        <w:rPr>
          <w:rFonts w:asciiTheme="minorHAnsi" w:hAnsiTheme="minorHAnsi" w:cstheme="minorHAnsi"/>
          <w:sz w:val="24"/>
          <w:szCs w:val="24"/>
        </w:rPr>
        <w:t xml:space="preserve">wiadczeń </w:t>
      </w:r>
      <w:r w:rsidRPr="0056728B">
        <w:rPr>
          <w:rFonts w:asciiTheme="minorHAnsi" w:hAnsiTheme="minorHAnsi" w:cstheme="minorHAnsi"/>
          <w:sz w:val="24"/>
          <w:szCs w:val="24"/>
        </w:rPr>
        <w:t>S</w:t>
      </w:r>
      <w:r>
        <w:rPr>
          <w:rFonts w:asciiTheme="minorHAnsi" w:hAnsiTheme="minorHAnsi" w:cstheme="minorHAnsi"/>
          <w:sz w:val="24"/>
          <w:szCs w:val="24"/>
        </w:rPr>
        <w:t>ocjalnych</w:t>
      </w:r>
      <w:r w:rsidRPr="0056728B">
        <w:rPr>
          <w:rFonts w:asciiTheme="minorHAnsi" w:hAnsiTheme="minorHAnsi" w:cstheme="minorHAnsi"/>
          <w:sz w:val="24"/>
          <w:szCs w:val="24"/>
        </w:rPr>
        <w:t>.</w:t>
      </w:r>
      <w:r>
        <w:rPr>
          <w:rFonts w:asciiTheme="minorHAnsi" w:hAnsiTheme="minorHAnsi" w:cstheme="minorHAnsi"/>
          <w:sz w:val="24"/>
          <w:szCs w:val="24"/>
        </w:rPr>
        <w:t xml:space="preserve"> </w:t>
      </w:r>
    </w:p>
    <w:p w14:paraId="63D2737F" w14:textId="04D93C43" w:rsidR="007B740D" w:rsidRDefault="007B740D">
      <w:pPr>
        <w:rPr>
          <w:rFonts w:eastAsiaTheme="minorEastAsia" w:cstheme="minorHAnsi"/>
          <w:bCs/>
          <w:sz w:val="24"/>
          <w:szCs w:val="24"/>
          <w:lang w:eastAsia="pl-PL"/>
        </w:rPr>
      </w:pPr>
      <w:r>
        <w:rPr>
          <w:rFonts w:cstheme="minorHAnsi"/>
          <w:szCs w:val="24"/>
        </w:rPr>
        <w:br w:type="page"/>
      </w:r>
    </w:p>
    <w:p w14:paraId="54303832" w14:textId="77777777" w:rsidR="007B740D" w:rsidRDefault="007B740D" w:rsidP="007B740D">
      <w:pPr>
        <w:jc w:val="center"/>
        <w:rPr>
          <w:rFonts w:cstheme="minorHAnsi"/>
          <w:b/>
          <w:sz w:val="24"/>
          <w:szCs w:val="24"/>
        </w:rPr>
      </w:pPr>
      <w:r w:rsidRPr="005645AC">
        <w:rPr>
          <w:rFonts w:cstheme="minorHAnsi"/>
          <w:b/>
          <w:noProof/>
          <w:lang w:eastAsia="pl-PL"/>
        </w:rPr>
        <w:lastRenderedPageBreak/>
        <mc:AlternateContent>
          <mc:Choice Requires="wps">
            <w:drawing>
              <wp:anchor distT="45720" distB="45720" distL="114300" distR="114300" simplePos="0" relativeHeight="251667456" behindDoc="0" locked="0" layoutInCell="1" allowOverlap="1" wp14:anchorId="76B5AB1A" wp14:editId="32720A45">
                <wp:simplePos x="0" y="0"/>
                <wp:positionH relativeFrom="margin">
                  <wp:posOffset>2348230</wp:posOffset>
                </wp:positionH>
                <wp:positionV relativeFrom="paragraph">
                  <wp:posOffset>-118745</wp:posOffset>
                </wp:positionV>
                <wp:extent cx="3457575" cy="1404620"/>
                <wp:effectExtent l="0" t="0" r="9525" b="0"/>
                <wp:wrapNone/>
                <wp:docPr id="4"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7575" cy="1404620"/>
                        </a:xfrm>
                        <a:prstGeom prst="rect">
                          <a:avLst/>
                        </a:prstGeom>
                        <a:solidFill>
                          <a:srgbClr val="FFFFFF"/>
                        </a:solidFill>
                        <a:ln w="9525">
                          <a:noFill/>
                          <a:miter lim="800000"/>
                          <a:headEnd/>
                          <a:tailEnd/>
                        </a:ln>
                      </wps:spPr>
                      <wps:txbx>
                        <w:txbxContent>
                          <w:p w14:paraId="059708E5" w14:textId="77777777" w:rsidR="007B740D" w:rsidRPr="005C768F" w:rsidRDefault="007B740D" w:rsidP="007B740D">
                            <w:pPr>
                              <w:spacing w:after="0" w:line="240" w:lineRule="auto"/>
                              <w:rPr>
                                <w:rFonts w:ascii="Times New Roman" w:hAnsi="Times New Roman" w:cs="Times New Roman"/>
                                <w:sz w:val="20"/>
                                <w:szCs w:val="20"/>
                              </w:rPr>
                            </w:pPr>
                            <w:r>
                              <w:rPr>
                                <w:rFonts w:cstheme="minorHAnsi"/>
                              </w:rPr>
                              <w:t>Załącznik nr 6</w:t>
                            </w:r>
                            <w:r w:rsidRPr="006249A1">
                              <w:rPr>
                                <w:rFonts w:cstheme="minorHAnsi"/>
                              </w:rPr>
                              <w:t xml:space="preserve"> do zarządzenia Wojewody Mazowieckiego z dnia</w:t>
                            </w:r>
                            <w:r>
                              <w:rPr>
                                <w:rFonts w:cstheme="minorHAnsi"/>
                              </w:rPr>
                              <w:t xml:space="preserve"> 30 </w:t>
                            </w:r>
                            <w:r w:rsidRPr="006249A1">
                              <w:rPr>
                                <w:rFonts w:cstheme="minorHAnsi"/>
                              </w:rPr>
                              <w:t>grudnia 202</w:t>
                            </w:r>
                            <w:r>
                              <w:rPr>
                                <w:rFonts w:cstheme="minorHAnsi"/>
                              </w:rPr>
                              <w:t>2</w:t>
                            </w:r>
                            <w:r w:rsidRPr="006249A1">
                              <w:rPr>
                                <w:rFonts w:cstheme="minorHAnsi"/>
                              </w:rPr>
                              <w:t xml:space="preserve"> 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6B5AB1A" id="_x0000_s1030" type="#_x0000_t202" style="position:absolute;left:0;text-align:left;margin-left:184.9pt;margin-top:-9.35pt;width:272.25pt;height:110.6pt;z-index:25166745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" stroked="f">
                <v:textbox style="mso-fit-shape-to-text:t">
                  <w:txbxContent>
                    <w:p w14:paraId="059708E5" w14:textId="77777777" w:rsidR="007B740D" w:rsidRPr="005C768F" w:rsidRDefault="007B740D" w:rsidP="007B740D">
                      <w:pPr>
                        <w:spacing w:after="0" w:line="240" w:lineRule="auto"/>
                        <w:rPr>
                          <w:rFonts w:ascii="Times New Roman" w:hAnsi="Times New Roman" w:cs="Times New Roman"/>
                          <w:sz w:val="20"/>
                          <w:szCs w:val="20"/>
                        </w:rPr>
                      </w:pPr>
                      <w:r>
                        <w:rPr>
                          <w:rFonts w:cstheme="minorHAnsi"/>
                        </w:rPr>
                        <w:t>Załącznik nr 6</w:t>
                      </w:r>
                      <w:r w:rsidRPr="006249A1">
                        <w:rPr>
                          <w:rFonts w:cstheme="minorHAnsi"/>
                        </w:rPr>
                        <w:t xml:space="preserve"> do zarządzenia Wojewody Mazowieckiego z dnia</w:t>
                      </w:r>
                      <w:r>
                        <w:rPr>
                          <w:rFonts w:cstheme="minorHAnsi"/>
                        </w:rPr>
                        <w:t xml:space="preserve"> 30 </w:t>
                      </w:r>
                      <w:r w:rsidRPr="006249A1">
                        <w:rPr>
                          <w:rFonts w:cstheme="minorHAnsi"/>
                        </w:rPr>
                        <w:t>grudnia 202</w:t>
                      </w:r>
                      <w:r>
                        <w:rPr>
                          <w:rFonts w:cstheme="minorHAnsi"/>
                        </w:rPr>
                        <w:t>2</w:t>
                      </w:r>
                      <w:r w:rsidRPr="006249A1">
                        <w:rPr>
                          <w:rFonts w:cstheme="minorHAnsi"/>
                        </w:rPr>
                        <w:t xml:space="preserve"> r.</w:t>
                      </w:r>
                    </w:p>
                  </w:txbxContent>
                </v:textbox>
                <w10:wrap anchorx="margin"/>
              </v:shape>
            </w:pict>
          </mc:Fallback>
        </mc:AlternateContent>
      </w:r>
    </w:p>
    <w:p w14:paraId="58E8B1E0" w14:textId="77777777" w:rsidR="007B740D" w:rsidRDefault="007B740D" w:rsidP="007B740D">
      <w:pPr>
        <w:jc w:val="center"/>
        <w:rPr>
          <w:rFonts w:cstheme="minorHAnsi"/>
          <w:b/>
          <w:sz w:val="24"/>
          <w:szCs w:val="24"/>
        </w:rPr>
      </w:pPr>
    </w:p>
    <w:p w14:paraId="71FCC4CD" w14:textId="77777777" w:rsidR="007B740D" w:rsidRDefault="007B740D" w:rsidP="007B740D">
      <w:pPr>
        <w:jc w:val="center"/>
        <w:rPr>
          <w:rFonts w:cstheme="minorHAnsi"/>
          <w:b/>
          <w:sz w:val="24"/>
          <w:szCs w:val="24"/>
        </w:rPr>
      </w:pPr>
      <w:r w:rsidRPr="008F5BE1">
        <w:rPr>
          <w:rFonts w:cstheme="minorHAnsi"/>
          <w:b/>
          <w:sz w:val="24"/>
          <w:szCs w:val="24"/>
        </w:rPr>
        <w:t>Wykaz przesyłek niepodlegających dekretacji w systemie EZD</w:t>
      </w:r>
    </w:p>
    <w:p w14:paraId="0916D1EE" w14:textId="77777777" w:rsidR="007B740D" w:rsidRPr="00BD17D3" w:rsidRDefault="007B740D" w:rsidP="007B740D">
      <w:pPr>
        <w:rPr>
          <w:b/>
          <w:sz w:val="24"/>
          <w:szCs w:val="24"/>
        </w:rPr>
      </w:pPr>
    </w:p>
    <w:p w14:paraId="4B8048D7" w14:textId="77777777" w:rsidR="007B740D" w:rsidRPr="00BD17D3" w:rsidRDefault="007B740D" w:rsidP="007B740D">
      <w:pPr>
        <w:spacing w:after="0" w:line="240" w:lineRule="auto"/>
        <w:rPr>
          <w:b/>
          <w:sz w:val="24"/>
          <w:szCs w:val="24"/>
        </w:rPr>
      </w:pPr>
      <w:r w:rsidRPr="008F0D17">
        <w:rPr>
          <w:rFonts w:cstheme="minorHAnsi"/>
          <w:b/>
          <w:color w:val="000000" w:themeColor="text1"/>
          <w:sz w:val="24"/>
          <w:szCs w:val="24"/>
        </w:rPr>
        <w:t>Wydział Finansów i Budżetu</w:t>
      </w:r>
      <w:r>
        <w:rPr>
          <w:rFonts w:cstheme="minorHAnsi"/>
          <w:b/>
          <w:color w:val="000000" w:themeColor="text1"/>
          <w:sz w:val="24"/>
          <w:szCs w:val="24"/>
        </w:rPr>
        <w:t>:</w:t>
      </w:r>
    </w:p>
    <w:p w14:paraId="13772E7C" w14:textId="77777777" w:rsidR="007B740D" w:rsidRPr="00BD17D3" w:rsidRDefault="007B740D" w:rsidP="0069168B">
      <w:pPr>
        <w:pStyle w:val="Akapitzlist"/>
        <w:numPr>
          <w:ilvl w:val="0"/>
          <w:numId w:val="40"/>
        </w:numPr>
        <w:spacing w:after="0" w:line="240" w:lineRule="auto"/>
        <w:jc w:val="both"/>
        <w:rPr>
          <w:sz w:val="24"/>
          <w:szCs w:val="24"/>
        </w:rPr>
      </w:pPr>
      <w:r w:rsidRPr="00BD17D3">
        <w:rPr>
          <w:sz w:val="24"/>
          <w:szCs w:val="24"/>
        </w:rPr>
        <w:t>Harmonogram realizacji wydatków z rezerw budżetu państwa</w:t>
      </w:r>
      <w:r>
        <w:rPr>
          <w:sz w:val="24"/>
          <w:szCs w:val="24"/>
        </w:rPr>
        <w:t>;</w:t>
      </w:r>
    </w:p>
    <w:p w14:paraId="5E3EFE5F" w14:textId="77777777" w:rsidR="007B740D" w:rsidRPr="00BD17D3" w:rsidRDefault="007B740D" w:rsidP="0069168B">
      <w:pPr>
        <w:pStyle w:val="Akapitzlist"/>
        <w:numPr>
          <w:ilvl w:val="0"/>
          <w:numId w:val="40"/>
        </w:numPr>
        <w:spacing w:after="0" w:line="240" w:lineRule="auto"/>
        <w:jc w:val="both"/>
        <w:rPr>
          <w:sz w:val="24"/>
          <w:szCs w:val="24"/>
        </w:rPr>
      </w:pPr>
      <w:r w:rsidRPr="00BD17D3">
        <w:rPr>
          <w:sz w:val="24"/>
          <w:szCs w:val="24"/>
        </w:rPr>
        <w:t>Wniosek o dokonanie zmian w planie finansowym wydatków budżetu Wojewody Mazowieckiego</w:t>
      </w:r>
      <w:r>
        <w:rPr>
          <w:sz w:val="24"/>
          <w:szCs w:val="24"/>
        </w:rPr>
        <w:t>;</w:t>
      </w:r>
    </w:p>
    <w:p w14:paraId="31B16C9D" w14:textId="77777777" w:rsidR="007B740D" w:rsidRPr="00BD17D3" w:rsidRDefault="007B740D" w:rsidP="0069168B">
      <w:pPr>
        <w:pStyle w:val="Akapitzlist"/>
        <w:numPr>
          <w:ilvl w:val="0"/>
          <w:numId w:val="40"/>
        </w:numPr>
        <w:spacing w:after="0" w:line="240" w:lineRule="auto"/>
        <w:jc w:val="both"/>
        <w:rPr>
          <w:sz w:val="24"/>
          <w:szCs w:val="24"/>
        </w:rPr>
      </w:pPr>
      <w:r w:rsidRPr="00BD17D3">
        <w:rPr>
          <w:sz w:val="24"/>
          <w:szCs w:val="24"/>
        </w:rPr>
        <w:t>Wniosek o zmianę przeznaczenia środków majątkowych</w:t>
      </w:r>
      <w:r>
        <w:rPr>
          <w:sz w:val="24"/>
          <w:szCs w:val="24"/>
        </w:rPr>
        <w:t>;</w:t>
      </w:r>
    </w:p>
    <w:p w14:paraId="7EA07E4D" w14:textId="77777777" w:rsidR="007B740D" w:rsidRPr="00BD17D3" w:rsidRDefault="007B740D" w:rsidP="0069168B">
      <w:pPr>
        <w:pStyle w:val="Akapitzlist"/>
        <w:numPr>
          <w:ilvl w:val="0"/>
          <w:numId w:val="40"/>
        </w:numPr>
        <w:spacing w:after="0" w:line="240" w:lineRule="auto"/>
        <w:jc w:val="both"/>
        <w:rPr>
          <w:sz w:val="24"/>
          <w:szCs w:val="24"/>
        </w:rPr>
      </w:pPr>
      <w:r w:rsidRPr="00BD17D3">
        <w:rPr>
          <w:sz w:val="24"/>
          <w:szCs w:val="24"/>
        </w:rPr>
        <w:t>Wniosek o dokonanie zmian klasyfikacji budżetowej w wydatkach uruchomionych z rezerw celowych budżetu państwa</w:t>
      </w:r>
      <w:r>
        <w:rPr>
          <w:sz w:val="24"/>
          <w:szCs w:val="24"/>
        </w:rPr>
        <w:t>;</w:t>
      </w:r>
    </w:p>
    <w:p w14:paraId="6E1A43CF" w14:textId="77777777" w:rsidR="007B740D" w:rsidRPr="00BD17D3" w:rsidRDefault="007B740D" w:rsidP="0069168B">
      <w:pPr>
        <w:pStyle w:val="Akapitzlist"/>
        <w:numPr>
          <w:ilvl w:val="0"/>
          <w:numId w:val="40"/>
        </w:numPr>
        <w:spacing w:after="0" w:line="240" w:lineRule="auto"/>
        <w:jc w:val="both"/>
        <w:rPr>
          <w:sz w:val="24"/>
          <w:szCs w:val="24"/>
        </w:rPr>
      </w:pPr>
      <w:r w:rsidRPr="00BD17D3">
        <w:rPr>
          <w:sz w:val="24"/>
          <w:szCs w:val="24"/>
        </w:rPr>
        <w:t>Wniosek o zwiększenie środków majątkowych ze środków bieżących</w:t>
      </w:r>
      <w:r>
        <w:rPr>
          <w:sz w:val="24"/>
          <w:szCs w:val="24"/>
        </w:rPr>
        <w:t>;</w:t>
      </w:r>
    </w:p>
    <w:p w14:paraId="00A85583" w14:textId="77777777" w:rsidR="007B740D" w:rsidRPr="00BD17D3" w:rsidRDefault="007B740D" w:rsidP="0069168B">
      <w:pPr>
        <w:pStyle w:val="Akapitzlist"/>
        <w:numPr>
          <w:ilvl w:val="0"/>
          <w:numId w:val="40"/>
        </w:numPr>
        <w:spacing w:after="0" w:line="240" w:lineRule="auto"/>
        <w:jc w:val="both"/>
        <w:rPr>
          <w:sz w:val="24"/>
          <w:szCs w:val="24"/>
        </w:rPr>
      </w:pPr>
      <w:r w:rsidRPr="00BD17D3">
        <w:rPr>
          <w:sz w:val="24"/>
          <w:szCs w:val="24"/>
        </w:rPr>
        <w:t>Wniosek o zwiększenie budżetu wojewody z rezerwy ogólnej/rezerw celowych budżetu państwa</w:t>
      </w:r>
      <w:r>
        <w:rPr>
          <w:sz w:val="24"/>
          <w:szCs w:val="24"/>
        </w:rPr>
        <w:t>;</w:t>
      </w:r>
    </w:p>
    <w:p w14:paraId="54E53910" w14:textId="77777777" w:rsidR="007B740D" w:rsidRPr="00BD17D3" w:rsidRDefault="007B740D" w:rsidP="0069168B">
      <w:pPr>
        <w:pStyle w:val="Akapitzlist"/>
        <w:numPr>
          <w:ilvl w:val="0"/>
          <w:numId w:val="40"/>
        </w:numPr>
        <w:spacing w:after="0" w:line="240" w:lineRule="auto"/>
        <w:jc w:val="both"/>
        <w:rPr>
          <w:sz w:val="24"/>
          <w:szCs w:val="24"/>
        </w:rPr>
      </w:pPr>
      <w:r w:rsidRPr="00BD17D3">
        <w:rPr>
          <w:sz w:val="24"/>
          <w:szCs w:val="24"/>
        </w:rPr>
        <w:t>Wniosek o uruchomienie środków zaplanowanych w budżecie Wojewody Mazowieckiego</w:t>
      </w:r>
      <w:r>
        <w:rPr>
          <w:sz w:val="24"/>
          <w:szCs w:val="24"/>
        </w:rPr>
        <w:t>;</w:t>
      </w:r>
    </w:p>
    <w:p w14:paraId="78CAF6AC" w14:textId="77777777" w:rsidR="007B740D" w:rsidRPr="00BD17D3" w:rsidRDefault="007B740D" w:rsidP="0069168B">
      <w:pPr>
        <w:pStyle w:val="Akapitzlist"/>
        <w:numPr>
          <w:ilvl w:val="0"/>
          <w:numId w:val="40"/>
        </w:numPr>
        <w:spacing w:after="0" w:line="240" w:lineRule="auto"/>
        <w:jc w:val="both"/>
        <w:rPr>
          <w:sz w:val="24"/>
          <w:szCs w:val="24"/>
        </w:rPr>
      </w:pPr>
      <w:r w:rsidRPr="00BD17D3">
        <w:rPr>
          <w:sz w:val="24"/>
          <w:szCs w:val="24"/>
        </w:rPr>
        <w:t>Zapotrzebowanie na środki budżetowe</w:t>
      </w:r>
      <w:r>
        <w:rPr>
          <w:sz w:val="24"/>
          <w:szCs w:val="24"/>
        </w:rPr>
        <w:t>;</w:t>
      </w:r>
    </w:p>
    <w:p w14:paraId="1D662451" w14:textId="77777777" w:rsidR="007B740D" w:rsidRPr="00BD17D3" w:rsidRDefault="007B740D" w:rsidP="0069168B">
      <w:pPr>
        <w:pStyle w:val="Akapitzlist"/>
        <w:numPr>
          <w:ilvl w:val="0"/>
          <w:numId w:val="40"/>
        </w:numPr>
        <w:spacing w:after="0" w:line="240" w:lineRule="auto"/>
        <w:jc w:val="both"/>
        <w:rPr>
          <w:sz w:val="24"/>
          <w:szCs w:val="24"/>
        </w:rPr>
      </w:pPr>
      <w:r w:rsidRPr="00BD17D3">
        <w:rPr>
          <w:sz w:val="24"/>
          <w:szCs w:val="24"/>
        </w:rPr>
        <w:t>Prognoza wydatków budżetowych w ujęciu dziennym</w:t>
      </w:r>
      <w:r>
        <w:rPr>
          <w:sz w:val="24"/>
          <w:szCs w:val="24"/>
        </w:rPr>
        <w:t>;</w:t>
      </w:r>
    </w:p>
    <w:p w14:paraId="728BE667" w14:textId="77777777" w:rsidR="007B740D" w:rsidRPr="00BD17D3" w:rsidRDefault="007B740D" w:rsidP="0069168B">
      <w:pPr>
        <w:pStyle w:val="Akapitzlist"/>
        <w:numPr>
          <w:ilvl w:val="0"/>
          <w:numId w:val="40"/>
        </w:numPr>
        <w:spacing w:after="0" w:line="240" w:lineRule="auto"/>
        <w:jc w:val="both"/>
        <w:rPr>
          <w:sz w:val="24"/>
          <w:szCs w:val="24"/>
        </w:rPr>
      </w:pPr>
      <w:r w:rsidRPr="00BD17D3">
        <w:rPr>
          <w:sz w:val="24"/>
          <w:szCs w:val="24"/>
        </w:rPr>
        <w:t>Blokowanie planowanych wydatków budżetowych</w:t>
      </w:r>
      <w:r>
        <w:rPr>
          <w:sz w:val="24"/>
          <w:szCs w:val="24"/>
        </w:rPr>
        <w:t>;</w:t>
      </w:r>
    </w:p>
    <w:p w14:paraId="7C12F959" w14:textId="77777777" w:rsidR="007B740D" w:rsidRPr="00BD17D3" w:rsidRDefault="007B740D" w:rsidP="0069168B">
      <w:pPr>
        <w:pStyle w:val="Akapitzlist"/>
        <w:numPr>
          <w:ilvl w:val="0"/>
          <w:numId w:val="40"/>
        </w:numPr>
        <w:spacing w:after="0" w:line="240" w:lineRule="auto"/>
        <w:jc w:val="both"/>
        <w:rPr>
          <w:sz w:val="24"/>
          <w:szCs w:val="24"/>
        </w:rPr>
      </w:pPr>
      <w:r w:rsidRPr="00BD17D3">
        <w:rPr>
          <w:sz w:val="24"/>
          <w:szCs w:val="24"/>
        </w:rPr>
        <w:t>Wniosek o wypłatę środków związanych z realizacją zobowiązań wymagalnych Skarbu Państwa</w:t>
      </w:r>
      <w:r>
        <w:rPr>
          <w:sz w:val="24"/>
          <w:szCs w:val="24"/>
        </w:rPr>
        <w:t>;</w:t>
      </w:r>
    </w:p>
    <w:p w14:paraId="7EF4B5F4" w14:textId="77777777" w:rsidR="007B740D" w:rsidRPr="00BD17D3" w:rsidRDefault="007B740D" w:rsidP="0069168B">
      <w:pPr>
        <w:pStyle w:val="Akapitzlist"/>
        <w:numPr>
          <w:ilvl w:val="0"/>
          <w:numId w:val="40"/>
        </w:numPr>
        <w:spacing w:after="0" w:line="240" w:lineRule="auto"/>
        <w:jc w:val="both"/>
        <w:rPr>
          <w:sz w:val="24"/>
          <w:szCs w:val="24"/>
        </w:rPr>
      </w:pPr>
      <w:r w:rsidRPr="00BD17D3">
        <w:rPr>
          <w:sz w:val="24"/>
          <w:szCs w:val="24"/>
        </w:rPr>
        <w:t>Korespondencja zewnętrzna: tj. pisma organów egzekucyjnych oraz innych podmiotów publicznych i prywatnych (np. sąd, dłużnik itp.) dot. administracyjnych postępowań egzekucyjnych,  których wierzycielem jest Wojewoda Mazowiecki, w tym korespondencja dot. postępowań upadłościowych i restrukturyzacyjnych</w:t>
      </w:r>
      <w:r>
        <w:rPr>
          <w:sz w:val="24"/>
          <w:szCs w:val="24"/>
        </w:rPr>
        <w:t>;</w:t>
      </w:r>
    </w:p>
    <w:p w14:paraId="0CF53DC4" w14:textId="77777777" w:rsidR="007B740D" w:rsidRDefault="007B740D" w:rsidP="0069168B">
      <w:pPr>
        <w:pStyle w:val="Akapitzlist"/>
        <w:numPr>
          <w:ilvl w:val="0"/>
          <w:numId w:val="40"/>
        </w:numPr>
        <w:spacing w:after="0" w:line="240" w:lineRule="auto"/>
        <w:jc w:val="both"/>
        <w:rPr>
          <w:sz w:val="24"/>
          <w:szCs w:val="24"/>
        </w:rPr>
      </w:pPr>
      <w:r w:rsidRPr="00BD17D3">
        <w:rPr>
          <w:sz w:val="24"/>
          <w:szCs w:val="24"/>
        </w:rPr>
        <w:t xml:space="preserve">Korespondencja wewnętrzna: tj. pisma  komórek organizacyjnych </w:t>
      </w:r>
      <w:r>
        <w:rPr>
          <w:sz w:val="24"/>
          <w:szCs w:val="24"/>
        </w:rPr>
        <w:t xml:space="preserve">Urzędu </w:t>
      </w:r>
      <w:r w:rsidRPr="00BD17D3">
        <w:rPr>
          <w:sz w:val="24"/>
          <w:szCs w:val="24"/>
        </w:rPr>
        <w:t>współpracujących z WF (np. wnioski o wszczęcie postępowania, decyzje, postanowienia, zapytania prawne itp.).</w:t>
      </w:r>
    </w:p>
    <w:p w14:paraId="374F3FE0" w14:textId="77777777" w:rsidR="007B740D" w:rsidRDefault="007B740D" w:rsidP="007B740D">
      <w:pPr>
        <w:pStyle w:val="Akapitzlist"/>
        <w:spacing w:after="0" w:line="240" w:lineRule="auto"/>
        <w:jc w:val="both"/>
        <w:rPr>
          <w:sz w:val="24"/>
          <w:szCs w:val="24"/>
        </w:rPr>
      </w:pPr>
    </w:p>
    <w:p w14:paraId="76524CA3" w14:textId="77777777" w:rsidR="007B740D" w:rsidRPr="00BD17D3" w:rsidRDefault="007B740D" w:rsidP="007B740D">
      <w:pPr>
        <w:spacing w:after="0" w:line="240" w:lineRule="auto"/>
        <w:rPr>
          <w:b/>
          <w:sz w:val="24"/>
          <w:szCs w:val="24"/>
        </w:rPr>
      </w:pPr>
      <w:r w:rsidRPr="008F0D17">
        <w:rPr>
          <w:rFonts w:cstheme="minorHAnsi"/>
          <w:b/>
          <w:color w:val="000000" w:themeColor="text1"/>
          <w:sz w:val="24"/>
          <w:szCs w:val="24"/>
        </w:rPr>
        <w:t xml:space="preserve">Wydział </w:t>
      </w:r>
      <w:r>
        <w:rPr>
          <w:rFonts w:cstheme="minorHAnsi"/>
          <w:b/>
          <w:color w:val="000000" w:themeColor="text1"/>
          <w:sz w:val="24"/>
          <w:szCs w:val="24"/>
        </w:rPr>
        <w:t>Nadzoru Prawnego:</w:t>
      </w:r>
    </w:p>
    <w:p w14:paraId="4E53085E" w14:textId="77777777" w:rsidR="007B740D" w:rsidRDefault="007B740D" w:rsidP="0069168B">
      <w:pPr>
        <w:pStyle w:val="Akapitzlist"/>
        <w:numPr>
          <w:ilvl w:val="0"/>
          <w:numId w:val="44"/>
        </w:numPr>
        <w:spacing w:after="0" w:line="240" w:lineRule="auto"/>
        <w:jc w:val="both"/>
        <w:rPr>
          <w:sz w:val="24"/>
          <w:szCs w:val="24"/>
        </w:rPr>
      </w:pPr>
      <w:r>
        <w:rPr>
          <w:sz w:val="24"/>
          <w:szCs w:val="24"/>
        </w:rPr>
        <w:t>Uchwały i</w:t>
      </w:r>
      <w:r w:rsidRPr="007A2CF6">
        <w:t xml:space="preserve"> </w:t>
      </w:r>
      <w:r w:rsidRPr="007A2CF6">
        <w:rPr>
          <w:sz w:val="24"/>
          <w:szCs w:val="24"/>
        </w:rPr>
        <w:t>zarządzenia organów jednostek samorządu terytorialnego i ich związków</w:t>
      </w:r>
      <w:r>
        <w:rPr>
          <w:sz w:val="24"/>
          <w:szCs w:val="24"/>
        </w:rPr>
        <w:t xml:space="preserve"> </w:t>
      </w:r>
      <w:r w:rsidRPr="007A2CF6">
        <w:rPr>
          <w:sz w:val="24"/>
          <w:szCs w:val="24"/>
        </w:rPr>
        <w:t>oraz organów Izby Rolniczej</w:t>
      </w:r>
      <w:r>
        <w:rPr>
          <w:sz w:val="24"/>
          <w:szCs w:val="24"/>
        </w:rPr>
        <w:t>;</w:t>
      </w:r>
    </w:p>
    <w:p w14:paraId="6274E16D" w14:textId="77777777" w:rsidR="007B740D" w:rsidRDefault="007B740D" w:rsidP="0069168B">
      <w:pPr>
        <w:pStyle w:val="Akapitzlist"/>
        <w:numPr>
          <w:ilvl w:val="0"/>
          <w:numId w:val="44"/>
        </w:numPr>
        <w:spacing w:after="0" w:line="240" w:lineRule="auto"/>
        <w:jc w:val="both"/>
        <w:rPr>
          <w:sz w:val="24"/>
          <w:szCs w:val="24"/>
        </w:rPr>
      </w:pPr>
      <w:r>
        <w:rPr>
          <w:sz w:val="24"/>
          <w:szCs w:val="24"/>
        </w:rPr>
        <w:t>Projekty zarządzeń i rozporządzeń, obwieszczeń i porozumień Wojewody Mazowieckiego oraz projekty zarządzeń Dyrektora Generalnego Mazowieckiego Urzędu Wojewódzkiego w Warszawie;</w:t>
      </w:r>
    </w:p>
    <w:p w14:paraId="38F9064A" w14:textId="77777777" w:rsidR="007B740D" w:rsidRDefault="007B740D" w:rsidP="0069168B">
      <w:pPr>
        <w:pStyle w:val="Akapitzlist"/>
        <w:numPr>
          <w:ilvl w:val="0"/>
          <w:numId w:val="44"/>
        </w:numPr>
        <w:spacing w:after="0" w:line="240" w:lineRule="auto"/>
        <w:jc w:val="both"/>
        <w:rPr>
          <w:sz w:val="24"/>
          <w:szCs w:val="24"/>
        </w:rPr>
      </w:pPr>
      <w:r>
        <w:rPr>
          <w:sz w:val="24"/>
          <w:szCs w:val="24"/>
        </w:rPr>
        <w:t>Skargi do sądu administracyjnego na decyzje i postanowienia Wojewody Mazowieckiego, bezczynność, rozstrzygnięcia nadzorcze, zarządzenia zastępcze i akty prawne Wojewody;</w:t>
      </w:r>
    </w:p>
    <w:p w14:paraId="447309BE" w14:textId="77777777" w:rsidR="007B740D" w:rsidRPr="007A2CF6" w:rsidRDefault="007B740D" w:rsidP="0069168B">
      <w:pPr>
        <w:pStyle w:val="Akapitzlist"/>
        <w:numPr>
          <w:ilvl w:val="0"/>
          <w:numId w:val="44"/>
        </w:numPr>
        <w:spacing w:after="0" w:line="240" w:lineRule="auto"/>
        <w:jc w:val="both"/>
        <w:rPr>
          <w:sz w:val="24"/>
          <w:szCs w:val="24"/>
        </w:rPr>
      </w:pPr>
      <w:r>
        <w:rPr>
          <w:sz w:val="24"/>
          <w:szCs w:val="24"/>
        </w:rPr>
        <w:t>Wyroki i postanowienia sądów administracyjnych oraz powszechnych, zawiadomienia o terminach rozprawy;</w:t>
      </w:r>
    </w:p>
    <w:p w14:paraId="0C499518" w14:textId="77777777" w:rsidR="007B740D" w:rsidRPr="00BD17D3" w:rsidRDefault="007B740D" w:rsidP="007B740D">
      <w:pPr>
        <w:pStyle w:val="Akapitzlist"/>
        <w:spacing w:after="0" w:line="240" w:lineRule="auto"/>
        <w:jc w:val="both"/>
        <w:rPr>
          <w:sz w:val="24"/>
          <w:szCs w:val="24"/>
        </w:rPr>
      </w:pPr>
    </w:p>
    <w:p w14:paraId="7DE96FBD" w14:textId="77777777" w:rsidR="007B740D" w:rsidRDefault="007B740D" w:rsidP="007B740D">
      <w:pPr>
        <w:spacing w:after="0" w:line="240" w:lineRule="auto"/>
        <w:rPr>
          <w:sz w:val="24"/>
          <w:szCs w:val="24"/>
        </w:rPr>
      </w:pPr>
      <w:r w:rsidRPr="008F0D17">
        <w:rPr>
          <w:rFonts w:cstheme="minorHAnsi"/>
          <w:b/>
          <w:color w:val="000000" w:themeColor="text1"/>
          <w:sz w:val="24"/>
          <w:szCs w:val="24"/>
        </w:rPr>
        <w:t>Wydział do Spraw Osób Niepełnosprawnych</w:t>
      </w:r>
      <w:r>
        <w:rPr>
          <w:rFonts w:cstheme="minorHAnsi"/>
          <w:b/>
          <w:color w:val="000000" w:themeColor="text1"/>
          <w:sz w:val="24"/>
          <w:szCs w:val="24"/>
        </w:rPr>
        <w:t>:</w:t>
      </w:r>
    </w:p>
    <w:p w14:paraId="7F70A46F" w14:textId="77777777" w:rsidR="007B740D" w:rsidRPr="00BD17D3" w:rsidRDefault="007B740D" w:rsidP="0069168B">
      <w:pPr>
        <w:pStyle w:val="Akapitzlist"/>
        <w:numPr>
          <w:ilvl w:val="0"/>
          <w:numId w:val="41"/>
        </w:numPr>
        <w:spacing w:after="0" w:line="240" w:lineRule="auto"/>
        <w:jc w:val="both"/>
        <w:rPr>
          <w:sz w:val="24"/>
          <w:szCs w:val="24"/>
        </w:rPr>
      </w:pPr>
      <w:r>
        <w:rPr>
          <w:sz w:val="24"/>
          <w:szCs w:val="24"/>
        </w:rPr>
        <w:t>O</w:t>
      </w:r>
      <w:r w:rsidRPr="00BD17D3">
        <w:rPr>
          <w:sz w:val="24"/>
          <w:szCs w:val="24"/>
        </w:rPr>
        <w:t xml:space="preserve">dwołania od orzeczeń o niepełnosprawności i stopniu niepełnosprawności wydanych w I i II instancji i pisma dodatkowe ( dokumentacja medyczna, usprawiedliwienia, </w:t>
      </w:r>
      <w:r w:rsidRPr="00BD17D3">
        <w:rPr>
          <w:sz w:val="24"/>
          <w:szCs w:val="24"/>
        </w:rPr>
        <w:lastRenderedPageBreak/>
        <w:t>opinie biegłych sądowych, zawiadomienia o posiedzeniu sądu, postanowienia i wyrok wydane przez sąd)</w:t>
      </w:r>
      <w:r>
        <w:rPr>
          <w:sz w:val="24"/>
          <w:szCs w:val="24"/>
        </w:rPr>
        <w:t>;</w:t>
      </w:r>
    </w:p>
    <w:p w14:paraId="1F61436B" w14:textId="77777777" w:rsidR="007B740D" w:rsidRPr="00BD17D3" w:rsidRDefault="007B740D" w:rsidP="0069168B">
      <w:pPr>
        <w:pStyle w:val="Akapitzlist"/>
        <w:numPr>
          <w:ilvl w:val="0"/>
          <w:numId w:val="41"/>
        </w:numPr>
        <w:spacing w:after="0" w:line="240" w:lineRule="auto"/>
        <w:jc w:val="both"/>
        <w:rPr>
          <w:sz w:val="24"/>
          <w:szCs w:val="24"/>
        </w:rPr>
      </w:pPr>
      <w:r>
        <w:rPr>
          <w:sz w:val="24"/>
          <w:szCs w:val="24"/>
        </w:rPr>
        <w:t>D</w:t>
      </w:r>
      <w:r w:rsidRPr="00BD17D3">
        <w:rPr>
          <w:sz w:val="24"/>
          <w:szCs w:val="24"/>
        </w:rPr>
        <w:t>okumentacja dotycząca postępowania kontrolnego z wyjątkiem uwag i zastrzeżeń</w:t>
      </w:r>
      <w:r>
        <w:rPr>
          <w:sz w:val="24"/>
          <w:szCs w:val="24"/>
        </w:rPr>
        <w:t>;</w:t>
      </w:r>
    </w:p>
    <w:p w14:paraId="7164148B" w14:textId="77777777" w:rsidR="007B740D" w:rsidRDefault="007B740D" w:rsidP="0069168B">
      <w:pPr>
        <w:pStyle w:val="Akapitzlist"/>
        <w:numPr>
          <w:ilvl w:val="0"/>
          <w:numId w:val="41"/>
        </w:numPr>
        <w:spacing w:after="0" w:line="240" w:lineRule="auto"/>
        <w:jc w:val="both"/>
        <w:rPr>
          <w:sz w:val="24"/>
          <w:szCs w:val="24"/>
        </w:rPr>
      </w:pPr>
      <w:r>
        <w:rPr>
          <w:sz w:val="24"/>
          <w:szCs w:val="24"/>
        </w:rPr>
        <w:t>Dokumentacja dotycząca n</w:t>
      </w:r>
      <w:r w:rsidRPr="00BD17D3">
        <w:rPr>
          <w:sz w:val="24"/>
          <w:szCs w:val="24"/>
        </w:rPr>
        <w:t>adz</w:t>
      </w:r>
      <w:r>
        <w:rPr>
          <w:sz w:val="24"/>
          <w:szCs w:val="24"/>
        </w:rPr>
        <w:t>oru</w:t>
      </w:r>
      <w:r w:rsidRPr="00BD17D3">
        <w:rPr>
          <w:sz w:val="24"/>
          <w:szCs w:val="24"/>
        </w:rPr>
        <w:t xml:space="preserve"> nad powiatowymi zespołami ds. orzekania o niepełnosprawności</w:t>
      </w:r>
      <w:r>
        <w:rPr>
          <w:sz w:val="24"/>
          <w:szCs w:val="24"/>
        </w:rPr>
        <w:t>.</w:t>
      </w:r>
    </w:p>
    <w:p w14:paraId="27750CF0" w14:textId="77777777" w:rsidR="007B740D" w:rsidRDefault="007B740D" w:rsidP="007B740D">
      <w:pPr>
        <w:pStyle w:val="Akapitzlist"/>
        <w:spacing w:after="0" w:line="240" w:lineRule="auto"/>
        <w:jc w:val="both"/>
        <w:rPr>
          <w:sz w:val="24"/>
          <w:szCs w:val="24"/>
        </w:rPr>
      </w:pPr>
    </w:p>
    <w:p w14:paraId="507E1127" w14:textId="77777777" w:rsidR="007B740D" w:rsidRDefault="007B740D" w:rsidP="007B740D">
      <w:pPr>
        <w:spacing w:after="0" w:line="240" w:lineRule="auto"/>
        <w:rPr>
          <w:b/>
          <w:sz w:val="24"/>
          <w:szCs w:val="24"/>
        </w:rPr>
      </w:pPr>
      <w:r w:rsidRPr="00EA2F9D">
        <w:rPr>
          <w:b/>
          <w:sz w:val="24"/>
          <w:szCs w:val="24"/>
        </w:rPr>
        <w:t>Wydział Polityki Społecznej</w:t>
      </w:r>
      <w:r>
        <w:rPr>
          <w:b/>
          <w:sz w:val="24"/>
          <w:szCs w:val="24"/>
        </w:rPr>
        <w:t>:</w:t>
      </w:r>
    </w:p>
    <w:p w14:paraId="0F64E754" w14:textId="77777777" w:rsidR="007B740D" w:rsidRDefault="007B740D" w:rsidP="007B740D">
      <w:pPr>
        <w:spacing w:after="0" w:line="240" w:lineRule="auto"/>
        <w:ind w:left="284"/>
        <w:rPr>
          <w:sz w:val="24"/>
          <w:szCs w:val="24"/>
        </w:rPr>
      </w:pPr>
      <w:r w:rsidRPr="005120E0">
        <w:rPr>
          <w:sz w:val="24"/>
          <w:szCs w:val="24"/>
        </w:rPr>
        <w:t xml:space="preserve">Wszystkie przesyłki </w:t>
      </w:r>
      <w:r>
        <w:rPr>
          <w:sz w:val="24"/>
          <w:szCs w:val="24"/>
        </w:rPr>
        <w:t xml:space="preserve">wpływające do Wydziału </w:t>
      </w:r>
      <w:r w:rsidRPr="005120E0">
        <w:rPr>
          <w:sz w:val="24"/>
          <w:szCs w:val="24"/>
        </w:rPr>
        <w:t xml:space="preserve">z wyłączeniem spraw </w:t>
      </w:r>
      <w:r>
        <w:rPr>
          <w:sz w:val="24"/>
          <w:szCs w:val="24"/>
        </w:rPr>
        <w:t>obejmujących:</w:t>
      </w:r>
    </w:p>
    <w:p w14:paraId="2D0B330B" w14:textId="77777777" w:rsidR="007B740D" w:rsidRPr="005120E0" w:rsidRDefault="007B740D" w:rsidP="0069168B">
      <w:pPr>
        <w:pStyle w:val="Akapitzlist"/>
        <w:numPr>
          <w:ilvl w:val="0"/>
          <w:numId w:val="46"/>
        </w:numPr>
        <w:rPr>
          <w:sz w:val="24"/>
          <w:szCs w:val="24"/>
        </w:rPr>
      </w:pPr>
      <w:r w:rsidRPr="005120E0">
        <w:rPr>
          <w:sz w:val="24"/>
          <w:szCs w:val="24"/>
        </w:rPr>
        <w:t>skarg</w:t>
      </w:r>
      <w:r>
        <w:rPr>
          <w:sz w:val="24"/>
          <w:szCs w:val="24"/>
        </w:rPr>
        <w:t>i</w:t>
      </w:r>
      <w:r w:rsidRPr="005120E0">
        <w:rPr>
          <w:sz w:val="24"/>
          <w:szCs w:val="24"/>
        </w:rPr>
        <w:t>, wniosk</w:t>
      </w:r>
      <w:r>
        <w:rPr>
          <w:sz w:val="24"/>
          <w:szCs w:val="24"/>
        </w:rPr>
        <w:t>i</w:t>
      </w:r>
      <w:r w:rsidRPr="005120E0">
        <w:rPr>
          <w:sz w:val="24"/>
          <w:szCs w:val="24"/>
        </w:rPr>
        <w:t>, petycj</w:t>
      </w:r>
      <w:r>
        <w:rPr>
          <w:sz w:val="24"/>
          <w:szCs w:val="24"/>
        </w:rPr>
        <w:t>e;</w:t>
      </w:r>
    </w:p>
    <w:p w14:paraId="21B2094F" w14:textId="77777777" w:rsidR="007B740D" w:rsidRDefault="007B740D" w:rsidP="0069168B">
      <w:pPr>
        <w:pStyle w:val="Akapitzlist"/>
        <w:numPr>
          <w:ilvl w:val="0"/>
          <w:numId w:val="46"/>
        </w:numPr>
        <w:rPr>
          <w:sz w:val="24"/>
          <w:szCs w:val="24"/>
        </w:rPr>
      </w:pPr>
      <w:r>
        <w:rPr>
          <w:sz w:val="24"/>
          <w:szCs w:val="24"/>
        </w:rPr>
        <w:t>wnioski o udzielenie informacji publicznej;</w:t>
      </w:r>
    </w:p>
    <w:p w14:paraId="461BED25" w14:textId="77777777" w:rsidR="007B740D" w:rsidRDefault="007B740D" w:rsidP="0069168B">
      <w:pPr>
        <w:pStyle w:val="Akapitzlist"/>
        <w:numPr>
          <w:ilvl w:val="0"/>
          <w:numId w:val="46"/>
        </w:numPr>
        <w:rPr>
          <w:sz w:val="24"/>
          <w:szCs w:val="24"/>
        </w:rPr>
      </w:pPr>
      <w:r>
        <w:rPr>
          <w:sz w:val="24"/>
          <w:szCs w:val="24"/>
        </w:rPr>
        <w:t>sprawy wpływające z sądów powszechnych i administracyjnych, organów ścigania bądź sprawy dotyczące tego zakresu;</w:t>
      </w:r>
    </w:p>
    <w:p w14:paraId="38658F4A" w14:textId="77777777" w:rsidR="007B740D" w:rsidRPr="00FB2142" w:rsidRDefault="007B740D" w:rsidP="0069168B">
      <w:pPr>
        <w:pStyle w:val="Akapitzlist"/>
        <w:numPr>
          <w:ilvl w:val="0"/>
          <w:numId w:val="46"/>
        </w:numPr>
        <w:rPr>
          <w:sz w:val="24"/>
          <w:szCs w:val="24"/>
        </w:rPr>
      </w:pPr>
      <w:r>
        <w:rPr>
          <w:sz w:val="24"/>
          <w:szCs w:val="24"/>
        </w:rPr>
        <w:t xml:space="preserve">sprawy kierowane przez organy administracji rządowej z wyłączeniem akt spraw dotyczących koordynacji systemów zabezpieczenia społecznego przekazywanych według </w:t>
      </w:r>
      <w:r w:rsidRPr="00FB2142">
        <w:rPr>
          <w:sz w:val="24"/>
          <w:szCs w:val="24"/>
        </w:rPr>
        <w:t>właściwości przez innych wojewodów.</w:t>
      </w:r>
    </w:p>
    <w:p w14:paraId="2B36E479" w14:textId="77777777" w:rsidR="007B740D" w:rsidRPr="00BD17D3" w:rsidRDefault="007B740D" w:rsidP="007B740D">
      <w:pPr>
        <w:pStyle w:val="Akapitzlist"/>
        <w:spacing w:after="0" w:line="240" w:lineRule="auto"/>
        <w:jc w:val="both"/>
        <w:rPr>
          <w:sz w:val="24"/>
          <w:szCs w:val="24"/>
        </w:rPr>
      </w:pPr>
    </w:p>
    <w:p w14:paraId="73E7C095" w14:textId="77777777" w:rsidR="007B740D" w:rsidRDefault="007B740D" w:rsidP="007B740D">
      <w:pPr>
        <w:spacing w:after="0" w:line="240" w:lineRule="auto"/>
        <w:rPr>
          <w:sz w:val="24"/>
          <w:szCs w:val="24"/>
        </w:rPr>
      </w:pPr>
      <w:r w:rsidRPr="008F0D17">
        <w:rPr>
          <w:rFonts w:cstheme="minorHAnsi"/>
          <w:b/>
          <w:color w:val="000000" w:themeColor="text1"/>
          <w:sz w:val="24"/>
          <w:szCs w:val="24"/>
        </w:rPr>
        <w:t>Wydział Rynku Pracy</w:t>
      </w:r>
      <w:r>
        <w:rPr>
          <w:rFonts w:cstheme="minorHAnsi"/>
          <w:b/>
          <w:color w:val="000000" w:themeColor="text1"/>
          <w:sz w:val="24"/>
          <w:szCs w:val="24"/>
        </w:rPr>
        <w:t>:</w:t>
      </w:r>
    </w:p>
    <w:p w14:paraId="1CD41109" w14:textId="77777777" w:rsidR="007B740D" w:rsidRPr="005025D8" w:rsidRDefault="007B740D" w:rsidP="0069168B">
      <w:pPr>
        <w:pStyle w:val="Akapitzlist"/>
        <w:numPr>
          <w:ilvl w:val="0"/>
          <w:numId w:val="42"/>
        </w:numPr>
        <w:spacing w:after="0" w:line="240" w:lineRule="auto"/>
        <w:jc w:val="both"/>
        <w:rPr>
          <w:sz w:val="24"/>
          <w:szCs w:val="24"/>
        </w:rPr>
      </w:pPr>
      <w:r w:rsidRPr="005025D8">
        <w:rPr>
          <w:sz w:val="24"/>
          <w:szCs w:val="24"/>
        </w:rPr>
        <w:t>Wnioski o wydanie zezwoleń na pracę dla cudzoziemców</w:t>
      </w:r>
      <w:r>
        <w:rPr>
          <w:sz w:val="24"/>
          <w:szCs w:val="24"/>
        </w:rPr>
        <w:t>;</w:t>
      </w:r>
    </w:p>
    <w:p w14:paraId="0E9E5852" w14:textId="77777777" w:rsidR="007B740D" w:rsidRPr="005025D8" w:rsidRDefault="007B740D" w:rsidP="0069168B">
      <w:pPr>
        <w:pStyle w:val="Akapitzlist"/>
        <w:numPr>
          <w:ilvl w:val="0"/>
          <w:numId w:val="42"/>
        </w:numPr>
        <w:spacing w:after="0" w:line="240" w:lineRule="auto"/>
        <w:jc w:val="both"/>
        <w:rPr>
          <w:sz w:val="24"/>
          <w:szCs w:val="24"/>
        </w:rPr>
      </w:pPr>
      <w:r w:rsidRPr="005025D8">
        <w:rPr>
          <w:sz w:val="24"/>
          <w:szCs w:val="24"/>
        </w:rPr>
        <w:t>Informacje pracodawców w zakresie zmian w stosunku pracy cudzoziemców</w:t>
      </w:r>
      <w:r>
        <w:rPr>
          <w:sz w:val="24"/>
          <w:szCs w:val="24"/>
        </w:rPr>
        <w:t>.</w:t>
      </w:r>
    </w:p>
    <w:p w14:paraId="6BAEF14B" w14:textId="77777777" w:rsidR="007B740D" w:rsidRDefault="007B740D" w:rsidP="007B740D">
      <w:pPr>
        <w:spacing w:after="0" w:line="240" w:lineRule="auto"/>
        <w:jc w:val="both"/>
        <w:rPr>
          <w:sz w:val="24"/>
          <w:szCs w:val="24"/>
        </w:rPr>
      </w:pPr>
    </w:p>
    <w:p w14:paraId="316BAA3B" w14:textId="77777777" w:rsidR="007B740D" w:rsidRPr="00FB2142" w:rsidRDefault="007B740D" w:rsidP="007B740D">
      <w:pPr>
        <w:spacing w:after="0" w:line="240" w:lineRule="auto"/>
        <w:rPr>
          <w:b/>
          <w:sz w:val="24"/>
          <w:szCs w:val="24"/>
        </w:rPr>
      </w:pPr>
      <w:r w:rsidRPr="00FB2142">
        <w:rPr>
          <w:b/>
          <w:sz w:val="24"/>
          <w:szCs w:val="24"/>
        </w:rPr>
        <w:t>Wydział Spraw Cudzoziemców</w:t>
      </w:r>
    </w:p>
    <w:p w14:paraId="0A6E6723" w14:textId="77777777" w:rsidR="007B740D" w:rsidRPr="00FB2142" w:rsidRDefault="007B740D" w:rsidP="007B740D">
      <w:pPr>
        <w:spacing w:after="0" w:line="240" w:lineRule="auto"/>
        <w:ind w:left="284"/>
        <w:rPr>
          <w:sz w:val="24"/>
          <w:szCs w:val="24"/>
        </w:rPr>
      </w:pPr>
      <w:r w:rsidRPr="00FB2142">
        <w:rPr>
          <w:sz w:val="24"/>
          <w:szCs w:val="24"/>
        </w:rPr>
        <w:t>Wszystkie przesyłki wpływające do Wydziału z wyłączeniem:</w:t>
      </w:r>
    </w:p>
    <w:p w14:paraId="48776B0D" w14:textId="77777777" w:rsidR="007B740D" w:rsidRPr="00FB2142" w:rsidRDefault="007B740D" w:rsidP="0069168B">
      <w:pPr>
        <w:pStyle w:val="Akapitzlist"/>
        <w:numPr>
          <w:ilvl w:val="0"/>
          <w:numId w:val="47"/>
        </w:numPr>
        <w:rPr>
          <w:sz w:val="24"/>
          <w:szCs w:val="24"/>
        </w:rPr>
      </w:pPr>
      <w:r w:rsidRPr="00FB2142">
        <w:rPr>
          <w:sz w:val="24"/>
          <w:szCs w:val="24"/>
        </w:rPr>
        <w:t>skarg, wniosków, petycji</w:t>
      </w:r>
      <w:r>
        <w:rPr>
          <w:sz w:val="24"/>
          <w:szCs w:val="24"/>
        </w:rPr>
        <w:t>;</w:t>
      </w:r>
    </w:p>
    <w:p w14:paraId="2852BA8D" w14:textId="77777777" w:rsidR="007B740D" w:rsidRPr="00FB2142" w:rsidRDefault="007B740D" w:rsidP="0069168B">
      <w:pPr>
        <w:pStyle w:val="Akapitzlist"/>
        <w:numPr>
          <w:ilvl w:val="0"/>
          <w:numId w:val="47"/>
        </w:numPr>
        <w:rPr>
          <w:sz w:val="24"/>
          <w:szCs w:val="24"/>
        </w:rPr>
      </w:pPr>
      <w:r w:rsidRPr="00FB2142">
        <w:rPr>
          <w:sz w:val="24"/>
          <w:szCs w:val="24"/>
        </w:rPr>
        <w:t>dokumentów zaadresowanych bezpośrednio na Dyrektora Wydziału</w:t>
      </w:r>
      <w:r>
        <w:rPr>
          <w:sz w:val="24"/>
          <w:szCs w:val="24"/>
        </w:rPr>
        <w:t>;</w:t>
      </w:r>
    </w:p>
    <w:p w14:paraId="08CB6B1F" w14:textId="77777777" w:rsidR="007B740D" w:rsidRPr="00FB2142" w:rsidRDefault="007B740D" w:rsidP="0069168B">
      <w:pPr>
        <w:pStyle w:val="Akapitzlist"/>
        <w:numPr>
          <w:ilvl w:val="0"/>
          <w:numId w:val="47"/>
        </w:numPr>
        <w:spacing w:after="0" w:line="240" w:lineRule="auto"/>
        <w:ind w:left="714" w:hanging="357"/>
        <w:rPr>
          <w:sz w:val="24"/>
          <w:szCs w:val="24"/>
        </w:rPr>
      </w:pPr>
      <w:r w:rsidRPr="00FB2142">
        <w:rPr>
          <w:sz w:val="24"/>
          <w:szCs w:val="24"/>
        </w:rPr>
        <w:t>dokumentów związanych z przetargami WSC dotyczącymi projektów unijnych i ich finansowaniem.</w:t>
      </w:r>
    </w:p>
    <w:p w14:paraId="7ED94B11" w14:textId="77777777" w:rsidR="007B740D" w:rsidRDefault="007B740D" w:rsidP="007B740D">
      <w:pPr>
        <w:spacing w:after="0" w:line="240" w:lineRule="auto"/>
        <w:jc w:val="both"/>
        <w:rPr>
          <w:sz w:val="24"/>
          <w:szCs w:val="24"/>
        </w:rPr>
      </w:pPr>
    </w:p>
    <w:p w14:paraId="7121BDF7" w14:textId="77777777" w:rsidR="007B740D" w:rsidRDefault="007B740D" w:rsidP="007B740D">
      <w:pPr>
        <w:spacing w:after="0" w:line="240" w:lineRule="auto"/>
        <w:jc w:val="both"/>
        <w:rPr>
          <w:rFonts w:cstheme="minorHAnsi"/>
          <w:b/>
          <w:color w:val="000000" w:themeColor="text1"/>
          <w:sz w:val="24"/>
          <w:szCs w:val="24"/>
        </w:rPr>
      </w:pPr>
      <w:r w:rsidRPr="008F0D17">
        <w:rPr>
          <w:rFonts w:cstheme="minorHAnsi"/>
          <w:b/>
          <w:color w:val="000000" w:themeColor="text1"/>
          <w:sz w:val="24"/>
          <w:szCs w:val="24"/>
        </w:rPr>
        <w:t>Biuro Finansów Urzędu</w:t>
      </w:r>
      <w:r>
        <w:rPr>
          <w:rFonts w:cstheme="minorHAnsi"/>
          <w:b/>
          <w:color w:val="000000" w:themeColor="text1"/>
          <w:sz w:val="24"/>
          <w:szCs w:val="24"/>
        </w:rPr>
        <w:t>:</w:t>
      </w:r>
    </w:p>
    <w:p w14:paraId="3681910F" w14:textId="77777777" w:rsidR="007B740D" w:rsidRPr="005025D8" w:rsidRDefault="007B740D" w:rsidP="0069168B">
      <w:pPr>
        <w:pStyle w:val="Akapitzlist"/>
        <w:numPr>
          <w:ilvl w:val="0"/>
          <w:numId w:val="43"/>
        </w:numPr>
        <w:spacing w:after="0" w:line="240" w:lineRule="auto"/>
        <w:jc w:val="both"/>
        <w:rPr>
          <w:rFonts w:cstheme="minorHAnsi"/>
          <w:color w:val="000000" w:themeColor="text1"/>
          <w:sz w:val="24"/>
          <w:szCs w:val="24"/>
        </w:rPr>
      </w:pPr>
      <w:r w:rsidRPr="005025D8">
        <w:rPr>
          <w:rFonts w:cstheme="minorHAnsi"/>
          <w:color w:val="000000" w:themeColor="text1"/>
          <w:sz w:val="24"/>
          <w:szCs w:val="24"/>
        </w:rPr>
        <w:t>Faktury /Rachunki/Noty księgowe</w:t>
      </w:r>
      <w:r>
        <w:rPr>
          <w:rFonts w:cstheme="minorHAnsi"/>
          <w:color w:val="000000" w:themeColor="text1"/>
          <w:sz w:val="24"/>
          <w:szCs w:val="24"/>
        </w:rPr>
        <w:t>;</w:t>
      </w:r>
      <w:r w:rsidRPr="005025D8">
        <w:rPr>
          <w:rFonts w:cstheme="minorHAnsi"/>
          <w:color w:val="000000" w:themeColor="text1"/>
          <w:sz w:val="24"/>
          <w:szCs w:val="24"/>
        </w:rPr>
        <w:t xml:space="preserve"> </w:t>
      </w:r>
    </w:p>
    <w:p w14:paraId="23A6CEAF" w14:textId="77777777" w:rsidR="007B740D" w:rsidRPr="005025D8" w:rsidRDefault="007B740D" w:rsidP="0069168B">
      <w:pPr>
        <w:pStyle w:val="Akapitzlist"/>
        <w:numPr>
          <w:ilvl w:val="0"/>
          <w:numId w:val="43"/>
        </w:numPr>
        <w:spacing w:after="0" w:line="240" w:lineRule="auto"/>
        <w:jc w:val="both"/>
        <w:rPr>
          <w:rFonts w:cstheme="minorHAnsi"/>
          <w:color w:val="000000" w:themeColor="text1"/>
          <w:sz w:val="24"/>
          <w:szCs w:val="24"/>
        </w:rPr>
      </w:pPr>
      <w:r w:rsidRPr="005025D8">
        <w:rPr>
          <w:rFonts w:cstheme="minorHAnsi"/>
          <w:color w:val="000000" w:themeColor="text1"/>
          <w:sz w:val="24"/>
          <w:szCs w:val="24"/>
        </w:rPr>
        <w:t>Sprawy dotyczące mandatów karnych</w:t>
      </w:r>
      <w:r>
        <w:rPr>
          <w:rFonts w:cstheme="minorHAnsi"/>
          <w:color w:val="000000" w:themeColor="text1"/>
          <w:sz w:val="24"/>
          <w:szCs w:val="24"/>
        </w:rPr>
        <w:t>;</w:t>
      </w:r>
      <w:r w:rsidRPr="005025D8">
        <w:rPr>
          <w:rFonts w:cstheme="minorHAnsi"/>
          <w:color w:val="000000" w:themeColor="text1"/>
          <w:sz w:val="24"/>
          <w:szCs w:val="24"/>
        </w:rPr>
        <w:t xml:space="preserve"> </w:t>
      </w:r>
    </w:p>
    <w:p w14:paraId="5153C812" w14:textId="77777777" w:rsidR="007B740D" w:rsidRPr="005025D8" w:rsidRDefault="007B740D" w:rsidP="0069168B">
      <w:pPr>
        <w:pStyle w:val="Akapitzlist"/>
        <w:numPr>
          <w:ilvl w:val="0"/>
          <w:numId w:val="43"/>
        </w:numPr>
        <w:spacing w:after="0" w:line="240" w:lineRule="auto"/>
        <w:jc w:val="both"/>
        <w:rPr>
          <w:rFonts w:cstheme="minorHAnsi"/>
          <w:color w:val="000000" w:themeColor="text1"/>
          <w:sz w:val="24"/>
          <w:szCs w:val="24"/>
        </w:rPr>
      </w:pPr>
      <w:r w:rsidRPr="005025D8">
        <w:rPr>
          <w:rFonts w:cstheme="minorHAnsi"/>
          <w:color w:val="000000" w:themeColor="text1"/>
          <w:sz w:val="24"/>
          <w:szCs w:val="24"/>
        </w:rPr>
        <w:t>Potwierdzenia sald</w:t>
      </w:r>
      <w:r>
        <w:rPr>
          <w:rFonts w:cstheme="minorHAnsi"/>
          <w:color w:val="000000" w:themeColor="text1"/>
          <w:sz w:val="24"/>
          <w:szCs w:val="24"/>
        </w:rPr>
        <w:t>;</w:t>
      </w:r>
    </w:p>
    <w:p w14:paraId="162F32BC" w14:textId="77777777" w:rsidR="007B740D" w:rsidRPr="005025D8" w:rsidRDefault="007B740D" w:rsidP="0069168B">
      <w:pPr>
        <w:pStyle w:val="Akapitzlist"/>
        <w:numPr>
          <w:ilvl w:val="0"/>
          <w:numId w:val="43"/>
        </w:numPr>
        <w:spacing w:after="0" w:line="240" w:lineRule="auto"/>
        <w:jc w:val="both"/>
        <w:rPr>
          <w:rFonts w:cstheme="minorHAnsi"/>
          <w:color w:val="000000" w:themeColor="text1"/>
          <w:sz w:val="24"/>
          <w:szCs w:val="24"/>
        </w:rPr>
      </w:pPr>
      <w:r w:rsidRPr="005025D8">
        <w:rPr>
          <w:rFonts w:cstheme="minorHAnsi"/>
          <w:color w:val="000000" w:themeColor="text1"/>
          <w:sz w:val="24"/>
          <w:szCs w:val="24"/>
        </w:rPr>
        <w:t xml:space="preserve">Noty korygujące wystawiane przez </w:t>
      </w:r>
      <w:r>
        <w:rPr>
          <w:rFonts w:cstheme="minorHAnsi"/>
          <w:color w:val="000000" w:themeColor="text1"/>
          <w:sz w:val="24"/>
          <w:szCs w:val="24"/>
        </w:rPr>
        <w:t>Urząd;</w:t>
      </w:r>
    </w:p>
    <w:p w14:paraId="2BBA01C2" w14:textId="77777777" w:rsidR="007B740D" w:rsidRPr="005025D8" w:rsidRDefault="007B740D" w:rsidP="0069168B">
      <w:pPr>
        <w:pStyle w:val="Akapitzlist"/>
        <w:numPr>
          <w:ilvl w:val="0"/>
          <w:numId w:val="43"/>
        </w:numPr>
        <w:spacing w:after="0" w:line="240" w:lineRule="auto"/>
        <w:jc w:val="both"/>
        <w:rPr>
          <w:rFonts w:cstheme="minorHAnsi"/>
          <w:color w:val="000000" w:themeColor="text1"/>
          <w:sz w:val="24"/>
          <w:szCs w:val="24"/>
        </w:rPr>
      </w:pPr>
      <w:r w:rsidRPr="005025D8">
        <w:rPr>
          <w:rFonts w:cstheme="minorHAnsi"/>
          <w:color w:val="000000" w:themeColor="text1"/>
          <w:sz w:val="24"/>
          <w:szCs w:val="24"/>
        </w:rPr>
        <w:t>Wykazy opłat paszportowych</w:t>
      </w:r>
      <w:r>
        <w:rPr>
          <w:rFonts w:cstheme="minorHAnsi"/>
          <w:color w:val="000000" w:themeColor="text1"/>
          <w:sz w:val="24"/>
          <w:szCs w:val="24"/>
        </w:rPr>
        <w:t>.</w:t>
      </w:r>
    </w:p>
    <w:p w14:paraId="19E23071" w14:textId="77777777" w:rsidR="007B740D" w:rsidRPr="005025D8" w:rsidRDefault="007B740D" w:rsidP="007B740D">
      <w:pPr>
        <w:spacing w:after="0" w:line="240" w:lineRule="auto"/>
        <w:jc w:val="both"/>
        <w:rPr>
          <w:sz w:val="24"/>
          <w:szCs w:val="24"/>
        </w:rPr>
      </w:pPr>
    </w:p>
    <w:p w14:paraId="15692509" w14:textId="77777777" w:rsidR="007B740D" w:rsidRDefault="007B740D" w:rsidP="007B740D">
      <w:pPr>
        <w:spacing w:after="0" w:line="240" w:lineRule="auto"/>
        <w:jc w:val="both"/>
        <w:rPr>
          <w:rFonts w:cstheme="minorHAnsi"/>
          <w:b/>
          <w:color w:val="000000" w:themeColor="text1"/>
          <w:sz w:val="24"/>
          <w:szCs w:val="24"/>
        </w:rPr>
      </w:pPr>
      <w:r w:rsidRPr="00FB2142">
        <w:rPr>
          <w:rFonts w:cstheme="minorHAnsi"/>
          <w:b/>
          <w:color w:val="000000" w:themeColor="text1"/>
          <w:sz w:val="24"/>
          <w:szCs w:val="24"/>
        </w:rPr>
        <w:t>Biuro Kadr i Organizacji</w:t>
      </w:r>
      <w:r>
        <w:rPr>
          <w:rFonts w:cstheme="minorHAnsi"/>
          <w:b/>
          <w:color w:val="000000" w:themeColor="text1"/>
          <w:sz w:val="24"/>
          <w:szCs w:val="24"/>
        </w:rPr>
        <w:t>:</w:t>
      </w:r>
    </w:p>
    <w:p w14:paraId="7DBE96C5" w14:textId="77777777" w:rsidR="007B740D" w:rsidRPr="007413FA" w:rsidRDefault="007B740D" w:rsidP="0069168B">
      <w:pPr>
        <w:pStyle w:val="Akapitzlist"/>
        <w:numPr>
          <w:ilvl w:val="0"/>
          <w:numId w:val="48"/>
        </w:numPr>
        <w:spacing w:after="0" w:line="240" w:lineRule="auto"/>
        <w:jc w:val="both"/>
        <w:rPr>
          <w:rFonts w:cstheme="minorHAnsi"/>
          <w:color w:val="000000" w:themeColor="text1"/>
          <w:sz w:val="24"/>
          <w:szCs w:val="24"/>
        </w:rPr>
      </w:pPr>
      <w:r w:rsidRPr="007413FA">
        <w:rPr>
          <w:rFonts w:cstheme="minorHAnsi"/>
          <w:color w:val="000000" w:themeColor="text1"/>
          <w:sz w:val="24"/>
          <w:szCs w:val="24"/>
        </w:rPr>
        <w:t>Kwerendy archiwalne</w:t>
      </w:r>
      <w:r>
        <w:rPr>
          <w:rFonts w:cstheme="minorHAnsi"/>
          <w:color w:val="000000" w:themeColor="text1"/>
          <w:sz w:val="24"/>
          <w:szCs w:val="24"/>
        </w:rPr>
        <w:t>;</w:t>
      </w:r>
    </w:p>
    <w:p w14:paraId="13AAEEDE" w14:textId="77777777" w:rsidR="007B740D" w:rsidRDefault="007B740D" w:rsidP="0069168B">
      <w:pPr>
        <w:pStyle w:val="Akapitzlist"/>
        <w:numPr>
          <w:ilvl w:val="0"/>
          <w:numId w:val="48"/>
        </w:numPr>
        <w:spacing w:after="0" w:line="240" w:lineRule="auto"/>
        <w:jc w:val="both"/>
        <w:rPr>
          <w:rFonts w:cstheme="minorHAnsi"/>
          <w:color w:val="000000" w:themeColor="text1"/>
          <w:sz w:val="24"/>
          <w:szCs w:val="24"/>
        </w:rPr>
      </w:pPr>
      <w:r>
        <w:rPr>
          <w:rFonts w:cstheme="minorHAnsi"/>
          <w:color w:val="000000" w:themeColor="text1"/>
          <w:sz w:val="24"/>
          <w:szCs w:val="24"/>
        </w:rPr>
        <w:t>Wnioski o udostepnienie lub wypożyczenie dokumentacji;</w:t>
      </w:r>
    </w:p>
    <w:p w14:paraId="1F9A7253" w14:textId="77777777" w:rsidR="007B740D" w:rsidRDefault="007B740D" w:rsidP="0069168B">
      <w:pPr>
        <w:pStyle w:val="Akapitzlist"/>
        <w:numPr>
          <w:ilvl w:val="0"/>
          <w:numId w:val="48"/>
        </w:numPr>
        <w:spacing w:after="0" w:line="240" w:lineRule="auto"/>
        <w:jc w:val="both"/>
        <w:rPr>
          <w:rFonts w:cstheme="minorHAnsi"/>
          <w:color w:val="000000" w:themeColor="text1"/>
          <w:sz w:val="24"/>
          <w:szCs w:val="24"/>
        </w:rPr>
      </w:pPr>
      <w:r w:rsidRPr="003B41B8">
        <w:rPr>
          <w:rFonts w:cstheme="minorHAnsi"/>
          <w:color w:val="000000" w:themeColor="text1"/>
          <w:sz w:val="24"/>
          <w:szCs w:val="24"/>
        </w:rPr>
        <w:t>Korespondencja z Archiwum Państwowym</w:t>
      </w:r>
      <w:r>
        <w:rPr>
          <w:rFonts w:cstheme="minorHAnsi"/>
          <w:color w:val="000000" w:themeColor="text1"/>
          <w:sz w:val="24"/>
          <w:szCs w:val="24"/>
        </w:rPr>
        <w:t>;</w:t>
      </w:r>
    </w:p>
    <w:p w14:paraId="03208C0F" w14:textId="77777777" w:rsidR="007B740D" w:rsidRPr="0071115D" w:rsidRDefault="007B740D" w:rsidP="0069168B">
      <w:pPr>
        <w:pStyle w:val="Akapitzlist"/>
        <w:numPr>
          <w:ilvl w:val="0"/>
          <w:numId w:val="48"/>
        </w:numPr>
        <w:spacing w:after="0" w:line="240" w:lineRule="auto"/>
        <w:jc w:val="both"/>
        <w:rPr>
          <w:rFonts w:cstheme="minorHAnsi"/>
          <w:color w:val="000000" w:themeColor="text1"/>
          <w:sz w:val="24"/>
          <w:szCs w:val="24"/>
        </w:rPr>
      </w:pPr>
      <w:r w:rsidRPr="0071115D">
        <w:rPr>
          <w:rFonts w:cstheme="minorHAnsi"/>
          <w:color w:val="000000" w:themeColor="text1"/>
          <w:sz w:val="24"/>
          <w:szCs w:val="24"/>
        </w:rPr>
        <w:t>Pisma dotyczące spraw pracowniczych z wyłączeniem korespondencji przychodzącej z Związków Zawodowych Mazowieckiego Urzędu Wojewódzkiego w Warszawie oraz</w:t>
      </w:r>
      <w:r>
        <w:rPr>
          <w:rFonts w:cstheme="minorHAnsi"/>
          <w:color w:val="000000" w:themeColor="text1"/>
          <w:sz w:val="24"/>
          <w:szCs w:val="24"/>
        </w:rPr>
        <w:t xml:space="preserve"> organów administracji rządowej;</w:t>
      </w:r>
    </w:p>
    <w:p w14:paraId="12A9CDE1" w14:textId="77777777" w:rsidR="007B740D" w:rsidRPr="0071115D" w:rsidRDefault="007B740D" w:rsidP="0069168B">
      <w:pPr>
        <w:pStyle w:val="Akapitzlist"/>
        <w:numPr>
          <w:ilvl w:val="0"/>
          <w:numId w:val="48"/>
        </w:numPr>
        <w:spacing w:after="0" w:line="240" w:lineRule="auto"/>
        <w:jc w:val="both"/>
        <w:rPr>
          <w:rFonts w:cstheme="minorHAnsi"/>
          <w:color w:val="000000" w:themeColor="text1"/>
          <w:sz w:val="24"/>
          <w:szCs w:val="24"/>
        </w:rPr>
      </w:pPr>
      <w:r w:rsidRPr="0071115D">
        <w:rPr>
          <w:rFonts w:cstheme="minorHAnsi"/>
          <w:color w:val="000000" w:themeColor="text1"/>
          <w:sz w:val="24"/>
          <w:szCs w:val="24"/>
        </w:rPr>
        <w:t>Korespondencja z organami administracji zespol</w:t>
      </w:r>
      <w:r>
        <w:rPr>
          <w:rFonts w:cstheme="minorHAnsi"/>
          <w:color w:val="000000" w:themeColor="text1"/>
          <w:sz w:val="24"/>
          <w:szCs w:val="24"/>
        </w:rPr>
        <w:t>onej w województwie mazowieckim;</w:t>
      </w:r>
    </w:p>
    <w:p w14:paraId="174BED96" w14:textId="77777777" w:rsidR="007B740D" w:rsidRPr="0071115D" w:rsidRDefault="007B740D" w:rsidP="0069168B">
      <w:pPr>
        <w:pStyle w:val="Akapitzlist"/>
        <w:numPr>
          <w:ilvl w:val="0"/>
          <w:numId w:val="48"/>
        </w:numPr>
        <w:spacing w:after="0" w:line="240" w:lineRule="auto"/>
        <w:jc w:val="both"/>
        <w:rPr>
          <w:rFonts w:cstheme="minorHAnsi"/>
          <w:color w:val="000000" w:themeColor="text1"/>
          <w:sz w:val="24"/>
          <w:szCs w:val="24"/>
        </w:rPr>
      </w:pPr>
      <w:r w:rsidRPr="0071115D">
        <w:rPr>
          <w:rFonts w:cstheme="minorHAnsi"/>
          <w:color w:val="000000" w:themeColor="text1"/>
          <w:sz w:val="24"/>
          <w:szCs w:val="24"/>
        </w:rPr>
        <w:t>Pisma w sprawie wydania upoważnień i pełnomocnictw Wojewody Mazowi</w:t>
      </w:r>
      <w:r>
        <w:rPr>
          <w:rFonts w:cstheme="minorHAnsi"/>
          <w:color w:val="000000" w:themeColor="text1"/>
          <w:sz w:val="24"/>
          <w:szCs w:val="24"/>
        </w:rPr>
        <w:t>eckiego i Dyrektora Generalnego;</w:t>
      </w:r>
    </w:p>
    <w:p w14:paraId="56E64A7D" w14:textId="77777777" w:rsidR="007B740D" w:rsidRPr="003B41B8" w:rsidRDefault="007B740D" w:rsidP="0069168B">
      <w:pPr>
        <w:pStyle w:val="Akapitzlist"/>
        <w:numPr>
          <w:ilvl w:val="0"/>
          <w:numId w:val="48"/>
        </w:numPr>
        <w:spacing w:after="0" w:line="240" w:lineRule="auto"/>
        <w:jc w:val="both"/>
        <w:rPr>
          <w:rFonts w:cstheme="minorHAnsi"/>
          <w:color w:val="000000" w:themeColor="text1"/>
          <w:sz w:val="24"/>
          <w:szCs w:val="24"/>
        </w:rPr>
      </w:pPr>
      <w:r w:rsidRPr="0071115D">
        <w:rPr>
          <w:rFonts w:cstheme="minorHAnsi"/>
          <w:color w:val="000000" w:themeColor="text1"/>
          <w:sz w:val="24"/>
          <w:szCs w:val="24"/>
        </w:rPr>
        <w:t>Korespondencja adresowana do Pełnomocnika Wojewody Mazowieckiego do spraw Rozwoju Społeczeństwa Obywatelskiego i Współpracy z Organizacjami Pozarządowymi.</w:t>
      </w:r>
    </w:p>
    <w:p w14:paraId="5BC483B0" w14:textId="77777777" w:rsidR="007B740D" w:rsidRPr="00FB2142" w:rsidRDefault="007B740D" w:rsidP="007B740D">
      <w:pPr>
        <w:spacing w:after="0" w:line="240" w:lineRule="auto"/>
        <w:jc w:val="both"/>
        <w:rPr>
          <w:rFonts w:cstheme="minorHAnsi"/>
          <w:b/>
          <w:color w:val="000000" w:themeColor="text1"/>
          <w:sz w:val="24"/>
          <w:szCs w:val="24"/>
        </w:rPr>
      </w:pPr>
    </w:p>
    <w:p w14:paraId="1CFCCE75" w14:textId="77777777" w:rsidR="007B740D" w:rsidRDefault="007B740D" w:rsidP="007B740D">
      <w:pPr>
        <w:spacing w:after="0" w:line="240" w:lineRule="auto"/>
        <w:jc w:val="both"/>
        <w:rPr>
          <w:rFonts w:cstheme="minorHAnsi"/>
          <w:b/>
          <w:color w:val="000000" w:themeColor="text1"/>
          <w:sz w:val="24"/>
          <w:szCs w:val="24"/>
        </w:rPr>
      </w:pPr>
      <w:r w:rsidRPr="008F0D17">
        <w:rPr>
          <w:rFonts w:cstheme="minorHAnsi"/>
          <w:b/>
          <w:color w:val="000000" w:themeColor="text1"/>
          <w:sz w:val="24"/>
          <w:szCs w:val="24"/>
        </w:rPr>
        <w:t xml:space="preserve">Biuro </w:t>
      </w:r>
      <w:r>
        <w:rPr>
          <w:rFonts w:cstheme="minorHAnsi"/>
          <w:b/>
          <w:color w:val="000000" w:themeColor="text1"/>
          <w:sz w:val="24"/>
          <w:szCs w:val="24"/>
        </w:rPr>
        <w:t>Ochrony:</w:t>
      </w:r>
    </w:p>
    <w:p w14:paraId="298917FA" w14:textId="77777777" w:rsidR="007B740D" w:rsidRDefault="007B740D" w:rsidP="0069168B">
      <w:pPr>
        <w:pStyle w:val="Akapitzlist"/>
        <w:numPr>
          <w:ilvl w:val="0"/>
          <w:numId w:val="45"/>
        </w:numPr>
        <w:spacing w:after="0" w:line="240" w:lineRule="auto"/>
        <w:jc w:val="both"/>
        <w:rPr>
          <w:rFonts w:cstheme="minorHAnsi"/>
          <w:color w:val="000000" w:themeColor="text1"/>
          <w:sz w:val="24"/>
          <w:szCs w:val="24"/>
        </w:rPr>
      </w:pPr>
      <w:r>
        <w:rPr>
          <w:rFonts w:cstheme="minorHAnsi"/>
          <w:color w:val="000000" w:themeColor="text1"/>
          <w:sz w:val="24"/>
          <w:szCs w:val="24"/>
        </w:rPr>
        <w:t>Dokumenty zawierające informacje niejawne, przetwarzane zgodnie z odrębnymi przepisami;</w:t>
      </w:r>
    </w:p>
    <w:p w14:paraId="0B699183" w14:textId="77777777" w:rsidR="007B740D" w:rsidRPr="001479E3" w:rsidRDefault="007B740D" w:rsidP="0069168B">
      <w:pPr>
        <w:pStyle w:val="Akapitzlist"/>
        <w:numPr>
          <w:ilvl w:val="0"/>
          <w:numId w:val="45"/>
        </w:numPr>
        <w:spacing w:after="0" w:line="240" w:lineRule="auto"/>
        <w:jc w:val="both"/>
        <w:rPr>
          <w:rFonts w:cstheme="minorHAnsi"/>
          <w:color w:val="000000" w:themeColor="text1"/>
          <w:sz w:val="24"/>
          <w:szCs w:val="24"/>
        </w:rPr>
      </w:pPr>
      <w:r>
        <w:rPr>
          <w:rFonts w:cstheme="minorHAnsi"/>
          <w:color w:val="000000" w:themeColor="text1"/>
          <w:sz w:val="24"/>
          <w:szCs w:val="24"/>
        </w:rPr>
        <w:t>D</w:t>
      </w:r>
      <w:r>
        <w:rPr>
          <w:rFonts w:cstheme="minorHAnsi"/>
          <w:sz w:val="24"/>
          <w:szCs w:val="24"/>
        </w:rPr>
        <w:t>okumenty, których nadawcą jest Krajowy Rejestr Karny (KRK), Agencja Bezpieczeństwa Wewnętrznego (ABW), Centralne Biuro Antykorupcyjne (CBA), Agencja Wywiadu (AW), Służba Kontrwywiadu Wojskowego (SKW) i Służba Wywiadu Wojskowego (SWW), a adresatem jest Wojewoda Mazowiecki lub Biuro Ochrony Urzędu;</w:t>
      </w:r>
    </w:p>
    <w:p w14:paraId="6C001133" w14:textId="77777777" w:rsidR="007B740D" w:rsidRPr="001479E3" w:rsidRDefault="007B740D" w:rsidP="0069168B">
      <w:pPr>
        <w:pStyle w:val="Akapitzlist"/>
        <w:numPr>
          <w:ilvl w:val="0"/>
          <w:numId w:val="45"/>
        </w:numPr>
        <w:spacing w:after="0" w:line="240" w:lineRule="auto"/>
        <w:jc w:val="both"/>
        <w:rPr>
          <w:rFonts w:cstheme="minorHAnsi"/>
          <w:color w:val="000000" w:themeColor="text1"/>
          <w:sz w:val="24"/>
          <w:szCs w:val="24"/>
        </w:rPr>
      </w:pPr>
      <w:r>
        <w:rPr>
          <w:rFonts w:cstheme="minorHAnsi"/>
          <w:sz w:val="24"/>
          <w:szCs w:val="24"/>
        </w:rPr>
        <w:t>D</w:t>
      </w:r>
      <w:r w:rsidRPr="003D043A">
        <w:rPr>
          <w:rFonts w:cstheme="minorHAnsi"/>
          <w:sz w:val="24"/>
          <w:szCs w:val="24"/>
        </w:rPr>
        <w:t xml:space="preserve">okumenty wpływające z </w:t>
      </w:r>
      <w:r>
        <w:rPr>
          <w:rFonts w:cstheme="minorHAnsi"/>
          <w:sz w:val="24"/>
          <w:szCs w:val="24"/>
        </w:rPr>
        <w:t>Instytutu Pamięci Narodowej (</w:t>
      </w:r>
      <w:r w:rsidRPr="003D043A">
        <w:rPr>
          <w:rFonts w:cstheme="minorHAnsi"/>
          <w:sz w:val="24"/>
          <w:szCs w:val="24"/>
        </w:rPr>
        <w:t>IPN</w:t>
      </w:r>
      <w:r>
        <w:rPr>
          <w:rFonts w:cstheme="minorHAnsi"/>
          <w:sz w:val="24"/>
          <w:szCs w:val="24"/>
        </w:rPr>
        <w:t>)</w:t>
      </w:r>
      <w:r w:rsidRPr="003D043A">
        <w:rPr>
          <w:rFonts w:cstheme="minorHAnsi"/>
          <w:sz w:val="24"/>
          <w:szCs w:val="24"/>
        </w:rPr>
        <w:t xml:space="preserve">, a adresatem jest </w:t>
      </w:r>
      <w:r>
        <w:rPr>
          <w:rFonts w:cstheme="minorHAnsi"/>
          <w:sz w:val="24"/>
          <w:szCs w:val="24"/>
        </w:rPr>
        <w:t>Wojewoda Mazowiecki lub Biuro Ochrony Urzędu;</w:t>
      </w:r>
    </w:p>
    <w:p w14:paraId="59A0BDB9" w14:textId="77777777" w:rsidR="007B740D" w:rsidRPr="001479E3" w:rsidRDefault="007B740D" w:rsidP="0069168B">
      <w:pPr>
        <w:pStyle w:val="Akapitzlist"/>
        <w:numPr>
          <w:ilvl w:val="0"/>
          <w:numId w:val="45"/>
        </w:numPr>
        <w:spacing w:after="0" w:line="240" w:lineRule="auto"/>
        <w:jc w:val="both"/>
        <w:rPr>
          <w:rFonts w:cstheme="minorHAnsi"/>
          <w:color w:val="000000" w:themeColor="text1"/>
          <w:sz w:val="24"/>
          <w:szCs w:val="24"/>
        </w:rPr>
      </w:pPr>
      <w:r>
        <w:rPr>
          <w:rFonts w:cstheme="minorHAnsi"/>
          <w:sz w:val="24"/>
          <w:szCs w:val="24"/>
        </w:rPr>
        <w:t>O</w:t>
      </w:r>
      <w:r w:rsidRPr="003D043A">
        <w:rPr>
          <w:rFonts w:cstheme="minorHAnsi"/>
          <w:sz w:val="24"/>
          <w:szCs w:val="24"/>
        </w:rPr>
        <w:t>świadczenia</w:t>
      </w:r>
      <w:r>
        <w:rPr>
          <w:rFonts w:cstheme="minorHAnsi"/>
          <w:sz w:val="24"/>
          <w:szCs w:val="24"/>
        </w:rPr>
        <w:t xml:space="preserve"> lustracyjne</w:t>
      </w:r>
      <w:r w:rsidRPr="003D043A">
        <w:rPr>
          <w:rFonts w:cstheme="minorHAnsi"/>
          <w:sz w:val="24"/>
          <w:szCs w:val="24"/>
        </w:rPr>
        <w:t xml:space="preserve"> i informacje</w:t>
      </w:r>
      <w:r>
        <w:rPr>
          <w:rFonts w:cstheme="minorHAnsi"/>
          <w:sz w:val="24"/>
          <w:szCs w:val="24"/>
        </w:rPr>
        <w:t xml:space="preserve"> o złożeniu oświadczenia</w:t>
      </w:r>
      <w:r w:rsidRPr="003D043A">
        <w:rPr>
          <w:rFonts w:cstheme="minorHAnsi"/>
          <w:sz w:val="24"/>
          <w:szCs w:val="24"/>
        </w:rPr>
        <w:t xml:space="preserve"> lustracyjne</w:t>
      </w:r>
      <w:r>
        <w:rPr>
          <w:rFonts w:cstheme="minorHAnsi"/>
          <w:sz w:val="24"/>
          <w:szCs w:val="24"/>
        </w:rPr>
        <w:t>go;</w:t>
      </w:r>
    </w:p>
    <w:p w14:paraId="069B4724" w14:textId="77777777" w:rsidR="007B740D" w:rsidRPr="00CF04F3" w:rsidRDefault="007B740D" w:rsidP="0069168B">
      <w:pPr>
        <w:pStyle w:val="Akapitzlist"/>
        <w:numPr>
          <w:ilvl w:val="0"/>
          <w:numId w:val="45"/>
        </w:numPr>
        <w:spacing w:after="0" w:line="240" w:lineRule="auto"/>
        <w:jc w:val="both"/>
        <w:rPr>
          <w:rFonts w:cstheme="minorHAnsi"/>
          <w:color w:val="000000" w:themeColor="text1"/>
          <w:sz w:val="24"/>
          <w:szCs w:val="24"/>
        </w:rPr>
      </w:pPr>
      <w:r>
        <w:rPr>
          <w:rFonts w:cstheme="minorHAnsi"/>
          <w:sz w:val="24"/>
          <w:szCs w:val="24"/>
        </w:rPr>
        <w:t xml:space="preserve">Oświadczenia majątkowe pracowników Urzędu, Jednostek Administracji Zespolonej (JAZ) i Jednostek Samorządu Terytorialnego (JST). </w:t>
      </w:r>
    </w:p>
    <w:p w14:paraId="0E04D6E5" w14:textId="77777777" w:rsidR="007B740D" w:rsidRDefault="007B740D" w:rsidP="007B740D">
      <w:pPr>
        <w:rPr>
          <w:b/>
          <w:sz w:val="24"/>
          <w:szCs w:val="24"/>
        </w:rPr>
      </w:pPr>
      <w:r>
        <w:rPr>
          <w:b/>
          <w:sz w:val="24"/>
          <w:szCs w:val="24"/>
        </w:rPr>
        <w:t xml:space="preserve"> </w:t>
      </w:r>
    </w:p>
    <w:p w14:paraId="6AB4C61D" w14:textId="77777777" w:rsidR="007B740D" w:rsidRPr="00FB2142" w:rsidRDefault="007B740D" w:rsidP="007B740D">
      <w:pPr>
        <w:rPr>
          <w:b/>
        </w:rPr>
      </w:pPr>
    </w:p>
    <w:p w14:paraId="342125D8" w14:textId="77777777" w:rsidR="007B740D" w:rsidRPr="00FB2142" w:rsidRDefault="007B740D" w:rsidP="007B740D"/>
    <w:p w14:paraId="1CE98CBE" w14:textId="54208FE7" w:rsidR="007B740D" w:rsidRDefault="007B740D">
      <w:pPr>
        <w:rPr>
          <w:rFonts w:eastAsiaTheme="minorEastAsia" w:cstheme="minorHAnsi"/>
          <w:bCs/>
          <w:sz w:val="24"/>
          <w:szCs w:val="24"/>
          <w:lang w:eastAsia="pl-PL"/>
        </w:rPr>
      </w:pPr>
      <w:r>
        <w:rPr>
          <w:rFonts w:cstheme="minorHAnsi"/>
          <w:szCs w:val="24"/>
        </w:rPr>
        <w:br w:type="page"/>
      </w:r>
    </w:p>
    <w:p w14:paraId="452EAF4A" w14:textId="77777777" w:rsidR="007B740D" w:rsidRPr="005C768F" w:rsidRDefault="007B740D" w:rsidP="007B740D">
      <w:pPr>
        <w:spacing w:after="0" w:line="240" w:lineRule="auto"/>
        <w:ind w:left="5103"/>
        <w:rPr>
          <w:rFonts w:ascii="Times New Roman" w:hAnsi="Times New Roman" w:cs="Times New Roman"/>
          <w:sz w:val="20"/>
          <w:szCs w:val="20"/>
        </w:rPr>
      </w:pPr>
      <w:r>
        <w:rPr>
          <w:rFonts w:cstheme="minorHAnsi"/>
        </w:rPr>
        <w:lastRenderedPageBreak/>
        <w:t>Załącznik nr 7</w:t>
      </w:r>
      <w:r w:rsidRPr="006249A1">
        <w:rPr>
          <w:rFonts w:cstheme="minorHAnsi"/>
        </w:rPr>
        <w:t xml:space="preserve"> do zarządzenia Wojewody Mazowieckiego z dnia</w:t>
      </w:r>
      <w:r>
        <w:rPr>
          <w:rFonts w:cstheme="minorHAnsi"/>
        </w:rPr>
        <w:t xml:space="preserve"> 30</w:t>
      </w:r>
      <w:r>
        <w:rPr>
          <w:rFonts w:cstheme="minorHAnsi"/>
        </w:rPr>
        <w:t xml:space="preserve"> </w:t>
      </w:r>
      <w:r w:rsidRPr="006249A1">
        <w:rPr>
          <w:rFonts w:cstheme="minorHAnsi"/>
        </w:rPr>
        <w:t>grudnia 202</w:t>
      </w:r>
      <w:r>
        <w:rPr>
          <w:rFonts w:cstheme="minorHAnsi"/>
        </w:rPr>
        <w:t>2</w:t>
      </w:r>
      <w:r w:rsidRPr="006249A1">
        <w:rPr>
          <w:rFonts w:cstheme="minorHAnsi"/>
        </w:rPr>
        <w:t xml:space="preserve"> r.</w:t>
      </w:r>
    </w:p>
    <w:p w14:paraId="2B078F1D" w14:textId="77777777" w:rsidR="007B740D" w:rsidRDefault="007B740D" w:rsidP="007B740D">
      <w:pPr>
        <w:spacing w:after="0" w:line="276" w:lineRule="auto"/>
        <w:jc w:val="center"/>
        <w:rPr>
          <w:rFonts w:cstheme="minorHAnsi"/>
          <w:b/>
          <w:sz w:val="24"/>
          <w:szCs w:val="24"/>
        </w:rPr>
      </w:pPr>
    </w:p>
    <w:p w14:paraId="5C0A0E38" w14:textId="77777777" w:rsidR="007B740D" w:rsidRPr="00120907" w:rsidRDefault="007B740D" w:rsidP="007B740D">
      <w:pPr>
        <w:spacing w:after="0" w:line="276" w:lineRule="auto"/>
        <w:jc w:val="center"/>
        <w:rPr>
          <w:rFonts w:cstheme="minorHAnsi"/>
          <w:b/>
          <w:sz w:val="24"/>
          <w:szCs w:val="24"/>
        </w:rPr>
      </w:pPr>
      <w:r w:rsidRPr="00120907">
        <w:rPr>
          <w:rFonts w:cstheme="minorHAnsi"/>
          <w:b/>
          <w:sz w:val="24"/>
          <w:szCs w:val="24"/>
        </w:rPr>
        <w:t>Zasady i sposób elektronicznego udostępniania akt spraw</w:t>
      </w:r>
    </w:p>
    <w:p w14:paraId="08D06D83" w14:textId="77777777" w:rsidR="007B740D" w:rsidRPr="00120907" w:rsidRDefault="007B740D" w:rsidP="007B740D">
      <w:pPr>
        <w:spacing w:after="0" w:line="276" w:lineRule="auto"/>
        <w:jc w:val="center"/>
        <w:rPr>
          <w:rFonts w:cstheme="minorHAnsi"/>
          <w:b/>
          <w:sz w:val="24"/>
          <w:szCs w:val="24"/>
        </w:rPr>
      </w:pPr>
      <w:r w:rsidRPr="00120907">
        <w:rPr>
          <w:rFonts w:cstheme="minorHAnsi"/>
          <w:b/>
          <w:sz w:val="24"/>
          <w:szCs w:val="24"/>
        </w:rPr>
        <w:t>z wykorzystaniem modułu EZD MUAS</w:t>
      </w:r>
    </w:p>
    <w:p w14:paraId="3F05F509" w14:textId="77777777" w:rsidR="007B740D" w:rsidRPr="00120907" w:rsidRDefault="007B740D" w:rsidP="007B740D">
      <w:pPr>
        <w:spacing w:after="0" w:line="276" w:lineRule="auto"/>
        <w:jc w:val="both"/>
        <w:rPr>
          <w:rFonts w:cstheme="minorHAnsi"/>
          <w:sz w:val="24"/>
          <w:szCs w:val="24"/>
        </w:rPr>
      </w:pPr>
    </w:p>
    <w:p w14:paraId="629627D2" w14:textId="77777777" w:rsidR="007B740D" w:rsidRPr="00B32C55" w:rsidRDefault="007B740D" w:rsidP="007B740D">
      <w:pPr>
        <w:spacing w:after="120" w:line="276" w:lineRule="auto"/>
        <w:jc w:val="both"/>
        <w:rPr>
          <w:rFonts w:cstheme="minorHAnsi"/>
          <w:b/>
          <w:sz w:val="24"/>
          <w:szCs w:val="24"/>
        </w:rPr>
      </w:pPr>
      <w:r>
        <w:rPr>
          <w:rFonts w:cstheme="minorHAnsi"/>
          <w:b/>
          <w:sz w:val="24"/>
          <w:szCs w:val="24"/>
        </w:rPr>
        <w:t>Postępowanie z w</w:t>
      </w:r>
      <w:r w:rsidRPr="00B32C55">
        <w:rPr>
          <w:rFonts w:cstheme="minorHAnsi"/>
          <w:b/>
          <w:sz w:val="24"/>
          <w:szCs w:val="24"/>
        </w:rPr>
        <w:t>niosk</w:t>
      </w:r>
      <w:r>
        <w:rPr>
          <w:rFonts w:cstheme="minorHAnsi"/>
          <w:b/>
          <w:sz w:val="24"/>
          <w:szCs w:val="24"/>
        </w:rPr>
        <w:t>iem</w:t>
      </w:r>
      <w:r w:rsidRPr="00B32C55">
        <w:rPr>
          <w:rFonts w:cstheme="minorHAnsi"/>
          <w:b/>
          <w:sz w:val="24"/>
          <w:szCs w:val="24"/>
        </w:rPr>
        <w:t xml:space="preserve"> o udostępnienie akt sprawy</w:t>
      </w:r>
    </w:p>
    <w:p w14:paraId="35827D0E" w14:textId="77777777" w:rsidR="007B740D" w:rsidRDefault="007B740D" w:rsidP="0069168B">
      <w:pPr>
        <w:pStyle w:val="Akapitzlist"/>
        <w:numPr>
          <w:ilvl w:val="0"/>
          <w:numId w:val="49"/>
        </w:numPr>
        <w:tabs>
          <w:tab w:val="left" w:pos="567"/>
        </w:tabs>
        <w:spacing w:after="0" w:line="276" w:lineRule="auto"/>
        <w:ind w:left="567" w:hanging="141"/>
        <w:jc w:val="both"/>
        <w:rPr>
          <w:rFonts w:cstheme="minorHAnsi"/>
          <w:sz w:val="24"/>
          <w:szCs w:val="24"/>
        </w:rPr>
      </w:pPr>
      <w:r w:rsidRPr="00120907">
        <w:rPr>
          <w:rFonts w:cstheme="minorHAnsi"/>
          <w:sz w:val="24"/>
          <w:szCs w:val="24"/>
        </w:rPr>
        <w:t xml:space="preserve">Wniosek o elektroniczne udostępnienie akt </w:t>
      </w:r>
      <w:r>
        <w:rPr>
          <w:rFonts w:cstheme="minorHAnsi"/>
          <w:sz w:val="24"/>
          <w:szCs w:val="24"/>
        </w:rPr>
        <w:t>może zostać złożony w następujący sposób:</w:t>
      </w:r>
    </w:p>
    <w:p w14:paraId="6A044CCA" w14:textId="77777777" w:rsidR="007B740D" w:rsidRDefault="007B740D" w:rsidP="0069168B">
      <w:pPr>
        <w:pStyle w:val="Akapitzlist"/>
        <w:numPr>
          <w:ilvl w:val="0"/>
          <w:numId w:val="50"/>
        </w:numPr>
        <w:spacing w:after="0" w:line="276" w:lineRule="auto"/>
        <w:ind w:left="851" w:hanging="284"/>
        <w:jc w:val="both"/>
        <w:rPr>
          <w:rFonts w:cstheme="minorHAnsi"/>
          <w:sz w:val="24"/>
          <w:szCs w:val="24"/>
        </w:rPr>
      </w:pPr>
      <w:r w:rsidRPr="00120907">
        <w:rPr>
          <w:rFonts w:cstheme="minorHAnsi"/>
          <w:sz w:val="24"/>
          <w:szCs w:val="24"/>
        </w:rPr>
        <w:t>online za pomocą usługi opublikowanej na platformie ePUAP</w:t>
      </w:r>
      <w:r>
        <w:rPr>
          <w:rFonts w:cstheme="minorHAnsi"/>
          <w:sz w:val="24"/>
          <w:szCs w:val="24"/>
        </w:rPr>
        <w:t>;</w:t>
      </w:r>
    </w:p>
    <w:p w14:paraId="4202BEE5" w14:textId="77777777" w:rsidR="007B740D" w:rsidRDefault="007B740D" w:rsidP="0069168B">
      <w:pPr>
        <w:pStyle w:val="Akapitzlist"/>
        <w:numPr>
          <w:ilvl w:val="0"/>
          <w:numId w:val="50"/>
        </w:numPr>
        <w:spacing w:after="0" w:line="276" w:lineRule="auto"/>
        <w:ind w:left="851" w:hanging="284"/>
        <w:jc w:val="both"/>
        <w:rPr>
          <w:rFonts w:cstheme="minorHAnsi"/>
          <w:sz w:val="24"/>
          <w:szCs w:val="24"/>
        </w:rPr>
      </w:pPr>
      <w:r>
        <w:rPr>
          <w:rFonts w:cstheme="minorHAnsi"/>
          <w:sz w:val="24"/>
          <w:szCs w:val="24"/>
        </w:rPr>
        <w:t>online na Elektroniczną Skrzynkę Podawczą Urzędu;</w:t>
      </w:r>
    </w:p>
    <w:p w14:paraId="7E62250A" w14:textId="77777777" w:rsidR="007B740D" w:rsidRPr="00120907" w:rsidRDefault="007B740D" w:rsidP="0069168B">
      <w:pPr>
        <w:pStyle w:val="Akapitzlist"/>
        <w:numPr>
          <w:ilvl w:val="0"/>
          <w:numId w:val="50"/>
        </w:numPr>
        <w:spacing w:after="120" w:line="276" w:lineRule="auto"/>
        <w:ind w:left="851" w:hanging="284"/>
        <w:jc w:val="both"/>
        <w:rPr>
          <w:rFonts w:cstheme="minorHAnsi"/>
          <w:sz w:val="24"/>
          <w:szCs w:val="24"/>
        </w:rPr>
      </w:pPr>
      <w:r>
        <w:rPr>
          <w:rFonts w:cstheme="minorHAnsi"/>
          <w:sz w:val="24"/>
          <w:szCs w:val="24"/>
        </w:rPr>
        <w:t>osobiście w punkcie kancelaryjnym Urzędu lub u pracownika prowadzącego sprawę</w:t>
      </w:r>
      <w:r w:rsidRPr="00120907">
        <w:rPr>
          <w:rFonts w:cstheme="minorHAnsi"/>
          <w:sz w:val="24"/>
          <w:szCs w:val="24"/>
        </w:rPr>
        <w:t>.</w:t>
      </w:r>
    </w:p>
    <w:p w14:paraId="1633E646" w14:textId="77777777" w:rsidR="007B740D" w:rsidRPr="00253B01" w:rsidRDefault="007B740D" w:rsidP="0069168B">
      <w:pPr>
        <w:pStyle w:val="Akapitzlist"/>
        <w:numPr>
          <w:ilvl w:val="0"/>
          <w:numId w:val="49"/>
        </w:numPr>
        <w:spacing w:after="0" w:line="276" w:lineRule="auto"/>
        <w:ind w:left="567" w:hanging="141"/>
        <w:jc w:val="both"/>
        <w:rPr>
          <w:rFonts w:cstheme="minorHAnsi"/>
          <w:sz w:val="24"/>
          <w:szCs w:val="24"/>
        </w:rPr>
      </w:pPr>
      <w:r w:rsidRPr="00120907">
        <w:rPr>
          <w:rFonts w:eastAsia="Times New Roman" w:cstheme="minorHAnsi"/>
          <w:bCs/>
          <w:color w:val="000000"/>
          <w:sz w:val="24"/>
          <w:szCs w:val="24"/>
          <w:lang w:eastAsia="pl-PL"/>
        </w:rPr>
        <w:t xml:space="preserve">W przypadku gdy wnioskodawca złoży wniosek za pośrednictwem operatora pocztowego, pracownik prowadzący sprawę informuje wnioskodawcę o </w:t>
      </w:r>
      <w:r>
        <w:rPr>
          <w:rFonts w:eastAsia="Times New Roman" w:cstheme="minorHAnsi"/>
          <w:bCs/>
          <w:color w:val="000000"/>
          <w:sz w:val="24"/>
          <w:szCs w:val="24"/>
          <w:lang w:eastAsia="pl-PL"/>
        </w:rPr>
        <w:t>sposobach uzyskania dostępu do akt opisanych w pkt 1.</w:t>
      </w:r>
    </w:p>
    <w:p w14:paraId="6015C5CC" w14:textId="77777777" w:rsidR="007B740D" w:rsidRDefault="007B740D" w:rsidP="0069168B">
      <w:pPr>
        <w:pStyle w:val="Akapitzlist"/>
        <w:numPr>
          <w:ilvl w:val="0"/>
          <w:numId w:val="49"/>
        </w:numPr>
        <w:spacing w:after="0" w:line="276" w:lineRule="auto"/>
        <w:ind w:left="567" w:hanging="141"/>
        <w:jc w:val="both"/>
        <w:rPr>
          <w:rFonts w:cstheme="minorHAnsi"/>
          <w:sz w:val="24"/>
          <w:szCs w:val="24"/>
        </w:rPr>
      </w:pPr>
      <w:r w:rsidRPr="00120907">
        <w:rPr>
          <w:rFonts w:cstheme="minorHAnsi"/>
          <w:sz w:val="24"/>
          <w:szCs w:val="24"/>
        </w:rPr>
        <w:t xml:space="preserve">W przypadku wniosku złożonego osobiście, pracownik </w:t>
      </w:r>
      <w:r>
        <w:rPr>
          <w:rFonts w:cstheme="minorHAnsi"/>
          <w:sz w:val="24"/>
          <w:szCs w:val="24"/>
        </w:rPr>
        <w:t xml:space="preserve">punktu kancelaryjnego </w:t>
      </w:r>
      <w:r w:rsidRPr="00120907">
        <w:rPr>
          <w:rFonts w:cstheme="minorHAnsi"/>
          <w:sz w:val="24"/>
          <w:szCs w:val="24"/>
        </w:rPr>
        <w:t>jest zobowiązany do potwierdzenia tożsamości wnioskodawcy.</w:t>
      </w:r>
    </w:p>
    <w:p w14:paraId="3E52100E" w14:textId="77777777" w:rsidR="007B740D" w:rsidRDefault="007B740D" w:rsidP="0069168B">
      <w:pPr>
        <w:pStyle w:val="Akapitzlist"/>
        <w:numPr>
          <w:ilvl w:val="0"/>
          <w:numId w:val="49"/>
        </w:numPr>
        <w:spacing w:after="0" w:line="276" w:lineRule="auto"/>
        <w:ind w:left="567" w:hanging="141"/>
        <w:jc w:val="both"/>
        <w:rPr>
          <w:rFonts w:cstheme="minorHAnsi"/>
          <w:sz w:val="24"/>
          <w:szCs w:val="24"/>
        </w:rPr>
      </w:pPr>
      <w:r>
        <w:rPr>
          <w:rFonts w:cstheme="minorHAnsi"/>
          <w:sz w:val="24"/>
          <w:szCs w:val="24"/>
        </w:rPr>
        <w:t>Koszulkę z dołączonym wnioskiem elektronicznym lub zeskanowanym, w przypadku złożenia osobistego, punkt kancelaryjny przekazuje do sekretariatu komórki organizacyjnej.</w:t>
      </w:r>
    </w:p>
    <w:p w14:paraId="6D3EC6F8" w14:textId="77777777" w:rsidR="007B740D" w:rsidRPr="004629F0" w:rsidRDefault="007B740D" w:rsidP="0069168B">
      <w:pPr>
        <w:pStyle w:val="Akapitzlist"/>
        <w:numPr>
          <w:ilvl w:val="0"/>
          <w:numId w:val="49"/>
        </w:numPr>
        <w:spacing w:after="0" w:line="276" w:lineRule="auto"/>
        <w:ind w:left="567" w:hanging="141"/>
        <w:jc w:val="both"/>
        <w:rPr>
          <w:rFonts w:cstheme="minorHAnsi"/>
          <w:sz w:val="24"/>
          <w:szCs w:val="24"/>
        </w:rPr>
      </w:pPr>
      <w:r w:rsidRPr="004629F0">
        <w:rPr>
          <w:rFonts w:cstheme="minorHAnsi"/>
          <w:sz w:val="24"/>
          <w:szCs w:val="24"/>
        </w:rPr>
        <w:t>Pracownik komórki organizacyjnej, po przygotowaniu akt do udostępnienia:</w:t>
      </w:r>
    </w:p>
    <w:p w14:paraId="1C6408CA" w14:textId="77777777" w:rsidR="007B740D" w:rsidRPr="004629F0" w:rsidRDefault="007B740D" w:rsidP="0069168B">
      <w:pPr>
        <w:pStyle w:val="Akapitzlist"/>
        <w:numPr>
          <w:ilvl w:val="0"/>
          <w:numId w:val="53"/>
        </w:numPr>
        <w:spacing w:after="0" w:line="276" w:lineRule="auto"/>
        <w:jc w:val="both"/>
        <w:rPr>
          <w:rFonts w:cstheme="minorHAnsi"/>
          <w:sz w:val="24"/>
          <w:szCs w:val="24"/>
        </w:rPr>
      </w:pPr>
      <w:r w:rsidRPr="004629F0">
        <w:rPr>
          <w:rFonts w:cstheme="minorHAnsi"/>
          <w:sz w:val="24"/>
          <w:szCs w:val="24"/>
        </w:rPr>
        <w:t>wysyła na skrzynkę ePUAP wnioskodawcy informację zawierając</w:t>
      </w:r>
      <w:r>
        <w:rPr>
          <w:rFonts w:cstheme="minorHAnsi"/>
          <w:sz w:val="24"/>
          <w:szCs w:val="24"/>
        </w:rPr>
        <w:t>ą</w:t>
      </w:r>
      <w:r w:rsidRPr="004629F0">
        <w:rPr>
          <w:rFonts w:cstheme="minorHAnsi"/>
          <w:sz w:val="24"/>
          <w:szCs w:val="24"/>
        </w:rPr>
        <w:t xml:space="preserve"> </w:t>
      </w:r>
      <w:r>
        <w:rPr>
          <w:rFonts w:cstheme="minorHAnsi"/>
          <w:sz w:val="24"/>
          <w:szCs w:val="24"/>
        </w:rPr>
        <w:t xml:space="preserve">dane </w:t>
      </w:r>
      <w:r w:rsidRPr="004629F0">
        <w:rPr>
          <w:rFonts w:cstheme="minorHAnsi"/>
          <w:sz w:val="24"/>
          <w:szCs w:val="24"/>
        </w:rPr>
        <w:t>dostępowe do aplikacji MUAS – w przypadku wniosku złożonego online</w:t>
      </w:r>
      <w:r>
        <w:rPr>
          <w:rFonts w:cstheme="minorHAnsi"/>
          <w:sz w:val="24"/>
          <w:szCs w:val="24"/>
        </w:rPr>
        <w:t>;</w:t>
      </w:r>
    </w:p>
    <w:p w14:paraId="44B1E80D" w14:textId="77777777" w:rsidR="007B740D" w:rsidRDefault="007B740D" w:rsidP="0069168B">
      <w:pPr>
        <w:pStyle w:val="Akapitzlist"/>
        <w:numPr>
          <w:ilvl w:val="0"/>
          <w:numId w:val="53"/>
        </w:numPr>
        <w:spacing w:after="0" w:line="276" w:lineRule="auto"/>
        <w:jc w:val="both"/>
        <w:rPr>
          <w:rFonts w:cstheme="minorHAnsi"/>
          <w:sz w:val="24"/>
          <w:szCs w:val="24"/>
        </w:rPr>
      </w:pPr>
      <w:r w:rsidRPr="004629F0">
        <w:rPr>
          <w:rFonts w:cstheme="minorHAnsi"/>
          <w:sz w:val="24"/>
          <w:szCs w:val="24"/>
        </w:rPr>
        <w:t xml:space="preserve">umawia z wnioskodawcą termin odbioru </w:t>
      </w:r>
      <w:r>
        <w:rPr>
          <w:rFonts w:cstheme="minorHAnsi"/>
          <w:sz w:val="24"/>
          <w:szCs w:val="24"/>
        </w:rPr>
        <w:t>osobistego danych</w:t>
      </w:r>
      <w:r w:rsidRPr="004629F0">
        <w:rPr>
          <w:rFonts w:cstheme="minorHAnsi"/>
          <w:sz w:val="24"/>
          <w:szCs w:val="24"/>
        </w:rPr>
        <w:t xml:space="preserve"> dostępow</w:t>
      </w:r>
      <w:r>
        <w:rPr>
          <w:rFonts w:cstheme="minorHAnsi"/>
          <w:sz w:val="24"/>
          <w:szCs w:val="24"/>
        </w:rPr>
        <w:t xml:space="preserve">ych do </w:t>
      </w:r>
      <w:r w:rsidRPr="004629F0">
        <w:rPr>
          <w:rFonts w:cstheme="minorHAnsi"/>
          <w:sz w:val="24"/>
          <w:szCs w:val="24"/>
        </w:rPr>
        <w:t>aplikacji MUAS</w:t>
      </w:r>
      <w:r>
        <w:rPr>
          <w:rFonts w:cstheme="minorHAnsi"/>
          <w:sz w:val="24"/>
          <w:szCs w:val="24"/>
        </w:rPr>
        <w:t xml:space="preserve"> – w przypadku wniosku złożonego osobiście.</w:t>
      </w:r>
    </w:p>
    <w:p w14:paraId="78201D2D" w14:textId="77777777" w:rsidR="007B740D" w:rsidRPr="004629F0" w:rsidRDefault="007B740D" w:rsidP="0069168B">
      <w:pPr>
        <w:pStyle w:val="Akapitzlist"/>
        <w:numPr>
          <w:ilvl w:val="0"/>
          <w:numId w:val="49"/>
        </w:numPr>
        <w:spacing w:after="0" w:line="276" w:lineRule="auto"/>
        <w:ind w:left="567" w:hanging="141"/>
        <w:jc w:val="both"/>
        <w:rPr>
          <w:rFonts w:cstheme="minorHAnsi"/>
          <w:sz w:val="24"/>
          <w:szCs w:val="24"/>
        </w:rPr>
      </w:pPr>
      <w:r w:rsidRPr="004629F0">
        <w:rPr>
          <w:rFonts w:cstheme="minorHAnsi"/>
          <w:sz w:val="24"/>
          <w:szCs w:val="24"/>
        </w:rPr>
        <w:t>Akta</w:t>
      </w:r>
      <w:r w:rsidRPr="00B41F5A">
        <w:rPr>
          <w:rFonts w:cstheme="minorHAnsi"/>
        </w:rPr>
        <w:t xml:space="preserve"> sprawy pod wygenerowanym loginem i hasłem dostępne są przez 7 dni</w:t>
      </w:r>
      <w:r>
        <w:rPr>
          <w:rFonts w:cstheme="minorHAnsi"/>
        </w:rPr>
        <w:t>.</w:t>
      </w:r>
    </w:p>
    <w:p w14:paraId="030C3B1E" w14:textId="77777777" w:rsidR="007B740D" w:rsidRDefault="007B740D" w:rsidP="0069168B">
      <w:pPr>
        <w:pStyle w:val="Akapitzlist"/>
        <w:numPr>
          <w:ilvl w:val="0"/>
          <w:numId w:val="49"/>
        </w:numPr>
        <w:spacing w:after="0" w:line="276" w:lineRule="auto"/>
        <w:ind w:left="567" w:hanging="141"/>
        <w:jc w:val="both"/>
        <w:rPr>
          <w:rFonts w:cstheme="minorHAnsi"/>
          <w:sz w:val="24"/>
          <w:szCs w:val="24"/>
        </w:rPr>
      </w:pPr>
      <w:r>
        <w:rPr>
          <w:rFonts w:cstheme="minorHAnsi"/>
          <w:sz w:val="24"/>
          <w:szCs w:val="24"/>
        </w:rPr>
        <w:t>W przypadku osobistego odbioru przez wnioskodawcę danych dostępowych do aplikacji MUAS, udostępnienie w EZD należy generować nie wcześniej niż dzień przed umówionym terminem odbioru.</w:t>
      </w:r>
    </w:p>
    <w:p w14:paraId="07449371" w14:textId="77777777" w:rsidR="007B740D" w:rsidRDefault="007B740D" w:rsidP="0069168B">
      <w:pPr>
        <w:pStyle w:val="Akapitzlist"/>
        <w:numPr>
          <w:ilvl w:val="0"/>
          <w:numId w:val="49"/>
        </w:numPr>
        <w:spacing w:after="0" w:line="276" w:lineRule="auto"/>
        <w:ind w:left="567" w:hanging="141"/>
        <w:jc w:val="both"/>
        <w:rPr>
          <w:rFonts w:cstheme="minorHAnsi"/>
          <w:sz w:val="24"/>
          <w:szCs w:val="24"/>
        </w:rPr>
      </w:pPr>
      <w:r>
        <w:rPr>
          <w:rFonts w:cstheme="minorHAnsi"/>
          <w:sz w:val="24"/>
          <w:szCs w:val="24"/>
        </w:rPr>
        <w:t>Wnioskodawca może zapoznać się z udostępnianymi aktami na miejscu w Urzędzie, korzystając z wydzielonego stanowiska komputerowego w Punkcie Obsługi Klienta lub komórce organizacyjnej Urzędu.</w:t>
      </w:r>
    </w:p>
    <w:p w14:paraId="6CD9099A" w14:textId="77777777" w:rsidR="007B740D" w:rsidRDefault="007B740D" w:rsidP="0069168B">
      <w:pPr>
        <w:pStyle w:val="Akapitzlist"/>
        <w:numPr>
          <w:ilvl w:val="0"/>
          <w:numId w:val="49"/>
        </w:numPr>
        <w:spacing w:after="0" w:line="276" w:lineRule="auto"/>
        <w:ind w:left="567" w:hanging="141"/>
        <w:jc w:val="both"/>
        <w:rPr>
          <w:rFonts w:cstheme="minorHAnsi"/>
          <w:sz w:val="24"/>
          <w:szCs w:val="24"/>
        </w:rPr>
      </w:pPr>
      <w:r>
        <w:rPr>
          <w:rFonts w:cstheme="minorHAnsi"/>
          <w:sz w:val="24"/>
          <w:szCs w:val="24"/>
        </w:rPr>
        <w:t>Koszulka z wnioskiem, korespondencja ePUAP oraz zeskanowane potwierdzenie odbioru danych dostępowych należy dołączyć do sprawy z której nastąpiło udostępnienie akt.</w:t>
      </w:r>
    </w:p>
    <w:p w14:paraId="5D524894" w14:textId="77777777" w:rsidR="007B740D" w:rsidRDefault="007B740D" w:rsidP="0069168B">
      <w:pPr>
        <w:pStyle w:val="Akapitzlist"/>
        <w:numPr>
          <w:ilvl w:val="0"/>
          <w:numId w:val="49"/>
        </w:numPr>
        <w:spacing w:after="0" w:line="276" w:lineRule="auto"/>
        <w:ind w:left="567" w:hanging="141"/>
        <w:jc w:val="both"/>
        <w:rPr>
          <w:rFonts w:cstheme="minorHAnsi"/>
          <w:sz w:val="24"/>
          <w:szCs w:val="24"/>
        </w:rPr>
      </w:pPr>
      <w:r>
        <w:rPr>
          <w:rFonts w:cstheme="minorHAnsi"/>
          <w:sz w:val="24"/>
          <w:szCs w:val="24"/>
        </w:rPr>
        <w:t>W przypadku, gdy sprawa znajduje się w archiwum zakładowym, udostępnienie przeprowadza archiwum zakładowe na podstawie przepisów Instrukcji archiwalnej.</w:t>
      </w:r>
    </w:p>
    <w:p w14:paraId="38B73932" w14:textId="77777777" w:rsidR="007B740D" w:rsidRDefault="007B740D" w:rsidP="007B740D">
      <w:pPr>
        <w:spacing w:after="0" w:line="276" w:lineRule="auto"/>
        <w:jc w:val="both"/>
        <w:rPr>
          <w:rFonts w:cstheme="minorHAnsi"/>
          <w:sz w:val="24"/>
          <w:szCs w:val="24"/>
        </w:rPr>
      </w:pPr>
    </w:p>
    <w:p w14:paraId="681A0E6D" w14:textId="77777777" w:rsidR="007B740D" w:rsidRPr="00B32C55" w:rsidRDefault="007B740D" w:rsidP="007B740D">
      <w:pPr>
        <w:spacing w:after="120" w:line="276" w:lineRule="auto"/>
        <w:jc w:val="both"/>
        <w:rPr>
          <w:rFonts w:cstheme="minorHAnsi"/>
          <w:b/>
          <w:sz w:val="24"/>
          <w:szCs w:val="24"/>
        </w:rPr>
      </w:pPr>
      <w:r w:rsidRPr="00B32C55">
        <w:rPr>
          <w:rFonts w:cstheme="minorHAnsi"/>
          <w:b/>
          <w:sz w:val="24"/>
          <w:szCs w:val="24"/>
        </w:rPr>
        <w:t>Czynności pracownika merytorycznego</w:t>
      </w:r>
      <w:r>
        <w:rPr>
          <w:rFonts w:cstheme="minorHAnsi"/>
          <w:b/>
          <w:sz w:val="24"/>
          <w:szCs w:val="24"/>
        </w:rPr>
        <w:t>.</w:t>
      </w:r>
    </w:p>
    <w:p w14:paraId="4AA84E94" w14:textId="77777777" w:rsidR="007B740D" w:rsidRPr="0071662C" w:rsidRDefault="007B740D" w:rsidP="0069168B">
      <w:pPr>
        <w:pStyle w:val="NormalnyWeb"/>
        <w:numPr>
          <w:ilvl w:val="0"/>
          <w:numId w:val="51"/>
        </w:numPr>
        <w:spacing w:before="0" w:beforeAutospacing="0" w:after="0" w:afterAutospacing="0" w:line="276" w:lineRule="auto"/>
        <w:ind w:left="567" w:hanging="141"/>
        <w:jc w:val="both"/>
        <w:rPr>
          <w:rFonts w:asciiTheme="minorHAnsi" w:hAnsiTheme="minorHAnsi" w:cstheme="minorHAnsi"/>
        </w:rPr>
      </w:pPr>
      <w:r>
        <w:rPr>
          <w:rFonts w:asciiTheme="minorHAnsi" w:hAnsiTheme="minorHAnsi" w:cstheme="minorHAnsi"/>
          <w:color w:val="000000"/>
        </w:rPr>
        <w:t xml:space="preserve">Pracownik musi posiadać uprawnienie </w:t>
      </w:r>
      <w:r w:rsidRPr="0071662C">
        <w:rPr>
          <w:rFonts w:asciiTheme="minorHAnsi" w:hAnsiTheme="minorHAnsi" w:cstheme="minorHAnsi"/>
          <w:i/>
          <w:color w:val="000000"/>
        </w:rPr>
        <w:t>244 MUAS- udostępnianie akt</w:t>
      </w:r>
      <w:r>
        <w:rPr>
          <w:rFonts w:asciiTheme="minorHAnsi" w:hAnsiTheme="minorHAnsi" w:cstheme="minorHAnsi"/>
          <w:i/>
          <w:color w:val="000000"/>
        </w:rPr>
        <w:t xml:space="preserve"> sprawy</w:t>
      </w:r>
      <w:r w:rsidRPr="0071662C">
        <w:rPr>
          <w:rFonts w:asciiTheme="minorHAnsi" w:hAnsiTheme="minorHAnsi" w:cstheme="minorHAnsi"/>
          <w:color w:val="000000"/>
        </w:rPr>
        <w:t xml:space="preserve">. Po </w:t>
      </w:r>
      <w:r>
        <w:rPr>
          <w:rFonts w:asciiTheme="minorHAnsi" w:hAnsiTheme="minorHAnsi" w:cstheme="minorHAnsi"/>
          <w:color w:val="000000"/>
        </w:rPr>
        <w:t xml:space="preserve">otrzymaniu tego </w:t>
      </w:r>
      <w:r w:rsidRPr="0071662C">
        <w:rPr>
          <w:rFonts w:asciiTheme="minorHAnsi" w:hAnsiTheme="minorHAnsi" w:cstheme="minorHAnsi"/>
          <w:color w:val="000000"/>
        </w:rPr>
        <w:t xml:space="preserve">uprawnienia w każdej założonej sprawie pojawi się ikonka </w:t>
      </w:r>
      <w:r>
        <w:rPr>
          <w:rFonts w:asciiTheme="minorHAnsi" w:hAnsiTheme="minorHAnsi" w:cstheme="minorHAnsi"/>
          <w:color w:val="000000"/>
        </w:rPr>
        <w:t>„Udostępnij akta”.</w:t>
      </w:r>
    </w:p>
    <w:p w14:paraId="35DB5B95" w14:textId="77777777" w:rsidR="007B740D" w:rsidRDefault="007B740D" w:rsidP="007B740D">
      <w:pPr>
        <w:pStyle w:val="NormalnyWeb"/>
        <w:spacing w:before="0" w:beforeAutospacing="0" w:after="0" w:afterAutospacing="0" w:line="276" w:lineRule="auto"/>
        <w:jc w:val="center"/>
        <w:rPr>
          <w:rFonts w:asciiTheme="minorHAnsi" w:hAnsiTheme="minorHAnsi" w:cstheme="minorHAnsi"/>
          <w:sz w:val="22"/>
          <w:szCs w:val="22"/>
        </w:rPr>
      </w:pPr>
    </w:p>
    <w:p w14:paraId="3B553879" w14:textId="77777777" w:rsidR="007B740D" w:rsidRDefault="007B740D" w:rsidP="007B740D">
      <w:pPr>
        <w:pStyle w:val="NormalnyWeb"/>
        <w:spacing w:before="0" w:beforeAutospacing="0" w:after="0" w:afterAutospacing="0" w:line="276" w:lineRule="auto"/>
        <w:jc w:val="center"/>
        <w:rPr>
          <w:rFonts w:asciiTheme="minorHAnsi" w:hAnsiTheme="minorHAnsi" w:cstheme="minorHAnsi"/>
          <w:sz w:val="22"/>
          <w:szCs w:val="22"/>
        </w:rPr>
      </w:pPr>
      <w:r w:rsidRPr="0071662C">
        <w:rPr>
          <w:rFonts w:asciiTheme="minorHAnsi" w:hAnsiTheme="minorHAnsi" w:cstheme="minorHAnsi"/>
          <w:noProof/>
          <w:sz w:val="22"/>
          <w:szCs w:val="22"/>
        </w:rPr>
        <w:lastRenderedPageBreak/>
        <w:drawing>
          <wp:inline distT="0" distB="0" distL="0" distR="0" wp14:anchorId="32D7B637" wp14:editId="18761C46">
            <wp:extent cx="4686300" cy="1057275"/>
            <wp:effectExtent l="0" t="0" r="0" b="9525"/>
            <wp:docPr id="5" name="Obraz 5" descr="C:\Users\mantkiewicz\Pictures\udostępnianie epuap\ezd udostępni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ntkiewicz\Pictures\udostępnianie epuap\ezd udostępnij.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86300" cy="1057275"/>
                    </a:xfrm>
                    <a:prstGeom prst="rect">
                      <a:avLst/>
                    </a:prstGeom>
                    <a:noFill/>
                    <a:ln>
                      <a:noFill/>
                    </a:ln>
                  </pic:spPr>
                </pic:pic>
              </a:graphicData>
            </a:graphic>
          </wp:inline>
        </w:drawing>
      </w:r>
    </w:p>
    <w:p w14:paraId="4F644F86" w14:textId="77777777" w:rsidR="007B740D" w:rsidRDefault="007B740D" w:rsidP="007B740D">
      <w:pPr>
        <w:pStyle w:val="NormalnyWeb"/>
        <w:spacing w:before="0" w:beforeAutospacing="0" w:after="0" w:afterAutospacing="0" w:line="276" w:lineRule="auto"/>
        <w:jc w:val="center"/>
        <w:rPr>
          <w:rFonts w:asciiTheme="minorHAnsi" w:hAnsiTheme="minorHAnsi" w:cstheme="minorHAnsi"/>
          <w:sz w:val="22"/>
          <w:szCs w:val="22"/>
        </w:rPr>
      </w:pPr>
    </w:p>
    <w:p w14:paraId="564BB227" w14:textId="77777777" w:rsidR="007B740D" w:rsidRDefault="007B740D" w:rsidP="0069168B">
      <w:pPr>
        <w:pStyle w:val="NormalnyWeb"/>
        <w:numPr>
          <w:ilvl w:val="0"/>
          <w:numId w:val="51"/>
        </w:numPr>
        <w:spacing w:before="0" w:beforeAutospacing="0" w:after="0" w:afterAutospacing="0" w:line="276" w:lineRule="auto"/>
        <w:ind w:left="567" w:hanging="141"/>
        <w:jc w:val="both"/>
        <w:rPr>
          <w:rFonts w:asciiTheme="minorHAnsi" w:hAnsiTheme="minorHAnsi" w:cstheme="minorHAnsi"/>
        </w:rPr>
      </w:pPr>
      <w:r w:rsidRPr="00B32C55">
        <w:rPr>
          <w:rFonts w:asciiTheme="minorHAnsi" w:hAnsiTheme="minorHAnsi" w:cstheme="minorHAnsi"/>
          <w:color w:val="000000"/>
        </w:rPr>
        <w:t>Po</w:t>
      </w:r>
      <w:r w:rsidRPr="00055637">
        <w:rPr>
          <w:rFonts w:asciiTheme="minorHAnsi" w:hAnsiTheme="minorHAnsi" w:cstheme="minorHAnsi"/>
        </w:rPr>
        <w:t xml:space="preserve"> </w:t>
      </w:r>
      <w:r w:rsidRPr="00055637">
        <w:rPr>
          <w:rFonts w:asciiTheme="minorHAnsi" w:hAnsiTheme="minorHAnsi" w:cstheme="minorHAnsi"/>
          <w:color w:val="000000"/>
        </w:rPr>
        <w:t>kliknięciu</w:t>
      </w:r>
      <w:r w:rsidRPr="00055637">
        <w:rPr>
          <w:rFonts w:asciiTheme="minorHAnsi" w:hAnsiTheme="minorHAnsi" w:cstheme="minorHAnsi"/>
        </w:rPr>
        <w:t xml:space="preserve"> w ikonę wyświetli się lista dokumentów zgromadzonych w </w:t>
      </w:r>
      <w:r>
        <w:rPr>
          <w:rFonts w:asciiTheme="minorHAnsi" w:hAnsiTheme="minorHAnsi" w:cstheme="minorHAnsi"/>
        </w:rPr>
        <w:t>sprawie,</w:t>
      </w:r>
      <w:r w:rsidRPr="00B32C55">
        <w:rPr>
          <w:rFonts w:asciiTheme="minorHAnsi" w:hAnsiTheme="minorHAnsi" w:cstheme="minorHAnsi"/>
          <w:color w:val="000000"/>
        </w:rPr>
        <w:t xml:space="preserve"> </w:t>
      </w:r>
      <w:r w:rsidRPr="00C95A35">
        <w:rPr>
          <w:rFonts w:asciiTheme="minorHAnsi" w:hAnsiTheme="minorHAnsi" w:cstheme="minorHAnsi"/>
          <w:color w:val="000000"/>
        </w:rPr>
        <w:t xml:space="preserve">następnie należy zaznaczyć </w:t>
      </w:r>
      <w:r>
        <w:rPr>
          <w:rFonts w:asciiTheme="minorHAnsi" w:hAnsiTheme="minorHAnsi" w:cstheme="minorHAnsi"/>
          <w:color w:val="000000"/>
        </w:rPr>
        <w:t xml:space="preserve">udostępniane </w:t>
      </w:r>
      <w:r w:rsidRPr="00C95A35">
        <w:rPr>
          <w:rFonts w:asciiTheme="minorHAnsi" w:hAnsiTheme="minorHAnsi" w:cstheme="minorHAnsi"/>
          <w:color w:val="000000"/>
        </w:rPr>
        <w:t>dokumenty,</w:t>
      </w:r>
      <w:r w:rsidRPr="002233D9">
        <w:t xml:space="preserve"> </w:t>
      </w:r>
      <w:r>
        <w:rPr>
          <w:rFonts w:asciiTheme="minorHAnsi" w:hAnsiTheme="minorHAnsi" w:cstheme="minorHAnsi"/>
          <w:color w:val="000000"/>
        </w:rPr>
        <w:t>ewentualnie uzupełnić informacje w polu „Opis sprawy” (informacja będzie widoczna dla wnioskodawcy)</w:t>
      </w:r>
      <w:r w:rsidRPr="00C95A35">
        <w:rPr>
          <w:rFonts w:asciiTheme="minorHAnsi" w:hAnsiTheme="minorHAnsi" w:cstheme="minorHAnsi"/>
          <w:color w:val="000000"/>
        </w:rPr>
        <w:t xml:space="preserve"> i kliknąć przycisk „Udostępnij”</w:t>
      </w:r>
      <w:r>
        <w:rPr>
          <w:rFonts w:asciiTheme="minorHAnsi" w:hAnsiTheme="minorHAnsi" w:cstheme="minorHAnsi"/>
          <w:color w:val="000000"/>
        </w:rPr>
        <w:t>.</w:t>
      </w:r>
    </w:p>
    <w:p w14:paraId="30FE6047" w14:textId="77777777" w:rsidR="007B740D" w:rsidRDefault="007B740D" w:rsidP="007B740D">
      <w:pPr>
        <w:pStyle w:val="NormalnyWeb"/>
        <w:spacing w:before="0" w:beforeAutospacing="0" w:after="0" w:afterAutospacing="0" w:line="276" w:lineRule="auto"/>
        <w:ind w:left="851"/>
        <w:jc w:val="both"/>
        <w:rPr>
          <w:rFonts w:asciiTheme="minorHAnsi" w:hAnsiTheme="minorHAnsi" w:cstheme="minorHAnsi"/>
        </w:rPr>
      </w:pPr>
    </w:p>
    <w:p w14:paraId="29C06307" w14:textId="77777777" w:rsidR="007B740D" w:rsidRDefault="007B740D" w:rsidP="007B740D">
      <w:pPr>
        <w:pStyle w:val="NormalnyWeb"/>
        <w:spacing w:before="0" w:beforeAutospacing="0" w:after="0" w:afterAutospacing="0" w:line="276" w:lineRule="auto"/>
        <w:jc w:val="center"/>
        <w:rPr>
          <w:rFonts w:asciiTheme="minorHAnsi" w:hAnsiTheme="minorHAnsi" w:cstheme="minorHAnsi"/>
        </w:rPr>
      </w:pPr>
      <w:r w:rsidRPr="00F7656D">
        <w:rPr>
          <w:rFonts w:asciiTheme="minorHAnsi" w:hAnsiTheme="minorHAnsi" w:cstheme="minorHAnsi"/>
          <w:noProof/>
        </w:rPr>
        <w:drawing>
          <wp:inline distT="0" distB="0" distL="0" distR="0" wp14:anchorId="06275711" wp14:editId="2E43CC0B">
            <wp:extent cx="5624506" cy="2660650"/>
            <wp:effectExtent l="0" t="0" r="0" b="6350"/>
            <wp:docPr id="11" name="Obraz 11" descr="C:\Users\mantkiewicz\Pictures\udostępnianie epuap\udo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ntkiewicz\Pictures\udostępnianie epuap\udost.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2491" cy="2702271"/>
                    </a:xfrm>
                    <a:prstGeom prst="rect">
                      <a:avLst/>
                    </a:prstGeom>
                    <a:noFill/>
                    <a:ln>
                      <a:noFill/>
                    </a:ln>
                  </pic:spPr>
                </pic:pic>
              </a:graphicData>
            </a:graphic>
          </wp:inline>
        </w:drawing>
      </w:r>
    </w:p>
    <w:p w14:paraId="54A3D836" w14:textId="77777777" w:rsidR="007B740D" w:rsidRDefault="007B740D" w:rsidP="007B740D">
      <w:pPr>
        <w:pStyle w:val="NormalnyWeb"/>
        <w:spacing w:before="0" w:beforeAutospacing="0" w:after="0" w:afterAutospacing="0" w:line="276" w:lineRule="auto"/>
        <w:jc w:val="both"/>
        <w:rPr>
          <w:rFonts w:asciiTheme="minorHAnsi" w:hAnsiTheme="minorHAnsi" w:cstheme="minorHAnsi"/>
        </w:rPr>
      </w:pPr>
    </w:p>
    <w:p w14:paraId="2CAA7333" w14:textId="77777777" w:rsidR="007B740D" w:rsidRPr="00C95A35" w:rsidRDefault="007B740D" w:rsidP="0069168B">
      <w:pPr>
        <w:pStyle w:val="NormalnyWeb"/>
        <w:numPr>
          <w:ilvl w:val="0"/>
          <w:numId w:val="51"/>
        </w:numPr>
        <w:spacing w:before="0" w:beforeAutospacing="0" w:after="0" w:afterAutospacing="0" w:line="276" w:lineRule="auto"/>
        <w:ind w:left="567" w:hanging="141"/>
        <w:jc w:val="both"/>
        <w:rPr>
          <w:rFonts w:asciiTheme="minorHAnsi" w:hAnsiTheme="minorHAnsi" w:cstheme="minorHAnsi"/>
          <w:color w:val="000000"/>
        </w:rPr>
      </w:pPr>
      <w:r>
        <w:rPr>
          <w:rFonts w:asciiTheme="minorHAnsi" w:hAnsiTheme="minorHAnsi" w:cstheme="minorHAnsi"/>
          <w:color w:val="000000"/>
        </w:rPr>
        <w:t>J</w:t>
      </w:r>
      <w:r w:rsidRPr="00C95A35">
        <w:rPr>
          <w:rFonts w:asciiTheme="minorHAnsi" w:hAnsiTheme="minorHAnsi" w:cstheme="minorHAnsi"/>
          <w:color w:val="000000"/>
        </w:rPr>
        <w:t>eżeli w sprawie występują dokumenty, które nie zostały w pełni odwzorowane należy je doskanować tworząc oddzielny plik o nazwie:</w:t>
      </w:r>
    </w:p>
    <w:p w14:paraId="22122E5E" w14:textId="77777777" w:rsidR="007B740D" w:rsidRPr="00C95A35" w:rsidRDefault="007B740D" w:rsidP="0069168B">
      <w:pPr>
        <w:pStyle w:val="Akapitzlist"/>
        <w:numPr>
          <w:ilvl w:val="0"/>
          <w:numId w:val="52"/>
        </w:numPr>
        <w:spacing w:after="0" w:line="276" w:lineRule="auto"/>
        <w:ind w:left="993" w:hanging="426"/>
        <w:jc w:val="both"/>
        <w:rPr>
          <w:rFonts w:cstheme="minorHAnsi"/>
          <w:bCs/>
          <w:sz w:val="24"/>
          <w:szCs w:val="24"/>
        </w:rPr>
      </w:pPr>
      <w:r w:rsidRPr="00C95A35">
        <w:rPr>
          <w:rFonts w:cstheme="minorHAnsi"/>
          <w:bCs/>
          <w:i/>
          <w:sz w:val="24"/>
          <w:szCs w:val="24"/>
        </w:rPr>
        <w:t>Uzupełnienie odwzorowania dokumentu z RPW/…...</w:t>
      </w:r>
      <w:r w:rsidRPr="00C95A35">
        <w:rPr>
          <w:rFonts w:cstheme="minorHAnsi"/>
          <w:bCs/>
          <w:sz w:val="24"/>
          <w:szCs w:val="24"/>
        </w:rPr>
        <w:t>,</w:t>
      </w:r>
    </w:p>
    <w:p w14:paraId="2E898086" w14:textId="77777777" w:rsidR="007B740D" w:rsidRPr="00C95A35" w:rsidRDefault="007B740D" w:rsidP="0069168B">
      <w:pPr>
        <w:pStyle w:val="Akapitzlist"/>
        <w:numPr>
          <w:ilvl w:val="0"/>
          <w:numId w:val="52"/>
        </w:numPr>
        <w:spacing w:after="0" w:line="276" w:lineRule="auto"/>
        <w:ind w:left="993" w:hanging="426"/>
        <w:jc w:val="both"/>
        <w:rPr>
          <w:rFonts w:cstheme="minorHAnsi"/>
          <w:bCs/>
          <w:sz w:val="24"/>
          <w:szCs w:val="24"/>
        </w:rPr>
      </w:pPr>
      <w:r w:rsidRPr="00C95A35">
        <w:rPr>
          <w:rFonts w:cstheme="minorHAnsi"/>
          <w:bCs/>
          <w:i/>
          <w:sz w:val="24"/>
          <w:szCs w:val="24"/>
        </w:rPr>
        <w:t>ZPO decyzji z dnia ……2022 r</w:t>
      </w:r>
      <w:r w:rsidRPr="00C95A35">
        <w:rPr>
          <w:rFonts w:cstheme="minorHAnsi"/>
          <w:bCs/>
          <w:sz w:val="24"/>
          <w:szCs w:val="24"/>
        </w:rPr>
        <w:t>.,</w:t>
      </w:r>
    </w:p>
    <w:p w14:paraId="6C146D3E" w14:textId="77777777" w:rsidR="007B740D" w:rsidRPr="00C95A35" w:rsidRDefault="007B740D" w:rsidP="0069168B">
      <w:pPr>
        <w:pStyle w:val="Akapitzlist"/>
        <w:numPr>
          <w:ilvl w:val="0"/>
          <w:numId w:val="52"/>
        </w:numPr>
        <w:spacing w:after="0" w:line="276" w:lineRule="auto"/>
        <w:ind w:left="993" w:hanging="426"/>
        <w:jc w:val="both"/>
        <w:rPr>
          <w:rFonts w:cstheme="minorHAnsi"/>
          <w:bCs/>
          <w:sz w:val="24"/>
          <w:szCs w:val="24"/>
        </w:rPr>
      </w:pPr>
      <w:r w:rsidRPr="00C95A35">
        <w:rPr>
          <w:rFonts w:cstheme="minorHAnsi"/>
          <w:bCs/>
          <w:i/>
          <w:sz w:val="24"/>
          <w:szCs w:val="24"/>
        </w:rPr>
        <w:t>Koperta przesyłki wpływającej w dniu…….2022 r</w:t>
      </w:r>
      <w:r w:rsidRPr="00C95A35">
        <w:rPr>
          <w:rFonts w:cstheme="minorHAnsi"/>
          <w:bCs/>
          <w:sz w:val="24"/>
          <w:szCs w:val="24"/>
        </w:rPr>
        <w:t xml:space="preserve">, </w:t>
      </w:r>
    </w:p>
    <w:p w14:paraId="66AFD82F" w14:textId="77777777" w:rsidR="007B740D" w:rsidRPr="0039579F" w:rsidRDefault="007B740D" w:rsidP="007B740D">
      <w:pPr>
        <w:spacing w:after="0" w:line="276" w:lineRule="auto"/>
        <w:ind w:left="567"/>
        <w:jc w:val="both"/>
        <w:rPr>
          <w:rFonts w:cstheme="minorHAnsi"/>
          <w:bCs/>
          <w:sz w:val="24"/>
          <w:szCs w:val="24"/>
        </w:rPr>
      </w:pPr>
      <w:r w:rsidRPr="00B32C55">
        <w:rPr>
          <w:rFonts w:cstheme="minorHAnsi"/>
          <w:bCs/>
          <w:sz w:val="24"/>
          <w:szCs w:val="24"/>
        </w:rPr>
        <w:t xml:space="preserve">w przypadku gdy z przyczyn technicznych niemożliwe jest doskanowanie dokumentu </w:t>
      </w:r>
      <w:r w:rsidRPr="0039579F">
        <w:rPr>
          <w:rFonts w:cstheme="minorHAnsi"/>
          <w:bCs/>
          <w:sz w:val="24"/>
          <w:szCs w:val="24"/>
        </w:rPr>
        <w:t>wpływającego, należy wypożyczyć go ze składu chronologicznego i ustalić z wnioskodawcą termin wglądu do tych dokumentów w lokalu urzędu.</w:t>
      </w:r>
    </w:p>
    <w:p w14:paraId="03057C3D" w14:textId="77777777" w:rsidR="007B740D" w:rsidRPr="0039579F" w:rsidRDefault="007B740D" w:rsidP="0069168B">
      <w:pPr>
        <w:pStyle w:val="NormalnyWeb"/>
        <w:numPr>
          <w:ilvl w:val="0"/>
          <w:numId w:val="51"/>
        </w:numPr>
        <w:spacing w:before="0" w:beforeAutospacing="0" w:after="0" w:afterAutospacing="0" w:line="276" w:lineRule="auto"/>
        <w:ind w:left="567" w:hanging="141"/>
        <w:jc w:val="both"/>
        <w:rPr>
          <w:rFonts w:asciiTheme="minorHAnsi" w:hAnsiTheme="minorHAnsi" w:cstheme="minorHAnsi"/>
          <w:bCs/>
        </w:rPr>
      </w:pPr>
      <w:r>
        <w:rPr>
          <w:rFonts w:asciiTheme="minorHAnsi" w:hAnsiTheme="minorHAnsi" w:cstheme="minorHAnsi"/>
          <w:bCs/>
        </w:rPr>
        <w:t>Dokumenty doskanowuje:</w:t>
      </w:r>
    </w:p>
    <w:p w14:paraId="047BD8A0" w14:textId="77777777" w:rsidR="007B740D" w:rsidRDefault="007B740D" w:rsidP="0069168B">
      <w:pPr>
        <w:pStyle w:val="NormalnyWeb"/>
        <w:numPr>
          <w:ilvl w:val="0"/>
          <w:numId w:val="54"/>
        </w:numPr>
        <w:spacing w:before="0" w:beforeAutospacing="0" w:after="0" w:afterAutospacing="0" w:line="276" w:lineRule="auto"/>
        <w:jc w:val="both"/>
        <w:rPr>
          <w:rFonts w:asciiTheme="minorHAnsi" w:hAnsiTheme="minorHAnsi" w:cstheme="minorHAnsi"/>
          <w:bCs/>
        </w:rPr>
      </w:pPr>
      <w:r w:rsidRPr="0039579F">
        <w:rPr>
          <w:rFonts w:asciiTheme="minorHAnsi" w:hAnsiTheme="minorHAnsi" w:cstheme="minorHAnsi"/>
          <w:bCs/>
        </w:rPr>
        <w:t>skład chronologiczny – jeżeli dokumenty są na stanie składu</w:t>
      </w:r>
      <w:r>
        <w:rPr>
          <w:rFonts w:asciiTheme="minorHAnsi" w:hAnsiTheme="minorHAnsi" w:cstheme="minorHAnsi"/>
          <w:bCs/>
        </w:rPr>
        <w:t>;</w:t>
      </w:r>
    </w:p>
    <w:p w14:paraId="1E3228E7" w14:textId="77777777" w:rsidR="007B740D" w:rsidRDefault="007B740D" w:rsidP="0069168B">
      <w:pPr>
        <w:pStyle w:val="NormalnyWeb"/>
        <w:numPr>
          <w:ilvl w:val="0"/>
          <w:numId w:val="54"/>
        </w:numPr>
        <w:spacing w:before="0" w:beforeAutospacing="0" w:after="0" w:afterAutospacing="0" w:line="276" w:lineRule="auto"/>
        <w:jc w:val="both"/>
        <w:rPr>
          <w:rFonts w:asciiTheme="minorHAnsi" w:hAnsiTheme="minorHAnsi" w:cstheme="minorHAnsi"/>
          <w:bCs/>
        </w:rPr>
      </w:pPr>
      <w:r>
        <w:rPr>
          <w:rFonts w:asciiTheme="minorHAnsi" w:hAnsiTheme="minorHAnsi" w:cstheme="minorHAnsi"/>
          <w:bCs/>
        </w:rPr>
        <w:t>pracownik merytoryczny – jeżeli dokumenty są na jego stanie (zostały wypożyczone ze składu chronologicznego).</w:t>
      </w:r>
    </w:p>
    <w:p w14:paraId="0557E7ED" w14:textId="77777777" w:rsidR="007B740D" w:rsidRPr="0039579F" w:rsidRDefault="007B740D" w:rsidP="0069168B">
      <w:pPr>
        <w:pStyle w:val="NormalnyWeb"/>
        <w:numPr>
          <w:ilvl w:val="0"/>
          <w:numId w:val="51"/>
        </w:numPr>
        <w:spacing w:before="0" w:beforeAutospacing="0" w:after="0" w:afterAutospacing="0" w:line="276" w:lineRule="auto"/>
        <w:ind w:left="567" w:hanging="141"/>
        <w:jc w:val="both"/>
        <w:rPr>
          <w:rFonts w:asciiTheme="minorHAnsi" w:eastAsiaTheme="minorHAnsi" w:hAnsiTheme="minorHAnsi" w:cstheme="minorHAnsi"/>
          <w:bCs/>
          <w:lang w:eastAsia="en-US"/>
        </w:rPr>
      </w:pPr>
      <w:r w:rsidRPr="0039579F">
        <w:rPr>
          <w:rFonts w:asciiTheme="minorHAnsi" w:hAnsiTheme="minorHAnsi" w:cstheme="minorHAnsi"/>
        </w:rPr>
        <w:t>Zbyt długa nazwa dokumentu skutkować będzie błędem (widocznym poniżej), który uniemożliwi wykonanie operacji udostępnienia akt. Analogiczny błąd pojawi się, w przypadku udostępnienia akt z koszulki udostępnionej lub sprawy założonej na udostępnionej koszulce (udostępnienie akt musi odbywać się z koszulki głównej).</w:t>
      </w:r>
    </w:p>
    <w:p w14:paraId="1869144D" w14:textId="77777777" w:rsidR="007B740D" w:rsidRDefault="007B740D" w:rsidP="007B740D">
      <w:pPr>
        <w:pStyle w:val="NormalnyWeb"/>
        <w:spacing w:before="0" w:beforeAutospacing="0" w:after="0" w:afterAutospacing="0" w:line="276" w:lineRule="auto"/>
        <w:jc w:val="center"/>
      </w:pPr>
      <w:r>
        <w:rPr>
          <w:noProof/>
          <w:color w:val="1F497D"/>
        </w:rPr>
        <w:lastRenderedPageBreak/>
        <w:drawing>
          <wp:anchor distT="0" distB="0" distL="114300" distR="114300" simplePos="0" relativeHeight="251669504" behindDoc="0" locked="0" layoutInCell="1" allowOverlap="1" wp14:anchorId="79F7838E" wp14:editId="277EDC51">
            <wp:simplePos x="0" y="0"/>
            <wp:positionH relativeFrom="column">
              <wp:posOffset>1442720</wp:posOffset>
            </wp:positionH>
            <wp:positionV relativeFrom="paragraph">
              <wp:posOffset>298450</wp:posOffset>
            </wp:positionV>
            <wp:extent cx="2486660" cy="2882900"/>
            <wp:effectExtent l="0" t="0" r="8890" b="0"/>
            <wp:wrapTopAndBottom/>
            <wp:docPr id="33" name="Obraz 33" descr="cid:image003.png@01D7D61C.2CD369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3.png@01D7D61C.2CD369C0" descr="cid:image003.png@01D7D61C.2CD369C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2486660" cy="28829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23C9BB7" w14:textId="77777777" w:rsidR="007B740D" w:rsidRDefault="007B740D" w:rsidP="007B740D">
      <w:pPr>
        <w:pStyle w:val="NormalnyWeb"/>
        <w:spacing w:before="0" w:beforeAutospacing="0" w:after="0" w:afterAutospacing="0" w:line="276" w:lineRule="auto"/>
        <w:jc w:val="center"/>
      </w:pPr>
    </w:p>
    <w:p w14:paraId="3A2E6D1F" w14:textId="77777777" w:rsidR="007B740D" w:rsidRPr="0085331F" w:rsidRDefault="007B740D" w:rsidP="0069168B">
      <w:pPr>
        <w:pStyle w:val="NormalnyWeb"/>
        <w:numPr>
          <w:ilvl w:val="0"/>
          <w:numId w:val="51"/>
        </w:numPr>
        <w:spacing w:before="0" w:beforeAutospacing="0" w:after="0" w:afterAutospacing="0" w:line="276" w:lineRule="auto"/>
        <w:ind w:left="851" w:hanging="284"/>
        <w:jc w:val="both"/>
        <w:rPr>
          <w:rFonts w:asciiTheme="minorHAnsi" w:hAnsiTheme="minorHAnsi" w:cstheme="minorHAnsi"/>
        </w:rPr>
      </w:pPr>
      <w:r w:rsidRPr="0085331F">
        <w:rPr>
          <w:rFonts w:asciiTheme="minorHAnsi" w:hAnsiTheme="minorHAnsi" w:cstheme="minorHAnsi"/>
          <w:color w:val="000000"/>
        </w:rPr>
        <w:t xml:space="preserve">Jeżeli udostępnienie zostało przeprowadzone prawidłowo wyświetli się login i hasło dostępu, którymi wnioskodawca zaloguje się do aplikacji MUAS w celu wyświetlenia i pobrania zaznaczonych dokumentów. </w:t>
      </w:r>
    </w:p>
    <w:p w14:paraId="221D11D9" w14:textId="77777777" w:rsidR="007B740D" w:rsidRPr="003B2924" w:rsidRDefault="007B740D" w:rsidP="007B740D">
      <w:pPr>
        <w:pStyle w:val="NormalnyWeb"/>
        <w:spacing w:before="0" w:beforeAutospacing="0" w:after="0" w:afterAutospacing="0" w:line="276" w:lineRule="auto"/>
        <w:ind w:left="792"/>
        <w:jc w:val="both"/>
        <w:rPr>
          <w:rFonts w:asciiTheme="minorHAnsi" w:hAnsiTheme="minorHAnsi" w:cstheme="minorHAnsi"/>
          <w:sz w:val="22"/>
          <w:szCs w:val="22"/>
        </w:rPr>
      </w:pPr>
    </w:p>
    <w:p w14:paraId="504269E1" w14:textId="77777777" w:rsidR="007B740D" w:rsidRDefault="007B740D" w:rsidP="007B740D">
      <w:pPr>
        <w:pStyle w:val="Akapitzlist"/>
        <w:spacing w:after="0" w:line="276" w:lineRule="auto"/>
        <w:ind w:left="360"/>
        <w:jc w:val="center"/>
        <w:rPr>
          <w:rFonts w:ascii="Segoe UI" w:eastAsia="Times New Roman" w:hAnsi="Segoe UI" w:cs="Segoe UI"/>
          <w:b/>
          <w:bCs/>
          <w:color w:val="000000"/>
          <w:sz w:val="20"/>
          <w:szCs w:val="20"/>
          <w:lang w:eastAsia="pl-PL"/>
        </w:rPr>
      </w:pPr>
      <w:r w:rsidRPr="0085331F">
        <w:rPr>
          <w:rFonts w:ascii="Segoe UI" w:eastAsia="Times New Roman" w:hAnsi="Segoe UI" w:cs="Segoe UI"/>
          <w:b/>
          <w:bCs/>
          <w:noProof/>
          <w:color w:val="000000"/>
          <w:sz w:val="20"/>
          <w:szCs w:val="20"/>
          <w:lang w:eastAsia="pl-PL"/>
        </w:rPr>
        <w:drawing>
          <wp:inline distT="0" distB="0" distL="0" distR="0" wp14:anchorId="48D6E179" wp14:editId="7694B4D2">
            <wp:extent cx="3743325" cy="2458414"/>
            <wp:effectExtent l="0" t="0" r="0" b="0"/>
            <wp:docPr id="19" name="Obraz 19" descr="C:\Users\mantkiewicz\Pictures\udostępnianie epuap\udoste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antkiewicz\Pictures\udostępnianie epuap\udostep.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776027" cy="2479891"/>
                    </a:xfrm>
                    <a:prstGeom prst="rect">
                      <a:avLst/>
                    </a:prstGeom>
                    <a:noFill/>
                    <a:ln>
                      <a:noFill/>
                    </a:ln>
                  </pic:spPr>
                </pic:pic>
              </a:graphicData>
            </a:graphic>
          </wp:inline>
        </w:drawing>
      </w:r>
    </w:p>
    <w:p w14:paraId="1EE4B17C" w14:textId="77777777" w:rsidR="007B740D" w:rsidRPr="003F0FA0" w:rsidRDefault="007B740D" w:rsidP="007B740D">
      <w:pPr>
        <w:pStyle w:val="NormalnyWeb"/>
        <w:spacing w:before="0" w:beforeAutospacing="0" w:after="0" w:afterAutospacing="0" w:line="276" w:lineRule="auto"/>
        <w:ind w:left="360"/>
        <w:jc w:val="both"/>
      </w:pPr>
    </w:p>
    <w:p w14:paraId="4679A63B" w14:textId="77777777" w:rsidR="007B740D" w:rsidRDefault="007B740D" w:rsidP="0069168B">
      <w:pPr>
        <w:pStyle w:val="NormalnyWeb"/>
        <w:numPr>
          <w:ilvl w:val="0"/>
          <w:numId w:val="51"/>
        </w:numPr>
        <w:spacing w:before="0" w:beforeAutospacing="0" w:after="0" w:afterAutospacing="0" w:line="276" w:lineRule="auto"/>
        <w:ind w:left="851" w:hanging="284"/>
        <w:jc w:val="both"/>
        <w:rPr>
          <w:rFonts w:asciiTheme="minorHAnsi" w:hAnsiTheme="minorHAnsi" w:cstheme="minorHAnsi"/>
        </w:rPr>
      </w:pPr>
      <w:r>
        <w:rPr>
          <w:rFonts w:asciiTheme="minorHAnsi" w:hAnsiTheme="minorHAnsi" w:cstheme="minorHAnsi"/>
        </w:rPr>
        <w:t>Jeżeli wniosek o udostępnienie akt sprawy został złożony osobiście należy wygenerować potwierdzenie wydania danych dostępowych, klikając w link „Generuj potwierdzenie”</w:t>
      </w:r>
    </w:p>
    <w:p w14:paraId="43EB0A83" w14:textId="77777777" w:rsidR="007B740D" w:rsidRDefault="007B740D" w:rsidP="007B740D">
      <w:pPr>
        <w:pStyle w:val="NormalnyWeb"/>
        <w:spacing w:before="0" w:beforeAutospacing="0" w:after="0" w:afterAutospacing="0" w:line="276" w:lineRule="auto"/>
        <w:ind w:left="851"/>
        <w:jc w:val="both"/>
        <w:rPr>
          <w:rFonts w:asciiTheme="minorHAnsi" w:hAnsiTheme="minorHAnsi" w:cstheme="minorHAnsi"/>
        </w:rPr>
      </w:pPr>
    </w:p>
    <w:p w14:paraId="2AFF1EB4" w14:textId="77777777" w:rsidR="007B740D" w:rsidRDefault="007B740D" w:rsidP="007B740D">
      <w:pPr>
        <w:pStyle w:val="NormalnyWeb"/>
        <w:spacing w:before="0" w:beforeAutospacing="0" w:after="0" w:afterAutospacing="0" w:line="276" w:lineRule="auto"/>
        <w:ind w:left="142"/>
        <w:rPr>
          <w:rFonts w:asciiTheme="minorHAnsi" w:hAnsiTheme="minorHAnsi" w:cstheme="minorHAnsi"/>
        </w:rPr>
      </w:pPr>
      <w:r w:rsidRPr="006E7C3D">
        <w:rPr>
          <w:rFonts w:asciiTheme="minorHAnsi" w:hAnsiTheme="minorHAnsi" w:cstheme="minorHAnsi"/>
          <w:noProof/>
        </w:rPr>
        <w:lastRenderedPageBreak/>
        <w:drawing>
          <wp:inline distT="0" distB="0" distL="0" distR="0" wp14:anchorId="41E9E2A3" wp14:editId="44A854EA">
            <wp:extent cx="5759450" cy="7655854"/>
            <wp:effectExtent l="0" t="0" r="0" b="2540"/>
            <wp:docPr id="36" name="Obraz 36" descr="C:\Users\mantkiewicz\Pictures\udostępnianie epuap\potwierd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antkiewicz\Pictures\udostępnianie epuap\potwierdz.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59450" cy="7655854"/>
                    </a:xfrm>
                    <a:prstGeom prst="rect">
                      <a:avLst/>
                    </a:prstGeom>
                    <a:noFill/>
                    <a:ln>
                      <a:noFill/>
                    </a:ln>
                  </pic:spPr>
                </pic:pic>
              </a:graphicData>
            </a:graphic>
          </wp:inline>
        </w:drawing>
      </w:r>
    </w:p>
    <w:p w14:paraId="1849B470" w14:textId="77777777" w:rsidR="007B740D" w:rsidRPr="006E7C3D" w:rsidRDefault="007B740D" w:rsidP="0069168B">
      <w:pPr>
        <w:pStyle w:val="NormalnyWeb"/>
        <w:numPr>
          <w:ilvl w:val="0"/>
          <w:numId w:val="51"/>
        </w:numPr>
        <w:spacing w:before="0" w:beforeAutospacing="0" w:after="0" w:afterAutospacing="0" w:line="276" w:lineRule="auto"/>
        <w:ind w:left="851" w:hanging="284"/>
        <w:jc w:val="both"/>
        <w:rPr>
          <w:rFonts w:asciiTheme="minorHAnsi" w:hAnsiTheme="minorHAnsi" w:cstheme="minorHAnsi"/>
          <w:color w:val="000000"/>
        </w:rPr>
      </w:pPr>
      <w:r w:rsidRPr="006E7C3D">
        <w:rPr>
          <w:rFonts w:asciiTheme="minorHAnsi" w:hAnsiTheme="minorHAnsi" w:cstheme="minorHAnsi"/>
          <w:color w:val="000000"/>
        </w:rPr>
        <w:t>Potwierdzenie wydania danych dostępowych składa się z dwóch części:</w:t>
      </w:r>
      <w:r>
        <w:rPr>
          <w:rFonts w:asciiTheme="minorHAnsi" w:hAnsiTheme="minorHAnsi" w:cstheme="minorHAnsi"/>
          <w:color w:val="000000"/>
        </w:rPr>
        <w:t xml:space="preserve"> </w:t>
      </w:r>
    </w:p>
    <w:p w14:paraId="5E9BE661" w14:textId="77777777" w:rsidR="007B740D" w:rsidRPr="006E7C3D" w:rsidRDefault="007B740D" w:rsidP="007B740D">
      <w:pPr>
        <w:pStyle w:val="NormalnyWeb"/>
        <w:spacing w:before="0" w:beforeAutospacing="0" w:after="0" w:afterAutospacing="0" w:line="276" w:lineRule="auto"/>
        <w:ind w:left="851"/>
        <w:jc w:val="both"/>
        <w:rPr>
          <w:rFonts w:asciiTheme="minorHAnsi" w:hAnsiTheme="minorHAnsi" w:cstheme="minorHAnsi"/>
          <w:color w:val="000000"/>
        </w:rPr>
      </w:pPr>
      <w:r w:rsidRPr="006E7C3D">
        <w:rPr>
          <w:rFonts w:asciiTheme="minorHAnsi" w:hAnsiTheme="minorHAnsi" w:cstheme="minorHAnsi"/>
          <w:color w:val="000000"/>
        </w:rPr>
        <w:t>Część pierwsza</w:t>
      </w:r>
      <w:r>
        <w:rPr>
          <w:rFonts w:asciiTheme="minorHAnsi" w:hAnsiTheme="minorHAnsi" w:cstheme="minorHAnsi"/>
          <w:color w:val="000000"/>
        </w:rPr>
        <w:t>,</w:t>
      </w:r>
      <w:r w:rsidRPr="006E7C3D">
        <w:rPr>
          <w:rFonts w:asciiTheme="minorHAnsi" w:hAnsiTheme="minorHAnsi" w:cstheme="minorHAnsi"/>
          <w:color w:val="000000"/>
        </w:rPr>
        <w:t xml:space="preserve"> przeznaczona dla prowadzącego/udostępniającego sprawę </w:t>
      </w:r>
      <w:r>
        <w:rPr>
          <w:rFonts w:asciiTheme="minorHAnsi" w:hAnsiTheme="minorHAnsi" w:cstheme="minorHAnsi"/>
          <w:color w:val="000000"/>
        </w:rPr>
        <w:t xml:space="preserve">- </w:t>
      </w:r>
      <w:r w:rsidRPr="006E7C3D">
        <w:rPr>
          <w:rFonts w:asciiTheme="minorHAnsi" w:hAnsiTheme="minorHAnsi" w:cstheme="minorHAnsi"/>
          <w:color w:val="000000"/>
        </w:rPr>
        <w:t xml:space="preserve">potwierdzenie odbioru loginu i hasła przez wnioskodawcę. </w:t>
      </w:r>
    </w:p>
    <w:p w14:paraId="1DE21233" w14:textId="77777777" w:rsidR="007B740D" w:rsidRPr="006E7C3D" w:rsidRDefault="007B740D" w:rsidP="007B740D">
      <w:pPr>
        <w:pStyle w:val="NormalnyWeb"/>
        <w:spacing w:before="0" w:beforeAutospacing="0" w:after="0" w:afterAutospacing="0" w:line="276" w:lineRule="auto"/>
        <w:ind w:left="851"/>
        <w:jc w:val="both"/>
        <w:rPr>
          <w:rFonts w:asciiTheme="minorHAnsi" w:hAnsiTheme="minorHAnsi" w:cstheme="minorHAnsi"/>
          <w:color w:val="000000"/>
        </w:rPr>
      </w:pPr>
      <w:r w:rsidRPr="006E7C3D">
        <w:rPr>
          <w:rFonts w:asciiTheme="minorHAnsi" w:hAnsiTheme="minorHAnsi" w:cstheme="minorHAnsi"/>
          <w:color w:val="000000"/>
        </w:rPr>
        <w:t>Część druga –</w:t>
      </w:r>
      <w:r w:rsidRPr="006E7C3D">
        <w:rPr>
          <w:rFonts w:asciiTheme="minorHAnsi" w:hAnsiTheme="minorHAnsi" w:cstheme="minorHAnsi"/>
          <w:b/>
          <w:color w:val="000000"/>
        </w:rPr>
        <w:t xml:space="preserve"> </w:t>
      </w:r>
      <w:r w:rsidRPr="006E7C3D">
        <w:rPr>
          <w:rFonts w:asciiTheme="minorHAnsi" w:hAnsiTheme="minorHAnsi" w:cstheme="minorHAnsi"/>
          <w:color w:val="000000"/>
        </w:rPr>
        <w:t>dane logowania dla wnioskodawcy.</w:t>
      </w:r>
      <w:r>
        <w:rPr>
          <w:rFonts w:asciiTheme="minorHAnsi" w:hAnsiTheme="minorHAnsi" w:cstheme="minorHAnsi"/>
          <w:color w:val="000000"/>
        </w:rPr>
        <w:t xml:space="preserve"> </w:t>
      </w:r>
    </w:p>
    <w:p w14:paraId="04E0E4C8" w14:textId="77777777" w:rsidR="007B740D" w:rsidRPr="006E7C3D" w:rsidRDefault="007B740D" w:rsidP="007B740D">
      <w:pPr>
        <w:pStyle w:val="NormalnyWeb"/>
        <w:spacing w:before="0" w:beforeAutospacing="0" w:after="0" w:afterAutospacing="0" w:line="276" w:lineRule="auto"/>
        <w:ind w:left="851"/>
        <w:jc w:val="both"/>
        <w:rPr>
          <w:rFonts w:asciiTheme="minorHAnsi" w:hAnsiTheme="minorHAnsi" w:cstheme="minorHAnsi"/>
          <w:color w:val="000000"/>
        </w:rPr>
      </w:pPr>
      <w:r w:rsidRPr="006E7C3D">
        <w:rPr>
          <w:rFonts w:asciiTheme="minorHAnsi" w:hAnsiTheme="minorHAnsi" w:cstheme="minorHAnsi"/>
          <w:color w:val="000000"/>
        </w:rPr>
        <w:lastRenderedPageBreak/>
        <w:t xml:space="preserve">Dokument po </w:t>
      </w:r>
      <w:r>
        <w:rPr>
          <w:rFonts w:asciiTheme="minorHAnsi" w:hAnsiTheme="minorHAnsi" w:cstheme="minorHAnsi"/>
          <w:color w:val="000000"/>
        </w:rPr>
        <w:t>wypełnieniu należy zeskanować</w:t>
      </w:r>
      <w:r w:rsidRPr="006E7C3D">
        <w:rPr>
          <w:rFonts w:asciiTheme="minorHAnsi" w:hAnsiTheme="minorHAnsi" w:cstheme="minorHAnsi"/>
          <w:color w:val="000000"/>
        </w:rPr>
        <w:t xml:space="preserve"> i doda</w:t>
      </w:r>
      <w:r>
        <w:rPr>
          <w:rFonts w:asciiTheme="minorHAnsi" w:hAnsiTheme="minorHAnsi" w:cstheme="minorHAnsi"/>
          <w:color w:val="000000"/>
        </w:rPr>
        <w:t>ć</w:t>
      </w:r>
      <w:r w:rsidRPr="006E7C3D">
        <w:rPr>
          <w:rFonts w:asciiTheme="minorHAnsi" w:hAnsiTheme="minorHAnsi" w:cstheme="minorHAnsi"/>
          <w:color w:val="000000"/>
        </w:rPr>
        <w:t xml:space="preserve"> do sprawy</w:t>
      </w:r>
      <w:r>
        <w:rPr>
          <w:rFonts w:asciiTheme="minorHAnsi" w:hAnsiTheme="minorHAnsi" w:cstheme="minorHAnsi"/>
          <w:color w:val="000000"/>
        </w:rPr>
        <w:t xml:space="preserve"> a następnie opatrzyć numerem ID i przekazać do</w:t>
      </w:r>
      <w:r w:rsidRPr="006E7C3D">
        <w:rPr>
          <w:rFonts w:asciiTheme="minorHAnsi" w:hAnsiTheme="minorHAnsi" w:cstheme="minorHAnsi"/>
          <w:color w:val="000000"/>
        </w:rPr>
        <w:t xml:space="preserve"> składu chronologicznego elementów akt sprawy. </w:t>
      </w:r>
    </w:p>
    <w:p w14:paraId="42B56D40" w14:textId="77777777" w:rsidR="007B740D" w:rsidRDefault="007B740D" w:rsidP="007B740D">
      <w:pPr>
        <w:pStyle w:val="Akapitzlist"/>
        <w:spacing w:after="0" w:line="276" w:lineRule="auto"/>
        <w:ind w:left="360"/>
        <w:contextualSpacing w:val="0"/>
        <w:jc w:val="both"/>
        <w:rPr>
          <w:rFonts w:eastAsia="Times New Roman" w:cstheme="minorHAnsi"/>
          <w:vanish/>
          <w:color w:val="000000"/>
          <w:lang w:eastAsia="pl-PL"/>
        </w:rPr>
      </w:pPr>
    </w:p>
    <w:p w14:paraId="452D0A9D" w14:textId="77777777" w:rsidR="007B740D" w:rsidRPr="003E56F1" w:rsidRDefault="007B740D" w:rsidP="007B740D">
      <w:pPr>
        <w:pStyle w:val="Akapitzlist"/>
        <w:spacing w:after="0" w:line="276" w:lineRule="auto"/>
        <w:ind w:left="360"/>
        <w:contextualSpacing w:val="0"/>
        <w:jc w:val="both"/>
        <w:rPr>
          <w:rFonts w:eastAsia="Times New Roman" w:cstheme="minorHAnsi"/>
          <w:vanish/>
          <w:color w:val="000000"/>
          <w:lang w:eastAsia="pl-PL"/>
        </w:rPr>
      </w:pPr>
    </w:p>
    <w:p w14:paraId="6BFD051F" w14:textId="77777777" w:rsidR="007B740D" w:rsidRPr="002B129F" w:rsidRDefault="007B740D" w:rsidP="007B740D">
      <w:pPr>
        <w:pStyle w:val="Akapitzlist"/>
        <w:spacing w:after="0" w:line="276" w:lineRule="auto"/>
        <w:ind w:left="360"/>
        <w:jc w:val="center"/>
        <w:rPr>
          <w:i/>
        </w:rPr>
      </w:pPr>
      <w:r w:rsidRPr="002B129F">
        <w:rPr>
          <w:i/>
        </w:rPr>
        <w:t>Wniosek na platformie ePUAP</w:t>
      </w:r>
    </w:p>
    <w:p w14:paraId="64BA592A" w14:textId="77777777" w:rsidR="007B740D" w:rsidRDefault="007B740D" w:rsidP="007B740D"/>
    <w:p w14:paraId="5BFB9778" w14:textId="77777777" w:rsidR="007B740D" w:rsidRDefault="007B740D" w:rsidP="007B740D">
      <w:r w:rsidRPr="008A5629">
        <w:rPr>
          <w:noProof/>
          <w:lang w:eastAsia="pl-PL"/>
        </w:rPr>
        <w:drawing>
          <wp:inline distT="0" distB="0" distL="0" distR="0" wp14:anchorId="08CE7CB6" wp14:editId="74931493">
            <wp:extent cx="5721350" cy="4446605"/>
            <wp:effectExtent l="0" t="0" r="0" b="0"/>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5735521" cy="4457619"/>
                    </a:xfrm>
                    <a:prstGeom prst="rect">
                      <a:avLst/>
                    </a:prstGeom>
                  </pic:spPr>
                </pic:pic>
              </a:graphicData>
            </a:graphic>
          </wp:inline>
        </w:drawing>
      </w:r>
    </w:p>
    <w:p w14:paraId="5DEEB00E" w14:textId="77777777" w:rsidR="007B740D" w:rsidRDefault="007B740D" w:rsidP="007B740D"/>
    <w:p w14:paraId="28E504A5" w14:textId="77777777" w:rsidR="007B740D" w:rsidRDefault="007B740D" w:rsidP="007B740D"/>
    <w:p w14:paraId="74EFF592" w14:textId="77777777" w:rsidR="007B740D" w:rsidRDefault="007B740D" w:rsidP="007B740D"/>
    <w:p w14:paraId="34ACD4C1" w14:textId="77777777" w:rsidR="007B740D" w:rsidRDefault="007B740D" w:rsidP="007B740D"/>
    <w:p w14:paraId="656ACD8C" w14:textId="77777777" w:rsidR="007B740D" w:rsidRDefault="007B740D" w:rsidP="007B740D"/>
    <w:p w14:paraId="4D5C611B" w14:textId="77777777" w:rsidR="007B740D" w:rsidRDefault="007B740D" w:rsidP="007B740D"/>
    <w:p w14:paraId="6C061C34" w14:textId="77777777" w:rsidR="007B740D" w:rsidRDefault="007B740D" w:rsidP="007B740D"/>
    <w:p w14:paraId="4174D719" w14:textId="77777777" w:rsidR="007B740D" w:rsidRDefault="007B740D" w:rsidP="007B740D"/>
    <w:p w14:paraId="3A6CBC9D" w14:textId="77777777" w:rsidR="007B740D" w:rsidRDefault="007B740D" w:rsidP="007B740D"/>
    <w:p w14:paraId="788CA767" w14:textId="77777777" w:rsidR="007B740D" w:rsidRDefault="007B740D" w:rsidP="007B740D"/>
    <w:p w14:paraId="46FF087D" w14:textId="77777777" w:rsidR="007B740D" w:rsidRDefault="007B740D" w:rsidP="007B740D"/>
    <w:p w14:paraId="40F576CE" w14:textId="77777777" w:rsidR="007B740D" w:rsidRDefault="007B740D" w:rsidP="007B740D"/>
    <w:p w14:paraId="23DB9D0C" w14:textId="77777777" w:rsidR="007B740D" w:rsidRDefault="007B740D" w:rsidP="007B740D"/>
    <w:p w14:paraId="3B249187" w14:textId="77777777" w:rsidR="007B740D" w:rsidRDefault="007B740D" w:rsidP="007B740D"/>
    <w:p w14:paraId="04EFBC6B" w14:textId="77777777" w:rsidR="007B740D" w:rsidRDefault="007B740D" w:rsidP="007B740D"/>
    <w:p w14:paraId="7C1BF636" w14:textId="77777777" w:rsidR="007B740D" w:rsidRPr="002B129F" w:rsidRDefault="007B740D" w:rsidP="007B740D">
      <w:pPr>
        <w:pStyle w:val="Akapitzlist"/>
        <w:spacing w:after="0" w:line="276" w:lineRule="auto"/>
        <w:ind w:left="360"/>
        <w:jc w:val="center"/>
        <w:rPr>
          <w:i/>
        </w:rPr>
      </w:pPr>
      <w:r>
        <w:rPr>
          <w:i/>
        </w:rPr>
        <w:t>Wzór w</w:t>
      </w:r>
      <w:r w:rsidRPr="002B129F">
        <w:rPr>
          <w:i/>
        </w:rPr>
        <w:t>niosk</w:t>
      </w:r>
      <w:r>
        <w:rPr>
          <w:i/>
        </w:rPr>
        <w:t>u</w:t>
      </w:r>
      <w:r w:rsidRPr="002B129F">
        <w:rPr>
          <w:i/>
        </w:rPr>
        <w:t xml:space="preserve"> </w:t>
      </w:r>
      <w:r>
        <w:rPr>
          <w:i/>
        </w:rPr>
        <w:t>składanego osobiście</w:t>
      </w:r>
    </w:p>
    <w:p w14:paraId="57C16F4D" w14:textId="77777777" w:rsidR="007B740D" w:rsidRPr="002B129F" w:rsidRDefault="007B740D" w:rsidP="007B740D">
      <w:pPr>
        <w:pStyle w:val="Akapitzlist"/>
        <w:spacing w:after="0" w:line="276" w:lineRule="auto"/>
        <w:ind w:left="0"/>
        <w:jc w:val="center"/>
        <w:rPr>
          <w:i/>
        </w:rPr>
      </w:pPr>
      <w:r w:rsidRPr="002B5D6A">
        <w:rPr>
          <w:b/>
          <w:noProof/>
          <w:lang w:eastAsia="pl-PL"/>
        </w:rPr>
        <w:lastRenderedPageBreak/>
        <w:drawing>
          <wp:inline distT="0" distB="0" distL="0" distR="0" wp14:anchorId="49895006" wp14:editId="33CFE380">
            <wp:extent cx="5737860" cy="8176951"/>
            <wp:effectExtent l="0" t="0" r="0" b="0"/>
            <wp:docPr id="6" name="Obraz 6" descr="C:\Users\mantkiewicz\Pictures\udostępnianie epuap\wniosek pd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antkiewicz\Pictures\udostępnianie epuap\wniosek pdf.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42249" cy="8183206"/>
                    </a:xfrm>
                    <a:prstGeom prst="rect">
                      <a:avLst/>
                    </a:prstGeom>
                    <a:noFill/>
                    <a:ln>
                      <a:noFill/>
                    </a:ln>
                  </pic:spPr>
                </pic:pic>
              </a:graphicData>
            </a:graphic>
          </wp:inline>
        </w:drawing>
      </w:r>
      <w:r w:rsidRPr="00380A7B">
        <w:rPr>
          <w:i/>
        </w:rPr>
        <w:t xml:space="preserve"> </w:t>
      </w:r>
    </w:p>
    <w:p w14:paraId="003D661E" w14:textId="77777777" w:rsidR="00B107C1" w:rsidRPr="00ED6A30" w:rsidRDefault="00B107C1" w:rsidP="00ED6A30">
      <w:pPr>
        <w:pStyle w:val="USTustnpkodeksu"/>
        <w:tabs>
          <w:tab w:val="left" w:pos="993"/>
        </w:tabs>
        <w:spacing w:line="276" w:lineRule="auto"/>
        <w:ind w:left="567" w:firstLine="0"/>
        <w:rPr>
          <w:rFonts w:asciiTheme="minorHAnsi" w:hAnsiTheme="minorHAnsi" w:cstheme="minorHAnsi"/>
          <w:szCs w:val="24"/>
        </w:rPr>
      </w:pPr>
      <w:bookmarkStart w:id="0" w:name="_GoBack"/>
      <w:bookmarkEnd w:id="0"/>
    </w:p>
    <w:sectPr w:rsidR="00B107C1" w:rsidRPr="00ED6A30">
      <w:footerReference w:type="default" r:id="rId16"/>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D102E19" w16cid:durableId="2734BA7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B56ABB" w14:textId="77777777" w:rsidR="0069168B" w:rsidRDefault="0069168B" w:rsidP="00852B6A">
      <w:pPr>
        <w:spacing w:after="0" w:line="240" w:lineRule="auto"/>
      </w:pPr>
      <w:r>
        <w:separator/>
      </w:r>
    </w:p>
  </w:endnote>
  <w:endnote w:type="continuationSeparator" w:id="0">
    <w:p w14:paraId="2981C713" w14:textId="77777777" w:rsidR="0069168B" w:rsidRDefault="0069168B" w:rsidP="00852B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0889222"/>
      <w:docPartObj>
        <w:docPartGallery w:val="Page Numbers (Bottom of Page)"/>
        <w:docPartUnique/>
      </w:docPartObj>
    </w:sdtPr>
    <w:sdtEndPr/>
    <w:sdtContent>
      <w:p w14:paraId="2C168F1E" w14:textId="1117EBF8" w:rsidR="00852B6A" w:rsidRDefault="00852B6A">
        <w:pPr>
          <w:pStyle w:val="Stopka"/>
          <w:jc w:val="center"/>
        </w:pPr>
        <w:r>
          <w:fldChar w:fldCharType="begin"/>
        </w:r>
        <w:r>
          <w:instrText>PAGE   \* MERGEFORMAT</w:instrText>
        </w:r>
        <w:r>
          <w:fldChar w:fldCharType="separate"/>
        </w:r>
        <w:r w:rsidR="007B740D">
          <w:rPr>
            <w:noProof/>
          </w:rPr>
          <w:t>23</w:t>
        </w:r>
        <w:r>
          <w:fldChar w:fldCharType="end"/>
        </w:r>
      </w:p>
    </w:sdtContent>
  </w:sdt>
  <w:p w14:paraId="787D4A76" w14:textId="77777777" w:rsidR="00852B6A" w:rsidRDefault="00852B6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3712D1" w14:textId="77777777" w:rsidR="0069168B" w:rsidRDefault="0069168B" w:rsidP="00852B6A">
      <w:pPr>
        <w:spacing w:after="0" w:line="240" w:lineRule="auto"/>
      </w:pPr>
      <w:r>
        <w:separator/>
      </w:r>
    </w:p>
  </w:footnote>
  <w:footnote w:type="continuationSeparator" w:id="0">
    <w:p w14:paraId="670BD7D7" w14:textId="77777777" w:rsidR="0069168B" w:rsidRDefault="0069168B" w:rsidP="00852B6A">
      <w:pPr>
        <w:spacing w:after="0" w:line="240" w:lineRule="auto"/>
      </w:pPr>
      <w:r>
        <w:continuationSeparator/>
      </w:r>
    </w:p>
  </w:footnote>
  <w:footnote w:id="1">
    <w:p w14:paraId="389F2972" w14:textId="77777777" w:rsidR="007B740D" w:rsidRDefault="007B740D" w:rsidP="007B740D">
      <w:pPr>
        <w:pStyle w:val="Tekstprzypisudolnego"/>
      </w:pPr>
      <w:r>
        <w:rPr>
          <w:rStyle w:val="Odwoanieprzypisudolnego"/>
        </w:rPr>
        <w:footnoteRef/>
      </w:r>
      <w:r>
        <w:t xml:space="preserve"> Przesyłki nie są otwierane jeśli oznaczenie koperty zewnętrznej pozwoli na jej identyfikację.</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E0D91"/>
    <w:multiLevelType w:val="hybridMultilevel"/>
    <w:tmpl w:val="4156FF6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 w15:restartNumberingAfterBreak="0">
    <w:nsid w:val="0C9155C1"/>
    <w:multiLevelType w:val="hybridMultilevel"/>
    <w:tmpl w:val="A252C09E"/>
    <w:lvl w:ilvl="0" w:tplc="A83448A0">
      <w:start w:val="2"/>
      <w:numFmt w:val="decimal"/>
      <w:lvlText w:val="%1."/>
      <w:lvlJc w:val="left"/>
      <w:pPr>
        <w:ind w:left="1230" w:hanging="360"/>
      </w:pPr>
      <w:rPr>
        <w:rFonts w:hint="default"/>
      </w:rPr>
    </w:lvl>
    <w:lvl w:ilvl="1" w:tplc="04150019" w:tentative="1">
      <w:start w:val="1"/>
      <w:numFmt w:val="lowerLetter"/>
      <w:lvlText w:val="%2."/>
      <w:lvlJc w:val="left"/>
      <w:pPr>
        <w:ind w:left="1950" w:hanging="360"/>
      </w:pPr>
    </w:lvl>
    <w:lvl w:ilvl="2" w:tplc="0415001B" w:tentative="1">
      <w:start w:val="1"/>
      <w:numFmt w:val="lowerRoman"/>
      <w:lvlText w:val="%3."/>
      <w:lvlJc w:val="right"/>
      <w:pPr>
        <w:ind w:left="2670" w:hanging="180"/>
      </w:pPr>
    </w:lvl>
    <w:lvl w:ilvl="3" w:tplc="0415000F" w:tentative="1">
      <w:start w:val="1"/>
      <w:numFmt w:val="decimal"/>
      <w:lvlText w:val="%4."/>
      <w:lvlJc w:val="left"/>
      <w:pPr>
        <w:ind w:left="3390" w:hanging="360"/>
      </w:pPr>
    </w:lvl>
    <w:lvl w:ilvl="4" w:tplc="04150019" w:tentative="1">
      <w:start w:val="1"/>
      <w:numFmt w:val="lowerLetter"/>
      <w:lvlText w:val="%5."/>
      <w:lvlJc w:val="left"/>
      <w:pPr>
        <w:ind w:left="4110" w:hanging="360"/>
      </w:pPr>
    </w:lvl>
    <w:lvl w:ilvl="5" w:tplc="0415001B" w:tentative="1">
      <w:start w:val="1"/>
      <w:numFmt w:val="lowerRoman"/>
      <w:lvlText w:val="%6."/>
      <w:lvlJc w:val="right"/>
      <w:pPr>
        <w:ind w:left="4830" w:hanging="180"/>
      </w:pPr>
    </w:lvl>
    <w:lvl w:ilvl="6" w:tplc="0415000F" w:tentative="1">
      <w:start w:val="1"/>
      <w:numFmt w:val="decimal"/>
      <w:lvlText w:val="%7."/>
      <w:lvlJc w:val="left"/>
      <w:pPr>
        <w:ind w:left="5550" w:hanging="360"/>
      </w:pPr>
    </w:lvl>
    <w:lvl w:ilvl="7" w:tplc="04150019" w:tentative="1">
      <w:start w:val="1"/>
      <w:numFmt w:val="lowerLetter"/>
      <w:lvlText w:val="%8."/>
      <w:lvlJc w:val="left"/>
      <w:pPr>
        <w:ind w:left="6270" w:hanging="360"/>
      </w:pPr>
    </w:lvl>
    <w:lvl w:ilvl="8" w:tplc="0415001B" w:tentative="1">
      <w:start w:val="1"/>
      <w:numFmt w:val="lowerRoman"/>
      <w:lvlText w:val="%9."/>
      <w:lvlJc w:val="right"/>
      <w:pPr>
        <w:ind w:left="6990" w:hanging="180"/>
      </w:pPr>
    </w:lvl>
  </w:abstractNum>
  <w:abstractNum w:abstractNumId="2" w15:restartNumberingAfterBreak="0">
    <w:nsid w:val="112F77C4"/>
    <w:multiLevelType w:val="hybridMultilevel"/>
    <w:tmpl w:val="109A32D0"/>
    <w:lvl w:ilvl="0" w:tplc="19A407CA">
      <w:start w:val="2"/>
      <w:numFmt w:val="decimal"/>
      <w:lvlText w:val="%1."/>
      <w:lvlJc w:val="left"/>
      <w:pPr>
        <w:ind w:left="1230" w:hanging="360"/>
      </w:pPr>
      <w:rPr>
        <w:rFonts w:hint="default"/>
      </w:rPr>
    </w:lvl>
    <w:lvl w:ilvl="1" w:tplc="04150019" w:tentative="1">
      <w:start w:val="1"/>
      <w:numFmt w:val="lowerLetter"/>
      <w:lvlText w:val="%2."/>
      <w:lvlJc w:val="left"/>
      <w:pPr>
        <w:ind w:left="1950" w:hanging="360"/>
      </w:pPr>
    </w:lvl>
    <w:lvl w:ilvl="2" w:tplc="0415001B" w:tentative="1">
      <w:start w:val="1"/>
      <w:numFmt w:val="lowerRoman"/>
      <w:lvlText w:val="%3."/>
      <w:lvlJc w:val="right"/>
      <w:pPr>
        <w:ind w:left="2670" w:hanging="180"/>
      </w:pPr>
    </w:lvl>
    <w:lvl w:ilvl="3" w:tplc="0415000F" w:tentative="1">
      <w:start w:val="1"/>
      <w:numFmt w:val="decimal"/>
      <w:lvlText w:val="%4."/>
      <w:lvlJc w:val="left"/>
      <w:pPr>
        <w:ind w:left="3390" w:hanging="360"/>
      </w:pPr>
    </w:lvl>
    <w:lvl w:ilvl="4" w:tplc="04150019" w:tentative="1">
      <w:start w:val="1"/>
      <w:numFmt w:val="lowerLetter"/>
      <w:lvlText w:val="%5."/>
      <w:lvlJc w:val="left"/>
      <w:pPr>
        <w:ind w:left="4110" w:hanging="360"/>
      </w:pPr>
    </w:lvl>
    <w:lvl w:ilvl="5" w:tplc="0415001B" w:tentative="1">
      <w:start w:val="1"/>
      <w:numFmt w:val="lowerRoman"/>
      <w:lvlText w:val="%6."/>
      <w:lvlJc w:val="right"/>
      <w:pPr>
        <w:ind w:left="4830" w:hanging="180"/>
      </w:pPr>
    </w:lvl>
    <w:lvl w:ilvl="6" w:tplc="0415000F" w:tentative="1">
      <w:start w:val="1"/>
      <w:numFmt w:val="decimal"/>
      <w:lvlText w:val="%7."/>
      <w:lvlJc w:val="left"/>
      <w:pPr>
        <w:ind w:left="5550" w:hanging="360"/>
      </w:pPr>
    </w:lvl>
    <w:lvl w:ilvl="7" w:tplc="04150019" w:tentative="1">
      <w:start w:val="1"/>
      <w:numFmt w:val="lowerLetter"/>
      <w:lvlText w:val="%8."/>
      <w:lvlJc w:val="left"/>
      <w:pPr>
        <w:ind w:left="6270" w:hanging="360"/>
      </w:pPr>
    </w:lvl>
    <w:lvl w:ilvl="8" w:tplc="0415001B" w:tentative="1">
      <w:start w:val="1"/>
      <w:numFmt w:val="lowerRoman"/>
      <w:lvlText w:val="%9."/>
      <w:lvlJc w:val="right"/>
      <w:pPr>
        <w:ind w:left="6990" w:hanging="180"/>
      </w:pPr>
    </w:lvl>
  </w:abstractNum>
  <w:abstractNum w:abstractNumId="3" w15:restartNumberingAfterBreak="0">
    <w:nsid w:val="16E21651"/>
    <w:multiLevelType w:val="hybridMultilevel"/>
    <w:tmpl w:val="69B23BD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81B026F"/>
    <w:multiLevelType w:val="hybridMultilevel"/>
    <w:tmpl w:val="26668E1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 w15:restartNumberingAfterBreak="0">
    <w:nsid w:val="183E2F36"/>
    <w:multiLevelType w:val="hybridMultilevel"/>
    <w:tmpl w:val="65586C5E"/>
    <w:lvl w:ilvl="0" w:tplc="1ADCB4EC">
      <w:start w:val="2"/>
      <w:numFmt w:val="decimal"/>
      <w:lvlText w:val="%1."/>
      <w:lvlJc w:val="left"/>
      <w:pPr>
        <w:ind w:left="1230" w:hanging="360"/>
      </w:pPr>
      <w:rPr>
        <w:rFonts w:hint="default"/>
      </w:rPr>
    </w:lvl>
    <w:lvl w:ilvl="1" w:tplc="04150019" w:tentative="1">
      <w:start w:val="1"/>
      <w:numFmt w:val="lowerLetter"/>
      <w:lvlText w:val="%2."/>
      <w:lvlJc w:val="left"/>
      <w:pPr>
        <w:ind w:left="1950" w:hanging="360"/>
      </w:pPr>
    </w:lvl>
    <w:lvl w:ilvl="2" w:tplc="0415001B" w:tentative="1">
      <w:start w:val="1"/>
      <w:numFmt w:val="lowerRoman"/>
      <w:lvlText w:val="%3."/>
      <w:lvlJc w:val="right"/>
      <w:pPr>
        <w:ind w:left="2670" w:hanging="180"/>
      </w:pPr>
    </w:lvl>
    <w:lvl w:ilvl="3" w:tplc="0415000F" w:tentative="1">
      <w:start w:val="1"/>
      <w:numFmt w:val="decimal"/>
      <w:lvlText w:val="%4."/>
      <w:lvlJc w:val="left"/>
      <w:pPr>
        <w:ind w:left="3390" w:hanging="360"/>
      </w:pPr>
    </w:lvl>
    <w:lvl w:ilvl="4" w:tplc="04150019" w:tentative="1">
      <w:start w:val="1"/>
      <w:numFmt w:val="lowerLetter"/>
      <w:lvlText w:val="%5."/>
      <w:lvlJc w:val="left"/>
      <w:pPr>
        <w:ind w:left="4110" w:hanging="360"/>
      </w:pPr>
    </w:lvl>
    <w:lvl w:ilvl="5" w:tplc="0415001B" w:tentative="1">
      <w:start w:val="1"/>
      <w:numFmt w:val="lowerRoman"/>
      <w:lvlText w:val="%6."/>
      <w:lvlJc w:val="right"/>
      <w:pPr>
        <w:ind w:left="4830" w:hanging="180"/>
      </w:pPr>
    </w:lvl>
    <w:lvl w:ilvl="6" w:tplc="0415000F" w:tentative="1">
      <w:start w:val="1"/>
      <w:numFmt w:val="decimal"/>
      <w:lvlText w:val="%7."/>
      <w:lvlJc w:val="left"/>
      <w:pPr>
        <w:ind w:left="5550" w:hanging="360"/>
      </w:pPr>
    </w:lvl>
    <w:lvl w:ilvl="7" w:tplc="04150019" w:tentative="1">
      <w:start w:val="1"/>
      <w:numFmt w:val="lowerLetter"/>
      <w:lvlText w:val="%8."/>
      <w:lvlJc w:val="left"/>
      <w:pPr>
        <w:ind w:left="6270" w:hanging="360"/>
      </w:pPr>
    </w:lvl>
    <w:lvl w:ilvl="8" w:tplc="0415001B" w:tentative="1">
      <w:start w:val="1"/>
      <w:numFmt w:val="lowerRoman"/>
      <w:lvlText w:val="%9."/>
      <w:lvlJc w:val="right"/>
      <w:pPr>
        <w:ind w:left="6990" w:hanging="180"/>
      </w:pPr>
    </w:lvl>
  </w:abstractNum>
  <w:abstractNum w:abstractNumId="6" w15:restartNumberingAfterBreak="0">
    <w:nsid w:val="1AAE4565"/>
    <w:multiLevelType w:val="hybridMultilevel"/>
    <w:tmpl w:val="E4867B16"/>
    <w:lvl w:ilvl="0" w:tplc="04150011">
      <w:start w:val="1"/>
      <w:numFmt w:val="decimal"/>
      <w:lvlText w:val="%1)"/>
      <w:lvlJc w:val="left"/>
      <w:pPr>
        <w:ind w:left="1290" w:hanging="360"/>
      </w:pPr>
    </w:lvl>
    <w:lvl w:ilvl="1" w:tplc="04150019" w:tentative="1">
      <w:start w:val="1"/>
      <w:numFmt w:val="lowerLetter"/>
      <w:lvlText w:val="%2."/>
      <w:lvlJc w:val="left"/>
      <w:pPr>
        <w:ind w:left="2010" w:hanging="360"/>
      </w:pPr>
    </w:lvl>
    <w:lvl w:ilvl="2" w:tplc="0415001B" w:tentative="1">
      <w:start w:val="1"/>
      <w:numFmt w:val="lowerRoman"/>
      <w:lvlText w:val="%3."/>
      <w:lvlJc w:val="right"/>
      <w:pPr>
        <w:ind w:left="2730" w:hanging="180"/>
      </w:pPr>
    </w:lvl>
    <w:lvl w:ilvl="3" w:tplc="0415000F" w:tentative="1">
      <w:start w:val="1"/>
      <w:numFmt w:val="decimal"/>
      <w:lvlText w:val="%4."/>
      <w:lvlJc w:val="left"/>
      <w:pPr>
        <w:ind w:left="3450" w:hanging="360"/>
      </w:pPr>
    </w:lvl>
    <w:lvl w:ilvl="4" w:tplc="04150019" w:tentative="1">
      <w:start w:val="1"/>
      <w:numFmt w:val="lowerLetter"/>
      <w:lvlText w:val="%5."/>
      <w:lvlJc w:val="left"/>
      <w:pPr>
        <w:ind w:left="4170" w:hanging="360"/>
      </w:pPr>
    </w:lvl>
    <w:lvl w:ilvl="5" w:tplc="0415001B" w:tentative="1">
      <w:start w:val="1"/>
      <w:numFmt w:val="lowerRoman"/>
      <w:lvlText w:val="%6."/>
      <w:lvlJc w:val="right"/>
      <w:pPr>
        <w:ind w:left="4890" w:hanging="180"/>
      </w:pPr>
    </w:lvl>
    <w:lvl w:ilvl="6" w:tplc="0415000F" w:tentative="1">
      <w:start w:val="1"/>
      <w:numFmt w:val="decimal"/>
      <w:lvlText w:val="%7."/>
      <w:lvlJc w:val="left"/>
      <w:pPr>
        <w:ind w:left="5610" w:hanging="360"/>
      </w:pPr>
    </w:lvl>
    <w:lvl w:ilvl="7" w:tplc="04150019" w:tentative="1">
      <w:start w:val="1"/>
      <w:numFmt w:val="lowerLetter"/>
      <w:lvlText w:val="%8."/>
      <w:lvlJc w:val="left"/>
      <w:pPr>
        <w:ind w:left="6330" w:hanging="360"/>
      </w:pPr>
    </w:lvl>
    <w:lvl w:ilvl="8" w:tplc="0415001B" w:tentative="1">
      <w:start w:val="1"/>
      <w:numFmt w:val="lowerRoman"/>
      <w:lvlText w:val="%9."/>
      <w:lvlJc w:val="right"/>
      <w:pPr>
        <w:ind w:left="7050" w:hanging="180"/>
      </w:pPr>
    </w:lvl>
  </w:abstractNum>
  <w:abstractNum w:abstractNumId="7" w15:restartNumberingAfterBreak="0">
    <w:nsid w:val="1DA91091"/>
    <w:multiLevelType w:val="hybridMultilevel"/>
    <w:tmpl w:val="8F36A142"/>
    <w:lvl w:ilvl="0" w:tplc="A82ACA1E">
      <w:start w:val="2"/>
      <w:numFmt w:val="decimal"/>
      <w:lvlText w:val="%1."/>
      <w:lvlJc w:val="left"/>
      <w:pPr>
        <w:ind w:left="1230" w:hanging="360"/>
      </w:pPr>
      <w:rPr>
        <w:rFonts w:hint="default"/>
      </w:rPr>
    </w:lvl>
    <w:lvl w:ilvl="1" w:tplc="04150019" w:tentative="1">
      <w:start w:val="1"/>
      <w:numFmt w:val="lowerLetter"/>
      <w:lvlText w:val="%2."/>
      <w:lvlJc w:val="left"/>
      <w:pPr>
        <w:ind w:left="1950" w:hanging="360"/>
      </w:pPr>
    </w:lvl>
    <w:lvl w:ilvl="2" w:tplc="0415001B" w:tentative="1">
      <w:start w:val="1"/>
      <w:numFmt w:val="lowerRoman"/>
      <w:lvlText w:val="%3."/>
      <w:lvlJc w:val="right"/>
      <w:pPr>
        <w:ind w:left="2670" w:hanging="180"/>
      </w:pPr>
    </w:lvl>
    <w:lvl w:ilvl="3" w:tplc="0415000F" w:tentative="1">
      <w:start w:val="1"/>
      <w:numFmt w:val="decimal"/>
      <w:lvlText w:val="%4."/>
      <w:lvlJc w:val="left"/>
      <w:pPr>
        <w:ind w:left="3390" w:hanging="360"/>
      </w:pPr>
    </w:lvl>
    <w:lvl w:ilvl="4" w:tplc="04150019" w:tentative="1">
      <w:start w:val="1"/>
      <w:numFmt w:val="lowerLetter"/>
      <w:lvlText w:val="%5."/>
      <w:lvlJc w:val="left"/>
      <w:pPr>
        <w:ind w:left="4110" w:hanging="360"/>
      </w:pPr>
    </w:lvl>
    <w:lvl w:ilvl="5" w:tplc="0415001B" w:tentative="1">
      <w:start w:val="1"/>
      <w:numFmt w:val="lowerRoman"/>
      <w:lvlText w:val="%6."/>
      <w:lvlJc w:val="right"/>
      <w:pPr>
        <w:ind w:left="4830" w:hanging="180"/>
      </w:pPr>
    </w:lvl>
    <w:lvl w:ilvl="6" w:tplc="0415000F" w:tentative="1">
      <w:start w:val="1"/>
      <w:numFmt w:val="decimal"/>
      <w:lvlText w:val="%7."/>
      <w:lvlJc w:val="left"/>
      <w:pPr>
        <w:ind w:left="5550" w:hanging="360"/>
      </w:pPr>
    </w:lvl>
    <w:lvl w:ilvl="7" w:tplc="04150019" w:tentative="1">
      <w:start w:val="1"/>
      <w:numFmt w:val="lowerLetter"/>
      <w:lvlText w:val="%8."/>
      <w:lvlJc w:val="left"/>
      <w:pPr>
        <w:ind w:left="6270" w:hanging="360"/>
      </w:pPr>
    </w:lvl>
    <w:lvl w:ilvl="8" w:tplc="0415001B" w:tentative="1">
      <w:start w:val="1"/>
      <w:numFmt w:val="lowerRoman"/>
      <w:lvlText w:val="%9."/>
      <w:lvlJc w:val="right"/>
      <w:pPr>
        <w:ind w:left="6990" w:hanging="180"/>
      </w:pPr>
    </w:lvl>
  </w:abstractNum>
  <w:abstractNum w:abstractNumId="8" w15:restartNumberingAfterBreak="0">
    <w:nsid w:val="1E75362C"/>
    <w:multiLevelType w:val="hybridMultilevel"/>
    <w:tmpl w:val="F580BF2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15:restartNumberingAfterBreak="0">
    <w:nsid w:val="1EA43906"/>
    <w:multiLevelType w:val="hybridMultilevel"/>
    <w:tmpl w:val="A28EBB3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1FCE467F"/>
    <w:multiLevelType w:val="hybridMultilevel"/>
    <w:tmpl w:val="9A1A460E"/>
    <w:lvl w:ilvl="0" w:tplc="388EE940">
      <w:start w:val="1"/>
      <w:numFmt w:val="decimal"/>
      <w:lvlText w:val="%1."/>
      <w:lvlJc w:val="right"/>
      <w:pPr>
        <w:ind w:left="1429" w:hanging="360"/>
      </w:pPr>
      <w:rPr>
        <w:rFont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1" w15:restartNumberingAfterBreak="0">
    <w:nsid w:val="25D10E8A"/>
    <w:multiLevelType w:val="hybridMultilevel"/>
    <w:tmpl w:val="71E28B86"/>
    <w:lvl w:ilvl="0" w:tplc="55343278">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2" w15:restartNumberingAfterBreak="0">
    <w:nsid w:val="27AE6CF7"/>
    <w:multiLevelType w:val="hybridMultilevel"/>
    <w:tmpl w:val="3CE48502"/>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8D660AB"/>
    <w:multiLevelType w:val="hybridMultilevel"/>
    <w:tmpl w:val="B2C8339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A331740"/>
    <w:multiLevelType w:val="hybridMultilevel"/>
    <w:tmpl w:val="8F36A142"/>
    <w:lvl w:ilvl="0" w:tplc="A82ACA1E">
      <w:start w:val="2"/>
      <w:numFmt w:val="decimal"/>
      <w:lvlText w:val="%1."/>
      <w:lvlJc w:val="left"/>
      <w:pPr>
        <w:ind w:left="1230" w:hanging="360"/>
      </w:pPr>
      <w:rPr>
        <w:rFonts w:hint="default"/>
      </w:rPr>
    </w:lvl>
    <w:lvl w:ilvl="1" w:tplc="04150019" w:tentative="1">
      <w:start w:val="1"/>
      <w:numFmt w:val="lowerLetter"/>
      <w:lvlText w:val="%2."/>
      <w:lvlJc w:val="left"/>
      <w:pPr>
        <w:ind w:left="1950" w:hanging="360"/>
      </w:pPr>
    </w:lvl>
    <w:lvl w:ilvl="2" w:tplc="0415001B" w:tentative="1">
      <w:start w:val="1"/>
      <w:numFmt w:val="lowerRoman"/>
      <w:lvlText w:val="%3."/>
      <w:lvlJc w:val="right"/>
      <w:pPr>
        <w:ind w:left="2670" w:hanging="180"/>
      </w:pPr>
    </w:lvl>
    <w:lvl w:ilvl="3" w:tplc="0415000F" w:tentative="1">
      <w:start w:val="1"/>
      <w:numFmt w:val="decimal"/>
      <w:lvlText w:val="%4."/>
      <w:lvlJc w:val="left"/>
      <w:pPr>
        <w:ind w:left="3390" w:hanging="360"/>
      </w:pPr>
    </w:lvl>
    <w:lvl w:ilvl="4" w:tplc="04150019" w:tentative="1">
      <w:start w:val="1"/>
      <w:numFmt w:val="lowerLetter"/>
      <w:lvlText w:val="%5."/>
      <w:lvlJc w:val="left"/>
      <w:pPr>
        <w:ind w:left="4110" w:hanging="360"/>
      </w:pPr>
    </w:lvl>
    <w:lvl w:ilvl="5" w:tplc="0415001B" w:tentative="1">
      <w:start w:val="1"/>
      <w:numFmt w:val="lowerRoman"/>
      <w:lvlText w:val="%6."/>
      <w:lvlJc w:val="right"/>
      <w:pPr>
        <w:ind w:left="4830" w:hanging="180"/>
      </w:pPr>
    </w:lvl>
    <w:lvl w:ilvl="6" w:tplc="0415000F" w:tentative="1">
      <w:start w:val="1"/>
      <w:numFmt w:val="decimal"/>
      <w:lvlText w:val="%7."/>
      <w:lvlJc w:val="left"/>
      <w:pPr>
        <w:ind w:left="5550" w:hanging="360"/>
      </w:pPr>
    </w:lvl>
    <w:lvl w:ilvl="7" w:tplc="04150019" w:tentative="1">
      <w:start w:val="1"/>
      <w:numFmt w:val="lowerLetter"/>
      <w:lvlText w:val="%8."/>
      <w:lvlJc w:val="left"/>
      <w:pPr>
        <w:ind w:left="6270" w:hanging="360"/>
      </w:pPr>
    </w:lvl>
    <w:lvl w:ilvl="8" w:tplc="0415001B" w:tentative="1">
      <w:start w:val="1"/>
      <w:numFmt w:val="lowerRoman"/>
      <w:lvlText w:val="%9."/>
      <w:lvlJc w:val="right"/>
      <w:pPr>
        <w:ind w:left="6990" w:hanging="180"/>
      </w:pPr>
    </w:lvl>
  </w:abstractNum>
  <w:abstractNum w:abstractNumId="15" w15:restartNumberingAfterBreak="0">
    <w:nsid w:val="2A537CE2"/>
    <w:multiLevelType w:val="hybridMultilevel"/>
    <w:tmpl w:val="850236A2"/>
    <w:lvl w:ilvl="0" w:tplc="3A70235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B912686"/>
    <w:multiLevelType w:val="hybridMultilevel"/>
    <w:tmpl w:val="15EA0FC4"/>
    <w:lvl w:ilvl="0" w:tplc="776C0062">
      <w:start w:val="2"/>
      <w:numFmt w:val="decimal"/>
      <w:lvlText w:val="%1."/>
      <w:lvlJc w:val="left"/>
      <w:pPr>
        <w:ind w:left="1230" w:hanging="360"/>
      </w:pPr>
      <w:rPr>
        <w:rFonts w:hint="default"/>
      </w:rPr>
    </w:lvl>
    <w:lvl w:ilvl="1" w:tplc="04150019" w:tentative="1">
      <w:start w:val="1"/>
      <w:numFmt w:val="lowerLetter"/>
      <w:lvlText w:val="%2."/>
      <w:lvlJc w:val="left"/>
      <w:pPr>
        <w:ind w:left="1950" w:hanging="360"/>
      </w:pPr>
    </w:lvl>
    <w:lvl w:ilvl="2" w:tplc="0415001B" w:tentative="1">
      <w:start w:val="1"/>
      <w:numFmt w:val="lowerRoman"/>
      <w:lvlText w:val="%3."/>
      <w:lvlJc w:val="right"/>
      <w:pPr>
        <w:ind w:left="2670" w:hanging="180"/>
      </w:pPr>
    </w:lvl>
    <w:lvl w:ilvl="3" w:tplc="0415000F" w:tentative="1">
      <w:start w:val="1"/>
      <w:numFmt w:val="decimal"/>
      <w:lvlText w:val="%4."/>
      <w:lvlJc w:val="left"/>
      <w:pPr>
        <w:ind w:left="3390" w:hanging="360"/>
      </w:pPr>
    </w:lvl>
    <w:lvl w:ilvl="4" w:tplc="04150019" w:tentative="1">
      <w:start w:val="1"/>
      <w:numFmt w:val="lowerLetter"/>
      <w:lvlText w:val="%5."/>
      <w:lvlJc w:val="left"/>
      <w:pPr>
        <w:ind w:left="4110" w:hanging="360"/>
      </w:pPr>
    </w:lvl>
    <w:lvl w:ilvl="5" w:tplc="0415001B" w:tentative="1">
      <w:start w:val="1"/>
      <w:numFmt w:val="lowerRoman"/>
      <w:lvlText w:val="%6."/>
      <w:lvlJc w:val="right"/>
      <w:pPr>
        <w:ind w:left="4830" w:hanging="180"/>
      </w:pPr>
    </w:lvl>
    <w:lvl w:ilvl="6" w:tplc="0415000F" w:tentative="1">
      <w:start w:val="1"/>
      <w:numFmt w:val="decimal"/>
      <w:lvlText w:val="%7."/>
      <w:lvlJc w:val="left"/>
      <w:pPr>
        <w:ind w:left="5550" w:hanging="360"/>
      </w:pPr>
    </w:lvl>
    <w:lvl w:ilvl="7" w:tplc="04150019" w:tentative="1">
      <w:start w:val="1"/>
      <w:numFmt w:val="lowerLetter"/>
      <w:lvlText w:val="%8."/>
      <w:lvlJc w:val="left"/>
      <w:pPr>
        <w:ind w:left="6270" w:hanging="360"/>
      </w:pPr>
    </w:lvl>
    <w:lvl w:ilvl="8" w:tplc="0415001B" w:tentative="1">
      <w:start w:val="1"/>
      <w:numFmt w:val="lowerRoman"/>
      <w:lvlText w:val="%9."/>
      <w:lvlJc w:val="right"/>
      <w:pPr>
        <w:ind w:left="6990" w:hanging="180"/>
      </w:pPr>
    </w:lvl>
  </w:abstractNum>
  <w:abstractNum w:abstractNumId="17" w15:restartNumberingAfterBreak="0">
    <w:nsid w:val="2BC31D5C"/>
    <w:multiLevelType w:val="hybridMultilevel"/>
    <w:tmpl w:val="EE442BF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 w15:restartNumberingAfterBreak="0">
    <w:nsid w:val="2C742250"/>
    <w:multiLevelType w:val="multilevel"/>
    <w:tmpl w:val="E8C4680E"/>
    <w:lvl w:ilvl="0">
      <w:start w:val="1"/>
      <w:numFmt w:val="decimal"/>
      <w:lvlText w:val="%1)"/>
      <w:lvlJc w:val="left"/>
      <w:rPr>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D3E6A9D"/>
    <w:multiLevelType w:val="hybridMultilevel"/>
    <w:tmpl w:val="C290903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15:restartNumberingAfterBreak="0">
    <w:nsid w:val="2D9F6FDB"/>
    <w:multiLevelType w:val="hybridMultilevel"/>
    <w:tmpl w:val="424EF6D8"/>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1" w15:restartNumberingAfterBreak="0">
    <w:nsid w:val="2E0952A5"/>
    <w:multiLevelType w:val="hybridMultilevel"/>
    <w:tmpl w:val="A61E41F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 w15:restartNumberingAfterBreak="0">
    <w:nsid w:val="2E6463A1"/>
    <w:multiLevelType w:val="hybridMultilevel"/>
    <w:tmpl w:val="8F10F8B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1B475F4"/>
    <w:multiLevelType w:val="hybridMultilevel"/>
    <w:tmpl w:val="D21CFAD0"/>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4D17735"/>
    <w:multiLevelType w:val="hybridMultilevel"/>
    <w:tmpl w:val="DC5EAEF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 w15:restartNumberingAfterBreak="0">
    <w:nsid w:val="35EA0022"/>
    <w:multiLevelType w:val="multilevel"/>
    <w:tmpl w:val="7FBA9048"/>
    <w:lvl w:ilvl="0">
      <w:start w:val="1"/>
      <w:numFmt w:val="decimal"/>
      <w:lvlText w:val="%1)"/>
      <w:lvlJc w:val="left"/>
      <w:rPr>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716164C"/>
    <w:multiLevelType w:val="hybridMultilevel"/>
    <w:tmpl w:val="8C284882"/>
    <w:lvl w:ilvl="0" w:tplc="8218339E">
      <w:start w:val="2"/>
      <w:numFmt w:val="decimal"/>
      <w:lvlText w:val="%1."/>
      <w:lvlJc w:val="left"/>
      <w:pPr>
        <w:ind w:left="1230" w:hanging="360"/>
      </w:pPr>
      <w:rPr>
        <w:rFonts w:hint="default"/>
      </w:rPr>
    </w:lvl>
    <w:lvl w:ilvl="1" w:tplc="04150019" w:tentative="1">
      <w:start w:val="1"/>
      <w:numFmt w:val="lowerLetter"/>
      <w:lvlText w:val="%2."/>
      <w:lvlJc w:val="left"/>
      <w:pPr>
        <w:ind w:left="1950" w:hanging="360"/>
      </w:pPr>
    </w:lvl>
    <w:lvl w:ilvl="2" w:tplc="0415001B" w:tentative="1">
      <w:start w:val="1"/>
      <w:numFmt w:val="lowerRoman"/>
      <w:lvlText w:val="%3."/>
      <w:lvlJc w:val="right"/>
      <w:pPr>
        <w:ind w:left="2670" w:hanging="180"/>
      </w:pPr>
    </w:lvl>
    <w:lvl w:ilvl="3" w:tplc="0415000F" w:tentative="1">
      <w:start w:val="1"/>
      <w:numFmt w:val="decimal"/>
      <w:lvlText w:val="%4."/>
      <w:lvlJc w:val="left"/>
      <w:pPr>
        <w:ind w:left="3390" w:hanging="360"/>
      </w:pPr>
    </w:lvl>
    <w:lvl w:ilvl="4" w:tplc="04150019" w:tentative="1">
      <w:start w:val="1"/>
      <w:numFmt w:val="lowerLetter"/>
      <w:lvlText w:val="%5."/>
      <w:lvlJc w:val="left"/>
      <w:pPr>
        <w:ind w:left="4110" w:hanging="360"/>
      </w:pPr>
    </w:lvl>
    <w:lvl w:ilvl="5" w:tplc="0415001B" w:tentative="1">
      <w:start w:val="1"/>
      <w:numFmt w:val="lowerRoman"/>
      <w:lvlText w:val="%6."/>
      <w:lvlJc w:val="right"/>
      <w:pPr>
        <w:ind w:left="4830" w:hanging="180"/>
      </w:pPr>
    </w:lvl>
    <w:lvl w:ilvl="6" w:tplc="0415000F" w:tentative="1">
      <w:start w:val="1"/>
      <w:numFmt w:val="decimal"/>
      <w:lvlText w:val="%7."/>
      <w:lvlJc w:val="left"/>
      <w:pPr>
        <w:ind w:left="5550" w:hanging="360"/>
      </w:pPr>
    </w:lvl>
    <w:lvl w:ilvl="7" w:tplc="04150019" w:tentative="1">
      <w:start w:val="1"/>
      <w:numFmt w:val="lowerLetter"/>
      <w:lvlText w:val="%8."/>
      <w:lvlJc w:val="left"/>
      <w:pPr>
        <w:ind w:left="6270" w:hanging="360"/>
      </w:pPr>
    </w:lvl>
    <w:lvl w:ilvl="8" w:tplc="0415001B" w:tentative="1">
      <w:start w:val="1"/>
      <w:numFmt w:val="lowerRoman"/>
      <w:lvlText w:val="%9."/>
      <w:lvlJc w:val="right"/>
      <w:pPr>
        <w:ind w:left="6990" w:hanging="180"/>
      </w:pPr>
    </w:lvl>
  </w:abstractNum>
  <w:abstractNum w:abstractNumId="27" w15:restartNumberingAfterBreak="0">
    <w:nsid w:val="3ABB6885"/>
    <w:multiLevelType w:val="hybridMultilevel"/>
    <w:tmpl w:val="242CF9E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 w15:restartNumberingAfterBreak="0">
    <w:nsid w:val="49EC14E1"/>
    <w:multiLevelType w:val="hybridMultilevel"/>
    <w:tmpl w:val="37C84550"/>
    <w:lvl w:ilvl="0" w:tplc="0AF82A0E">
      <w:start w:val="1"/>
      <w:numFmt w:val="bullet"/>
      <w:lvlText w:val=""/>
      <w:lvlJc w:val="left"/>
      <w:pPr>
        <w:ind w:left="2149" w:hanging="360"/>
      </w:pPr>
      <w:rPr>
        <w:rFonts w:ascii="Symbol" w:hAnsi="Symbol" w:hint="default"/>
      </w:rPr>
    </w:lvl>
    <w:lvl w:ilvl="1" w:tplc="04150003" w:tentative="1">
      <w:start w:val="1"/>
      <w:numFmt w:val="bullet"/>
      <w:lvlText w:val="o"/>
      <w:lvlJc w:val="left"/>
      <w:pPr>
        <w:ind w:left="2869" w:hanging="360"/>
      </w:pPr>
      <w:rPr>
        <w:rFonts w:ascii="Courier New" w:hAnsi="Courier New" w:cs="Courier New" w:hint="default"/>
      </w:rPr>
    </w:lvl>
    <w:lvl w:ilvl="2" w:tplc="04150005" w:tentative="1">
      <w:start w:val="1"/>
      <w:numFmt w:val="bullet"/>
      <w:lvlText w:val=""/>
      <w:lvlJc w:val="left"/>
      <w:pPr>
        <w:ind w:left="3589" w:hanging="360"/>
      </w:pPr>
      <w:rPr>
        <w:rFonts w:ascii="Wingdings" w:hAnsi="Wingdings" w:hint="default"/>
      </w:rPr>
    </w:lvl>
    <w:lvl w:ilvl="3" w:tplc="04150001" w:tentative="1">
      <w:start w:val="1"/>
      <w:numFmt w:val="bullet"/>
      <w:lvlText w:val=""/>
      <w:lvlJc w:val="left"/>
      <w:pPr>
        <w:ind w:left="4309" w:hanging="360"/>
      </w:pPr>
      <w:rPr>
        <w:rFonts w:ascii="Symbol" w:hAnsi="Symbol" w:hint="default"/>
      </w:rPr>
    </w:lvl>
    <w:lvl w:ilvl="4" w:tplc="04150003" w:tentative="1">
      <w:start w:val="1"/>
      <w:numFmt w:val="bullet"/>
      <w:lvlText w:val="o"/>
      <w:lvlJc w:val="left"/>
      <w:pPr>
        <w:ind w:left="5029" w:hanging="360"/>
      </w:pPr>
      <w:rPr>
        <w:rFonts w:ascii="Courier New" w:hAnsi="Courier New" w:cs="Courier New" w:hint="default"/>
      </w:rPr>
    </w:lvl>
    <w:lvl w:ilvl="5" w:tplc="04150005" w:tentative="1">
      <w:start w:val="1"/>
      <w:numFmt w:val="bullet"/>
      <w:lvlText w:val=""/>
      <w:lvlJc w:val="left"/>
      <w:pPr>
        <w:ind w:left="5749" w:hanging="360"/>
      </w:pPr>
      <w:rPr>
        <w:rFonts w:ascii="Wingdings" w:hAnsi="Wingdings" w:hint="default"/>
      </w:rPr>
    </w:lvl>
    <w:lvl w:ilvl="6" w:tplc="04150001" w:tentative="1">
      <w:start w:val="1"/>
      <w:numFmt w:val="bullet"/>
      <w:lvlText w:val=""/>
      <w:lvlJc w:val="left"/>
      <w:pPr>
        <w:ind w:left="6469" w:hanging="360"/>
      </w:pPr>
      <w:rPr>
        <w:rFonts w:ascii="Symbol" w:hAnsi="Symbol" w:hint="default"/>
      </w:rPr>
    </w:lvl>
    <w:lvl w:ilvl="7" w:tplc="04150003" w:tentative="1">
      <w:start w:val="1"/>
      <w:numFmt w:val="bullet"/>
      <w:lvlText w:val="o"/>
      <w:lvlJc w:val="left"/>
      <w:pPr>
        <w:ind w:left="7189" w:hanging="360"/>
      </w:pPr>
      <w:rPr>
        <w:rFonts w:ascii="Courier New" w:hAnsi="Courier New" w:cs="Courier New" w:hint="default"/>
      </w:rPr>
    </w:lvl>
    <w:lvl w:ilvl="8" w:tplc="04150005" w:tentative="1">
      <w:start w:val="1"/>
      <w:numFmt w:val="bullet"/>
      <w:lvlText w:val=""/>
      <w:lvlJc w:val="left"/>
      <w:pPr>
        <w:ind w:left="7909" w:hanging="360"/>
      </w:pPr>
      <w:rPr>
        <w:rFonts w:ascii="Wingdings" w:hAnsi="Wingdings" w:hint="default"/>
      </w:rPr>
    </w:lvl>
  </w:abstractNum>
  <w:abstractNum w:abstractNumId="29" w15:restartNumberingAfterBreak="0">
    <w:nsid w:val="4A2A6D7C"/>
    <w:multiLevelType w:val="hybridMultilevel"/>
    <w:tmpl w:val="FBBC098E"/>
    <w:lvl w:ilvl="0" w:tplc="388EE94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B4D04A8"/>
    <w:multiLevelType w:val="hybridMultilevel"/>
    <w:tmpl w:val="7EA01EEC"/>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1" w15:restartNumberingAfterBreak="0">
    <w:nsid w:val="4F0C3874"/>
    <w:multiLevelType w:val="hybridMultilevel"/>
    <w:tmpl w:val="F2EAB58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 w15:restartNumberingAfterBreak="0">
    <w:nsid w:val="505C180C"/>
    <w:multiLevelType w:val="hybridMultilevel"/>
    <w:tmpl w:val="662AD94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1D22A5A"/>
    <w:multiLevelType w:val="hybridMultilevel"/>
    <w:tmpl w:val="7602A854"/>
    <w:lvl w:ilvl="0" w:tplc="3EA25DEA">
      <w:start w:val="2"/>
      <w:numFmt w:val="decimal"/>
      <w:lvlText w:val="%1."/>
      <w:lvlJc w:val="left"/>
      <w:pPr>
        <w:ind w:left="1230" w:hanging="360"/>
      </w:pPr>
      <w:rPr>
        <w:rFonts w:hint="default"/>
      </w:rPr>
    </w:lvl>
    <w:lvl w:ilvl="1" w:tplc="04150019" w:tentative="1">
      <w:start w:val="1"/>
      <w:numFmt w:val="lowerLetter"/>
      <w:lvlText w:val="%2."/>
      <w:lvlJc w:val="left"/>
      <w:pPr>
        <w:ind w:left="1950" w:hanging="360"/>
      </w:pPr>
    </w:lvl>
    <w:lvl w:ilvl="2" w:tplc="0415001B" w:tentative="1">
      <w:start w:val="1"/>
      <w:numFmt w:val="lowerRoman"/>
      <w:lvlText w:val="%3."/>
      <w:lvlJc w:val="right"/>
      <w:pPr>
        <w:ind w:left="2670" w:hanging="180"/>
      </w:pPr>
    </w:lvl>
    <w:lvl w:ilvl="3" w:tplc="0415000F" w:tentative="1">
      <w:start w:val="1"/>
      <w:numFmt w:val="decimal"/>
      <w:lvlText w:val="%4."/>
      <w:lvlJc w:val="left"/>
      <w:pPr>
        <w:ind w:left="3390" w:hanging="360"/>
      </w:pPr>
    </w:lvl>
    <w:lvl w:ilvl="4" w:tplc="04150019" w:tentative="1">
      <w:start w:val="1"/>
      <w:numFmt w:val="lowerLetter"/>
      <w:lvlText w:val="%5."/>
      <w:lvlJc w:val="left"/>
      <w:pPr>
        <w:ind w:left="4110" w:hanging="360"/>
      </w:pPr>
    </w:lvl>
    <w:lvl w:ilvl="5" w:tplc="0415001B" w:tentative="1">
      <w:start w:val="1"/>
      <w:numFmt w:val="lowerRoman"/>
      <w:lvlText w:val="%6."/>
      <w:lvlJc w:val="right"/>
      <w:pPr>
        <w:ind w:left="4830" w:hanging="180"/>
      </w:pPr>
    </w:lvl>
    <w:lvl w:ilvl="6" w:tplc="0415000F" w:tentative="1">
      <w:start w:val="1"/>
      <w:numFmt w:val="decimal"/>
      <w:lvlText w:val="%7."/>
      <w:lvlJc w:val="left"/>
      <w:pPr>
        <w:ind w:left="5550" w:hanging="360"/>
      </w:pPr>
    </w:lvl>
    <w:lvl w:ilvl="7" w:tplc="04150019" w:tentative="1">
      <w:start w:val="1"/>
      <w:numFmt w:val="lowerLetter"/>
      <w:lvlText w:val="%8."/>
      <w:lvlJc w:val="left"/>
      <w:pPr>
        <w:ind w:left="6270" w:hanging="360"/>
      </w:pPr>
    </w:lvl>
    <w:lvl w:ilvl="8" w:tplc="0415001B" w:tentative="1">
      <w:start w:val="1"/>
      <w:numFmt w:val="lowerRoman"/>
      <w:lvlText w:val="%9."/>
      <w:lvlJc w:val="right"/>
      <w:pPr>
        <w:ind w:left="6990" w:hanging="180"/>
      </w:pPr>
    </w:lvl>
  </w:abstractNum>
  <w:abstractNum w:abstractNumId="34" w15:restartNumberingAfterBreak="0">
    <w:nsid w:val="52AD6CFA"/>
    <w:multiLevelType w:val="hybridMultilevel"/>
    <w:tmpl w:val="8B6E6C6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7CE3606"/>
    <w:multiLevelType w:val="hybridMultilevel"/>
    <w:tmpl w:val="7ABE291A"/>
    <w:lvl w:ilvl="0" w:tplc="A31ACEC8">
      <w:start w:val="2"/>
      <w:numFmt w:val="decimal"/>
      <w:lvlText w:val="%1."/>
      <w:lvlJc w:val="left"/>
      <w:pPr>
        <w:ind w:left="1230" w:hanging="360"/>
      </w:pPr>
      <w:rPr>
        <w:rFonts w:hint="default"/>
      </w:rPr>
    </w:lvl>
    <w:lvl w:ilvl="1" w:tplc="04150019" w:tentative="1">
      <w:start w:val="1"/>
      <w:numFmt w:val="lowerLetter"/>
      <w:lvlText w:val="%2."/>
      <w:lvlJc w:val="left"/>
      <w:pPr>
        <w:ind w:left="1950" w:hanging="360"/>
      </w:pPr>
    </w:lvl>
    <w:lvl w:ilvl="2" w:tplc="0415001B" w:tentative="1">
      <w:start w:val="1"/>
      <w:numFmt w:val="lowerRoman"/>
      <w:lvlText w:val="%3."/>
      <w:lvlJc w:val="right"/>
      <w:pPr>
        <w:ind w:left="2670" w:hanging="180"/>
      </w:pPr>
    </w:lvl>
    <w:lvl w:ilvl="3" w:tplc="0415000F" w:tentative="1">
      <w:start w:val="1"/>
      <w:numFmt w:val="decimal"/>
      <w:lvlText w:val="%4."/>
      <w:lvlJc w:val="left"/>
      <w:pPr>
        <w:ind w:left="3390" w:hanging="360"/>
      </w:pPr>
    </w:lvl>
    <w:lvl w:ilvl="4" w:tplc="04150019" w:tentative="1">
      <w:start w:val="1"/>
      <w:numFmt w:val="lowerLetter"/>
      <w:lvlText w:val="%5."/>
      <w:lvlJc w:val="left"/>
      <w:pPr>
        <w:ind w:left="4110" w:hanging="360"/>
      </w:pPr>
    </w:lvl>
    <w:lvl w:ilvl="5" w:tplc="0415001B" w:tentative="1">
      <w:start w:val="1"/>
      <w:numFmt w:val="lowerRoman"/>
      <w:lvlText w:val="%6."/>
      <w:lvlJc w:val="right"/>
      <w:pPr>
        <w:ind w:left="4830" w:hanging="180"/>
      </w:pPr>
    </w:lvl>
    <w:lvl w:ilvl="6" w:tplc="0415000F" w:tentative="1">
      <w:start w:val="1"/>
      <w:numFmt w:val="decimal"/>
      <w:lvlText w:val="%7."/>
      <w:lvlJc w:val="left"/>
      <w:pPr>
        <w:ind w:left="5550" w:hanging="360"/>
      </w:pPr>
    </w:lvl>
    <w:lvl w:ilvl="7" w:tplc="04150019" w:tentative="1">
      <w:start w:val="1"/>
      <w:numFmt w:val="lowerLetter"/>
      <w:lvlText w:val="%8."/>
      <w:lvlJc w:val="left"/>
      <w:pPr>
        <w:ind w:left="6270" w:hanging="360"/>
      </w:pPr>
    </w:lvl>
    <w:lvl w:ilvl="8" w:tplc="0415001B" w:tentative="1">
      <w:start w:val="1"/>
      <w:numFmt w:val="lowerRoman"/>
      <w:lvlText w:val="%9."/>
      <w:lvlJc w:val="right"/>
      <w:pPr>
        <w:ind w:left="6990" w:hanging="180"/>
      </w:pPr>
    </w:lvl>
  </w:abstractNum>
  <w:abstractNum w:abstractNumId="36" w15:restartNumberingAfterBreak="0">
    <w:nsid w:val="581E3CD5"/>
    <w:multiLevelType w:val="hybridMultilevel"/>
    <w:tmpl w:val="CA4C6C0A"/>
    <w:lvl w:ilvl="0" w:tplc="94504552">
      <w:start w:val="2"/>
      <w:numFmt w:val="decimal"/>
      <w:lvlText w:val="%1."/>
      <w:lvlJc w:val="left"/>
      <w:pPr>
        <w:ind w:left="1230" w:hanging="360"/>
      </w:pPr>
      <w:rPr>
        <w:rFonts w:hint="default"/>
      </w:rPr>
    </w:lvl>
    <w:lvl w:ilvl="1" w:tplc="04150019" w:tentative="1">
      <w:start w:val="1"/>
      <w:numFmt w:val="lowerLetter"/>
      <w:lvlText w:val="%2."/>
      <w:lvlJc w:val="left"/>
      <w:pPr>
        <w:ind w:left="1950" w:hanging="360"/>
      </w:pPr>
    </w:lvl>
    <w:lvl w:ilvl="2" w:tplc="0415001B" w:tentative="1">
      <w:start w:val="1"/>
      <w:numFmt w:val="lowerRoman"/>
      <w:lvlText w:val="%3."/>
      <w:lvlJc w:val="right"/>
      <w:pPr>
        <w:ind w:left="2670" w:hanging="180"/>
      </w:pPr>
    </w:lvl>
    <w:lvl w:ilvl="3" w:tplc="0415000F" w:tentative="1">
      <w:start w:val="1"/>
      <w:numFmt w:val="decimal"/>
      <w:lvlText w:val="%4."/>
      <w:lvlJc w:val="left"/>
      <w:pPr>
        <w:ind w:left="3390" w:hanging="360"/>
      </w:pPr>
    </w:lvl>
    <w:lvl w:ilvl="4" w:tplc="04150019" w:tentative="1">
      <w:start w:val="1"/>
      <w:numFmt w:val="lowerLetter"/>
      <w:lvlText w:val="%5."/>
      <w:lvlJc w:val="left"/>
      <w:pPr>
        <w:ind w:left="4110" w:hanging="360"/>
      </w:pPr>
    </w:lvl>
    <w:lvl w:ilvl="5" w:tplc="0415001B" w:tentative="1">
      <w:start w:val="1"/>
      <w:numFmt w:val="lowerRoman"/>
      <w:lvlText w:val="%6."/>
      <w:lvlJc w:val="right"/>
      <w:pPr>
        <w:ind w:left="4830" w:hanging="180"/>
      </w:pPr>
    </w:lvl>
    <w:lvl w:ilvl="6" w:tplc="0415000F" w:tentative="1">
      <w:start w:val="1"/>
      <w:numFmt w:val="decimal"/>
      <w:lvlText w:val="%7."/>
      <w:lvlJc w:val="left"/>
      <w:pPr>
        <w:ind w:left="5550" w:hanging="360"/>
      </w:pPr>
    </w:lvl>
    <w:lvl w:ilvl="7" w:tplc="04150019" w:tentative="1">
      <w:start w:val="1"/>
      <w:numFmt w:val="lowerLetter"/>
      <w:lvlText w:val="%8."/>
      <w:lvlJc w:val="left"/>
      <w:pPr>
        <w:ind w:left="6270" w:hanging="360"/>
      </w:pPr>
    </w:lvl>
    <w:lvl w:ilvl="8" w:tplc="0415001B" w:tentative="1">
      <w:start w:val="1"/>
      <w:numFmt w:val="lowerRoman"/>
      <w:lvlText w:val="%9."/>
      <w:lvlJc w:val="right"/>
      <w:pPr>
        <w:ind w:left="6990" w:hanging="180"/>
      </w:pPr>
    </w:lvl>
  </w:abstractNum>
  <w:abstractNum w:abstractNumId="37" w15:restartNumberingAfterBreak="0">
    <w:nsid w:val="5B267F0E"/>
    <w:multiLevelType w:val="hybridMultilevel"/>
    <w:tmpl w:val="158C069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8" w15:restartNumberingAfterBreak="0">
    <w:nsid w:val="5E244AE7"/>
    <w:multiLevelType w:val="hybridMultilevel"/>
    <w:tmpl w:val="69B23BD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E967ACF"/>
    <w:multiLevelType w:val="hybridMultilevel"/>
    <w:tmpl w:val="95401E4C"/>
    <w:lvl w:ilvl="0" w:tplc="388EE94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0A977E0"/>
    <w:multiLevelType w:val="hybridMultilevel"/>
    <w:tmpl w:val="A150FC90"/>
    <w:lvl w:ilvl="0" w:tplc="4B92AFD8">
      <w:start w:val="2"/>
      <w:numFmt w:val="decimal"/>
      <w:lvlText w:val="%1."/>
      <w:lvlJc w:val="left"/>
      <w:pPr>
        <w:ind w:left="1230" w:hanging="360"/>
      </w:pPr>
      <w:rPr>
        <w:rFonts w:hint="default"/>
      </w:rPr>
    </w:lvl>
    <w:lvl w:ilvl="1" w:tplc="04150019" w:tentative="1">
      <w:start w:val="1"/>
      <w:numFmt w:val="lowerLetter"/>
      <w:lvlText w:val="%2."/>
      <w:lvlJc w:val="left"/>
      <w:pPr>
        <w:ind w:left="1950" w:hanging="360"/>
      </w:pPr>
    </w:lvl>
    <w:lvl w:ilvl="2" w:tplc="0415001B" w:tentative="1">
      <w:start w:val="1"/>
      <w:numFmt w:val="lowerRoman"/>
      <w:lvlText w:val="%3."/>
      <w:lvlJc w:val="right"/>
      <w:pPr>
        <w:ind w:left="2670" w:hanging="180"/>
      </w:pPr>
    </w:lvl>
    <w:lvl w:ilvl="3" w:tplc="0415000F" w:tentative="1">
      <w:start w:val="1"/>
      <w:numFmt w:val="decimal"/>
      <w:lvlText w:val="%4."/>
      <w:lvlJc w:val="left"/>
      <w:pPr>
        <w:ind w:left="3390" w:hanging="360"/>
      </w:pPr>
    </w:lvl>
    <w:lvl w:ilvl="4" w:tplc="04150019" w:tentative="1">
      <w:start w:val="1"/>
      <w:numFmt w:val="lowerLetter"/>
      <w:lvlText w:val="%5."/>
      <w:lvlJc w:val="left"/>
      <w:pPr>
        <w:ind w:left="4110" w:hanging="360"/>
      </w:pPr>
    </w:lvl>
    <w:lvl w:ilvl="5" w:tplc="0415001B" w:tentative="1">
      <w:start w:val="1"/>
      <w:numFmt w:val="lowerRoman"/>
      <w:lvlText w:val="%6."/>
      <w:lvlJc w:val="right"/>
      <w:pPr>
        <w:ind w:left="4830" w:hanging="180"/>
      </w:pPr>
    </w:lvl>
    <w:lvl w:ilvl="6" w:tplc="0415000F" w:tentative="1">
      <w:start w:val="1"/>
      <w:numFmt w:val="decimal"/>
      <w:lvlText w:val="%7."/>
      <w:lvlJc w:val="left"/>
      <w:pPr>
        <w:ind w:left="5550" w:hanging="360"/>
      </w:pPr>
    </w:lvl>
    <w:lvl w:ilvl="7" w:tplc="04150019" w:tentative="1">
      <w:start w:val="1"/>
      <w:numFmt w:val="lowerLetter"/>
      <w:lvlText w:val="%8."/>
      <w:lvlJc w:val="left"/>
      <w:pPr>
        <w:ind w:left="6270" w:hanging="360"/>
      </w:pPr>
    </w:lvl>
    <w:lvl w:ilvl="8" w:tplc="0415001B" w:tentative="1">
      <w:start w:val="1"/>
      <w:numFmt w:val="lowerRoman"/>
      <w:lvlText w:val="%9."/>
      <w:lvlJc w:val="right"/>
      <w:pPr>
        <w:ind w:left="6990" w:hanging="180"/>
      </w:pPr>
    </w:lvl>
  </w:abstractNum>
  <w:abstractNum w:abstractNumId="41" w15:restartNumberingAfterBreak="0">
    <w:nsid w:val="62D54504"/>
    <w:multiLevelType w:val="hybridMultilevel"/>
    <w:tmpl w:val="D14868C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3383711"/>
    <w:multiLevelType w:val="hybridMultilevel"/>
    <w:tmpl w:val="78CCC84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3" w15:restartNumberingAfterBreak="0">
    <w:nsid w:val="657218CC"/>
    <w:multiLevelType w:val="hybridMultilevel"/>
    <w:tmpl w:val="F156FD8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69C2A6E"/>
    <w:multiLevelType w:val="hybridMultilevel"/>
    <w:tmpl w:val="DF3490B0"/>
    <w:lvl w:ilvl="0" w:tplc="A134D14C">
      <w:start w:val="2"/>
      <w:numFmt w:val="decimal"/>
      <w:lvlText w:val="%1."/>
      <w:lvlJc w:val="left"/>
      <w:pPr>
        <w:ind w:left="1230" w:hanging="360"/>
      </w:pPr>
      <w:rPr>
        <w:rFonts w:hint="default"/>
      </w:rPr>
    </w:lvl>
    <w:lvl w:ilvl="1" w:tplc="04150019" w:tentative="1">
      <w:start w:val="1"/>
      <w:numFmt w:val="lowerLetter"/>
      <w:lvlText w:val="%2."/>
      <w:lvlJc w:val="left"/>
      <w:pPr>
        <w:ind w:left="1950" w:hanging="360"/>
      </w:pPr>
    </w:lvl>
    <w:lvl w:ilvl="2" w:tplc="0415001B" w:tentative="1">
      <w:start w:val="1"/>
      <w:numFmt w:val="lowerRoman"/>
      <w:lvlText w:val="%3."/>
      <w:lvlJc w:val="right"/>
      <w:pPr>
        <w:ind w:left="2670" w:hanging="180"/>
      </w:pPr>
    </w:lvl>
    <w:lvl w:ilvl="3" w:tplc="0415000F" w:tentative="1">
      <w:start w:val="1"/>
      <w:numFmt w:val="decimal"/>
      <w:lvlText w:val="%4."/>
      <w:lvlJc w:val="left"/>
      <w:pPr>
        <w:ind w:left="3390" w:hanging="360"/>
      </w:pPr>
    </w:lvl>
    <w:lvl w:ilvl="4" w:tplc="04150019" w:tentative="1">
      <w:start w:val="1"/>
      <w:numFmt w:val="lowerLetter"/>
      <w:lvlText w:val="%5."/>
      <w:lvlJc w:val="left"/>
      <w:pPr>
        <w:ind w:left="4110" w:hanging="360"/>
      </w:pPr>
    </w:lvl>
    <w:lvl w:ilvl="5" w:tplc="0415001B" w:tentative="1">
      <w:start w:val="1"/>
      <w:numFmt w:val="lowerRoman"/>
      <w:lvlText w:val="%6."/>
      <w:lvlJc w:val="right"/>
      <w:pPr>
        <w:ind w:left="4830" w:hanging="180"/>
      </w:pPr>
    </w:lvl>
    <w:lvl w:ilvl="6" w:tplc="0415000F" w:tentative="1">
      <w:start w:val="1"/>
      <w:numFmt w:val="decimal"/>
      <w:lvlText w:val="%7."/>
      <w:lvlJc w:val="left"/>
      <w:pPr>
        <w:ind w:left="5550" w:hanging="360"/>
      </w:pPr>
    </w:lvl>
    <w:lvl w:ilvl="7" w:tplc="04150019" w:tentative="1">
      <w:start w:val="1"/>
      <w:numFmt w:val="lowerLetter"/>
      <w:lvlText w:val="%8."/>
      <w:lvlJc w:val="left"/>
      <w:pPr>
        <w:ind w:left="6270" w:hanging="360"/>
      </w:pPr>
    </w:lvl>
    <w:lvl w:ilvl="8" w:tplc="0415001B" w:tentative="1">
      <w:start w:val="1"/>
      <w:numFmt w:val="lowerRoman"/>
      <w:lvlText w:val="%9."/>
      <w:lvlJc w:val="right"/>
      <w:pPr>
        <w:ind w:left="6990" w:hanging="180"/>
      </w:pPr>
    </w:lvl>
  </w:abstractNum>
  <w:abstractNum w:abstractNumId="45" w15:restartNumberingAfterBreak="0">
    <w:nsid w:val="6A743E87"/>
    <w:multiLevelType w:val="multilevel"/>
    <w:tmpl w:val="E100505E"/>
    <w:lvl w:ilvl="0">
      <w:start w:val="1"/>
      <w:numFmt w:val="decimal"/>
      <w:lvlText w:val="%1)"/>
      <w:lvlJc w:val="left"/>
      <w:rPr>
        <w:rFonts w:asciiTheme="minorHAnsi" w:eastAsia="Times New Roman" w:hAnsiTheme="minorHAnsi" w:cstheme="minorHAnsi"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B5B56A4"/>
    <w:multiLevelType w:val="hybridMultilevel"/>
    <w:tmpl w:val="8F36A142"/>
    <w:lvl w:ilvl="0" w:tplc="A82ACA1E">
      <w:start w:val="2"/>
      <w:numFmt w:val="decimal"/>
      <w:lvlText w:val="%1."/>
      <w:lvlJc w:val="left"/>
      <w:pPr>
        <w:ind w:left="1230" w:hanging="360"/>
      </w:pPr>
      <w:rPr>
        <w:rFonts w:hint="default"/>
      </w:rPr>
    </w:lvl>
    <w:lvl w:ilvl="1" w:tplc="04150019" w:tentative="1">
      <w:start w:val="1"/>
      <w:numFmt w:val="lowerLetter"/>
      <w:lvlText w:val="%2."/>
      <w:lvlJc w:val="left"/>
      <w:pPr>
        <w:ind w:left="1950" w:hanging="360"/>
      </w:pPr>
    </w:lvl>
    <w:lvl w:ilvl="2" w:tplc="0415001B" w:tentative="1">
      <w:start w:val="1"/>
      <w:numFmt w:val="lowerRoman"/>
      <w:lvlText w:val="%3."/>
      <w:lvlJc w:val="right"/>
      <w:pPr>
        <w:ind w:left="2670" w:hanging="180"/>
      </w:pPr>
    </w:lvl>
    <w:lvl w:ilvl="3" w:tplc="0415000F" w:tentative="1">
      <w:start w:val="1"/>
      <w:numFmt w:val="decimal"/>
      <w:lvlText w:val="%4."/>
      <w:lvlJc w:val="left"/>
      <w:pPr>
        <w:ind w:left="3390" w:hanging="360"/>
      </w:pPr>
    </w:lvl>
    <w:lvl w:ilvl="4" w:tplc="04150019" w:tentative="1">
      <w:start w:val="1"/>
      <w:numFmt w:val="lowerLetter"/>
      <w:lvlText w:val="%5."/>
      <w:lvlJc w:val="left"/>
      <w:pPr>
        <w:ind w:left="4110" w:hanging="360"/>
      </w:pPr>
    </w:lvl>
    <w:lvl w:ilvl="5" w:tplc="0415001B" w:tentative="1">
      <w:start w:val="1"/>
      <w:numFmt w:val="lowerRoman"/>
      <w:lvlText w:val="%6."/>
      <w:lvlJc w:val="right"/>
      <w:pPr>
        <w:ind w:left="4830" w:hanging="180"/>
      </w:pPr>
    </w:lvl>
    <w:lvl w:ilvl="6" w:tplc="0415000F" w:tentative="1">
      <w:start w:val="1"/>
      <w:numFmt w:val="decimal"/>
      <w:lvlText w:val="%7."/>
      <w:lvlJc w:val="left"/>
      <w:pPr>
        <w:ind w:left="5550" w:hanging="360"/>
      </w:pPr>
    </w:lvl>
    <w:lvl w:ilvl="7" w:tplc="04150019" w:tentative="1">
      <w:start w:val="1"/>
      <w:numFmt w:val="lowerLetter"/>
      <w:lvlText w:val="%8."/>
      <w:lvlJc w:val="left"/>
      <w:pPr>
        <w:ind w:left="6270" w:hanging="360"/>
      </w:pPr>
    </w:lvl>
    <w:lvl w:ilvl="8" w:tplc="0415001B" w:tentative="1">
      <w:start w:val="1"/>
      <w:numFmt w:val="lowerRoman"/>
      <w:lvlText w:val="%9."/>
      <w:lvlJc w:val="right"/>
      <w:pPr>
        <w:ind w:left="6990" w:hanging="180"/>
      </w:pPr>
    </w:lvl>
  </w:abstractNum>
  <w:abstractNum w:abstractNumId="47" w15:restartNumberingAfterBreak="0">
    <w:nsid w:val="6D7B6823"/>
    <w:multiLevelType w:val="hybridMultilevel"/>
    <w:tmpl w:val="8714A6C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D8977E1"/>
    <w:multiLevelType w:val="hybridMultilevel"/>
    <w:tmpl w:val="777EB22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E481195"/>
    <w:multiLevelType w:val="hybridMultilevel"/>
    <w:tmpl w:val="3BA495E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1CA2869"/>
    <w:multiLevelType w:val="hybridMultilevel"/>
    <w:tmpl w:val="23664978"/>
    <w:lvl w:ilvl="0" w:tplc="95F8DE78">
      <w:start w:val="2"/>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1" w15:restartNumberingAfterBreak="0">
    <w:nsid w:val="72A72F71"/>
    <w:multiLevelType w:val="hybridMultilevel"/>
    <w:tmpl w:val="7FCC5A1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2" w15:restartNumberingAfterBreak="0">
    <w:nsid w:val="76590323"/>
    <w:multiLevelType w:val="hybridMultilevel"/>
    <w:tmpl w:val="B464E61A"/>
    <w:lvl w:ilvl="0" w:tplc="04150011">
      <w:start w:val="1"/>
      <w:numFmt w:val="decimal"/>
      <w:lvlText w:val="%1)"/>
      <w:lvlJc w:val="left"/>
      <w:pPr>
        <w:ind w:left="720" w:hanging="360"/>
      </w:pPr>
    </w:lvl>
    <w:lvl w:ilvl="1" w:tplc="FB325C28">
      <w:start w:val="1"/>
      <w:numFmt w:val="decimal"/>
      <w:lvlText w:val="%2)"/>
      <w:lvlJc w:val="left"/>
      <w:pPr>
        <w:ind w:left="1440"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B000A38"/>
    <w:multiLevelType w:val="hybridMultilevel"/>
    <w:tmpl w:val="53AE9362"/>
    <w:lvl w:ilvl="0" w:tplc="04150011">
      <w:start w:val="1"/>
      <w:numFmt w:val="decimal"/>
      <w:lvlText w:val="%1)"/>
      <w:lvlJc w:val="left"/>
      <w:pPr>
        <w:ind w:left="1350" w:hanging="360"/>
      </w:pPr>
    </w:lvl>
    <w:lvl w:ilvl="1" w:tplc="04150019" w:tentative="1">
      <w:start w:val="1"/>
      <w:numFmt w:val="lowerLetter"/>
      <w:lvlText w:val="%2."/>
      <w:lvlJc w:val="left"/>
      <w:pPr>
        <w:ind w:left="2070" w:hanging="360"/>
      </w:pPr>
    </w:lvl>
    <w:lvl w:ilvl="2" w:tplc="0415001B" w:tentative="1">
      <w:start w:val="1"/>
      <w:numFmt w:val="lowerRoman"/>
      <w:lvlText w:val="%3."/>
      <w:lvlJc w:val="right"/>
      <w:pPr>
        <w:ind w:left="2790" w:hanging="180"/>
      </w:pPr>
    </w:lvl>
    <w:lvl w:ilvl="3" w:tplc="0415000F" w:tentative="1">
      <w:start w:val="1"/>
      <w:numFmt w:val="decimal"/>
      <w:lvlText w:val="%4."/>
      <w:lvlJc w:val="left"/>
      <w:pPr>
        <w:ind w:left="3510" w:hanging="360"/>
      </w:pPr>
    </w:lvl>
    <w:lvl w:ilvl="4" w:tplc="04150019" w:tentative="1">
      <w:start w:val="1"/>
      <w:numFmt w:val="lowerLetter"/>
      <w:lvlText w:val="%5."/>
      <w:lvlJc w:val="left"/>
      <w:pPr>
        <w:ind w:left="4230" w:hanging="360"/>
      </w:pPr>
    </w:lvl>
    <w:lvl w:ilvl="5" w:tplc="0415001B" w:tentative="1">
      <w:start w:val="1"/>
      <w:numFmt w:val="lowerRoman"/>
      <w:lvlText w:val="%6."/>
      <w:lvlJc w:val="right"/>
      <w:pPr>
        <w:ind w:left="4950" w:hanging="180"/>
      </w:pPr>
    </w:lvl>
    <w:lvl w:ilvl="6" w:tplc="0415000F" w:tentative="1">
      <w:start w:val="1"/>
      <w:numFmt w:val="decimal"/>
      <w:lvlText w:val="%7."/>
      <w:lvlJc w:val="left"/>
      <w:pPr>
        <w:ind w:left="5670" w:hanging="360"/>
      </w:pPr>
    </w:lvl>
    <w:lvl w:ilvl="7" w:tplc="04150019" w:tentative="1">
      <w:start w:val="1"/>
      <w:numFmt w:val="lowerLetter"/>
      <w:lvlText w:val="%8."/>
      <w:lvlJc w:val="left"/>
      <w:pPr>
        <w:ind w:left="6390" w:hanging="360"/>
      </w:pPr>
    </w:lvl>
    <w:lvl w:ilvl="8" w:tplc="0415001B" w:tentative="1">
      <w:start w:val="1"/>
      <w:numFmt w:val="lowerRoman"/>
      <w:lvlText w:val="%9."/>
      <w:lvlJc w:val="right"/>
      <w:pPr>
        <w:ind w:left="7110" w:hanging="180"/>
      </w:pPr>
    </w:lvl>
  </w:abstractNum>
  <w:num w:numId="1">
    <w:abstractNumId w:val="48"/>
  </w:num>
  <w:num w:numId="2">
    <w:abstractNumId w:val="13"/>
  </w:num>
  <w:num w:numId="3">
    <w:abstractNumId w:val="16"/>
  </w:num>
  <w:num w:numId="4">
    <w:abstractNumId w:val="40"/>
  </w:num>
  <w:num w:numId="5">
    <w:abstractNumId w:val="44"/>
  </w:num>
  <w:num w:numId="6">
    <w:abstractNumId w:val="2"/>
  </w:num>
  <w:num w:numId="7">
    <w:abstractNumId w:val="1"/>
  </w:num>
  <w:num w:numId="8">
    <w:abstractNumId w:val="36"/>
  </w:num>
  <w:num w:numId="9">
    <w:abstractNumId w:val="14"/>
  </w:num>
  <w:num w:numId="10">
    <w:abstractNumId w:val="33"/>
  </w:num>
  <w:num w:numId="11">
    <w:abstractNumId w:val="46"/>
  </w:num>
  <w:num w:numId="12">
    <w:abstractNumId w:val="7"/>
  </w:num>
  <w:num w:numId="13">
    <w:abstractNumId w:val="35"/>
  </w:num>
  <w:num w:numId="14">
    <w:abstractNumId w:val="50"/>
  </w:num>
  <w:num w:numId="15">
    <w:abstractNumId w:val="26"/>
  </w:num>
  <w:num w:numId="16">
    <w:abstractNumId w:val="23"/>
  </w:num>
  <w:num w:numId="17">
    <w:abstractNumId w:val="52"/>
  </w:num>
  <w:num w:numId="18">
    <w:abstractNumId w:val="12"/>
  </w:num>
  <w:num w:numId="19">
    <w:abstractNumId w:val="5"/>
  </w:num>
  <w:num w:numId="20">
    <w:abstractNumId w:val="6"/>
  </w:num>
  <w:num w:numId="21">
    <w:abstractNumId w:val="30"/>
  </w:num>
  <w:num w:numId="22">
    <w:abstractNumId w:val="27"/>
  </w:num>
  <w:num w:numId="23">
    <w:abstractNumId w:val="18"/>
  </w:num>
  <w:num w:numId="24">
    <w:abstractNumId w:val="25"/>
  </w:num>
  <w:num w:numId="25">
    <w:abstractNumId w:val="29"/>
  </w:num>
  <w:num w:numId="26">
    <w:abstractNumId w:val="37"/>
  </w:num>
  <w:num w:numId="27">
    <w:abstractNumId w:val="4"/>
  </w:num>
  <w:num w:numId="28">
    <w:abstractNumId w:val="21"/>
  </w:num>
  <w:num w:numId="29">
    <w:abstractNumId w:val="8"/>
  </w:num>
  <w:num w:numId="30">
    <w:abstractNumId w:val="42"/>
  </w:num>
  <w:num w:numId="31">
    <w:abstractNumId w:val="19"/>
  </w:num>
  <w:num w:numId="32">
    <w:abstractNumId w:val="11"/>
  </w:num>
  <w:num w:numId="33">
    <w:abstractNumId w:val="9"/>
  </w:num>
  <w:num w:numId="34">
    <w:abstractNumId w:val="24"/>
  </w:num>
  <w:num w:numId="35">
    <w:abstractNumId w:val="17"/>
  </w:num>
  <w:num w:numId="36">
    <w:abstractNumId w:val="31"/>
  </w:num>
  <w:num w:numId="37">
    <w:abstractNumId w:val="0"/>
  </w:num>
  <w:num w:numId="38">
    <w:abstractNumId w:val="51"/>
  </w:num>
  <w:num w:numId="39">
    <w:abstractNumId w:val="45"/>
  </w:num>
  <w:num w:numId="40">
    <w:abstractNumId w:val="38"/>
  </w:num>
  <w:num w:numId="41">
    <w:abstractNumId w:val="32"/>
  </w:num>
  <w:num w:numId="42">
    <w:abstractNumId w:val="43"/>
  </w:num>
  <w:num w:numId="43">
    <w:abstractNumId w:val="41"/>
  </w:num>
  <w:num w:numId="44">
    <w:abstractNumId w:val="3"/>
  </w:num>
  <w:num w:numId="45">
    <w:abstractNumId w:val="22"/>
  </w:num>
  <w:num w:numId="46">
    <w:abstractNumId w:val="34"/>
  </w:num>
  <w:num w:numId="47">
    <w:abstractNumId w:val="47"/>
  </w:num>
  <w:num w:numId="48">
    <w:abstractNumId w:val="15"/>
  </w:num>
  <w:num w:numId="49">
    <w:abstractNumId w:val="39"/>
  </w:num>
  <w:num w:numId="50">
    <w:abstractNumId w:val="49"/>
  </w:num>
  <w:num w:numId="51">
    <w:abstractNumId w:val="10"/>
  </w:num>
  <w:num w:numId="52">
    <w:abstractNumId w:val="28"/>
  </w:num>
  <w:num w:numId="53">
    <w:abstractNumId w:val="20"/>
  </w:num>
  <w:num w:numId="54">
    <w:abstractNumId w:val="53"/>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E_Links" w:val="{FA50A1FB-45BB-4813-B3AC-86070A797DAA}"/>
  </w:docVars>
  <w:rsids>
    <w:rsidRoot w:val="00905579"/>
    <w:rsid w:val="00016200"/>
    <w:rsid w:val="0003271D"/>
    <w:rsid w:val="00037313"/>
    <w:rsid w:val="000618EC"/>
    <w:rsid w:val="00062462"/>
    <w:rsid w:val="000A5FCF"/>
    <w:rsid w:val="000A723F"/>
    <w:rsid w:val="000C5C8E"/>
    <w:rsid w:val="000D4624"/>
    <w:rsid w:val="000E6E52"/>
    <w:rsid w:val="00117450"/>
    <w:rsid w:val="001271DA"/>
    <w:rsid w:val="0013718C"/>
    <w:rsid w:val="00151162"/>
    <w:rsid w:val="00156FF3"/>
    <w:rsid w:val="00162241"/>
    <w:rsid w:val="0016409E"/>
    <w:rsid w:val="001922D0"/>
    <w:rsid w:val="001A09C6"/>
    <w:rsid w:val="001C4B44"/>
    <w:rsid w:val="001D2083"/>
    <w:rsid w:val="001E7E1C"/>
    <w:rsid w:val="001F71F3"/>
    <w:rsid w:val="002126B5"/>
    <w:rsid w:val="00217D9F"/>
    <w:rsid w:val="00255205"/>
    <w:rsid w:val="00264493"/>
    <w:rsid w:val="00284EE0"/>
    <w:rsid w:val="002A4894"/>
    <w:rsid w:val="002C6999"/>
    <w:rsid w:val="002E2EBD"/>
    <w:rsid w:val="002E59C4"/>
    <w:rsid w:val="002F166F"/>
    <w:rsid w:val="0030639D"/>
    <w:rsid w:val="00310AF3"/>
    <w:rsid w:val="00312A2D"/>
    <w:rsid w:val="003317F4"/>
    <w:rsid w:val="00342334"/>
    <w:rsid w:val="00380DE2"/>
    <w:rsid w:val="003A23C4"/>
    <w:rsid w:val="003E1480"/>
    <w:rsid w:val="004164F7"/>
    <w:rsid w:val="00422C89"/>
    <w:rsid w:val="00446B2D"/>
    <w:rsid w:val="00452B82"/>
    <w:rsid w:val="00463AB7"/>
    <w:rsid w:val="004A6ED8"/>
    <w:rsid w:val="004A71F7"/>
    <w:rsid w:val="004B178A"/>
    <w:rsid w:val="004E3820"/>
    <w:rsid w:val="004E6874"/>
    <w:rsid w:val="004E7144"/>
    <w:rsid w:val="004F612F"/>
    <w:rsid w:val="00505578"/>
    <w:rsid w:val="00534D06"/>
    <w:rsid w:val="005378FF"/>
    <w:rsid w:val="005502D2"/>
    <w:rsid w:val="00552CFA"/>
    <w:rsid w:val="00581A76"/>
    <w:rsid w:val="00596811"/>
    <w:rsid w:val="005D3FEF"/>
    <w:rsid w:val="005D4433"/>
    <w:rsid w:val="005D64E3"/>
    <w:rsid w:val="005D7421"/>
    <w:rsid w:val="0063538D"/>
    <w:rsid w:val="006431EF"/>
    <w:rsid w:val="006749FB"/>
    <w:rsid w:val="00683A5B"/>
    <w:rsid w:val="0069168B"/>
    <w:rsid w:val="006A1879"/>
    <w:rsid w:val="006A4630"/>
    <w:rsid w:val="006C0959"/>
    <w:rsid w:val="006E0A5B"/>
    <w:rsid w:val="00715C21"/>
    <w:rsid w:val="007521D1"/>
    <w:rsid w:val="00762AB6"/>
    <w:rsid w:val="00764F45"/>
    <w:rsid w:val="00790B18"/>
    <w:rsid w:val="007B740D"/>
    <w:rsid w:val="007C50A2"/>
    <w:rsid w:val="007F503D"/>
    <w:rsid w:val="00814496"/>
    <w:rsid w:val="00835E0C"/>
    <w:rsid w:val="00851889"/>
    <w:rsid w:val="00852B6A"/>
    <w:rsid w:val="0085758E"/>
    <w:rsid w:val="008773E3"/>
    <w:rsid w:val="008D53EB"/>
    <w:rsid w:val="008E38FB"/>
    <w:rsid w:val="00905579"/>
    <w:rsid w:val="00912375"/>
    <w:rsid w:val="0093203E"/>
    <w:rsid w:val="00945B55"/>
    <w:rsid w:val="00960224"/>
    <w:rsid w:val="00966D2A"/>
    <w:rsid w:val="009946C6"/>
    <w:rsid w:val="009B2886"/>
    <w:rsid w:val="009C153B"/>
    <w:rsid w:val="009F17F2"/>
    <w:rsid w:val="009F23BA"/>
    <w:rsid w:val="00A60B50"/>
    <w:rsid w:val="00A96DB0"/>
    <w:rsid w:val="00AA0C44"/>
    <w:rsid w:val="00B02934"/>
    <w:rsid w:val="00B107C1"/>
    <w:rsid w:val="00B43E3F"/>
    <w:rsid w:val="00B70774"/>
    <w:rsid w:val="00B8409A"/>
    <w:rsid w:val="00BC1935"/>
    <w:rsid w:val="00C16329"/>
    <w:rsid w:val="00C37EC3"/>
    <w:rsid w:val="00C846FA"/>
    <w:rsid w:val="00C9154A"/>
    <w:rsid w:val="00C96ECD"/>
    <w:rsid w:val="00D10853"/>
    <w:rsid w:val="00D421B9"/>
    <w:rsid w:val="00DB30F7"/>
    <w:rsid w:val="00DC4586"/>
    <w:rsid w:val="00DD3D27"/>
    <w:rsid w:val="00DE6D23"/>
    <w:rsid w:val="00DF1111"/>
    <w:rsid w:val="00E35112"/>
    <w:rsid w:val="00E576FE"/>
    <w:rsid w:val="00E94683"/>
    <w:rsid w:val="00EA67A3"/>
    <w:rsid w:val="00EA6E62"/>
    <w:rsid w:val="00EA7B2D"/>
    <w:rsid w:val="00EC3295"/>
    <w:rsid w:val="00ED189C"/>
    <w:rsid w:val="00ED68A6"/>
    <w:rsid w:val="00ED6A30"/>
    <w:rsid w:val="00F0435D"/>
    <w:rsid w:val="00F1649A"/>
    <w:rsid w:val="00F60129"/>
    <w:rsid w:val="00F945FA"/>
    <w:rsid w:val="00F952DC"/>
    <w:rsid w:val="00FB5E77"/>
    <w:rsid w:val="00FD29A3"/>
    <w:rsid w:val="00FE0729"/>
    <w:rsid w:val="00FF148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16355D"/>
  <w15:chartTrackingRefBased/>
  <w15:docId w15:val="{55D9EF6B-BE58-486C-A8DA-693A5841F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2">
    <w:name w:val="heading 2"/>
    <w:basedOn w:val="Normalny"/>
    <w:next w:val="Normalny"/>
    <w:link w:val="Nagwek2Znak"/>
    <w:uiPriority w:val="9"/>
    <w:unhideWhenUsed/>
    <w:qFormat/>
    <w:rsid w:val="00905579"/>
    <w:pPr>
      <w:keepNext/>
      <w:keepLines/>
      <w:spacing w:before="40" w:after="0" w:line="276" w:lineRule="auto"/>
      <w:jc w:val="center"/>
      <w:outlineLvl w:val="1"/>
    </w:pPr>
    <w:rPr>
      <w:rFonts w:ascii="Arial" w:eastAsiaTheme="majorEastAsia" w:hAnsi="Arial" w:cstheme="majorBidi"/>
      <w:b/>
      <w:sz w:val="28"/>
      <w:szCs w:val="26"/>
    </w:rPr>
  </w:style>
  <w:style w:type="paragraph" w:styleId="Nagwek3">
    <w:name w:val="heading 3"/>
    <w:basedOn w:val="Normalny"/>
    <w:next w:val="Normalny"/>
    <w:link w:val="Nagwek3Znak"/>
    <w:uiPriority w:val="9"/>
    <w:unhideWhenUsed/>
    <w:qFormat/>
    <w:rsid w:val="00905579"/>
    <w:pPr>
      <w:keepNext/>
      <w:keepLines/>
      <w:spacing w:before="240" w:after="240" w:line="276" w:lineRule="auto"/>
      <w:jc w:val="center"/>
      <w:outlineLvl w:val="2"/>
    </w:pPr>
    <w:rPr>
      <w:rFonts w:ascii="Arial" w:eastAsiaTheme="majorEastAsia" w:hAnsi="Arial" w:cstheme="majorBidi"/>
      <w:b/>
      <w:sz w:val="26"/>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905579"/>
    <w:rPr>
      <w:rFonts w:ascii="Arial" w:eastAsiaTheme="majorEastAsia" w:hAnsi="Arial" w:cstheme="majorBidi"/>
      <w:b/>
      <w:sz w:val="28"/>
      <w:szCs w:val="26"/>
    </w:rPr>
  </w:style>
  <w:style w:type="character" w:customStyle="1" w:styleId="Nagwek3Znak">
    <w:name w:val="Nagłówek 3 Znak"/>
    <w:basedOn w:val="Domylnaczcionkaakapitu"/>
    <w:link w:val="Nagwek3"/>
    <w:uiPriority w:val="9"/>
    <w:rsid w:val="00905579"/>
    <w:rPr>
      <w:rFonts w:ascii="Arial" w:eastAsiaTheme="majorEastAsia" w:hAnsi="Arial" w:cstheme="majorBidi"/>
      <w:b/>
      <w:sz w:val="26"/>
      <w:szCs w:val="24"/>
    </w:rPr>
  </w:style>
  <w:style w:type="paragraph" w:customStyle="1" w:styleId="ARTartustawynprozporzdzenia">
    <w:name w:val="ART(§) – art. ustawy (§ np. rozporządzenia)"/>
    <w:uiPriority w:val="11"/>
    <w:qFormat/>
    <w:rsid w:val="00905579"/>
    <w:pPr>
      <w:suppressAutoHyphens/>
      <w:autoSpaceDE w:val="0"/>
      <w:autoSpaceDN w:val="0"/>
      <w:adjustRightInd w:val="0"/>
      <w:spacing w:before="120" w:after="0" w:line="360" w:lineRule="auto"/>
      <w:ind w:firstLine="510"/>
      <w:jc w:val="both"/>
    </w:pPr>
    <w:rPr>
      <w:rFonts w:ascii="Times" w:eastAsiaTheme="minorEastAsia" w:hAnsi="Times" w:cs="Arial"/>
      <w:sz w:val="24"/>
      <w:szCs w:val="20"/>
      <w:lang w:eastAsia="pl-PL"/>
    </w:rPr>
  </w:style>
  <w:style w:type="paragraph" w:customStyle="1" w:styleId="USTustnpkodeksu">
    <w:name w:val="UST(§) – ust. (§ np. kodeksu)"/>
    <w:basedOn w:val="ARTartustawynprozporzdzenia"/>
    <w:uiPriority w:val="12"/>
    <w:qFormat/>
    <w:rsid w:val="00905579"/>
    <w:pPr>
      <w:spacing w:before="0"/>
    </w:pPr>
    <w:rPr>
      <w:bCs/>
    </w:rPr>
  </w:style>
  <w:style w:type="paragraph" w:customStyle="1" w:styleId="PKTpunkt">
    <w:name w:val="PKT – punkt"/>
    <w:uiPriority w:val="13"/>
    <w:qFormat/>
    <w:rsid w:val="00905579"/>
    <w:pPr>
      <w:spacing w:after="0" w:line="360" w:lineRule="auto"/>
      <w:ind w:left="510" w:hanging="510"/>
      <w:jc w:val="both"/>
    </w:pPr>
    <w:rPr>
      <w:rFonts w:ascii="Times" w:eastAsiaTheme="minorEastAsia" w:hAnsi="Times" w:cs="Arial"/>
      <w:bCs/>
      <w:sz w:val="24"/>
      <w:szCs w:val="20"/>
      <w:lang w:eastAsia="pl-PL"/>
    </w:rPr>
  </w:style>
  <w:style w:type="character" w:customStyle="1" w:styleId="Ppogrubienie">
    <w:name w:val="_P_ – pogrubienie"/>
    <w:basedOn w:val="Domylnaczcionkaakapitu"/>
    <w:uiPriority w:val="1"/>
    <w:qFormat/>
    <w:rsid w:val="00905579"/>
    <w:rPr>
      <w:b/>
    </w:rPr>
  </w:style>
  <w:style w:type="character" w:customStyle="1" w:styleId="Teksttreci2">
    <w:name w:val="Tekst treści (2)_"/>
    <w:basedOn w:val="Domylnaczcionkaakapitu"/>
    <w:link w:val="Teksttreci20"/>
    <w:rsid w:val="00905579"/>
    <w:rPr>
      <w:rFonts w:ascii="Times New Roman" w:eastAsia="Times New Roman" w:hAnsi="Times New Roman"/>
      <w:shd w:val="clear" w:color="auto" w:fill="FFFFFF"/>
    </w:rPr>
  </w:style>
  <w:style w:type="paragraph" w:customStyle="1" w:styleId="Teksttreci20">
    <w:name w:val="Tekst treści (2)"/>
    <w:basedOn w:val="Normalny"/>
    <w:link w:val="Teksttreci2"/>
    <w:rsid w:val="00905579"/>
    <w:pPr>
      <w:widowControl w:val="0"/>
      <w:shd w:val="clear" w:color="auto" w:fill="FFFFFF"/>
      <w:spacing w:after="240" w:line="317" w:lineRule="exact"/>
      <w:ind w:hanging="360"/>
      <w:jc w:val="center"/>
    </w:pPr>
    <w:rPr>
      <w:rFonts w:ascii="Times New Roman" w:eastAsia="Times New Roman" w:hAnsi="Times New Roman"/>
    </w:rPr>
  </w:style>
  <w:style w:type="paragraph" w:styleId="Nagwek">
    <w:name w:val="header"/>
    <w:basedOn w:val="Normalny"/>
    <w:link w:val="NagwekZnak"/>
    <w:uiPriority w:val="99"/>
    <w:unhideWhenUsed/>
    <w:rsid w:val="00905579"/>
    <w:pPr>
      <w:tabs>
        <w:tab w:val="center" w:pos="4536"/>
        <w:tab w:val="right" w:pos="9072"/>
      </w:tabs>
      <w:spacing w:after="0" w:line="240" w:lineRule="auto"/>
    </w:pPr>
    <w:rPr>
      <w:rFonts w:ascii="Calibri" w:eastAsia="Calibri" w:hAnsi="Calibri" w:cs="Times New Roman"/>
    </w:rPr>
  </w:style>
  <w:style w:type="character" w:customStyle="1" w:styleId="NagwekZnak">
    <w:name w:val="Nagłówek Znak"/>
    <w:basedOn w:val="Domylnaczcionkaakapitu"/>
    <w:link w:val="Nagwek"/>
    <w:uiPriority w:val="99"/>
    <w:rsid w:val="00905579"/>
    <w:rPr>
      <w:rFonts w:ascii="Calibri" w:eastAsia="Calibri" w:hAnsi="Calibri" w:cs="Times New Roman"/>
    </w:rPr>
  </w:style>
  <w:style w:type="paragraph" w:styleId="Stopka">
    <w:name w:val="footer"/>
    <w:basedOn w:val="Normalny"/>
    <w:link w:val="StopkaZnak"/>
    <w:uiPriority w:val="99"/>
    <w:unhideWhenUsed/>
    <w:rsid w:val="00852B6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52B6A"/>
  </w:style>
  <w:style w:type="character" w:styleId="Odwoaniedokomentarza">
    <w:name w:val="annotation reference"/>
    <w:basedOn w:val="Domylnaczcionkaakapitu"/>
    <w:uiPriority w:val="99"/>
    <w:semiHidden/>
    <w:unhideWhenUsed/>
    <w:rsid w:val="00422C89"/>
    <w:rPr>
      <w:sz w:val="16"/>
      <w:szCs w:val="16"/>
    </w:rPr>
  </w:style>
  <w:style w:type="paragraph" w:styleId="Tekstkomentarza">
    <w:name w:val="annotation text"/>
    <w:basedOn w:val="Normalny"/>
    <w:link w:val="TekstkomentarzaZnak"/>
    <w:uiPriority w:val="99"/>
    <w:semiHidden/>
    <w:unhideWhenUsed/>
    <w:rsid w:val="00422C89"/>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22C89"/>
    <w:rPr>
      <w:sz w:val="20"/>
      <w:szCs w:val="20"/>
    </w:rPr>
  </w:style>
  <w:style w:type="paragraph" w:styleId="Tematkomentarza">
    <w:name w:val="annotation subject"/>
    <w:basedOn w:val="Tekstkomentarza"/>
    <w:next w:val="Tekstkomentarza"/>
    <w:link w:val="TematkomentarzaZnak"/>
    <w:uiPriority w:val="99"/>
    <w:semiHidden/>
    <w:unhideWhenUsed/>
    <w:rsid w:val="00422C89"/>
    <w:rPr>
      <w:b/>
      <w:bCs/>
    </w:rPr>
  </w:style>
  <w:style w:type="character" w:customStyle="1" w:styleId="TematkomentarzaZnak">
    <w:name w:val="Temat komentarza Znak"/>
    <w:basedOn w:val="TekstkomentarzaZnak"/>
    <w:link w:val="Tematkomentarza"/>
    <w:uiPriority w:val="99"/>
    <w:semiHidden/>
    <w:rsid w:val="00422C89"/>
    <w:rPr>
      <w:b/>
      <w:bCs/>
      <w:sz w:val="20"/>
      <w:szCs w:val="20"/>
    </w:rPr>
  </w:style>
  <w:style w:type="paragraph" w:styleId="Tekstdymka">
    <w:name w:val="Balloon Text"/>
    <w:basedOn w:val="Normalny"/>
    <w:link w:val="TekstdymkaZnak"/>
    <w:uiPriority w:val="99"/>
    <w:semiHidden/>
    <w:unhideWhenUsed/>
    <w:rsid w:val="00422C8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22C89"/>
    <w:rPr>
      <w:rFonts w:ascii="Segoe UI" w:hAnsi="Segoe UI" w:cs="Segoe UI"/>
      <w:sz w:val="18"/>
      <w:szCs w:val="18"/>
    </w:rPr>
  </w:style>
  <w:style w:type="paragraph" w:customStyle="1" w:styleId="doc-ti">
    <w:name w:val="doc-ti"/>
    <w:basedOn w:val="Normalny"/>
    <w:rsid w:val="006C0959"/>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Poprawka">
    <w:name w:val="Revision"/>
    <w:hidden/>
    <w:uiPriority w:val="99"/>
    <w:semiHidden/>
    <w:rsid w:val="00312A2D"/>
    <w:pPr>
      <w:spacing w:after="0" w:line="240" w:lineRule="auto"/>
    </w:pPr>
  </w:style>
  <w:style w:type="character" w:styleId="Hipercze">
    <w:name w:val="Hyperlink"/>
    <w:basedOn w:val="Domylnaczcionkaakapitu"/>
    <w:uiPriority w:val="99"/>
    <w:semiHidden/>
    <w:unhideWhenUsed/>
    <w:rsid w:val="00C846FA"/>
    <w:rPr>
      <w:color w:val="0000FF"/>
      <w:u w:val="single"/>
    </w:rPr>
  </w:style>
  <w:style w:type="paragraph" w:styleId="Akapitzlist">
    <w:name w:val="List Paragraph"/>
    <w:basedOn w:val="Normalny"/>
    <w:uiPriority w:val="34"/>
    <w:qFormat/>
    <w:rsid w:val="007B740D"/>
    <w:pPr>
      <w:ind w:left="720"/>
      <w:contextualSpacing/>
    </w:pPr>
    <w:rPr>
      <w:rFonts w:ascii="Calibri" w:eastAsia="Calibri" w:hAnsi="Calibri" w:cs="Times New Roman"/>
    </w:rPr>
  </w:style>
  <w:style w:type="paragraph" w:styleId="Tekstprzypisudolnego">
    <w:name w:val="footnote text"/>
    <w:basedOn w:val="Normalny"/>
    <w:link w:val="TekstprzypisudolnegoZnak"/>
    <w:uiPriority w:val="99"/>
    <w:semiHidden/>
    <w:unhideWhenUsed/>
    <w:rsid w:val="007B740D"/>
    <w:pPr>
      <w:spacing w:after="0" w:line="240" w:lineRule="auto"/>
    </w:pPr>
    <w:rPr>
      <w:rFonts w:ascii="Calibri" w:eastAsia="Calibri" w:hAnsi="Calibri" w:cs="Times New Roman"/>
      <w:sz w:val="20"/>
      <w:szCs w:val="20"/>
    </w:rPr>
  </w:style>
  <w:style w:type="character" w:customStyle="1" w:styleId="TekstprzypisudolnegoZnak">
    <w:name w:val="Tekst przypisu dolnego Znak"/>
    <w:basedOn w:val="Domylnaczcionkaakapitu"/>
    <w:link w:val="Tekstprzypisudolnego"/>
    <w:uiPriority w:val="99"/>
    <w:semiHidden/>
    <w:rsid w:val="007B740D"/>
    <w:rPr>
      <w:rFonts w:ascii="Calibri" w:eastAsia="Calibri" w:hAnsi="Calibri" w:cs="Times New Roman"/>
      <w:sz w:val="20"/>
      <w:szCs w:val="20"/>
    </w:rPr>
  </w:style>
  <w:style w:type="character" w:styleId="Odwoanieprzypisudolnego">
    <w:name w:val="footnote reference"/>
    <w:basedOn w:val="Domylnaczcionkaakapitu"/>
    <w:uiPriority w:val="99"/>
    <w:semiHidden/>
    <w:unhideWhenUsed/>
    <w:rsid w:val="007B740D"/>
    <w:rPr>
      <w:vertAlign w:val="superscript"/>
    </w:rPr>
  </w:style>
  <w:style w:type="character" w:customStyle="1" w:styleId="Teksttreci3">
    <w:name w:val="Tekst treści (3)_"/>
    <w:basedOn w:val="Domylnaczcionkaakapitu"/>
    <w:link w:val="Teksttreci30"/>
    <w:rsid w:val="007B740D"/>
    <w:rPr>
      <w:rFonts w:ascii="Times New Roman" w:eastAsia="Times New Roman" w:hAnsi="Times New Roman" w:cs="Times New Roman"/>
      <w:b/>
      <w:bCs/>
      <w:shd w:val="clear" w:color="auto" w:fill="FFFFFF"/>
    </w:rPr>
  </w:style>
  <w:style w:type="paragraph" w:customStyle="1" w:styleId="Teksttreci30">
    <w:name w:val="Tekst treści (3)"/>
    <w:basedOn w:val="Normalny"/>
    <w:link w:val="Teksttreci3"/>
    <w:rsid w:val="007B740D"/>
    <w:pPr>
      <w:widowControl w:val="0"/>
      <w:shd w:val="clear" w:color="auto" w:fill="FFFFFF"/>
      <w:spacing w:after="480" w:line="0" w:lineRule="atLeast"/>
      <w:jc w:val="center"/>
    </w:pPr>
    <w:rPr>
      <w:rFonts w:ascii="Times New Roman" w:eastAsia="Times New Roman" w:hAnsi="Times New Roman" w:cs="Times New Roman"/>
      <w:b/>
      <w:bCs/>
    </w:rPr>
  </w:style>
  <w:style w:type="paragraph" w:styleId="NormalnyWeb">
    <w:name w:val="Normal (Web)"/>
    <w:basedOn w:val="Normalny"/>
    <w:uiPriority w:val="99"/>
    <w:unhideWhenUsed/>
    <w:rsid w:val="007B740D"/>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1304488">
      <w:bodyDiv w:val="1"/>
      <w:marLeft w:val="0"/>
      <w:marRight w:val="0"/>
      <w:marTop w:val="0"/>
      <w:marBottom w:val="0"/>
      <w:divBdr>
        <w:top w:val="none" w:sz="0" w:space="0" w:color="auto"/>
        <w:left w:val="none" w:sz="0" w:space="0" w:color="auto"/>
        <w:bottom w:val="none" w:sz="0" w:space="0" w:color="auto"/>
        <w:right w:val="none" w:sz="0" w:space="0" w:color="auto"/>
      </w:divBdr>
      <w:divsChild>
        <w:div w:id="1675914260">
          <w:marLeft w:val="0"/>
          <w:marRight w:val="0"/>
          <w:marTop w:val="0"/>
          <w:marBottom w:val="270"/>
          <w:divBdr>
            <w:top w:val="none" w:sz="0" w:space="0" w:color="auto"/>
            <w:left w:val="none" w:sz="0" w:space="0" w:color="auto"/>
            <w:bottom w:val="none" w:sz="0" w:space="0" w:color="auto"/>
            <w:right w:val="none" w:sz="0" w:space="0" w:color="auto"/>
          </w:divBdr>
        </w:div>
        <w:div w:id="1381901562">
          <w:marLeft w:val="0"/>
          <w:marRight w:val="0"/>
          <w:marTop w:val="0"/>
          <w:marBottom w:val="270"/>
          <w:divBdr>
            <w:top w:val="none" w:sz="0" w:space="0" w:color="auto"/>
            <w:left w:val="none" w:sz="0" w:space="0" w:color="auto"/>
            <w:bottom w:val="none" w:sz="0" w:space="0" w:color="auto"/>
            <w:right w:val="none" w:sz="0" w:space="0" w:color="auto"/>
          </w:divBdr>
        </w:div>
        <w:div w:id="532496092">
          <w:marLeft w:val="0"/>
          <w:marRight w:val="0"/>
          <w:marTop w:val="0"/>
          <w:marBottom w:val="270"/>
          <w:divBdr>
            <w:top w:val="none" w:sz="0" w:space="0" w:color="auto"/>
            <w:left w:val="none" w:sz="0" w:space="0" w:color="auto"/>
            <w:bottom w:val="none" w:sz="0" w:space="0" w:color="auto"/>
            <w:right w:val="none" w:sz="0" w:space="0" w:color="auto"/>
          </w:divBdr>
        </w:div>
        <w:div w:id="685330901">
          <w:marLeft w:val="0"/>
          <w:marRight w:val="0"/>
          <w:marTop w:val="0"/>
          <w:marBottom w:val="270"/>
          <w:divBdr>
            <w:top w:val="none" w:sz="0" w:space="0" w:color="auto"/>
            <w:left w:val="none" w:sz="0" w:space="0" w:color="auto"/>
            <w:bottom w:val="none" w:sz="0" w:space="0" w:color="auto"/>
            <w:right w:val="none" w:sz="0" w:space="0" w:color="auto"/>
          </w:divBdr>
        </w:div>
        <w:div w:id="1714886333">
          <w:marLeft w:val="0"/>
          <w:marRight w:val="0"/>
          <w:marTop w:val="0"/>
          <w:marBottom w:val="27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3.png@01D7D61C.2CD369C0" TargetMode="External"/><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3.png"/><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A r r a y O f D o c u m e n t L i n k   x m l n s : x s d = " h t t p : / / w w w . w 3 . o r g / 2 0 0 1 / X M L S c h e m a "   x m l n s : x s i = " h t t p : / / w w w . w 3 . o r g / 2 0 0 1 / X M L S c h e m a - i n s t a n c e " / > 
</file>

<file path=customXml/itemProps1.xml><?xml version="1.0" encoding="utf-8"?>
<ds:datastoreItem xmlns:ds="http://schemas.openxmlformats.org/officeDocument/2006/customXml" ds:itemID="{FA50A1FB-45BB-4813-B3AC-86070A797DAA}">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5076</Words>
  <Characters>30461</Characters>
  <Application>Microsoft Office Word</Application>
  <DocSecurity>0</DocSecurity>
  <Lines>253</Lines>
  <Paragraphs>70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Mirosław Antkiewicz</dc:creator>
  <cp:keywords/>
  <dc:description/>
  <cp:lastModifiedBy>Beata Darnowska</cp:lastModifiedBy>
  <cp:revision>2</cp:revision>
  <dcterms:created xsi:type="dcterms:W3CDTF">2023-01-09T10:40:00Z</dcterms:created>
  <dcterms:modified xsi:type="dcterms:W3CDTF">2023-01-09T10:40:00Z</dcterms:modified>
</cp:coreProperties>
</file>