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FF17A" w14:textId="525D58E8" w:rsidR="00E71D67" w:rsidRPr="005A5B0A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131486" w:rsidRPr="005A5B0A">
        <w:rPr>
          <w:rFonts w:cstheme="minorHAnsi"/>
          <w:sz w:val="20"/>
          <w:szCs w:val="20"/>
        </w:rPr>
        <w:t>1</w:t>
      </w:r>
      <w:r w:rsidR="009725F5">
        <w:rPr>
          <w:rFonts w:cstheme="minorHAnsi"/>
          <w:sz w:val="20"/>
          <w:szCs w:val="20"/>
        </w:rPr>
        <w:t>0</w:t>
      </w:r>
      <w:bookmarkStart w:id="0" w:name="_GoBack"/>
      <w:bookmarkEnd w:id="0"/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nabór FENX.02.04-IW.01-001/2</w:t>
      </w:r>
      <w:r w:rsidR="009725F5">
        <w:rPr>
          <w:rFonts w:cstheme="minorHAnsi"/>
          <w:sz w:val="20"/>
          <w:szCs w:val="20"/>
        </w:rPr>
        <w:t>4</w:t>
      </w:r>
    </w:p>
    <w:p w14:paraId="5C3A4ED4" w14:textId="1D76F327" w:rsidR="00D77E01" w:rsidRPr="007F4278" w:rsidRDefault="009725F5" w:rsidP="00411761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EndPr/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3A2A03">
      <w:pPr>
        <w:pStyle w:val="Nagwek1"/>
        <w:spacing w:after="240"/>
        <w:jc w:val="center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1895C67A" w:rsidR="00895E58" w:rsidRPr="00DD5311" w:rsidRDefault="00244022" w:rsidP="003A2A03">
      <w:pPr>
        <w:spacing w:after="12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C6D09" w14:textId="77777777" w:rsidR="00D44E45" w:rsidRDefault="00D44E45" w:rsidP="007A2048">
      <w:pPr>
        <w:spacing w:after="0" w:line="240" w:lineRule="auto"/>
      </w:pPr>
      <w:r>
        <w:separator/>
      </w:r>
    </w:p>
  </w:endnote>
  <w:endnote w:type="continuationSeparator" w:id="0">
    <w:p w14:paraId="702C3ADB" w14:textId="77777777" w:rsidR="00D44E45" w:rsidRDefault="00D44E45" w:rsidP="007A2048">
      <w:pPr>
        <w:spacing w:after="0" w:line="240" w:lineRule="auto"/>
      </w:pPr>
      <w:r>
        <w:continuationSeparator/>
      </w:r>
    </w:p>
  </w:endnote>
  <w:endnote w:type="continuationNotice" w:id="1">
    <w:p w14:paraId="4327B237" w14:textId="77777777" w:rsidR="00D44E45" w:rsidRDefault="00D44E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DB9AE" w14:textId="77777777" w:rsidR="00D44E45" w:rsidRDefault="00D44E45" w:rsidP="007A2048">
      <w:pPr>
        <w:spacing w:after="0" w:line="240" w:lineRule="auto"/>
      </w:pPr>
      <w:r>
        <w:separator/>
      </w:r>
    </w:p>
  </w:footnote>
  <w:footnote w:type="continuationSeparator" w:id="0">
    <w:p w14:paraId="63B791A6" w14:textId="77777777" w:rsidR="00D44E45" w:rsidRDefault="00D44E45" w:rsidP="007A2048">
      <w:pPr>
        <w:spacing w:after="0" w:line="240" w:lineRule="auto"/>
      </w:pPr>
      <w:r>
        <w:continuationSeparator/>
      </w:r>
    </w:p>
  </w:footnote>
  <w:footnote w:type="continuationNotice" w:id="1">
    <w:p w14:paraId="13A77010" w14:textId="77777777" w:rsidR="00D44E45" w:rsidRDefault="00D44E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E561C"/>
    <w:rsid w:val="00B04B78"/>
    <w:rsid w:val="00B25C61"/>
    <w:rsid w:val="00B62D56"/>
    <w:rsid w:val="00B849DB"/>
    <w:rsid w:val="00B95B0C"/>
    <w:rsid w:val="00BD101E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52"/>
    <w:rsid w:val="00070486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0888-23F1-4425-BA7D-0F6CD01C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16 - oświadczenie o prawach autorskich</dc:title>
  <dc:subject/>
  <dc:creator>Piasecka Hanna</dc:creator>
  <cp:keywords/>
  <dc:description/>
  <cp:lastModifiedBy>Mizgalewicz-Konarska Marta</cp:lastModifiedBy>
  <cp:revision>3</cp:revision>
  <dcterms:created xsi:type="dcterms:W3CDTF">2024-03-07T17:42:00Z</dcterms:created>
  <dcterms:modified xsi:type="dcterms:W3CDTF">2024-03-07T17:42:00Z</dcterms:modified>
</cp:coreProperties>
</file>