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5070"/>
      </w:tblGrid>
      <w:tr w:rsidR="007816B1" w14:paraId="064E9AE1" w14:textId="77777777">
        <w:tc>
          <w:tcPr>
            <w:tcW w:w="4570" w:type="dxa"/>
          </w:tcPr>
          <w:p w14:paraId="50262F9C" w14:textId="77777777" w:rsidR="007816B1" w:rsidRDefault="00000000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D02A855" wp14:editId="6A00B81E">
                  <wp:extent cx="600075" cy="648335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63FD450B" w14:textId="33BAB1BA" w:rsidR="007816B1" w:rsidRDefault="00000000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Pruszcz Gdański, </w:t>
            </w:r>
            <w:r w:rsidR="008468A4">
              <w:rPr>
                <w:rFonts w:ascii="Arial" w:hAnsi="Arial" w:cs="Arial"/>
              </w:rPr>
              <w:t>1</w:t>
            </w:r>
            <w:r w:rsidR="0000488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="000D4B68">
              <w:rPr>
                <w:rFonts w:ascii="Arial" w:hAnsi="Arial" w:cs="Arial"/>
              </w:rPr>
              <w:t>czerwca</w:t>
            </w:r>
            <w:r>
              <w:rPr>
                <w:rFonts w:ascii="Arial" w:hAnsi="Arial" w:cs="Arial"/>
              </w:rPr>
              <w:t xml:space="preserve"> 202</w:t>
            </w:r>
            <w:r w:rsidR="008468A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7816B1" w14:paraId="533A81C9" w14:textId="77777777">
        <w:tc>
          <w:tcPr>
            <w:tcW w:w="4570" w:type="dxa"/>
          </w:tcPr>
          <w:p w14:paraId="10986216" w14:textId="77777777" w:rsidR="007816B1" w:rsidRDefault="0000000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40F7B03F" w14:textId="77777777" w:rsidR="007816B1" w:rsidRDefault="00000000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79313AF3" w14:textId="77777777" w:rsidR="007816B1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70AF62DA" w14:textId="77777777" w:rsidR="007816B1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137038AA" w14:textId="77777777" w:rsidR="007816B1" w:rsidRDefault="007816B1">
            <w:pPr>
              <w:snapToGrid w:val="0"/>
              <w:spacing w:line="276" w:lineRule="auto"/>
              <w:ind w:left="180" w:right="-212"/>
            </w:pPr>
          </w:p>
        </w:tc>
      </w:tr>
      <w:tr w:rsidR="007816B1" w14:paraId="534F85B5" w14:textId="77777777">
        <w:trPr>
          <w:trHeight w:val="364"/>
        </w:trPr>
        <w:tc>
          <w:tcPr>
            <w:tcW w:w="4570" w:type="dxa"/>
          </w:tcPr>
          <w:p w14:paraId="0691E66C" w14:textId="77777777" w:rsidR="007816B1" w:rsidRDefault="007816B1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416E04" w14:textId="753AFAF8" w:rsidR="007816B1" w:rsidRDefault="000000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POK.1110.</w:t>
            </w:r>
            <w:r w:rsidR="000D4B6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8468A4">
              <w:rPr>
                <w:rFonts w:ascii="Arial" w:hAnsi="Arial" w:cs="Arial"/>
              </w:rPr>
              <w:t>2024.</w:t>
            </w:r>
            <w:r>
              <w:rPr>
                <w:rFonts w:ascii="Arial" w:hAnsi="Arial" w:cs="Arial"/>
              </w:rPr>
              <w:t>10.MG</w:t>
            </w:r>
          </w:p>
        </w:tc>
        <w:tc>
          <w:tcPr>
            <w:tcW w:w="5070" w:type="dxa"/>
          </w:tcPr>
          <w:p w14:paraId="37264C72" w14:textId="77777777" w:rsidR="007816B1" w:rsidRDefault="007816B1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2CC957DB" w14:textId="77777777" w:rsidR="007816B1" w:rsidRDefault="007816B1">
      <w:pPr>
        <w:pStyle w:val="Default"/>
      </w:pPr>
    </w:p>
    <w:p w14:paraId="433C4400" w14:textId="77777777" w:rsidR="00B6653C" w:rsidRDefault="00B6653C">
      <w:pPr>
        <w:pStyle w:val="Default"/>
      </w:pPr>
    </w:p>
    <w:p w14:paraId="7A098CDD" w14:textId="77777777" w:rsidR="007816B1" w:rsidRDefault="0000000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KOMUNIKAT</w:t>
      </w:r>
    </w:p>
    <w:p w14:paraId="5B6DE475" w14:textId="77777777" w:rsidR="007816B1" w:rsidRDefault="00000000">
      <w:pPr>
        <w:tabs>
          <w:tab w:val="left" w:pos="9356"/>
        </w:tabs>
        <w:spacing w:before="120" w:after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>Do VI etapu postępowania kwalifikacyjnego (rozmowa kwalifikacyjna) komisja zakwalifikowała kandydatów o numerach identyfikacyjnych:</w:t>
      </w:r>
    </w:p>
    <w:tbl>
      <w:tblPr>
        <w:tblW w:w="4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480"/>
      </w:tblGrid>
      <w:tr w:rsidR="007816B1" w14:paraId="00AE1653" w14:textId="77777777" w:rsidTr="000D4B68">
        <w:trPr>
          <w:trHeight w:val="3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E2452E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84C60A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</w:tr>
      <w:tr w:rsidR="000D4B68" w14:paraId="2451C919" w14:textId="77777777" w:rsidTr="000D4B68">
        <w:trPr>
          <w:trHeight w:val="30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1378" w14:textId="777777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B31B" w14:textId="44ABD281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POK.102.2024</w:t>
            </w:r>
          </w:p>
        </w:tc>
      </w:tr>
      <w:tr w:rsidR="000D4B68" w14:paraId="0487E2BF" w14:textId="77777777" w:rsidTr="000D4B68">
        <w:trPr>
          <w:trHeight w:val="30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7B57" w14:textId="777777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A417" w14:textId="3119D1FE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POK.105.2024</w:t>
            </w:r>
          </w:p>
        </w:tc>
      </w:tr>
      <w:tr w:rsidR="000D4B68" w14:paraId="2554538C" w14:textId="77777777" w:rsidTr="000D4B68">
        <w:trPr>
          <w:trHeight w:val="30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6B70" w14:textId="777777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8E6B" w14:textId="15C491E2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POK.106.2024</w:t>
            </w:r>
          </w:p>
        </w:tc>
      </w:tr>
      <w:tr w:rsidR="000D4B68" w14:paraId="31486295" w14:textId="77777777" w:rsidTr="000D4B68">
        <w:trPr>
          <w:trHeight w:val="30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EFF0" w14:textId="777777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8800" w14:textId="4CED634C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POK.107.2024</w:t>
            </w:r>
          </w:p>
        </w:tc>
      </w:tr>
      <w:tr w:rsidR="000D4B68" w14:paraId="39806569" w14:textId="77777777" w:rsidTr="000D4B68">
        <w:trPr>
          <w:trHeight w:val="30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CE43" w14:textId="777777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BBE6" w14:textId="0F51CA06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POK.110.2024</w:t>
            </w:r>
          </w:p>
        </w:tc>
      </w:tr>
      <w:tr w:rsidR="000D4B68" w14:paraId="42C593A1" w14:textId="77777777" w:rsidTr="000D4B68">
        <w:trPr>
          <w:trHeight w:val="30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348E" w14:textId="777777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E308" w14:textId="15709353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POK.112.2024</w:t>
            </w:r>
          </w:p>
        </w:tc>
      </w:tr>
    </w:tbl>
    <w:p w14:paraId="3741ED23" w14:textId="7D4D6E00" w:rsidR="0000488B" w:rsidRDefault="00000000" w:rsidP="0000488B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</w:rPr>
        <w:t>Rozmow</w:t>
      </w:r>
      <w:r w:rsidR="000B15B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kwalifikacyjn</w:t>
      </w:r>
      <w:r w:rsidR="000B15B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przeprowadzon</w:t>
      </w:r>
      <w:r w:rsidR="000B15B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zostan</w:t>
      </w:r>
      <w:r w:rsidR="000B15B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 dniu </w:t>
      </w:r>
      <w:r w:rsidR="000D4B6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0D4B68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202</w:t>
      </w:r>
      <w:r w:rsidR="000B15B8">
        <w:rPr>
          <w:rFonts w:ascii="Arial" w:hAnsi="Arial" w:cs="Arial"/>
        </w:rPr>
        <w:t>4</w:t>
      </w:r>
      <w:r>
        <w:rPr>
          <w:rFonts w:ascii="Arial" w:hAnsi="Arial" w:cs="Arial"/>
        </w:rPr>
        <w:t> r.</w:t>
      </w:r>
      <w:r w:rsidR="0000488B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(KP PSP w Pruszczu Gdańskim, ul. Gdańska 1A, II piętro)</w:t>
      </w:r>
      <w:r w:rsidR="0000488B">
        <w:rPr>
          <w:rFonts w:ascii="Arial" w:hAnsi="Arial" w:cs="Arial"/>
        </w:rPr>
        <w:t xml:space="preserve"> i </w:t>
      </w:r>
      <w:r>
        <w:rPr>
          <w:rFonts w:ascii="Arial" w:hAnsi="Arial" w:cs="Arial"/>
          <w:lang w:bidi="pl-PL"/>
        </w:rPr>
        <w:t xml:space="preserve">będą się odbywały zgodnie z poniższym harmonogramem: </w:t>
      </w:r>
    </w:p>
    <w:p w14:paraId="50C9CB72" w14:textId="77777777" w:rsidR="0000488B" w:rsidRPr="0000488B" w:rsidRDefault="0000488B" w:rsidP="0000488B">
      <w:pPr>
        <w:pStyle w:val="Default"/>
        <w:spacing w:line="276" w:lineRule="auto"/>
        <w:jc w:val="both"/>
        <w:rPr>
          <w:rFonts w:ascii="Arial" w:hAnsi="Arial" w:cs="Arial"/>
          <w:sz w:val="16"/>
          <w:szCs w:val="16"/>
          <w:lang w:bidi="pl-PL"/>
        </w:rPr>
      </w:pPr>
    </w:p>
    <w:tbl>
      <w:tblPr>
        <w:tblW w:w="5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80"/>
        <w:gridCol w:w="2860"/>
      </w:tblGrid>
      <w:tr w:rsidR="007816B1" w14:paraId="210C4E2C" w14:textId="77777777" w:rsidTr="000D4B68">
        <w:trPr>
          <w:trHeight w:val="4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3EE370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A83121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719922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Godzina rozpoczęcia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br/>
              <w:t>rozmowy</w:t>
            </w:r>
          </w:p>
        </w:tc>
      </w:tr>
      <w:tr w:rsidR="000D4B68" w14:paraId="27AD1B0D" w14:textId="77777777" w:rsidTr="000D4B68">
        <w:trPr>
          <w:trHeight w:val="3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B6E3" w14:textId="777777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240F" w14:textId="4BF76DFA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POK.102.2024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F970" w14:textId="38F566F4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13:00</w:t>
            </w:r>
          </w:p>
        </w:tc>
      </w:tr>
      <w:tr w:rsidR="000D4B68" w14:paraId="3D035F42" w14:textId="77777777" w:rsidTr="000D4B68">
        <w:trPr>
          <w:trHeight w:val="3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81A3" w14:textId="777777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21BB" w14:textId="18F67F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POK.105.2024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E2C5" w14:textId="5B5A6B32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13:10</w:t>
            </w:r>
          </w:p>
        </w:tc>
      </w:tr>
      <w:tr w:rsidR="000D4B68" w14:paraId="6DBDA8D2" w14:textId="77777777" w:rsidTr="000D4B68">
        <w:trPr>
          <w:trHeight w:val="3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2996" w14:textId="777777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4BB1" w14:textId="54C4848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POK.106.2024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83DE" w14:textId="5EC4023F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13:20</w:t>
            </w:r>
          </w:p>
        </w:tc>
      </w:tr>
      <w:tr w:rsidR="000D4B68" w14:paraId="40730148" w14:textId="77777777" w:rsidTr="000D4B68">
        <w:trPr>
          <w:trHeight w:val="3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83F1" w14:textId="777777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6D93" w14:textId="7F85D0C9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POK.107.2024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5CA4" w14:textId="22E7E594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13:30</w:t>
            </w:r>
          </w:p>
        </w:tc>
      </w:tr>
      <w:tr w:rsidR="000D4B68" w14:paraId="27FDBC90" w14:textId="77777777" w:rsidTr="000D4B68">
        <w:trPr>
          <w:trHeight w:val="3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EAD2" w14:textId="777777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2E97" w14:textId="7C0DE309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POK.110.2024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2874" w14:textId="1DAE2BAE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13:40</w:t>
            </w:r>
          </w:p>
        </w:tc>
      </w:tr>
      <w:tr w:rsidR="000D4B68" w14:paraId="55080216" w14:textId="77777777" w:rsidTr="000D4B68">
        <w:trPr>
          <w:trHeight w:val="3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B2A9" w14:textId="777777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C8C7" w14:textId="1437AD39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POK.112.2024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236D" w14:textId="35EE56C5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13:50</w:t>
            </w:r>
          </w:p>
        </w:tc>
      </w:tr>
    </w:tbl>
    <w:p w14:paraId="4E6FDB0A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Rozmowa kwalifikacyjna przeprowadzona będzie przez komisję kwalifikacyjną w trakcie której ocenie podlegać będą w szczególności:</w:t>
      </w:r>
    </w:p>
    <w:p w14:paraId="3432EC12" w14:textId="77777777" w:rsidR="007816B1" w:rsidRDefault="00000000">
      <w:pPr>
        <w:pStyle w:val="Tekstpodstawowy"/>
        <w:numPr>
          <w:ilvl w:val="0"/>
          <w:numId w:val="1"/>
        </w:numPr>
        <w:tabs>
          <w:tab w:val="left" w:pos="10489"/>
        </w:tabs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autoprezentacja kandydata, w tym wskazanie zainteresowań, doświadczeń                              i osiągnięć oraz oczekiwań związanych ze służbą w Państwowej Straży Pożarnej,</w:t>
      </w:r>
    </w:p>
    <w:p w14:paraId="2097356C" w14:textId="77777777" w:rsidR="007816B1" w:rsidRDefault="00000000">
      <w:pPr>
        <w:pStyle w:val="Tekstpodstawowy"/>
        <w:numPr>
          <w:ilvl w:val="0"/>
          <w:numId w:val="1"/>
        </w:numPr>
        <w:tabs>
          <w:tab w:val="left" w:pos="10489"/>
        </w:tabs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kompetencje społeczne niezbędne do służby w Państwowej Straży Pożarnej oraz ich wpływ na motywację kandydata do podjęcia służby w Państwowej Straży Pożarnej, </w:t>
      </w:r>
    </w:p>
    <w:p w14:paraId="63E943A1" w14:textId="77777777" w:rsidR="007816B1" w:rsidRDefault="00000000">
      <w:pPr>
        <w:pStyle w:val="Tekstpodstawowy"/>
        <w:numPr>
          <w:ilvl w:val="0"/>
          <w:numId w:val="1"/>
        </w:numPr>
        <w:tabs>
          <w:tab w:val="left" w:pos="10489"/>
        </w:tabs>
        <w:spacing w:before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komunikacji, w tym przekazywania, odbierania i rozumienia informacji oraz jasnego i wyrazistego formułowania wypowiedzi.</w:t>
      </w:r>
    </w:p>
    <w:p w14:paraId="06D457B3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lastRenderedPageBreak/>
        <w:t xml:space="preserve">Po przeprowadzeniu rozmowy kwalifikacyjnej każdy z członków komisji odrębnie ocenia kandydata. Maksymalna liczba punktów możliwa do przyznania przez członka komisji za każdy element wynosi 10 punktów. Liczbę punktów uzyskanych w trakcie rozmowy kwalifikacyjnej ustala się na podstawie średniej arytmetycznej liczby punktów przyznanych przez członków komisji z dokładnością do jednego miejsca po przecinku. Pozytywny wynik z rozmowy kwalifikacyjnej osiąga kandydat, który uzyska co najmniej 16 punktów. Kandydat, który uzyska mniej niż 16 punktów nie jest uwzględniany                       w kwalifikacji końcowej. </w:t>
      </w:r>
    </w:p>
    <w:p w14:paraId="1B352A33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Kandydaci na każdym z etapów naboru, w którym wymagane jest ich osobiste stawiennictwo, zobowiązani są do stosowania się do poleceń i wskazówek osób przeprowadzających postępowanie kwalifikacyjne.</w:t>
      </w:r>
    </w:p>
    <w:p w14:paraId="61A09488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Przed rozpoczęciem VI etapu postępowania kwalifikacyjnego:</w:t>
      </w:r>
    </w:p>
    <w:p w14:paraId="686F1379" w14:textId="77777777" w:rsidR="007816B1" w:rsidRDefault="00000000">
      <w:pPr>
        <w:pStyle w:val="Default"/>
        <w:spacing w:before="60" w:after="60" w:line="276" w:lineRule="auto"/>
        <w:ind w:left="426" w:hanging="426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 xml:space="preserve">a) </w:t>
      </w:r>
      <w:r>
        <w:rPr>
          <w:rFonts w:ascii="Arial" w:hAnsi="Arial" w:cs="Arial"/>
          <w:lang w:bidi="pl-PL"/>
        </w:rPr>
        <w:tab/>
        <w:t>kandydat okazuje dokument potwierdzający jego tożsamość,</w:t>
      </w:r>
    </w:p>
    <w:p w14:paraId="084B02A5" w14:textId="77777777" w:rsidR="007816B1" w:rsidRDefault="00000000">
      <w:pPr>
        <w:pStyle w:val="Default"/>
        <w:spacing w:before="60" w:after="60" w:line="276" w:lineRule="auto"/>
        <w:ind w:left="426" w:hanging="426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b)</w:t>
      </w:r>
      <w:r>
        <w:rPr>
          <w:rFonts w:ascii="Arial" w:hAnsi="Arial" w:cs="Arial"/>
          <w:lang w:bidi="pl-PL"/>
        </w:rPr>
        <w:tab/>
        <w:t>komisja zapoznaje kandydata z celem, zakresem i sposobem przeprowadzania                VI etapu postępowania oraz sposobem jego oceniania.</w:t>
      </w:r>
    </w:p>
    <w:p w14:paraId="40B126D1" w14:textId="5527F239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Wyniki VI etapu postępowania kwalifikacyjnego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bidi="pl-PL"/>
        </w:rPr>
        <w:t xml:space="preserve">zostaną </w:t>
      </w:r>
      <w:bookmarkStart w:id="0" w:name="_Hlk86140602"/>
      <w:r>
        <w:rPr>
          <w:rFonts w:ascii="Arial" w:hAnsi="Arial" w:cs="Arial"/>
          <w:lang w:bidi="pl-PL"/>
        </w:rPr>
        <w:t xml:space="preserve">ogłoszone i opublikowane </w:t>
      </w:r>
      <w:r w:rsidR="00B6653C">
        <w:rPr>
          <w:rFonts w:ascii="Arial" w:hAnsi="Arial" w:cs="Arial"/>
          <w:lang w:bidi="pl-PL"/>
        </w:rPr>
        <w:t xml:space="preserve">najpóźniej </w:t>
      </w:r>
      <w:r>
        <w:rPr>
          <w:rFonts w:ascii="Arial" w:hAnsi="Arial" w:cs="Arial"/>
          <w:lang w:bidi="pl-PL"/>
        </w:rPr>
        <w:t xml:space="preserve">do </w:t>
      </w:r>
      <w:bookmarkEnd w:id="0"/>
      <w:r>
        <w:rPr>
          <w:rFonts w:ascii="Arial" w:hAnsi="Arial" w:cs="Arial"/>
          <w:lang w:bidi="pl-PL"/>
        </w:rPr>
        <w:t xml:space="preserve">dnia </w:t>
      </w:r>
      <w:r w:rsidR="00B6653C">
        <w:rPr>
          <w:rFonts w:ascii="Arial" w:hAnsi="Arial" w:cs="Arial"/>
          <w:lang w:bidi="pl-PL"/>
        </w:rPr>
        <w:t>2</w:t>
      </w:r>
      <w:r w:rsidR="000D4B68">
        <w:rPr>
          <w:rFonts w:ascii="Arial" w:hAnsi="Arial" w:cs="Arial"/>
          <w:lang w:bidi="pl-PL"/>
        </w:rPr>
        <w:t>8</w:t>
      </w:r>
      <w:r>
        <w:rPr>
          <w:rFonts w:ascii="Arial" w:hAnsi="Arial" w:cs="Arial"/>
          <w:lang w:bidi="pl-PL"/>
        </w:rPr>
        <w:t>.0</w:t>
      </w:r>
      <w:r w:rsidR="000D4B68">
        <w:rPr>
          <w:rFonts w:ascii="Arial" w:hAnsi="Arial" w:cs="Arial"/>
          <w:lang w:bidi="pl-PL"/>
        </w:rPr>
        <w:t>6</w:t>
      </w:r>
      <w:r>
        <w:rPr>
          <w:rFonts w:ascii="Arial" w:hAnsi="Arial" w:cs="Arial"/>
          <w:lang w:bidi="pl-PL"/>
        </w:rPr>
        <w:t>.202</w:t>
      </w:r>
      <w:r w:rsidR="000B15B8">
        <w:rPr>
          <w:rFonts w:ascii="Arial" w:hAnsi="Arial" w:cs="Arial"/>
          <w:lang w:bidi="pl-PL"/>
        </w:rPr>
        <w:t>4</w:t>
      </w:r>
      <w:r>
        <w:rPr>
          <w:rFonts w:ascii="Arial" w:hAnsi="Arial" w:cs="Arial"/>
          <w:lang w:bidi="pl-PL"/>
        </w:rPr>
        <w:t> r.</w:t>
      </w:r>
      <w:r w:rsidR="00B6653C">
        <w:rPr>
          <w:rFonts w:ascii="Arial" w:hAnsi="Arial" w:cs="Arial"/>
          <w:lang w:bidi="pl-PL"/>
        </w:rPr>
        <w:t xml:space="preserve"> </w:t>
      </w:r>
      <w:r>
        <w:rPr>
          <w:rFonts w:ascii="Arial" w:hAnsi="Arial" w:cs="Arial"/>
          <w:lang w:bidi="pl-PL"/>
        </w:rPr>
        <w:t>wraz z numerami identyfikacyjnymi kandydatów zakwalifikowanych do kolejnego etapu postępowania kwalifikacyjnego.</w:t>
      </w:r>
    </w:p>
    <w:p w14:paraId="672B0693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Na tym komunikat zakończono.</w:t>
      </w:r>
    </w:p>
    <w:p w14:paraId="78A82FC2" w14:textId="77777777" w:rsidR="007816B1" w:rsidRDefault="007816B1">
      <w:pPr>
        <w:spacing w:line="276" w:lineRule="auto"/>
        <w:jc w:val="both"/>
        <w:rPr>
          <w:rFonts w:ascii="Arial" w:hAnsi="Arial" w:cs="Arial"/>
        </w:rPr>
      </w:pPr>
    </w:p>
    <w:p w14:paraId="673D1711" w14:textId="77777777" w:rsidR="00B6653C" w:rsidRDefault="00B6653C">
      <w:pPr>
        <w:spacing w:line="276" w:lineRule="auto"/>
        <w:jc w:val="both"/>
        <w:rPr>
          <w:rFonts w:ascii="Arial" w:hAnsi="Arial" w:cs="Arial"/>
        </w:rPr>
      </w:pPr>
    </w:p>
    <w:p w14:paraId="2DAACF1A" w14:textId="77777777" w:rsidR="00B6653C" w:rsidRDefault="00B6653C">
      <w:pPr>
        <w:spacing w:line="276" w:lineRule="auto"/>
        <w:jc w:val="both"/>
        <w:rPr>
          <w:rFonts w:ascii="Arial" w:hAnsi="Arial" w:cs="Arial"/>
        </w:rPr>
      </w:pPr>
    </w:p>
    <w:p w14:paraId="0CD7EFD1" w14:textId="77777777" w:rsidR="007816B1" w:rsidRDefault="00000000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Komisji Kwalifikacyjnej</w:t>
      </w:r>
    </w:p>
    <w:p w14:paraId="5317D075" w14:textId="77777777" w:rsidR="007816B1" w:rsidRDefault="00000000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53A506CC" w14:textId="496E152C" w:rsidR="007816B1" w:rsidRDefault="00000000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6653C">
        <w:rPr>
          <w:rFonts w:ascii="Arial" w:hAnsi="Arial" w:cs="Arial"/>
        </w:rPr>
        <w:t xml:space="preserve">   </w:t>
      </w:r>
      <w:r w:rsidR="008468A4">
        <w:rPr>
          <w:rFonts w:ascii="Arial" w:hAnsi="Arial" w:cs="Arial"/>
        </w:rPr>
        <w:t xml:space="preserve">    kpt. Patryk </w:t>
      </w:r>
      <w:proofErr w:type="spellStart"/>
      <w:r w:rsidR="008468A4">
        <w:rPr>
          <w:rFonts w:ascii="Arial" w:hAnsi="Arial" w:cs="Arial"/>
        </w:rPr>
        <w:t>Alfuth</w:t>
      </w:r>
      <w:proofErr w:type="spellEnd"/>
    </w:p>
    <w:sectPr w:rsidR="007816B1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C06C" w14:textId="77777777" w:rsidR="00A65470" w:rsidRDefault="00A65470">
      <w:r>
        <w:separator/>
      </w:r>
    </w:p>
  </w:endnote>
  <w:endnote w:type="continuationSeparator" w:id="0">
    <w:p w14:paraId="0F3463F0" w14:textId="77777777" w:rsidR="00A65470" w:rsidRDefault="00A6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D7A99" w14:textId="77777777" w:rsidR="00A65470" w:rsidRDefault="00A65470">
      <w:r>
        <w:separator/>
      </w:r>
    </w:p>
  </w:footnote>
  <w:footnote w:type="continuationSeparator" w:id="0">
    <w:p w14:paraId="0680CF55" w14:textId="77777777" w:rsidR="00A65470" w:rsidRDefault="00A6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90870"/>
    <w:multiLevelType w:val="multilevel"/>
    <w:tmpl w:val="15B90870"/>
    <w:lvl w:ilvl="0">
      <w:start w:val="1"/>
      <w:numFmt w:val="lowerLetter"/>
      <w:lvlText w:val="%1)"/>
      <w:lvlJc w:val="left"/>
      <w:pPr>
        <w:ind w:left="1031" w:hanging="360"/>
      </w:pPr>
    </w:lvl>
    <w:lvl w:ilvl="1">
      <w:start w:val="1"/>
      <w:numFmt w:val="lowerLetter"/>
      <w:lvlText w:val="%2."/>
      <w:lvlJc w:val="left"/>
      <w:pPr>
        <w:ind w:left="1751" w:hanging="360"/>
      </w:pPr>
    </w:lvl>
    <w:lvl w:ilvl="2">
      <w:start w:val="1"/>
      <w:numFmt w:val="lowerRoman"/>
      <w:lvlText w:val="%3."/>
      <w:lvlJc w:val="right"/>
      <w:pPr>
        <w:ind w:left="2471" w:hanging="180"/>
      </w:pPr>
    </w:lvl>
    <w:lvl w:ilvl="3">
      <w:start w:val="1"/>
      <w:numFmt w:val="decimal"/>
      <w:lvlText w:val="%4."/>
      <w:lvlJc w:val="left"/>
      <w:pPr>
        <w:ind w:left="3191" w:hanging="360"/>
      </w:pPr>
    </w:lvl>
    <w:lvl w:ilvl="4">
      <w:start w:val="1"/>
      <w:numFmt w:val="lowerLetter"/>
      <w:lvlText w:val="%5."/>
      <w:lvlJc w:val="left"/>
      <w:pPr>
        <w:ind w:left="3911" w:hanging="360"/>
      </w:pPr>
    </w:lvl>
    <w:lvl w:ilvl="5">
      <w:start w:val="1"/>
      <w:numFmt w:val="lowerRoman"/>
      <w:lvlText w:val="%6."/>
      <w:lvlJc w:val="right"/>
      <w:pPr>
        <w:ind w:left="4631" w:hanging="180"/>
      </w:pPr>
    </w:lvl>
    <w:lvl w:ilvl="6">
      <w:start w:val="1"/>
      <w:numFmt w:val="decimal"/>
      <w:lvlText w:val="%7."/>
      <w:lvlJc w:val="left"/>
      <w:pPr>
        <w:ind w:left="5351" w:hanging="360"/>
      </w:pPr>
    </w:lvl>
    <w:lvl w:ilvl="7">
      <w:start w:val="1"/>
      <w:numFmt w:val="lowerLetter"/>
      <w:lvlText w:val="%8."/>
      <w:lvlJc w:val="left"/>
      <w:pPr>
        <w:ind w:left="6071" w:hanging="360"/>
      </w:pPr>
    </w:lvl>
    <w:lvl w:ilvl="8">
      <w:start w:val="1"/>
      <w:numFmt w:val="lowerRoman"/>
      <w:lvlText w:val="%9."/>
      <w:lvlJc w:val="right"/>
      <w:pPr>
        <w:ind w:left="6791" w:hanging="180"/>
      </w:pPr>
    </w:lvl>
  </w:abstractNum>
  <w:num w:numId="1" w16cid:durableId="125347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FA"/>
    <w:rsid w:val="0000488B"/>
    <w:rsid w:val="00007866"/>
    <w:rsid w:val="00030FA8"/>
    <w:rsid w:val="00045D1E"/>
    <w:rsid w:val="00083B4B"/>
    <w:rsid w:val="000B15B8"/>
    <w:rsid w:val="000D4B68"/>
    <w:rsid w:val="00145E9C"/>
    <w:rsid w:val="001C19EA"/>
    <w:rsid w:val="001C2F96"/>
    <w:rsid w:val="00236CDA"/>
    <w:rsid w:val="00246C70"/>
    <w:rsid w:val="00256AAC"/>
    <w:rsid w:val="0027328B"/>
    <w:rsid w:val="00276475"/>
    <w:rsid w:val="002D6FC3"/>
    <w:rsid w:val="002F0B99"/>
    <w:rsid w:val="003814A4"/>
    <w:rsid w:val="00381C79"/>
    <w:rsid w:val="003A21FF"/>
    <w:rsid w:val="003A7950"/>
    <w:rsid w:val="003E24D9"/>
    <w:rsid w:val="004131BC"/>
    <w:rsid w:val="00436EA7"/>
    <w:rsid w:val="00447869"/>
    <w:rsid w:val="004972B0"/>
    <w:rsid w:val="00497745"/>
    <w:rsid w:val="004D542F"/>
    <w:rsid w:val="004F1B37"/>
    <w:rsid w:val="00504595"/>
    <w:rsid w:val="0051785F"/>
    <w:rsid w:val="0051799B"/>
    <w:rsid w:val="0056613C"/>
    <w:rsid w:val="00567D46"/>
    <w:rsid w:val="00583EC2"/>
    <w:rsid w:val="005D3B04"/>
    <w:rsid w:val="005D6799"/>
    <w:rsid w:val="005E5419"/>
    <w:rsid w:val="0062167B"/>
    <w:rsid w:val="006222A8"/>
    <w:rsid w:val="00653ED3"/>
    <w:rsid w:val="006A047B"/>
    <w:rsid w:val="006D13EF"/>
    <w:rsid w:val="00711E4F"/>
    <w:rsid w:val="007258B9"/>
    <w:rsid w:val="007357DA"/>
    <w:rsid w:val="007400D9"/>
    <w:rsid w:val="00756A45"/>
    <w:rsid w:val="00780D42"/>
    <w:rsid w:val="007816B1"/>
    <w:rsid w:val="0078170C"/>
    <w:rsid w:val="007C6B1D"/>
    <w:rsid w:val="008017FA"/>
    <w:rsid w:val="00842450"/>
    <w:rsid w:val="00843675"/>
    <w:rsid w:val="008468A4"/>
    <w:rsid w:val="008755DA"/>
    <w:rsid w:val="00893467"/>
    <w:rsid w:val="008C237E"/>
    <w:rsid w:val="008C2437"/>
    <w:rsid w:val="008C7631"/>
    <w:rsid w:val="008F171D"/>
    <w:rsid w:val="00902949"/>
    <w:rsid w:val="00922551"/>
    <w:rsid w:val="00947F8B"/>
    <w:rsid w:val="00997AF2"/>
    <w:rsid w:val="009B5757"/>
    <w:rsid w:val="009B5A46"/>
    <w:rsid w:val="009D318C"/>
    <w:rsid w:val="00A5354F"/>
    <w:rsid w:val="00A649DA"/>
    <w:rsid w:val="00A65470"/>
    <w:rsid w:val="00A92DFE"/>
    <w:rsid w:val="00B21CD6"/>
    <w:rsid w:val="00B6653C"/>
    <w:rsid w:val="00B8382B"/>
    <w:rsid w:val="00B84ACA"/>
    <w:rsid w:val="00B877CC"/>
    <w:rsid w:val="00BB0DDB"/>
    <w:rsid w:val="00BC3E46"/>
    <w:rsid w:val="00BD6E4E"/>
    <w:rsid w:val="00C10701"/>
    <w:rsid w:val="00C221A6"/>
    <w:rsid w:val="00C26FB0"/>
    <w:rsid w:val="00C31728"/>
    <w:rsid w:val="00C4162C"/>
    <w:rsid w:val="00C419FE"/>
    <w:rsid w:val="00C534E1"/>
    <w:rsid w:val="00CA4ABA"/>
    <w:rsid w:val="00CB151F"/>
    <w:rsid w:val="00CC442B"/>
    <w:rsid w:val="00D00B0C"/>
    <w:rsid w:val="00D13A35"/>
    <w:rsid w:val="00D23038"/>
    <w:rsid w:val="00D243EA"/>
    <w:rsid w:val="00D246F4"/>
    <w:rsid w:val="00D35AF0"/>
    <w:rsid w:val="00D57677"/>
    <w:rsid w:val="00DA5FB0"/>
    <w:rsid w:val="00E00819"/>
    <w:rsid w:val="00E00C85"/>
    <w:rsid w:val="00E02F5B"/>
    <w:rsid w:val="00E30467"/>
    <w:rsid w:val="00E43C42"/>
    <w:rsid w:val="00EA196F"/>
    <w:rsid w:val="00F52661"/>
    <w:rsid w:val="00F8756D"/>
    <w:rsid w:val="438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5D6D"/>
  <w15:docId w15:val="{A5789206-48B3-4149-99BF-6F7F1511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pPr>
      <w:suppressAutoHyphens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</w:style>
  <w:style w:type="character" w:customStyle="1" w:styleId="postal-code">
    <w:name w:val="postal-code"/>
    <w:basedOn w:val="Domylnaczcionkaakapitu"/>
  </w:style>
  <w:style w:type="character" w:customStyle="1" w:styleId="locality">
    <w:name w:val="locality"/>
    <w:basedOn w:val="Domylnaczcionkaakapitu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mgwozdz</dc:creator>
  <cp:lastModifiedBy>M. Gedera (KP Pruszcz Gdański)</cp:lastModifiedBy>
  <cp:revision>2</cp:revision>
  <cp:lastPrinted>2024-06-18T06:45:00Z</cp:lastPrinted>
  <dcterms:created xsi:type="dcterms:W3CDTF">2024-06-18T07:24:00Z</dcterms:created>
  <dcterms:modified xsi:type="dcterms:W3CDTF">2024-06-18T07:24:00Z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1045-11.2.0.11042</vt:lpwstr>
  </property>
  <property fmtid="{D5CDD505-2E9C-101B-9397-08002B2CF9AE}" pid="3" name="ICV">
    <vt:lpwstr>237F28879388442F94EB1B3CF8C284E7</vt:lpwstr>
  </property>
</Properties>
</file>