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ED" w:rsidRDefault="001E4B92">
      <w:r>
        <w:t xml:space="preserve">Zamówienie NR </w:t>
      </w:r>
      <w:r w:rsidR="00603BB2" w:rsidRPr="00603BB2">
        <w:t>O/KI.I-3.2431.3.2022.ed</w:t>
      </w:r>
    </w:p>
    <w:p w:rsidR="00603BB2" w:rsidRDefault="00603BB2"/>
    <w:p w:rsidR="004F55DE" w:rsidRDefault="004F55DE" w:rsidP="004F55DE">
      <w:pPr>
        <w:jc w:val="center"/>
        <w:rPr>
          <w:b/>
          <w:sz w:val="28"/>
        </w:rPr>
      </w:pPr>
      <w:r w:rsidRPr="004F55DE">
        <w:rPr>
          <w:b/>
          <w:sz w:val="28"/>
        </w:rPr>
        <w:t>Informacja z otwarcia ofert</w:t>
      </w:r>
    </w:p>
    <w:p w:rsidR="004F55DE" w:rsidRPr="004F55DE" w:rsidRDefault="004F55DE" w:rsidP="004F55DE">
      <w:pPr>
        <w:jc w:val="center"/>
        <w:rPr>
          <w:b/>
          <w:sz w:val="28"/>
        </w:rPr>
      </w:pPr>
    </w:p>
    <w:sdt>
      <w:sdtPr>
        <w:rPr>
          <w:rFonts w:ascii="Verdana" w:eastAsiaTheme="minorHAnsi" w:hAnsi="Verdana" w:cs="Arial"/>
          <w:b/>
          <w:sz w:val="22"/>
          <w:szCs w:val="22"/>
          <w:lang w:eastAsia="en-US"/>
        </w:rPr>
        <w:id w:val="-1675183377"/>
        <w:placeholder>
          <w:docPart w:val="5375DEB667EB419F8606165231AE6D77"/>
        </w:placeholder>
      </w:sdtPr>
      <w:sdtEndPr>
        <w:rPr>
          <w:b w:val="0"/>
          <w:i/>
        </w:rPr>
      </w:sdtEndPr>
      <w:sdtContent>
        <w:p w:rsidR="00603BB2" w:rsidRDefault="00603BB2" w:rsidP="00603BB2">
          <w:pPr>
            <w:pStyle w:val="Akapitzlist"/>
            <w:spacing w:line="240" w:lineRule="exact"/>
            <w:ind w:left="0"/>
            <w:rPr>
              <w:rFonts w:ascii="Verdana" w:hAnsi="Verdana" w:cs="Tahoma"/>
            </w:rPr>
          </w:pPr>
          <w:r w:rsidRPr="00557FB0">
            <w:rPr>
              <w:rFonts w:ascii="Verdana" w:hAnsi="Verdana" w:cs="Arial"/>
              <w:b/>
              <w:i/>
            </w:rPr>
            <w:t xml:space="preserve">Część </w:t>
          </w:r>
          <w:r w:rsidR="00ED384C">
            <w:rPr>
              <w:rFonts w:ascii="Verdana" w:hAnsi="Verdana" w:cs="Arial"/>
              <w:b/>
              <w:i/>
            </w:rPr>
            <w:t>I</w:t>
          </w:r>
          <w:r w:rsidRPr="00557FB0">
            <w:rPr>
              <w:rFonts w:ascii="Verdana" w:hAnsi="Verdana" w:cs="Arial"/>
              <w:b/>
              <w:i/>
            </w:rPr>
            <w:t xml:space="preserve"> </w:t>
          </w:r>
          <w:r w:rsidRPr="00557FB0">
            <w:rPr>
              <w:rFonts w:ascii="Verdana" w:hAnsi="Verdana" w:cs="Arial"/>
              <w:i/>
            </w:rPr>
            <w:t>–</w:t>
          </w:r>
          <w:r>
            <w:rPr>
              <w:rFonts w:ascii="Verdana" w:hAnsi="Verdana" w:cs="Arial"/>
              <w:i/>
            </w:rPr>
            <w:t xml:space="preserve"> </w:t>
          </w:r>
          <w:r w:rsidRPr="00EA140C">
            <w:rPr>
              <w:rFonts w:ascii="Verdana" w:hAnsi="Verdana"/>
            </w:rPr>
            <w:t xml:space="preserve">Dokumentacja geodezyjno-kartograficzna </w:t>
          </w:r>
          <w:r w:rsidRPr="00EA140C">
            <w:rPr>
              <w:rFonts w:ascii="Verdana" w:hAnsi="Verdana" w:cs="Tahoma"/>
            </w:rPr>
            <w:t>do regulacji stanu prawnego</w:t>
          </w:r>
          <w:r w:rsidRPr="00EA140C">
            <w:rPr>
              <w:rFonts w:ascii="Verdana" w:hAnsi="Verdana" w:cs="Tahoma"/>
              <w:i/>
            </w:rPr>
            <w:t xml:space="preserve">, </w:t>
          </w:r>
          <w:r w:rsidRPr="00EA140C">
            <w:rPr>
              <w:rFonts w:ascii="Verdana" w:hAnsi="Verdana" w:cs="Tahoma"/>
            </w:rPr>
            <w:t>nieruchomości zajętych pod pas drogi krajowej nr 9, oznaczonych jako działka nr 424, położona w obrębie Suliszów i działki nr 332/2, 345, 350, położone w obrębie  Sulisławice, gm. Łoniów, powiat sandomierski.</w:t>
          </w:r>
        </w:p>
        <w:p w:rsidR="00603BB2" w:rsidRPr="00EA140C" w:rsidRDefault="00603BB2" w:rsidP="00603BB2">
          <w:pPr>
            <w:pStyle w:val="Akapitzlist"/>
            <w:spacing w:line="240" w:lineRule="exact"/>
            <w:ind w:left="0"/>
            <w:rPr>
              <w:rFonts w:ascii="Verdana" w:hAnsi="Verdana" w:cs="Tahoma"/>
            </w:rPr>
          </w:pPr>
        </w:p>
        <w:p w:rsidR="00603BB2" w:rsidRPr="000C36DD" w:rsidRDefault="00603BB2" w:rsidP="00603BB2">
          <w:pPr>
            <w:pStyle w:val="Tekstpodstawowywcity"/>
            <w:shd w:val="clear" w:color="auto" w:fill="auto"/>
            <w:ind w:firstLine="0"/>
            <w:jc w:val="left"/>
            <w:rPr>
              <w:rFonts w:ascii="Verdana" w:hAnsi="Verdana" w:cs="Tahoma"/>
              <w:i w:val="0"/>
            </w:rPr>
          </w:pPr>
          <w:r w:rsidRPr="00557FB0">
            <w:rPr>
              <w:rFonts w:ascii="Verdana" w:hAnsi="Verdana" w:cs="Arial"/>
              <w:b/>
            </w:rPr>
            <w:t xml:space="preserve">Część </w:t>
          </w:r>
          <w:r w:rsidR="00ED384C">
            <w:rPr>
              <w:rFonts w:ascii="Verdana" w:hAnsi="Verdana" w:cs="Arial"/>
              <w:b/>
            </w:rPr>
            <w:t>II</w:t>
          </w:r>
          <w:r w:rsidRPr="00557FB0">
            <w:rPr>
              <w:rFonts w:ascii="Verdana" w:hAnsi="Verdana" w:cs="Arial"/>
              <w:b/>
            </w:rPr>
            <w:t xml:space="preserve"> </w:t>
          </w:r>
          <w:r w:rsidRPr="00557FB0">
            <w:rPr>
              <w:rFonts w:ascii="Verdana" w:hAnsi="Verdana" w:cs="Arial"/>
            </w:rPr>
            <w:t>–</w:t>
          </w:r>
          <w:r>
            <w:rPr>
              <w:rFonts w:ascii="Verdana" w:hAnsi="Verdana" w:cs="Arial"/>
              <w:i w:val="0"/>
            </w:rPr>
            <w:t xml:space="preserve"> </w:t>
          </w:r>
          <w:r w:rsidRPr="000C36DD">
            <w:rPr>
              <w:rFonts w:ascii="Verdana" w:hAnsi="Verdana"/>
            </w:rPr>
            <w:t xml:space="preserve">Dokumentacja geodezyjno-kartograficznej </w:t>
          </w:r>
          <w:r w:rsidRPr="000C36DD">
            <w:rPr>
              <w:rFonts w:ascii="Verdana" w:hAnsi="Verdana" w:cs="Tahoma"/>
            </w:rPr>
            <w:t xml:space="preserve">do regulacji stanu prawnego, nieruchomości zajętych pod pas drogi krajowej nr 78, położonych w obrębie Nagłowice, gm. Nagłowice, powiat jędrzejowski, oznaczonych jako działki nr </w:t>
          </w:r>
          <w:r w:rsidRPr="000C36DD">
            <w:rPr>
              <w:rFonts w:ascii="Verdana" w:hAnsi="Verdana"/>
            </w:rPr>
            <w:t>940/4, 3.940/10.</w:t>
          </w:r>
        </w:p>
        <w:p w:rsidR="00603BB2" w:rsidRDefault="004F55DE" w:rsidP="00603BB2">
          <w:pPr>
            <w:widowControl w:val="0"/>
            <w:autoSpaceDE w:val="0"/>
            <w:autoSpaceDN w:val="0"/>
            <w:adjustRightInd w:val="0"/>
            <w:spacing w:after="0" w:line="276" w:lineRule="auto"/>
            <w:jc w:val="both"/>
            <w:rPr>
              <w:rFonts w:ascii="Verdana" w:hAnsi="Verdana" w:cs="Arial"/>
              <w:i/>
            </w:rPr>
          </w:pPr>
        </w:p>
      </w:sdtContent>
    </w:sdt>
    <w:p w:rsidR="00603BB2" w:rsidRDefault="00603BB2"/>
    <w:p w:rsidR="00603BB2" w:rsidRPr="00FA3548" w:rsidRDefault="00603BB2" w:rsidP="00603BB2">
      <w:pPr>
        <w:ind w:right="-468"/>
        <w:rPr>
          <w:rFonts w:ascii="Verdana" w:eastAsia="Calibri" w:hAnsi="Verdana" w:cs="Arial"/>
          <w:b/>
          <w:bCs/>
          <w:i/>
          <w:sz w:val="18"/>
          <w:szCs w:val="18"/>
        </w:rPr>
      </w:pPr>
      <w:r w:rsidRPr="00FA3548">
        <w:rPr>
          <w:rFonts w:ascii="Verdana" w:eastAsia="Calibri" w:hAnsi="Verdana" w:cs="Arial"/>
          <w:bCs/>
          <w:sz w:val="18"/>
          <w:szCs w:val="18"/>
        </w:rPr>
        <w:t>Do dnia 0</w:t>
      </w:r>
      <w:r>
        <w:rPr>
          <w:rFonts w:ascii="Verdana" w:eastAsia="Calibri" w:hAnsi="Verdana" w:cs="Arial"/>
          <w:bCs/>
          <w:sz w:val="18"/>
          <w:szCs w:val="18"/>
        </w:rPr>
        <w:t>8</w:t>
      </w:r>
      <w:r w:rsidRPr="00FA3548">
        <w:rPr>
          <w:rFonts w:ascii="Verdana" w:eastAsia="Calibri" w:hAnsi="Verdana" w:cs="Arial"/>
          <w:bCs/>
          <w:sz w:val="18"/>
          <w:szCs w:val="18"/>
        </w:rPr>
        <w:t>.</w:t>
      </w:r>
      <w:r>
        <w:rPr>
          <w:rFonts w:ascii="Verdana" w:eastAsia="Calibri" w:hAnsi="Verdana" w:cs="Arial"/>
          <w:bCs/>
          <w:sz w:val="18"/>
          <w:szCs w:val="18"/>
        </w:rPr>
        <w:t>09.</w:t>
      </w:r>
      <w:r w:rsidRPr="00FA3548">
        <w:rPr>
          <w:rFonts w:ascii="Verdana" w:eastAsia="Calibri" w:hAnsi="Verdana" w:cs="Arial"/>
          <w:bCs/>
          <w:sz w:val="18"/>
          <w:szCs w:val="18"/>
        </w:rPr>
        <w:t>2022r. r. wpłynęły następujące oferty:</w:t>
      </w:r>
    </w:p>
    <w:tbl>
      <w:tblPr>
        <w:tblpPr w:leftFromText="141" w:rightFromText="141" w:vertAnchor="text" w:horzAnchor="margin" w:tblpXSpec="center" w:tblpY="14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748"/>
        <w:gridCol w:w="1767"/>
        <w:gridCol w:w="1843"/>
      </w:tblGrid>
      <w:tr w:rsidR="00603BB2" w:rsidRPr="00FA3548" w:rsidTr="00B008F7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B2" w:rsidRPr="00FA3548" w:rsidRDefault="00603BB2" w:rsidP="00CF0A2E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A3548">
              <w:rPr>
                <w:rFonts w:ascii="Verdana" w:hAnsi="Verdana" w:cs="Tahoma"/>
                <w:b/>
                <w:sz w:val="18"/>
                <w:szCs w:val="18"/>
              </w:rPr>
              <w:t>Nr oferty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B2" w:rsidRPr="00FA3548" w:rsidRDefault="00603BB2" w:rsidP="00CF0A2E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A3548">
              <w:rPr>
                <w:rFonts w:ascii="Verdana" w:hAnsi="Verdana" w:cs="Tahoma"/>
                <w:b/>
                <w:sz w:val="18"/>
                <w:szCs w:val="18"/>
              </w:rPr>
              <w:t>Wykonawca</w:t>
            </w:r>
          </w:p>
          <w:p w:rsidR="00603BB2" w:rsidRPr="00FA3548" w:rsidRDefault="00603BB2" w:rsidP="00CF0A2E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A3548">
              <w:rPr>
                <w:rFonts w:ascii="Verdana" w:hAnsi="Verdana" w:cs="Tahoma"/>
                <w:b/>
                <w:sz w:val="18"/>
                <w:szCs w:val="18"/>
              </w:rPr>
              <w:t>(nazwa, adres)</w:t>
            </w:r>
          </w:p>
        </w:tc>
        <w:tc>
          <w:tcPr>
            <w:tcW w:w="1767" w:type="dxa"/>
          </w:tcPr>
          <w:p w:rsidR="00603BB2" w:rsidRDefault="00603BB2" w:rsidP="00CF0A2E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Część I</w:t>
            </w:r>
          </w:p>
          <w:p w:rsidR="00603BB2" w:rsidRPr="00FA3548" w:rsidRDefault="00603BB2" w:rsidP="00CF0A2E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A3548">
              <w:rPr>
                <w:rFonts w:ascii="Verdana" w:hAnsi="Verdana" w:cs="Tahoma"/>
                <w:b/>
                <w:sz w:val="18"/>
                <w:szCs w:val="18"/>
              </w:rPr>
              <w:t>Cena ofertowa brutto zł</w:t>
            </w:r>
          </w:p>
        </w:tc>
        <w:tc>
          <w:tcPr>
            <w:tcW w:w="1843" w:type="dxa"/>
          </w:tcPr>
          <w:p w:rsidR="00603BB2" w:rsidRDefault="00603BB2" w:rsidP="00603BB2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Część II</w:t>
            </w:r>
          </w:p>
          <w:p w:rsidR="00603BB2" w:rsidRPr="00FA3548" w:rsidRDefault="00603BB2" w:rsidP="00603BB2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FA3548">
              <w:rPr>
                <w:rFonts w:ascii="Verdana" w:hAnsi="Verdana" w:cs="Tahoma"/>
                <w:b/>
                <w:sz w:val="18"/>
                <w:szCs w:val="18"/>
              </w:rPr>
              <w:t>Cena ofertowa brutto zł</w:t>
            </w:r>
          </w:p>
        </w:tc>
      </w:tr>
      <w:tr w:rsidR="00603BB2" w:rsidRPr="00FA3548" w:rsidTr="00B008F7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Pr="00FA3548" w:rsidRDefault="00603BB2" w:rsidP="00CF0A2E">
            <w:pPr>
              <w:contextualSpacing/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FA3548">
              <w:rPr>
                <w:rFonts w:ascii="Verdana" w:eastAsia="Calibri" w:hAnsi="Verdana" w:cs="Arial"/>
                <w:bCs/>
                <w:sz w:val="20"/>
              </w:rPr>
              <w:t>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Pr="001A4892" w:rsidRDefault="00603BB2" w:rsidP="00CF0A2E">
            <w:pPr>
              <w:contextualSpacing/>
              <w:rPr>
                <w:rFonts w:ascii="Verdana" w:eastAsia="Calibri" w:hAnsi="Verdana" w:cs="Arial"/>
                <w:bCs/>
                <w:sz w:val="18"/>
                <w:szCs w:val="18"/>
              </w:rPr>
            </w:pPr>
            <w:r>
              <w:rPr>
                <w:rFonts w:ascii="Verdana" w:eastAsia="Calibri" w:hAnsi="Verdana" w:cs="Arial"/>
                <w:bCs/>
                <w:sz w:val="18"/>
                <w:szCs w:val="18"/>
              </w:rPr>
              <w:t>Przedsiębiorstwo Wielobran</w:t>
            </w: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żowe </w:t>
            </w:r>
            <w:r>
              <w:rPr>
                <w:rFonts w:ascii="Verdana" w:eastAsia="Calibri" w:hAnsi="Verdana" w:cs="Arial"/>
                <w:bCs/>
                <w:sz w:val="18"/>
                <w:szCs w:val="18"/>
              </w:rPr>
              <w:t>„</w:t>
            </w:r>
            <w:proofErr w:type="spellStart"/>
            <w:r>
              <w:rPr>
                <w:rFonts w:ascii="Verdana" w:eastAsia="Calibri" w:hAnsi="Verdana" w:cs="Arial"/>
                <w:bCs/>
                <w:sz w:val="18"/>
                <w:szCs w:val="18"/>
              </w:rPr>
              <w:t>Geoprojekt</w:t>
            </w:r>
            <w:proofErr w:type="spellEnd"/>
            <w:r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” </w:t>
            </w: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>Marcin Rogóż, Jacek Rogóż</w:t>
            </w:r>
            <w:r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 </w:t>
            </w:r>
            <w:r>
              <w:t xml:space="preserve">                                     </w:t>
            </w: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>25-624 Kielce, ul.</w:t>
            </w:r>
            <w:r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 </w:t>
            </w: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>Husarska 7 B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603BB2" w:rsidP="00B008F7">
            <w:pPr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603BB2">
              <w:rPr>
                <w:rFonts w:ascii="Verdana" w:eastAsia="Calibri" w:hAnsi="Verdana" w:cs="Arial"/>
                <w:bCs/>
                <w:sz w:val="20"/>
              </w:rPr>
              <w:t>82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> </w:t>
            </w:r>
            <w:r w:rsidRPr="00603BB2">
              <w:rPr>
                <w:rFonts w:ascii="Verdana" w:eastAsia="Calibri" w:hAnsi="Verdana" w:cs="Arial"/>
                <w:bCs/>
                <w:sz w:val="20"/>
              </w:rPr>
              <w:t>410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603BB2" w:rsidP="00B008F7">
            <w:pPr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603BB2">
              <w:rPr>
                <w:rFonts w:ascii="Verdana" w:eastAsia="Calibri" w:hAnsi="Verdana" w:cs="Arial"/>
                <w:bCs/>
                <w:sz w:val="20"/>
              </w:rPr>
              <w:t>70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 xml:space="preserve"> </w:t>
            </w:r>
            <w:r w:rsidRPr="00603BB2">
              <w:rPr>
                <w:rFonts w:ascii="Verdana" w:eastAsia="Calibri" w:hAnsi="Verdana" w:cs="Arial"/>
                <w:bCs/>
                <w:sz w:val="20"/>
              </w:rPr>
              <w:t>110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>,00</w:t>
            </w:r>
          </w:p>
        </w:tc>
      </w:tr>
      <w:tr w:rsidR="00603BB2" w:rsidRPr="00FA3548" w:rsidTr="00B008F7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Pr="00FA3548" w:rsidRDefault="00603BB2" w:rsidP="00CF0A2E">
            <w:pPr>
              <w:contextualSpacing/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FA3548">
              <w:rPr>
                <w:rFonts w:ascii="Verdana" w:eastAsia="Calibri" w:hAnsi="Verdana" w:cs="Arial"/>
                <w:bCs/>
                <w:sz w:val="20"/>
              </w:rPr>
              <w:t>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Default="00603BB2" w:rsidP="00CF0A2E">
            <w:pPr>
              <w:contextualSpacing/>
              <w:rPr>
                <w:rFonts w:ascii="Verdana" w:eastAsia="Calibri" w:hAnsi="Verdana" w:cs="Arial"/>
                <w:bCs/>
                <w:sz w:val="18"/>
                <w:szCs w:val="18"/>
              </w:rPr>
            </w:pP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>Usługi Geodezyjne</w:t>
            </w:r>
            <w:r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 </w:t>
            </w: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i Kartograficzne </w:t>
            </w:r>
            <w:r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-                   </w:t>
            </w: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Wojciech Bednarczyk                        </w:t>
            </w:r>
          </w:p>
          <w:p w:rsidR="00603BB2" w:rsidRPr="001A4892" w:rsidRDefault="00603BB2" w:rsidP="00CF0A2E">
            <w:pPr>
              <w:contextualSpacing/>
              <w:rPr>
                <w:rFonts w:ascii="Verdana" w:eastAsia="Calibri" w:hAnsi="Verdana" w:cs="Arial"/>
                <w:bCs/>
                <w:sz w:val="18"/>
                <w:szCs w:val="18"/>
              </w:rPr>
            </w:pP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 27-600 Sandomierz, ul.</w:t>
            </w:r>
            <w:r w:rsidR="00B008F7"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 </w:t>
            </w:r>
            <w:r w:rsidRPr="00603BB2">
              <w:rPr>
                <w:rFonts w:ascii="Verdana" w:eastAsia="Calibri" w:hAnsi="Verdana" w:cs="Arial"/>
                <w:bCs/>
                <w:sz w:val="18"/>
                <w:szCs w:val="18"/>
              </w:rPr>
              <w:t>Kościuszki 6A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603BB2" w:rsidP="00B008F7">
            <w:pPr>
              <w:jc w:val="center"/>
              <w:rPr>
                <w:rFonts w:ascii="Verdana" w:eastAsia="Calibri" w:hAnsi="Verdana" w:cs="Arial"/>
                <w:bCs/>
                <w:sz w:val="20"/>
                <w:highlight w:val="yellow"/>
              </w:rPr>
            </w:pPr>
            <w:r w:rsidRPr="00603BB2">
              <w:rPr>
                <w:rFonts w:ascii="Verdana" w:eastAsia="Calibri" w:hAnsi="Verdana" w:cs="Arial"/>
                <w:bCs/>
                <w:sz w:val="20"/>
              </w:rPr>
              <w:t>18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 xml:space="preserve"> </w:t>
            </w:r>
            <w:r w:rsidRPr="00603BB2">
              <w:rPr>
                <w:rFonts w:ascii="Verdana" w:eastAsia="Calibri" w:hAnsi="Verdana" w:cs="Arial"/>
                <w:bCs/>
                <w:sz w:val="20"/>
              </w:rPr>
              <w:t>942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603BB2" w:rsidP="00B008F7">
            <w:pPr>
              <w:jc w:val="center"/>
              <w:rPr>
                <w:rFonts w:ascii="Verdana" w:eastAsia="Calibri" w:hAnsi="Verdana" w:cs="Arial"/>
                <w:bCs/>
                <w:sz w:val="20"/>
                <w:highlight w:val="yellow"/>
              </w:rPr>
            </w:pPr>
            <w:r w:rsidRPr="00603BB2">
              <w:rPr>
                <w:rFonts w:ascii="Verdana" w:eastAsia="Calibri" w:hAnsi="Verdana" w:cs="Arial"/>
                <w:bCs/>
                <w:sz w:val="20"/>
              </w:rPr>
              <w:t>28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 xml:space="preserve"> </w:t>
            </w:r>
            <w:r w:rsidRPr="00603BB2">
              <w:rPr>
                <w:rFonts w:ascii="Verdana" w:eastAsia="Calibri" w:hAnsi="Verdana" w:cs="Arial"/>
                <w:bCs/>
                <w:sz w:val="20"/>
              </w:rPr>
              <w:t>905</w:t>
            </w:r>
            <w:r w:rsidR="00B008F7">
              <w:rPr>
                <w:rFonts w:ascii="Verdana" w:eastAsia="Calibri" w:hAnsi="Verdana" w:cs="Arial"/>
                <w:bCs/>
                <w:sz w:val="20"/>
              </w:rPr>
              <w:t>,00</w:t>
            </w:r>
          </w:p>
        </w:tc>
      </w:tr>
      <w:tr w:rsidR="00603BB2" w:rsidRPr="00FA3548" w:rsidTr="00B008F7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Pr="00FA3548" w:rsidRDefault="00603BB2" w:rsidP="00CF0A2E">
            <w:pPr>
              <w:contextualSpacing/>
              <w:jc w:val="center"/>
              <w:rPr>
                <w:rFonts w:ascii="Verdana" w:eastAsia="Calibri" w:hAnsi="Verdana" w:cs="Arial"/>
                <w:bCs/>
                <w:sz w:val="20"/>
              </w:rPr>
            </w:pPr>
            <w:r>
              <w:rPr>
                <w:rFonts w:ascii="Verdana" w:eastAsia="Calibri" w:hAnsi="Verdana" w:cs="Arial"/>
                <w:bCs/>
                <w:sz w:val="20"/>
              </w:rPr>
              <w:t>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Pr="001A4892" w:rsidRDefault="00B008F7" w:rsidP="00CF0A2E">
            <w:pPr>
              <w:contextualSpacing/>
              <w:rPr>
                <w:rFonts w:ascii="Verdana" w:eastAsia="Calibri" w:hAnsi="Verdana" w:cs="Arial"/>
                <w:bCs/>
                <w:sz w:val="18"/>
                <w:szCs w:val="18"/>
              </w:rPr>
            </w:pPr>
            <w:r w:rsidRPr="00B008F7">
              <w:rPr>
                <w:rFonts w:ascii="Verdana" w:eastAsia="Calibri" w:hAnsi="Verdana" w:cs="Arial"/>
                <w:bCs/>
                <w:sz w:val="18"/>
                <w:szCs w:val="18"/>
              </w:rPr>
              <w:t>GEOSFERA Świętokrzyska Pracownia Geodezyjna</w:t>
            </w:r>
            <w:r>
              <w:t xml:space="preserve"> </w:t>
            </w:r>
            <w:r w:rsidRPr="00B008F7"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Kamil Kowalczyk </w:t>
            </w:r>
            <w:r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                                            </w:t>
            </w:r>
            <w:r w:rsidRPr="00B008F7">
              <w:rPr>
                <w:rFonts w:ascii="Verdana" w:eastAsia="Calibri" w:hAnsi="Verdana" w:cs="Arial"/>
                <w:bCs/>
                <w:sz w:val="18"/>
                <w:szCs w:val="18"/>
              </w:rPr>
              <w:t>29-130 Moskorzew, Moskorzew 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B008F7" w:rsidP="00B008F7">
            <w:pPr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B008F7">
              <w:rPr>
                <w:rFonts w:ascii="Verdana" w:eastAsia="Calibri" w:hAnsi="Verdana" w:cs="Arial"/>
                <w:bCs/>
                <w:sz w:val="20"/>
              </w:rPr>
              <w:t>95</w:t>
            </w:r>
            <w:r>
              <w:rPr>
                <w:rFonts w:ascii="Verdana" w:eastAsia="Calibri" w:hAnsi="Verdana" w:cs="Arial"/>
                <w:bCs/>
                <w:sz w:val="20"/>
              </w:rPr>
              <w:t xml:space="preserve"> </w:t>
            </w:r>
            <w:r w:rsidRPr="00B008F7">
              <w:rPr>
                <w:rFonts w:ascii="Verdana" w:eastAsia="Calibri" w:hAnsi="Verdana" w:cs="Arial"/>
                <w:bCs/>
                <w:sz w:val="20"/>
              </w:rPr>
              <w:t>940</w:t>
            </w:r>
            <w:r>
              <w:rPr>
                <w:rFonts w:ascii="Verdana" w:eastAsia="Calibri" w:hAnsi="Verdana" w:cs="Arial"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B008F7" w:rsidP="00B008F7">
            <w:pPr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B008F7">
              <w:rPr>
                <w:rFonts w:ascii="Verdana" w:eastAsia="Calibri" w:hAnsi="Verdana" w:cs="Arial"/>
                <w:bCs/>
                <w:sz w:val="20"/>
              </w:rPr>
              <w:t>39</w:t>
            </w:r>
            <w:r>
              <w:rPr>
                <w:rFonts w:ascii="Verdana" w:eastAsia="Calibri" w:hAnsi="Verdana" w:cs="Arial"/>
                <w:bCs/>
                <w:sz w:val="20"/>
              </w:rPr>
              <w:t xml:space="preserve"> </w:t>
            </w:r>
            <w:r w:rsidRPr="00B008F7">
              <w:rPr>
                <w:rFonts w:ascii="Verdana" w:eastAsia="Calibri" w:hAnsi="Verdana" w:cs="Arial"/>
                <w:bCs/>
                <w:sz w:val="20"/>
              </w:rPr>
              <w:t>360</w:t>
            </w:r>
            <w:r>
              <w:rPr>
                <w:rFonts w:ascii="Verdana" w:eastAsia="Calibri" w:hAnsi="Verdana" w:cs="Arial"/>
                <w:bCs/>
                <w:sz w:val="20"/>
              </w:rPr>
              <w:t>,00</w:t>
            </w:r>
          </w:p>
        </w:tc>
      </w:tr>
      <w:tr w:rsidR="00603BB2" w:rsidRPr="00FA3548" w:rsidTr="00B008F7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Default="00603BB2" w:rsidP="00CF0A2E">
            <w:pPr>
              <w:contextualSpacing/>
              <w:jc w:val="center"/>
              <w:rPr>
                <w:rFonts w:ascii="Verdana" w:eastAsia="Calibri" w:hAnsi="Verdana" w:cs="Arial"/>
                <w:bCs/>
                <w:sz w:val="20"/>
              </w:rPr>
            </w:pPr>
            <w:r>
              <w:rPr>
                <w:rFonts w:ascii="Verdana" w:eastAsia="Calibri" w:hAnsi="Verdana" w:cs="Arial"/>
                <w:bCs/>
                <w:sz w:val="20"/>
              </w:rPr>
              <w:t>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BB2" w:rsidRPr="001A4892" w:rsidRDefault="00B008F7" w:rsidP="00CF0A2E">
            <w:pPr>
              <w:contextualSpacing/>
              <w:rPr>
                <w:rFonts w:ascii="Verdana" w:eastAsia="Calibri" w:hAnsi="Verdana" w:cs="Arial"/>
                <w:bCs/>
                <w:sz w:val="18"/>
                <w:szCs w:val="18"/>
              </w:rPr>
            </w:pPr>
            <w:r w:rsidRPr="00B008F7">
              <w:rPr>
                <w:rFonts w:ascii="Verdana" w:eastAsia="Calibri" w:hAnsi="Verdana" w:cs="Arial"/>
                <w:bCs/>
                <w:sz w:val="18"/>
                <w:szCs w:val="18"/>
              </w:rPr>
              <w:t>INVEST - GEO Przemysław Osika</w:t>
            </w:r>
            <w:r>
              <w:rPr>
                <w:rFonts w:ascii="Verdana" w:eastAsia="Calibri" w:hAnsi="Verdana" w:cs="Arial"/>
                <w:bCs/>
                <w:sz w:val="18"/>
                <w:szCs w:val="18"/>
              </w:rPr>
              <w:t xml:space="preserve">                         </w:t>
            </w:r>
            <w:r>
              <w:t xml:space="preserve"> </w:t>
            </w:r>
            <w:r w:rsidRPr="00B008F7">
              <w:rPr>
                <w:rFonts w:ascii="Verdana" w:eastAsia="Calibri" w:hAnsi="Verdana" w:cs="Arial"/>
                <w:bCs/>
                <w:sz w:val="18"/>
                <w:szCs w:val="18"/>
              </w:rPr>
              <w:t>25-383 Kielce, ul. Wesoła 51/715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233134" w:rsidP="00B008F7">
            <w:pPr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233134">
              <w:rPr>
                <w:rFonts w:ascii="Verdana" w:eastAsia="Calibri" w:hAnsi="Verdana" w:cs="Arial"/>
                <w:bCs/>
                <w:sz w:val="18"/>
              </w:rPr>
              <w:t xml:space="preserve">Wykonawca nie złożył </w:t>
            </w:r>
            <w:r>
              <w:rPr>
                <w:rFonts w:ascii="Verdana" w:eastAsia="Calibri" w:hAnsi="Verdana" w:cs="Arial"/>
                <w:bCs/>
                <w:sz w:val="18"/>
              </w:rPr>
              <w:t>oferty na Część</w:t>
            </w:r>
            <w:r w:rsidRPr="00233134">
              <w:rPr>
                <w:rFonts w:ascii="Verdana" w:eastAsia="Calibri" w:hAnsi="Verdana" w:cs="Arial"/>
                <w:bCs/>
                <w:sz w:val="18"/>
              </w:rPr>
              <w:t xml:space="preserve">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BB2" w:rsidRPr="00FA3548" w:rsidRDefault="00B008F7" w:rsidP="00B008F7">
            <w:pPr>
              <w:jc w:val="center"/>
              <w:rPr>
                <w:rFonts w:ascii="Verdana" w:eastAsia="Calibri" w:hAnsi="Verdana" w:cs="Arial"/>
                <w:bCs/>
                <w:sz w:val="20"/>
              </w:rPr>
            </w:pPr>
            <w:r w:rsidRPr="00B008F7">
              <w:rPr>
                <w:rFonts w:ascii="Verdana" w:eastAsia="Calibri" w:hAnsi="Verdana" w:cs="Arial"/>
                <w:bCs/>
                <w:sz w:val="20"/>
              </w:rPr>
              <w:t>70</w:t>
            </w:r>
            <w:r>
              <w:rPr>
                <w:rFonts w:ascii="Verdana" w:eastAsia="Calibri" w:hAnsi="Verdana" w:cs="Arial"/>
                <w:bCs/>
                <w:sz w:val="20"/>
              </w:rPr>
              <w:t xml:space="preserve"> </w:t>
            </w:r>
            <w:r w:rsidRPr="00B008F7">
              <w:rPr>
                <w:rFonts w:ascii="Verdana" w:eastAsia="Calibri" w:hAnsi="Verdana" w:cs="Arial"/>
                <w:bCs/>
                <w:sz w:val="20"/>
              </w:rPr>
              <w:t>110</w:t>
            </w:r>
            <w:r>
              <w:rPr>
                <w:rFonts w:ascii="Verdana" w:eastAsia="Calibri" w:hAnsi="Verdana" w:cs="Arial"/>
                <w:bCs/>
                <w:sz w:val="20"/>
              </w:rPr>
              <w:t>,00</w:t>
            </w:r>
          </w:p>
        </w:tc>
      </w:tr>
    </w:tbl>
    <w:p w:rsidR="00603BB2" w:rsidRDefault="00603BB2"/>
    <w:p w:rsidR="00B008F7" w:rsidRPr="00F70B33" w:rsidRDefault="00B008F7" w:rsidP="00B008F7">
      <w:pPr>
        <w:rPr>
          <w:rFonts w:ascii="Verdana" w:hAnsi="Verdana"/>
          <w:sz w:val="18"/>
          <w:szCs w:val="18"/>
        </w:rPr>
      </w:pPr>
    </w:p>
    <w:p w:rsidR="00B008F7" w:rsidRPr="00FA3548" w:rsidRDefault="00B008F7" w:rsidP="00B008F7">
      <w:pPr>
        <w:spacing w:line="36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FA3548">
        <w:rPr>
          <w:rFonts w:ascii="Verdana" w:hAnsi="Verdana"/>
          <w:sz w:val="18"/>
          <w:szCs w:val="18"/>
        </w:rPr>
        <w:t xml:space="preserve">Zamawiający zamierza przeznaczyć na sfinansowanie przedmiotu zamówienia kwotę: </w:t>
      </w:r>
    </w:p>
    <w:p w:rsidR="00603BB2" w:rsidRDefault="00B008F7">
      <w:r>
        <w:t>Część I – 45 919,59 zł</w:t>
      </w:r>
    </w:p>
    <w:p w:rsidR="00B008F7" w:rsidRDefault="00B008F7" w:rsidP="00B008F7">
      <w:r>
        <w:t>Część II – 45 510,00 zł</w:t>
      </w:r>
    </w:p>
    <w:p w:rsidR="00603BB2" w:rsidRDefault="00603BB2">
      <w:bookmarkStart w:id="0" w:name="_GoBack"/>
      <w:bookmarkEnd w:id="0"/>
    </w:p>
    <w:sectPr w:rsidR="0060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03"/>
    <w:rsid w:val="001E4B92"/>
    <w:rsid w:val="00233134"/>
    <w:rsid w:val="004F55DE"/>
    <w:rsid w:val="004F6503"/>
    <w:rsid w:val="00585703"/>
    <w:rsid w:val="00603BB2"/>
    <w:rsid w:val="008A69EC"/>
    <w:rsid w:val="00B008F7"/>
    <w:rsid w:val="00E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F29"/>
  <w15:chartTrackingRefBased/>
  <w15:docId w15:val="{FA078F39-31D2-4AB8-AA82-A026C300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3BB2"/>
    <w:pPr>
      <w:shd w:val="pct20" w:color="000000" w:fill="FFFFFF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pacing w:val="12"/>
      <w:kern w:val="24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3BB2"/>
    <w:rPr>
      <w:rFonts w:ascii="Times New Roman" w:eastAsia="Times New Roman" w:hAnsi="Times New Roman" w:cs="Times New Roman"/>
      <w:i/>
      <w:spacing w:val="12"/>
      <w:kern w:val="24"/>
      <w:sz w:val="20"/>
      <w:szCs w:val="20"/>
      <w:shd w:val="pct20" w:color="000000" w:fill="FFFFFF"/>
      <w:lang w:eastAsia="pl-PL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34"/>
    <w:qFormat/>
    <w:rsid w:val="00603BB2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link w:val="Akapitzlist"/>
    <w:uiPriority w:val="34"/>
    <w:locked/>
    <w:rsid w:val="00603B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75DEB667EB419F8606165231AE6D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07927-2370-44F4-85C8-10BD3C506F9D}"/>
      </w:docPartPr>
      <w:docPartBody>
        <w:p w:rsidR="00B54CF3" w:rsidRDefault="00E95E79" w:rsidP="00E95E79">
          <w:pPr>
            <w:pStyle w:val="5375DEB667EB419F8606165231AE6D77"/>
          </w:pPr>
          <w:r w:rsidRPr="00703AF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79"/>
    <w:rsid w:val="00713E4F"/>
    <w:rsid w:val="009675DC"/>
    <w:rsid w:val="00B54CF3"/>
    <w:rsid w:val="00E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5E79"/>
    <w:rPr>
      <w:color w:val="808080"/>
    </w:rPr>
  </w:style>
  <w:style w:type="paragraph" w:customStyle="1" w:styleId="5375DEB667EB419F8606165231AE6D77">
    <w:name w:val="5375DEB667EB419F8606165231AE6D77"/>
    <w:rsid w:val="00E95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Długosz Elżbieta</dc:creator>
  <cp:keywords/>
  <dc:description/>
  <cp:lastModifiedBy>Jędrzejewski Michał</cp:lastModifiedBy>
  <cp:revision>5</cp:revision>
  <dcterms:created xsi:type="dcterms:W3CDTF">2022-09-14T09:54:00Z</dcterms:created>
  <dcterms:modified xsi:type="dcterms:W3CDTF">2022-09-14T10:23:00Z</dcterms:modified>
</cp:coreProperties>
</file>